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丰南区医疗保障局</w:t>
      </w:r>
    </w:p>
    <w:p>
      <w:pPr>
        <w:pStyle w:val="4"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行政执法全过程数据化记录工作机制和数字化归档管理制度</w:t>
      </w:r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（试行）</w:t>
      </w:r>
    </w:p>
    <w:p>
      <w:pPr>
        <w:pStyle w:val="4"/>
        <w:spacing w:before="0" w:beforeAutospacing="0" w:after="0" w:afterAutospacing="0" w:line="580" w:lineRule="exact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pStyle w:val="4"/>
        <w:spacing w:before="0" w:beforeAutospacing="0" w:after="0" w:afterAutospacing="0" w:line="580" w:lineRule="exact"/>
        <w:ind w:firstLine="643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第一条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 </w:t>
      </w:r>
      <w:r>
        <w:rPr>
          <w:rFonts w:hint="eastAsia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为进一步加强行政执法工作，规范综合行政执法队数字化记录归档管理工作，维护执法人员及当事人合法权益，根据《</w:t>
      </w:r>
      <w:r>
        <w:rPr>
          <w:rFonts w:hint="eastAsia" w:eastAsia="方正仿宋简体" w:cs="方正仿宋简体"/>
          <w:sz w:val="32"/>
          <w:szCs w:val="32"/>
          <w:lang w:eastAsia="zh-CN"/>
        </w:rPr>
        <w:t>丰南区医疗保障局</w:t>
      </w:r>
      <w:r>
        <w:rPr>
          <w:rFonts w:hint="eastAsia" w:ascii="宋体" w:hAnsi="宋体" w:eastAsia="方正仿宋简体" w:cs="方正仿宋简体"/>
          <w:sz w:val="32"/>
          <w:szCs w:val="32"/>
        </w:rPr>
        <w:t>行政执法全过程记录办法》，结合工作实际，制定本制度。</w:t>
      </w:r>
    </w:p>
    <w:p>
      <w:pPr>
        <w:pStyle w:val="4"/>
        <w:spacing w:before="0" w:beforeAutospacing="0" w:after="0" w:afterAutospacing="0" w:line="580" w:lineRule="exact"/>
        <w:ind w:firstLine="643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第二条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 </w:t>
      </w:r>
      <w:r>
        <w:rPr>
          <w:rFonts w:hint="eastAsia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执法人员在当天执法活动结束后，须在第一时间将现场执法音视频记录信息导出保存；连续工作、异地执法或者在偏远、交通不便地区执法办案，确实无法及时移交资料的，应当在返回单位后24小时内将现场执法音视频记录信息导出保存</w:t>
      </w:r>
      <w:r>
        <w:rPr>
          <w:rFonts w:hint="eastAsia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简体" w:cs="方正仿宋简体"/>
          <w:sz w:val="32"/>
          <w:szCs w:val="32"/>
        </w:rPr>
        <w:t>执法人员不得私自复制、保存现场执法等数字化记录。</w:t>
      </w:r>
    </w:p>
    <w:p>
      <w:pPr>
        <w:pStyle w:val="4"/>
        <w:spacing w:before="0" w:beforeAutospacing="0" w:after="0" w:afterAutospacing="0" w:line="580" w:lineRule="exact"/>
        <w:ind w:firstLine="643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第三条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 </w:t>
      </w:r>
      <w:r>
        <w:rPr>
          <w:rFonts w:hint="eastAsia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执法数字化记录最少保存1年。</w:t>
      </w:r>
    </w:p>
    <w:p>
      <w:pPr>
        <w:pStyle w:val="4"/>
        <w:spacing w:before="0" w:beforeAutospacing="0" w:after="0" w:afterAutospacing="0" w:line="580" w:lineRule="exact"/>
        <w:ind w:firstLine="643" w:firstLineChars="200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第四条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 </w:t>
      </w:r>
      <w:r>
        <w:rPr>
          <w:rFonts w:hint="eastAsia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现场执法数字化记录需要作为行政处罚</w:t>
      </w:r>
      <w:r>
        <w:rPr>
          <w:rFonts w:hint="eastAsia" w:eastAsia="方正仿宋简体" w:cs="方正仿宋简体"/>
          <w:sz w:val="32"/>
          <w:szCs w:val="32"/>
          <w:lang w:eastAsia="zh-CN"/>
        </w:rPr>
        <w:t>、行政检查</w:t>
      </w:r>
      <w:r>
        <w:rPr>
          <w:rFonts w:hint="eastAsia" w:ascii="宋体" w:hAnsi="宋体" w:eastAsia="方正仿宋简体" w:cs="方正仿宋简体"/>
          <w:sz w:val="32"/>
          <w:szCs w:val="32"/>
        </w:rPr>
        <w:t>证据使用的，从存储设备中复制调取，应当按照有关要求，制作文字说明材料，注明制作人、提取人、提取时间等信息，并将其复制为光盘后附卷。</w:t>
      </w:r>
    </w:p>
    <w:p>
      <w:pPr>
        <w:pStyle w:val="4"/>
        <w:spacing w:before="0" w:beforeAutospacing="0" w:after="0" w:afterAutospacing="0" w:line="580" w:lineRule="exact"/>
        <w:ind w:firstLine="643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第五条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 </w:t>
      </w:r>
      <w:r>
        <w:rPr>
          <w:rFonts w:hint="eastAsia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因工作需要查阅视听资料的，应当报经单位负责人批准，由保管人对查阅人、查阅事由、查阅时间等情况进行登记。</w:t>
      </w:r>
    </w:p>
    <w:p>
      <w:pPr>
        <w:pStyle w:val="4"/>
        <w:spacing w:before="0" w:beforeAutospacing="0" w:after="0" w:afterAutospacing="0" w:line="580" w:lineRule="exact"/>
        <w:ind w:firstLine="643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第六条</w:t>
      </w:r>
      <w:r>
        <w:rPr>
          <w:rFonts w:hint="eastAsia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 在办理涉法涉诉案件、执法监督、案情研判等工作中，需要调取、查看现场执法记录的，依照有关规定执行。</w:t>
      </w:r>
    </w:p>
    <w:p>
      <w:pPr>
        <w:pStyle w:val="4"/>
        <w:spacing w:before="0" w:beforeAutospacing="0" w:after="0" w:afterAutospacing="0" w:line="580" w:lineRule="exact"/>
        <w:ind w:firstLine="643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第七条</w:t>
      </w:r>
      <w:r>
        <w:rPr>
          <w:rFonts w:hint="eastAsia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 任何人员不得对原始现场执法记录进行删节、修改。除作为证据使用外，未经批准，不得擅自对外提供现场执法记录。</w:t>
      </w:r>
    </w:p>
    <w:p>
      <w:pPr>
        <w:pStyle w:val="4"/>
        <w:spacing w:before="0" w:beforeAutospacing="0" w:after="0" w:afterAutospacing="0" w:line="580" w:lineRule="exact"/>
        <w:ind w:firstLine="643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第八条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 </w:t>
      </w:r>
      <w:r>
        <w:rPr>
          <w:rFonts w:hint="eastAsia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涉及国家秘密、商业秘密的现场执法记录，应严格按照保密工作规定进行管理。</w:t>
      </w:r>
    </w:p>
    <w:p>
      <w:pPr>
        <w:pStyle w:val="4"/>
        <w:spacing w:before="0" w:beforeAutospacing="0" w:after="0" w:afterAutospacing="0" w:line="580" w:lineRule="exact"/>
        <w:ind w:firstLine="643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第九条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 </w:t>
      </w:r>
      <w:r>
        <w:rPr>
          <w:rFonts w:hint="eastAsia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应对执法全过程音视频记录工作进行经常性监督检查，按一定比例对现场执法全过程音视频记录资料进行抽查，纳入执法质量考评：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（一）对规定事项是否进行现场执法音视频记录；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（二）对执法全过程是否进行不间断记录；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（三）现场执法全过程音视频资料的移交、管理和使用情况。</w:t>
      </w:r>
    </w:p>
    <w:p>
      <w:pPr>
        <w:pStyle w:val="4"/>
        <w:spacing w:before="0" w:beforeAutospacing="0" w:after="0" w:afterAutospacing="0" w:line="580" w:lineRule="exact"/>
        <w:ind w:firstLine="643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第十条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 </w:t>
      </w:r>
      <w:r>
        <w:rPr>
          <w:rFonts w:hint="eastAsia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实施音视频记录过程中，有下列情形之一的，责令限期整改；情节严重或者造成严重后果的，对直接负责的主管人员和其他责任人员依法给予行政处分；构成犯罪的，由司法机关依法追究刑事责任：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（一）不按照规定进行现场执法记录，造成涉法信访、投诉案件工作被动的；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（二）因不规范使用现场执法记录仪，引发网络、媒体负面报道的；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（三）违反规定泄露现场执法记录内容，造成后果的；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（四）对现场执法记录进行删改，弄虚作假的；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（五）不按照规定存储致使现场执法记录损毁、灭失，造成后果的；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（六）故意毁坏执法记录装备的；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（七）其他违反现场执法记录制度相关规定，应予追究的。</w:t>
      </w:r>
    </w:p>
    <w:p>
      <w:pPr>
        <w:pStyle w:val="4"/>
        <w:spacing w:before="0" w:beforeAutospacing="0" w:after="0" w:afterAutospacing="0" w:line="580" w:lineRule="exact"/>
        <w:ind w:firstLine="643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</w:rPr>
        <w:t>第十一条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 </w:t>
      </w:r>
      <w:r>
        <w:rPr>
          <w:rFonts w:hint="eastAsia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32"/>
          <w:szCs w:val="32"/>
        </w:rPr>
        <w:t>本规定自发布之日起执行。</w:t>
      </w:r>
    </w:p>
    <w:p>
      <w:pPr>
        <w:rPr>
          <w:rFonts w:hint="eastAsia" w:ascii="宋体" w:hAnsi="宋体" w:eastAsia="方正仿宋简体" w:cs="方正仿宋简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ZjlhMTMwNWNmNjY3MzM3ZmJkMDVlNmQ3NDcxZjYifQ=="/>
  </w:docVars>
  <w:rsids>
    <w:rsidRoot w:val="00000000"/>
    <w:rsid w:val="082C225F"/>
    <w:rsid w:val="09A432A2"/>
    <w:rsid w:val="0AC260D6"/>
    <w:rsid w:val="0F895414"/>
    <w:rsid w:val="107E2F12"/>
    <w:rsid w:val="1D4604A0"/>
    <w:rsid w:val="1D894994"/>
    <w:rsid w:val="24B148C0"/>
    <w:rsid w:val="286B5BFA"/>
    <w:rsid w:val="4110479E"/>
    <w:rsid w:val="41BE244C"/>
    <w:rsid w:val="4226071D"/>
    <w:rsid w:val="4B840262"/>
    <w:rsid w:val="52B710EB"/>
    <w:rsid w:val="54B35714"/>
    <w:rsid w:val="56E944F1"/>
    <w:rsid w:val="5A0B6BA5"/>
    <w:rsid w:val="5AF50101"/>
    <w:rsid w:val="63926B17"/>
    <w:rsid w:val="6502071E"/>
    <w:rsid w:val="6D765805"/>
    <w:rsid w:val="77ED5F2D"/>
    <w:rsid w:val="78520C1D"/>
    <w:rsid w:val="799C1319"/>
    <w:rsid w:val="79F006ED"/>
    <w:rsid w:val="7F930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448</Words>
  <Characters>2556</Characters>
  <Lines>21</Lines>
  <Paragraphs>5</Paragraphs>
  <TotalTime>52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2019-12-03T02:28:00Z</dcterms:created>
  <dc:creator>hbyb</dc:creator>
  <cp:lastModifiedBy>Administrator</cp:lastModifiedBy>
  <cp:lastPrinted>2023-12-31T13:22:21Z</cp:lastPrinted>
  <dcterms:modified xsi:type="dcterms:W3CDTF">2023-12-31T13:48:31Z</dcterms:modified>
  <dc:title>唐山市丰南区医疗保障行政执法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B85472E8C09142A98254C5865E8EF465_13</vt:lpwstr>
  </property>
</Properties>
</file>