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幼儿园致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建档立卡幼儿家长资助政策落实情况的说明信</w:t>
      </w:r>
    </w:p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幼儿家长，您好！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丰南区教育局已经建立起较为完善的学生资助政策体系，涉及学前教育阶段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建档立卡贫困家庭幼儿的政策有：免保教费，免餐费（仅限在幼儿园用餐的幼儿）。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获悉您是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建档立卡贫困家庭，我园高度重视您的孩子受资助和学习生活情况,目前,您的孩子已落实了相关资助政策，具体为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　　　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0"/>
          <w:szCs w:val="30"/>
        </w:rPr>
        <w:t>幼儿园联系电话：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" w:hint="eastAsia"/>
          <w:sz w:val="30"/>
          <w:szCs w:val="30"/>
        </w:rPr>
        <w:t xml:space="preserve">幼儿园（公章） 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p>
      <w:pPr>
        <w:pBdr>
          <w:bottom w:val="single" w:sz="6" w:space="0" w:color="auto"/>
        </w:pBdr>
        <w:spacing w:after="0" w:line="400" w:lineRule="exact"/>
        <w:ind w:firstLineChars="246" w:firstLine="787"/>
        <w:rPr>
          <w:rFonts w:ascii="仿宋" w:eastAsia="仿宋" w:hAnsi="仿宋"/>
          <w:sz w:val="32"/>
          <w:szCs w:val="32"/>
          <w:u w:val="dashedHeavy"/>
        </w:rPr>
      </w:pPr>
    </w:p>
    <w:tbl>
      <w:tblPr>
        <w:tblpPr w:leftFromText="180" w:rightFromText="180" w:vertAnchor="text" w:horzAnchor="margin" w:tblpXSpec="left" w:tblpY="7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525"/>
        </w:trPr>
        <w:tc>
          <w:tcPr>
            <w:tcW w:w="9108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尊敬的幼儿园领导：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我是幼儿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　　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。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63ADE731-E42F-4378-B60A-D6750247F9EE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380</TotalTime>
  <Application>Yozo_Office27021597764231179</Application>
  <Pages>1</Pages>
  <Words>0</Words>
  <Characters>453</Characters>
  <Lines>0</Lines>
  <Paragraphs>16</Paragraphs>
  <CharactersWithSpaces>605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78</cp:revision>
  <cp:lastPrinted>2018-05-11T00:46:00Z</cp:lastPrinted>
  <dcterms:created xsi:type="dcterms:W3CDTF">2008-09-11T17:20:00Z</dcterms:created>
  <dcterms:modified xsi:type="dcterms:W3CDTF">2023-02-02T08:27:11Z</dcterms:modified>
</cp:coreProperties>
</file>