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钱营镇执法监督</w:t>
      </w:r>
      <w:bookmarkStart w:id="0" w:name="_GoBack"/>
      <w:bookmarkEnd w:id="0"/>
      <w:r>
        <w:rPr>
          <w:rFonts w:hint="eastAsia"/>
          <w:lang w:val="en-US" w:eastAsia="zh-CN"/>
        </w:rPr>
        <w:t>投诉举报电话及邮箱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执法单位：唐山市丰南区钱营镇人民政府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举报电话：0315-8562786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举报邮箱：qyzzf2024@163.com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mE4MjZjYjkwNjM4N2MzNzhlMzBmMjIzYTNlM2MifQ=="/>
  </w:docVars>
  <w:rsids>
    <w:rsidRoot w:val="116909E2"/>
    <w:rsid w:val="116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2024-06-03T14:48:00Z</dcterms:created>
  <dc:creator>Administrator</dc:creator>
  <cp:lastModifiedBy>Administrator</cp:lastModifiedBy>
  <dcterms:modified xsi:type="dcterms:W3CDTF">2024-06-03T14:53:06Z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B0D16052B4F84AF58A0CF6928E8AE218_11</vt:lpwstr>
  </property>
</Properties>
</file>