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2023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ascii="仿宋" w:eastAsia="仿宋" w:cs="仿宋"/>
          <w:sz w:val="32"/>
          <w:szCs w:val="32"/>
          <w:u w:val="single"/>
          <w:lang w:bidi="ar-SA"/>
        </w:rPr>
        <w:t>村级组织运转-农村干部基础职务补贴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eastAsia="仿宋" w:cs="仿宋"/>
          <w:sz w:val="32"/>
          <w:szCs w:val="32"/>
          <w:u w:val="single"/>
          <w:lang w:val="en-US" w:eastAsia="zh-CN" w:bidi="ar-SA"/>
        </w:rPr>
        <w:t>丰南区委组织部</w:t>
      </w:r>
      <w:r>
        <w:rPr>
          <w:rFonts w:eastAsia="方正仿宋简体"/>
          <w:sz w:val="30"/>
          <w:szCs w:val="30"/>
          <w:u w:val="single"/>
        </w:rPr>
        <w:t xml:space="preserve"> 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  丰南区委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组织部</w:t>
      </w:r>
      <w:r>
        <w:rPr>
          <w:rFonts w:eastAsia="方正仿宋简体"/>
          <w:sz w:val="30"/>
          <w:szCs w:val="30"/>
          <w:u w:val="single"/>
        </w:rPr>
        <w:t xml:space="preserve">  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202</w:t>
      </w:r>
      <w:r>
        <w:rPr>
          <w:rFonts w:hint="eastAsia" w:eastAsia="方正仿宋简体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3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5</w:t>
      </w:r>
      <w:r>
        <w:rPr>
          <w:rFonts w:eastAsia="方正仿宋简体"/>
          <w:sz w:val="30"/>
          <w:szCs w:val="30"/>
        </w:rPr>
        <w:t>日　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一、评价工作组织开展情况</w:t>
      </w:r>
    </w:p>
    <w:p>
      <w:pPr>
        <w:spacing w:after="0" w:line="560" w:lineRule="exact"/>
        <w:ind w:firstLine="648" w:firstLineChars="200"/>
        <w:rPr>
          <w:rFonts w:hint="eastAsia" w:asci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eastAsia="仿宋"/>
          <w:b w:val="0"/>
          <w:bCs/>
          <w:sz w:val="32"/>
          <w:szCs w:val="32"/>
        </w:rPr>
        <w:t>为确实做好202</w:t>
      </w:r>
      <w:r>
        <w:rPr>
          <w:rFonts w:hint="eastAsia" w:ascii="仿宋" w:eastAsia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eastAsia="仿宋"/>
          <w:b w:val="0"/>
          <w:bCs/>
          <w:sz w:val="32"/>
          <w:szCs w:val="32"/>
        </w:rPr>
        <w:t>年度财政支出绩效</w:t>
      </w:r>
      <w:r>
        <w:rPr>
          <w:rFonts w:hint="eastAsia" w:ascii="仿宋" w:eastAsia="仿宋"/>
          <w:b w:val="0"/>
          <w:bCs/>
          <w:sz w:val="32"/>
          <w:szCs w:val="32"/>
          <w:lang w:val="en-US" w:eastAsia="zh-CN"/>
        </w:rPr>
        <w:t>重点</w:t>
      </w:r>
      <w:r>
        <w:rPr>
          <w:rFonts w:hint="eastAsia" w:ascii="仿宋" w:eastAsia="仿宋"/>
          <w:b w:val="0"/>
          <w:bCs/>
          <w:sz w:val="32"/>
          <w:szCs w:val="32"/>
        </w:rPr>
        <w:t>评价工作，我</w:t>
      </w:r>
      <w:r>
        <w:rPr>
          <w:rFonts w:hint="eastAsia" w:ascii="仿宋" w:eastAsia="仿宋"/>
          <w:b w:val="0"/>
          <w:bCs/>
          <w:sz w:val="32"/>
          <w:szCs w:val="32"/>
          <w:lang w:eastAsia="zh-CN"/>
        </w:rPr>
        <w:t>部</w:t>
      </w:r>
      <w:r>
        <w:rPr>
          <w:rFonts w:hint="eastAsia" w:ascii="仿宋" w:eastAsia="仿宋"/>
          <w:b w:val="0"/>
          <w:bCs/>
          <w:sz w:val="32"/>
          <w:szCs w:val="32"/>
        </w:rPr>
        <w:t>成立由</w:t>
      </w:r>
      <w:r>
        <w:rPr>
          <w:rFonts w:hint="eastAsia" w:ascii="仿宋" w:eastAsia="仿宋"/>
          <w:b w:val="0"/>
          <w:bCs/>
          <w:sz w:val="32"/>
          <w:szCs w:val="32"/>
          <w:lang w:val="en-US" w:eastAsia="zh-CN"/>
        </w:rPr>
        <w:t>刘建军</w:t>
      </w:r>
      <w:r>
        <w:rPr>
          <w:rFonts w:hint="eastAsia" w:ascii="仿宋" w:eastAsia="仿宋"/>
          <w:b w:val="0"/>
          <w:bCs/>
          <w:sz w:val="32"/>
          <w:szCs w:val="32"/>
        </w:rPr>
        <w:t>同志任组长，</w:t>
      </w:r>
      <w:r>
        <w:rPr>
          <w:rFonts w:hint="eastAsia" w:ascii="仿宋" w:eastAsia="仿宋"/>
          <w:b w:val="0"/>
          <w:bCs/>
          <w:sz w:val="32"/>
          <w:szCs w:val="32"/>
          <w:lang w:val="en-US" w:eastAsia="zh-CN"/>
        </w:rPr>
        <w:t>王鸿海、李雪良、孟剑</w:t>
      </w:r>
      <w:r>
        <w:rPr>
          <w:rFonts w:hint="eastAsia" w:ascii="仿宋" w:eastAsia="仿宋"/>
          <w:b w:val="0"/>
          <w:bCs/>
          <w:sz w:val="32"/>
          <w:szCs w:val="32"/>
          <w:lang w:eastAsia="zh-CN"/>
        </w:rPr>
        <w:t>同志</w:t>
      </w:r>
      <w:r>
        <w:rPr>
          <w:rFonts w:hint="eastAsia" w:ascii="仿宋" w:eastAsia="仿宋"/>
          <w:b w:val="0"/>
          <w:bCs/>
          <w:sz w:val="32"/>
          <w:szCs w:val="32"/>
        </w:rPr>
        <w:t>任副组长，相关科室负责人为成员的绩效评价工作小组，明确了各成员在此次自评工作中的职责</w:t>
      </w:r>
      <w:r>
        <w:rPr>
          <w:rFonts w:hint="eastAsia" w:ascii="仿宋" w:eastAsia="仿宋"/>
          <w:b w:val="0"/>
          <w:bCs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8" w:firstLineChars="200"/>
        <w:rPr>
          <w:rFonts w:hint="default" w:ascii="仿宋" w:hAnsi="仿宋" w:eastAsia="仿宋"/>
          <w:b w:val="0"/>
          <w:bCs/>
          <w:lang w:val="en-US"/>
        </w:rPr>
      </w:pPr>
      <w:r>
        <w:rPr>
          <w:rFonts w:hint="eastAsia" w:ascii="仿宋" w:eastAsia="仿宋"/>
          <w:b w:val="0"/>
          <w:bCs/>
          <w:sz w:val="32"/>
          <w:szCs w:val="32"/>
          <w:lang w:val="en-US" w:eastAsia="zh-CN"/>
        </w:rPr>
        <w:t>评价小组选取</w:t>
      </w: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 xml:space="preserve">村级组织运转-村干部基础职务补贴项目为本年度重点评价项目。从项目资金预算、项目的执行情况、项目绩效等方面进行全面核查，同时对该项目进行了现场抽查。通过听取项目单位对项目情况的汇报；检查、核对项目明细账及原始凭证；收集、整理、分析评价基础资料和数据等方法，评价小组对 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年度村级组织运转-村干部基础职务补贴项目进行了重点评价工作，最后评价结果为“优”。</w:t>
      </w:r>
    </w:p>
    <w:p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二、项目基本概况</w:t>
      </w:r>
    </w:p>
    <w:p>
      <w:pPr>
        <w:spacing w:line="510" w:lineRule="exact"/>
        <w:ind w:firstLine="648" w:firstLineChars="200"/>
        <w:rPr>
          <w:rFonts w:hint="eastAsia" w:ascii="仿宋" w:eastAsia="仿宋" w:cs="仿宋"/>
          <w:b w:val="0"/>
          <w:sz w:val="32"/>
          <w:szCs w:val="32"/>
          <w:lang w:bidi="ar-SA"/>
        </w:rPr>
      </w:pPr>
      <w:r>
        <w:rPr>
          <w:rFonts w:hint="eastAsia" w:ascii="仿宋" w:eastAsia="仿宋" w:cs="仿宋"/>
          <w:b w:val="0"/>
          <w:sz w:val="32"/>
          <w:szCs w:val="32"/>
          <w:lang w:bidi="ar-SA"/>
        </w:rPr>
        <w:t>（一）项目背景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sz w:val="32"/>
          <w:szCs w:val="32"/>
          <w:lang w:bidi="ar-SA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按照省委《关于进一步加强农村基层党建工作的意见》（冀发〔2015〕25号），省委组织部、省财政厅、审计厅《关于做好村干部基础职务补贴发放工作的通知》（冀组字〔2016〕3号），丰南区《关于进一步完善村干部基础职务补贴机制的意见》（丰南字[2010]7号），丰南区《关于进一步完善村干部“一定三有”激励保障机制的意见》（丰南字[2016]13号）文件精神，强化党在农村执政的保障基础，充分调动农村干部的工作热情，激发农村干部干事创业热情，进一步完善村干部基础职务补贴，预算安排区级资金1436.8万元。</w:t>
      </w:r>
    </w:p>
    <w:p>
      <w:pPr>
        <w:snapToGrid w:val="0"/>
        <w:spacing w:line="520" w:lineRule="exact"/>
        <w:ind w:firstLine="648" w:firstLineChars="200"/>
        <w:rPr>
          <w:rFonts w:hint="eastAsia" w:ascii="仿宋" w:eastAsia="仿宋" w:cs="仿宋"/>
          <w:b w:val="0"/>
          <w:sz w:val="32"/>
          <w:szCs w:val="32"/>
        </w:rPr>
      </w:pPr>
      <w:r>
        <w:rPr>
          <w:rFonts w:hint="eastAsia" w:ascii="仿宋" w:eastAsia="仿宋" w:cs="仿宋"/>
          <w:b w:val="0"/>
          <w:sz w:val="32"/>
          <w:szCs w:val="32"/>
        </w:rPr>
        <w:t>（二）项目绩效目标</w:t>
      </w:r>
    </w:p>
    <w:p>
      <w:pPr>
        <w:spacing w:line="510" w:lineRule="exact"/>
        <w:ind w:firstLine="628" w:firstLineChars="200"/>
        <w:rPr>
          <w:rFonts w:hint="eastAsia" w:eastAsia="方正仿宋简体"/>
          <w:sz w:val="30"/>
          <w:szCs w:val="30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基础职务补贴分为基本补贴和绩效补贴两部分，基础职务补贴的75%作为基本补贴，按月足额发放到人。剩余25%作为绩效补贴，根据村庄大小和农村干部年度考核结果、评定等次等情况，由乡镇党委提出意见，报区委组织部审核批准，按年度发放，奖优罚劣、冲抵归零，切实解决“干多干少、干好干坏一个样”的问题。通过给予基础职务补贴，激发村干部的工作热情和积极性，使他们更加投入到村级事务的管理和服务中，能够促进村干部提高工作效率，确保村级工作的顺利进行，包括政策宣传、村民关系协调、公共服务提供等。通过补贴激励，促使村干部提升服务质量，更好地满足村民的需求，增强村民对村干部工作的满意度和信任度。村干部作为基础职务补贴的受益者，应能够更好地履行治理职责，推动村级治理体系的完善和优化，提升村级治理效能。村干部的积极工作将有力推动农村社区的经济、文化、社会等各方面的发展，为村民创造更好的生活条件和发展环境。</w:t>
      </w:r>
    </w:p>
    <w:p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三、绩效评价情况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1.项目执行情况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村干部基础职务补贴按乡镇党委申请、组织部门审核、财政部门划拨、金融机构拨付的流程，统一发放。每月5日前，各乡镇党委向区委组织部书面报送上月应发补贴村干部名册；区委组织部审核汇总，报区财政局；区财政局核对无误后，将资金划拨到金融机构村干部补贴发放账户，并通知开户银行将应发补贴拨付到村干部个人银行账户，由乡镇党委及时通知村干部本人。该项目由区财政部门统一管理和拨付，实行专项管理，我单位统一组织实施，资金按规定用途使用，专款专用。该项目批复预算资金1436.8万元，实际支出1436.8万元。</w:t>
      </w:r>
    </w:p>
    <w:p>
      <w:pPr>
        <w:spacing w:line="510" w:lineRule="exact"/>
        <w:ind w:firstLine="628" w:firstLineChars="200"/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2、项目评价情况</w:t>
      </w:r>
    </w:p>
    <w:p>
      <w:pPr>
        <w:spacing w:line="510" w:lineRule="exact"/>
        <w:ind w:firstLine="628" w:firstLineChars="20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（1）绩效自评内容和目的</w:t>
      </w:r>
    </w:p>
    <w:p>
      <w:pPr>
        <w:spacing w:line="510" w:lineRule="exact"/>
        <w:ind w:firstLine="628" w:firstLineChars="200"/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村干部基础职务补贴绩效自评从村干部</w:t>
      </w:r>
      <w:r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是否全面、准确地履行了村干部的职责，包括政策宣传、村民关系协调、公共服务提供等方面的工作是否得到有效执行</w:t>
      </w: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对自己在村级事务中所取得的成绩和效果，包括推动村级经济发展、改善村民生活条件、提升村级治理水平等方面的具体成果</w:t>
      </w: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；村干部</w:t>
      </w:r>
      <w:r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在工作中的态度是否积极、作风是否正派，是否能够以身作则、廉洁奉公，赢得村民的信任和支持</w:t>
      </w: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；是否</w:t>
      </w:r>
      <w:r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总结自己在工作中的学习经验和成长进步，分析自身在知识、技能、能力等方面的不足，并提出改进措施和计划</w:t>
      </w: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等四个方面进行自评。</w:t>
      </w:r>
    </w:p>
    <w:p>
      <w:pPr>
        <w:spacing w:line="510" w:lineRule="exact"/>
        <w:ind w:firstLine="628" w:firstLineChars="200"/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通过</w:t>
      </w: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绩效自评</w:t>
      </w:r>
      <w:r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，村干部可以深入了解自己在工作中的优点和不足，从而有针对性地改进工作方法，提高工作效率</w:t>
      </w: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有助于村干部反思自己在服务群众方面的表现，发现服务中的短板和问题，进而提升服务质量，满足村民的期望和需求</w:t>
      </w: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村干部可以总结工作经验，明确自身发展方向，不断提升个人素质和能力水平，为更好地履行村干部职责奠定基础</w:t>
      </w: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有助于推动整个村级组织的自我完善和进步，为农村社区的经济、文化、社会等各方面发展提供有力支持。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（2）绩效指标分析情况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项目管理绩效情况分析：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项目立项规范性绩效目标合理；性绩效指标明确；资金到位；管理制度健全；制度执行有效；管理制度健全；资金使用合规；财务监控有效。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项目结果绩效情况分析：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（1）经济效益：加强农村干部队伍建设，干事创业热情明显提升。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（2）社会效益：强化党在农村执政的保障基础，充分调动农村干部的工作热情。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（3）可持续影响：促进良性循环和可持续发展；发挥较强的示范作用，有利于推动农村干部队伍干事创业的热情。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3、项目综合评价等级和评价结论</w:t>
      </w:r>
    </w:p>
    <w:p>
      <w:pPr>
        <w:spacing w:line="510" w:lineRule="exact"/>
        <w:ind w:firstLine="628" w:firstLineChars="200"/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>通过对项目的开展，全区农村干部都很满意。经评价小组对该项目各类指标进行了综合评价，评价结果100分，评定等次为优秀。</w:t>
      </w:r>
    </w:p>
    <w:p>
      <w:pPr>
        <w:spacing w:line="560" w:lineRule="exact"/>
        <w:ind w:firstLine="608" w:firstLineChars="20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方正黑体简体" w:eastAsia="方正黑体简体"/>
          <w:sz w:val="30"/>
          <w:szCs w:val="30"/>
        </w:rPr>
        <w:t>四、存在问题及改进建议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" w:hAnsi="宋体" w:eastAsia="仿宋" w:cs="仿宋"/>
          <w:b w:val="0"/>
          <w:bCs/>
          <w:color w:val="000000"/>
          <w:spacing w:val="2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宋体" w:eastAsia="仿宋" w:cs="仿宋"/>
          <w:b w:val="0"/>
          <w:bCs/>
          <w:color w:val="000000"/>
          <w:spacing w:val="2"/>
          <w:kern w:val="0"/>
          <w:sz w:val="31"/>
          <w:szCs w:val="31"/>
          <w:lang w:val="en-US" w:eastAsia="zh-CN" w:bidi="ar"/>
        </w:rPr>
        <w:t>存在问题：</w:t>
      </w:r>
      <w:r>
        <w:rPr>
          <w:rFonts w:hint="default" w:ascii="仿宋" w:hAnsi="宋体" w:eastAsia="仿宋" w:cs="仿宋"/>
          <w:b w:val="0"/>
          <w:bCs/>
          <w:color w:val="000000"/>
          <w:spacing w:val="2"/>
          <w:kern w:val="0"/>
          <w:sz w:val="31"/>
          <w:szCs w:val="31"/>
          <w:lang w:val="en-US" w:eastAsia="zh-CN" w:bidi="ar"/>
        </w:rPr>
        <w:t>补贴发放过程中可能存在延迟的情况，给村干部带来经济压力，影响其正常工作和生活</w:t>
      </w:r>
      <w:r>
        <w:rPr>
          <w:rFonts w:hint="eastAsia" w:ascii="仿宋" w:eastAsia="仿宋" w:cs="仿宋"/>
          <w:b w:val="0"/>
          <w:bCs/>
          <w:color w:val="000000"/>
          <w:spacing w:val="2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" w:hAnsi="宋体" w:eastAsia="仿宋" w:cs="仿宋"/>
          <w:b w:val="0"/>
          <w:bCs/>
          <w:color w:val="000000"/>
          <w:spacing w:val="2"/>
          <w:kern w:val="0"/>
          <w:sz w:val="31"/>
          <w:szCs w:val="31"/>
          <w:lang w:val="en-US" w:eastAsia="zh-CN" w:bidi="ar"/>
        </w:rPr>
        <w:t>对村干部的工作绩效缺乏科学、有效的考核机制，可能导致补贴发放与实际工作表现脱节。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" w:hAnsi="宋体" w:eastAsia="仿宋" w:cs="仿宋"/>
          <w:b w:val="0"/>
          <w:bCs/>
          <w:color w:val="000000"/>
          <w:spacing w:val="2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宋体" w:eastAsia="仿宋" w:cs="仿宋"/>
          <w:b w:val="0"/>
          <w:bCs/>
          <w:color w:val="000000"/>
          <w:spacing w:val="2"/>
          <w:kern w:val="0"/>
          <w:sz w:val="31"/>
          <w:szCs w:val="31"/>
          <w:lang w:val="en-US" w:eastAsia="zh-CN" w:bidi="ar"/>
        </w:rPr>
        <w:t>意见建议：建立严格的补贴发放制度，确保补贴及时、足额发放到村干部手中。建立科学、有效的村干部工作绩效考核机制，将补贴发放与工作绩效挂钩。通过定期考核和群众评议等方式，全面评价村干部的工作表现，确保补贴发放更加公平、合理。建立农村干部基础职务补贴调整机制，定期对基础职务补贴标准进行调整。</w:t>
      </w:r>
    </w:p>
    <w:p>
      <w:pPr>
        <w:spacing w:line="56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五、其他需要说明的问题，包括好的经验做法、对加强重点评价管理的建议等。</w:t>
      </w:r>
    </w:p>
    <w:p>
      <w:pPr>
        <w:spacing w:line="560" w:lineRule="exact"/>
        <w:ind w:firstLine="648" w:firstLineChars="200"/>
        <w:rPr>
          <w:rFonts w:hint="eastAsia" w:ascii="仿宋" w:eastAsia="仿宋" w:cs="仿宋"/>
          <w:b w:val="0"/>
          <w:sz w:val="32"/>
          <w:szCs w:val="32"/>
        </w:rPr>
      </w:pPr>
      <w:r>
        <w:rPr>
          <w:rFonts w:hint="eastAsia" w:ascii="仿宋" w:eastAsia="仿宋" w:cs="仿宋"/>
          <w:b w:val="0"/>
          <w:sz w:val="32"/>
          <w:szCs w:val="32"/>
        </w:rPr>
        <w:t>无</w:t>
      </w:r>
      <w:r>
        <w:rPr>
          <w:rFonts w:ascii="仿宋" w:eastAsia="仿宋" w:cs="仿宋"/>
          <w:b w:val="0"/>
          <w:sz w:val="32"/>
          <w:szCs w:val="32"/>
        </w:rPr>
        <w:t>建议</w:t>
      </w: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WE3ZjlhNjA0ZjBiNTMxYmMwZjY2NWVmMDk1ZDE3MTYifQ=="/>
    <w:docVar w:name="KSO_WPS_MARK_KEY" w:val="7cf9dff8-57d6-43f3-abde-3e69c6aeb788"/>
  </w:docVars>
  <w:rsids>
    <w:rsidRoot w:val="00000000"/>
    <w:rsid w:val="157A773E"/>
    <w:rsid w:val="2CAE5894"/>
    <w:rsid w:val="2D01409C"/>
    <w:rsid w:val="344F206E"/>
    <w:rsid w:val="51945DAF"/>
    <w:rsid w:val="5C7E4C0D"/>
    <w:rsid w:val="6ACB4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2C679-050C-4F92-895F-26159830D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5</Pages>
  <Words>2280</Words>
  <Characters>2334</Characters>
  <Lines>0</Lines>
  <Paragraphs>59</Paragraphs>
  <TotalTime>0</TotalTime>
  <ScaleCrop>false</ScaleCrop>
  <LinksUpToDate>false</LinksUpToDate>
  <CharactersWithSpaces>2392</CharactersWithSpaces>
  <Application>WPS Office_10.1.0.6930_F1E327BC-269C-435d-A152-05C5408002CA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Administrator</cp:lastModifiedBy>
  <cp:lastPrinted>2024-03-12T06:44:00Z</cp:lastPrinted>
  <dcterms:modified xsi:type="dcterms:W3CDTF">2024-04-11T01:01:03Z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BCA67CEB51E9435D83CD1952F33E451B_12</vt:lpwstr>
  </property>
</Properties>
</file>