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ind w:firstLineChars="50" w:firstLine="150"/>
        <w:jc w:val="left"/>
        <w:rPr>
          <w:rFonts w:ascii="宋体" w:cs="Times New Roman"/>
          <w:b/>
          <w:sz w:val="30"/>
          <w:szCs w:val="30"/>
        </w:rPr>
      </w:pPr>
      <w:r>
        <w:rPr>
          <w:rFonts w:ascii="宋体" w:cs="Times New Roman" w:hint="eastAsia"/>
          <w:b/>
          <w:sz w:val="30"/>
          <w:szCs w:val="30"/>
        </w:rPr>
        <w:t>附件1</w:t>
      </w:r>
    </w:p>
    <w:p>
      <w:pPr>
        <w:jc w:val="center"/>
        <w:rPr>
          <w:rFonts w:ascii="宋体" w:cs="Times New Roman"/>
          <w:b/>
          <w:sz w:val="44"/>
          <w:szCs w:val="44"/>
        </w:rPr>
      </w:pPr>
      <w:r>
        <w:rPr>
          <w:rFonts w:ascii="宋体" w:cs="Times New Roman"/>
          <w:b/>
          <w:sz w:val="44"/>
          <w:szCs w:val="44"/>
        </w:rPr>
        <w:t>唐山市丰南区柳树瞿阝镇人民政府</w:t>
      </w:r>
    </w:p>
    <w:p>
      <w:pPr>
        <w:jc w:val="center"/>
        <w:rPr>
          <w:rFonts w:ascii="宋体" w:cs="Times New Roman"/>
          <w:b/>
          <w:sz w:val="44"/>
          <w:szCs w:val="44"/>
        </w:rPr>
      </w:pPr>
      <w:r>
        <w:rPr>
          <w:rFonts w:ascii="宋体" w:cs="Times New Roman" w:hint="eastAsia"/>
          <w:b/>
          <w:sz w:val="44"/>
          <w:szCs w:val="44"/>
        </w:rPr>
        <w:t>整体</w:t>
      </w:r>
      <w:r>
        <w:rPr>
          <w:rFonts w:ascii="宋体" w:cs="Times New Roman"/>
          <w:b/>
          <w:sz w:val="44"/>
          <w:szCs w:val="44"/>
        </w:rPr>
        <w:t>绩效自评报告</w:t>
      </w:r>
    </w:p>
    <w:p>
      <w:pPr>
        <w:jc w:val="center"/>
        <w:rPr>
          <w:rFonts w:ascii="宋体" w:eastAsia="仿宋" w:cs="Times New Roman" w:hAnsi="宋体"/>
          <w:b/>
          <w:sz w:val="30"/>
          <w:szCs w:val="30"/>
        </w:rPr>
      </w:pPr>
      <w:r>
        <w:rPr>
          <w:rFonts w:ascii="宋体" w:eastAsia="仿宋" w:cs="Times New Roman" w:hAnsi="宋体"/>
          <w:b/>
          <w:sz w:val="30"/>
          <w:szCs w:val="30"/>
        </w:rPr>
        <w:t>（2023年度）</w:t>
      </w:r>
    </w:p>
    <w:p>
      <w:pPr>
        <w:rPr>
          <w:rFonts w:ascii="宋体" w:eastAsia="仿宋" w:cs="Times New Roman" w:hAnsi="宋体"/>
          <w:b/>
        </w:rPr>
      </w:pPr>
    </w:p>
    <w:p>
      <w:pPr>
        <w:rPr>
          <w:rFonts w:ascii="宋体" w:eastAsia="仿宋" w:cs="Times New Roman" w:hAnsi="宋体"/>
          <w:b/>
        </w:rPr>
      </w:pPr>
    </w:p>
    <w:p>
      <w:pPr>
        <w:ind w:firstLineChars="100" w:firstLine="320"/>
        <w:rPr>
          <w:rFonts w:ascii="宋体" w:eastAsia="仿宋" w:cs="Times New Roman" w:hAnsi="宋体"/>
          <w:b/>
          <w:sz w:val="32"/>
          <w:szCs w:val="32"/>
        </w:rPr>
      </w:pPr>
      <w:r>
        <w:rPr>
          <w:rFonts w:ascii="宋体" w:eastAsia="仿宋" w:cs="Times New Roman" w:hAnsi="宋体"/>
          <w:b/>
          <w:sz w:val="32"/>
          <w:szCs w:val="32"/>
        </w:rPr>
        <w:t>评价方式：</w:t>
      </w:r>
      <w:r>
        <w:rPr>
          <w:rFonts w:ascii="宋体" w:eastAsia="仿宋" w:cs="Times New Roman" w:hAnsi="宋体"/>
          <w:b/>
          <w:sz w:val="44"/>
          <w:szCs w:val="44"/>
        </w:rPr>
        <w:sym w:font="Wingdings 2" w:char="52"/>
      </w:r>
      <w:r>
        <w:rPr>
          <w:rFonts w:ascii="宋体" w:eastAsia="仿宋" w:cs="Times New Roman" w:hAnsi="宋体"/>
          <w:b/>
          <w:sz w:val="32"/>
          <w:szCs w:val="32"/>
        </w:rPr>
        <w:t xml:space="preserve">直接组织评价        </w:t>
      </w:r>
      <w:r>
        <w:rPr>
          <w:rFonts w:ascii="宋体" w:eastAsia="仿宋" w:cs="Times New Roman" w:hAnsi="宋体"/>
          <w:b/>
          <w:sz w:val="44"/>
          <w:szCs w:val="44"/>
        </w:rPr>
        <w:t>□</w:t>
      </w:r>
      <w:r>
        <w:rPr>
          <w:rFonts w:ascii="宋体" w:eastAsia="仿宋" w:cs="Times New Roman" w:hAnsi="宋体"/>
          <w:b/>
          <w:sz w:val="32"/>
          <w:szCs w:val="32"/>
        </w:rPr>
        <w:t>委托评价</w:t>
      </w:r>
    </w:p>
    <w:p>
      <w:pPr>
        <w:rPr>
          <w:rFonts w:ascii="宋体" w:eastAsia="仿宋" w:cs="Times New Roman" w:hAnsi="宋体"/>
          <w:b/>
        </w:rPr>
      </w:pPr>
    </w:p>
    <w:p>
      <w:pPr>
        <w:rPr>
          <w:rFonts w:ascii="宋体" w:eastAsia="仿宋" w:cs="Times New Roman" w:hAnsi="宋体"/>
          <w:b/>
        </w:rPr>
      </w:pPr>
    </w:p>
    <w:p>
      <w:pPr>
        <w:rPr>
          <w:rFonts w:ascii="宋体" w:eastAsia="仿宋" w:cs="Times New Roman" w:hAnsi="宋体"/>
          <w:b/>
        </w:rPr>
      </w:pPr>
    </w:p>
    <w:p>
      <w:pPr>
        <w:ind w:firstLineChars="600" w:firstLine="1920"/>
        <w:rPr>
          <w:rFonts w:ascii="宋体" w:eastAsia="仿宋" w:cs="Times New Roman" w:hAnsi="宋体"/>
          <w:b/>
          <w:sz w:val="32"/>
          <w:szCs w:val="32"/>
        </w:rPr>
      </w:pPr>
    </w:p>
    <w:p>
      <w:pPr>
        <w:ind w:firstLineChars="600" w:firstLine="1920"/>
        <w:rPr>
          <w:rFonts w:ascii="宋体" w:eastAsia="仿宋" w:cs="Times New Roman" w:hAnsi="宋体"/>
          <w:b/>
          <w:sz w:val="32"/>
          <w:szCs w:val="32"/>
        </w:rPr>
      </w:pPr>
    </w:p>
    <w:p>
      <w:pPr>
        <w:ind w:firstLineChars="600" w:firstLine="1920"/>
        <w:rPr>
          <w:rFonts w:ascii="宋体" w:eastAsia="仿宋" w:cs="Times New Roman" w:hAnsi="宋体"/>
          <w:b/>
          <w:sz w:val="32"/>
          <w:szCs w:val="32"/>
        </w:rPr>
      </w:pPr>
    </w:p>
    <w:p>
      <w:pPr>
        <w:ind w:firstLineChars="200" w:firstLine="640"/>
        <w:rPr>
          <w:rFonts w:ascii="宋体" w:eastAsia="仿宋" w:cs="Times New Roman" w:hAnsi="宋体"/>
          <w:b/>
          <w:sz w:val="32"/>
          <w:szCs w:val="32"/>
          <w:u w:val="single"/>
        </w:rPr>
      </w:pPr>
      <w:r>
        <w:rPr>
          <w:rFonts w:ascii="宋体" w:eastAsia="仿宋" w:cs="Times New Roman" w:hAnsi="宋体"/>
          <w:b/>
          <w:sz w:val="32"/>
          <w:szCs w:val="32"/>
        </w:rPr>
        <w:t>部门名称：</w:t>
      </w:r>
      <w:r>
        <w:rPr>
          <w:rFonts w:ascii="宋体" w:eastAsia="仿宋" w:cs="Times New Roman" w:hAnsi="宋体" w:hint="eastAsia"/>
          <w:b/>
          <w:sz w:val="32"/>
          <w:szCs w:val="32"/>
          <w:u w:val="single"/>
          <w:lang w:eastAsia="zh-CN"/>
        </w:rPr>
        <w:t>唐山市丰南区柳树</w:t>
      </w:r>
      <w:r>
        <w:rPr>
          <w:rFonts w:ascii="宋体" w:eastAsia="仿宋" w:cs="Times New Roman" w:hAnsi="宋体"/>
          <w:b/>
          <w:sz w:val="32"/>
          <w:szCs w:val="32"/>
          <w:u w:val="single"/>
          <w:lang w:eastAsia="zh-CN"/>
        </w:rPr>
        <w:t>瞿阝镇</w:t>
      </w:r>
      <w:r>
        <w:rPr>
          <w:rFonts w:ascii="宋体" w:eastAsia="仿宋" w:cs="Times New Roman" w:hAnsi="宋体" w:hint="eastAsia"/>
          <w:b/>
          <w:sz w:val="32"/>
          <w:szCs w:val="32"/>
          <w:u w:val="single"/>
          <w:lang w:eastAsia="zh-CN"/>
        </w:rPr>
        <w:t>人民政府</w:t>
      </w:r>
      <w:r>
        <w:rPr>
          <w:rFonts w:ascii="宋体" w:eastAsia="仿宋" w:cs="Times New Roman" w:hAnsi="宋体"/>
          <w:b/>
          <w:sz w:val="32"/>
          <w:szCs w:val="32"/>
          <w:u w:val="single"/>
        </w:rPr>
        <w:t>（加盖公章）</w:t>
      </w:r>
    </w:p>
    <w:p>
      <w:pPr>
        <w:ind w:firstLineChars="200" w:firstLine="640"/>
        <w:rPr>
          <w:rFonts w:ascii="宋体" w:eastAsia="仿宋" w:cs="Times New Roman" w:hAnsi="宋体"/>
          <w:b/>
          <w:sz w:val="32"/>
          <w:szCs w:val="32"/>
          <w:lang w:val="en-US" w:eastAsia="zh-CN"/>
        </w:rPr>
      </w:pPr>
      <w:r>
        <w:rPr>
          <w:rFonts w:ascii="宋体" w:eastAsia="仿宋" w:cs="Times New Roman" w:hAnsi="宋体"/>
          <w:b/>
          <w:sz w:val="32"/>
          <w:szCs w:val="32"/>
        </w:rPr>
        <w:t>联系电话：</w:t>
      </w:r>
      <w:r>
        <w:rPr>
          <w:rFonts w:ascii="宋体" w:eastAsia="仿宋" w:cs="Times New Roman" w:hAnsi="宋体" w:hint="eastAsia"/>
          <w:b/>
          <w:sz w:val="32"/>
          <w:szCs w:val="32"/>
          <w:lang w:val="en-US" w:eastAsia="zh-CN"/>
        </w:rPr>
        <w:t>0315-8577129</w:t>
      </w:r>
    </w:p>
    <w:p>
      <w:pPr>
        <w:ind w:firstLineChars="450" w:firstLine="1440"/>
        <w:rPr>
          <w:rFonts w:ascii="宋体" w:eastAsia="仿宋" w:cs="Times New Roman" w:hAnsi="宋体"/>
          <w:b/>
          <w:sz w:val="32"/>
          <w:szCs w:val="32"/>
        </w:rPr>
      </w:pPr>
    </w:p>
    <w:p>
      <w:pPr>
        <w:ind w:firstLineChars="450" w:firstLine="1440"/>
        <w:rPr>
          <w:rFonts w:ascii="宋体" w:eastAsia="仿宋" w:cs="Times New Roman" w:hAnsi="宋体"/>
          <w:b/>
          <w:sz w:val="32"/>
          <w:szCs w:val="32"/>
        </w:rPr>
      </w:pPr>
    </w:p>
    <w:p>
      <w:pPr>
        <w:ind w:firstLineChars="450" w:firstLine="1440"/>
        <w:rPr>
          <w:rFonts w:ascii="宋体" w:eastAsia="仿宋" w:cs="Times New Roman" w:hAnsi="宋体"/>
          <w:b/>
          <w:sz w:val="32"/>
          <w:szCs w:val="32"/>
        </w:rPr>
      </w:pPr>
    </w:p>
    <w:p>
      <w:pPr>
        <w:jc w:val="center"/>
        <w:rPr>
          <w:rFonts w:ascii="宋体" w:eastAsia="仿宋" w:cs="Times New Roman" w:hAnsi="宋体"/>
          <w:b/>
          <w:sz w:val="32"/>
          <w:szCs w:val="32"/>
        </w:rPr>
      </w:pPr>
      <w:r>
        <w:rPr>
          <w:rFonts w:ascii="宋体" w:eastAsia="仿宋" w:cs="Times New Roman" w:hAnsi="宋体"/>
          <w:b/>
          <w:sz w:val="32"/>
          <w:szCs w:val="32"/>
        </w:rPr>
        <w:t>填报日期</w:t>
      </w:r>
      <w:r>
        <w:rPr>
          <w:rFonts w:ascii="宋体" w:eastAsia="仿宋" w:cs="Times New Roman" w:hAnsi="宋体" w:hint="eastAsia"/>
          <w:b/>
          <w:sz w:val="32"/>
          <w:szCs w:val="32"/>
        </w:rPr>
        <w:t>：202</w:t>
      </w:r>
      <w:r>
        <w:rPr>
          <w:rFonts w:ascii="宋体" w:eastAsia="仿宋" w:cs="Times New Roman" w:hAnsi="宋体"/>
          <w:b/>
          <w:sz w:val="32"/>
          <w:szCs w:val="32"/>
        </w:rPr>
        <w:t xml:space="preserve">4年 </w:t>
      </w:r>
      <w:r>
        <w:rPr>
          <w:rFonts w:ascii="宋体" w:eastAsia="仿宋" w:cs="Times New Roman" w:hAnsi="宋体" w:hint="eastAsia"/>
          <w:b/>
          <w:sz w:val="32"/>
          <w:szCs w:val="32"/>
          <w:lang w:val="en-US" w:eastAsia="zh-CN"/>
        </w:rPr>
        <w:t>3</w:t>
      </w:r>
      <w:r>
        <w:rPr>
          <w:rFonts w:ascii="宋体" w:eastAsia="仿宋" w:cs="Times New Roman" w:hAnsi="宋体"/>
          <w:b/>
          <w:sz w:val="32"/>
          <w:szCs w:val="32"/>
        </w:rPr>
        <w:t xml:space="preserve"> 月 </w:t>
      </w:r>
      <w:r>
        <w:rPr>
          <w:rFonts w:ascii="宋体" w:eastAsia="仿宋" w:cs="Times New Roman" w:hAnsi="宋体" w:hint="eastAsia"/>
          <w:b/>
          <w:sz w:val="32"/>
          <w:szCs w:val="32"/>
          <w:lang w:val="en-US" w:eastAsia="zh-CN"/>
        </w:rPr>
        <w:t>31</w:t>
      </w:r>
      <w:r>
        <w:rPr>
          <w:rFonts w:ascii="宋体" w:eastAsia="仿宋" w:cs="Times New Roman" w:hAnsi="宋体"/>
          <w:b/>
          <w:sz w:val="32"/>
          <w:szCs w:val="32"/>
        </w:rPr>
        <w:t>日</w:t>
      </w:r>
    </w:p>
    <w:p>
      <w:pPr>
        <w:jc w:val="center"/>
        <w:rPr>
          <w:rFonts w:ascii="宋体" w:cs="Times New Roman"/>
          <w:b/>
          <w:sz w:val="44"/>
          <w:szCs w:val="44"/>
        </w:rPr>
      </w:pPr>
    </w:p>
    <w:p>
      <w:pPr>
        <w:jc w:val="center"/>
        <w:rPr>
          <w:rFonts w:ascii="宋体" w:cs="Times New Roman"/>
          <w:b/>
          <w:sz w:val="44"/>
          <w:szCs w:val="44"/>
        </w:rPr>
      </w:pPr>
    </w:p>
    <w:p>
      <w:pPr>
        <w:jc w:val="center"/>
        <w:rPr>
          <w:rFonts w:ascii="宋体" w:cs="Times New Roman"/>
          <w:b/>
          <w:sz w:val="44"/>
          <w:szCs w:val="44"/>
        </w:rPr>
      </w:pPr>
    </w:p>
    <w:p>
      <w:pPr>
        <w:jc w:val="center"/>
        <w:rPr>
          <w:rFonts w:ascii="宋体" w:cs="Times New Roman"/>
          <w:b/>
          <w:sz w:val="44"/>
          <w:szCs w:val="44"/>
        </w:rPr>
      </w:pPr>
    </w:p>
    <w:p>
      <w:pPr>
        <w:rPr>
          <w:rFonts w:ascii="宋体" w:cs="Times New Roman"/>
          <w:b/>
          <w:sz w:val="44"/>
          <w:szCs w:val="44"/>
        </w:rPr>
      </w:pPr>
    </w:p>
    <w:p>
      <w:pPr>
        <w:jc w:val="center"/>
        <w:rPr>
          <w:rFonts w:ascii="宋体" w:cs="Times New Roman"/>
          <w:b/>
          <w:sz w:val="44"/>
          <w:szCs w:val="44"/>
        </w:rPr>
      </w:pPr>
      <w:r>
        <w:rPr>
          <w:rFonts w:ascii="宋体" w:cs="Times New Roman"/>
          <w:b/>
          <w:sz w:val="44"/>
          <w:szCs w:val="44"/>
        </w:rPr>
        <w:t>部门</w:t>
      </w:r>
      <w:r>
        <w:rPr>
          <w:rFonts w:ascii="宋体" w:cs="Times New Roman" w:hint="eastAsia"/>
          <w:b/>
          <w:sz w:val="44"/>
          <w:szCs w:val="44"/>
        </w:rPr>
        <w:t>整体</w:t>
      </w:r>
      <w:r>
        <w:rPr>
          <w:rFonts w:ascii="宋体" w:cs="Times New Roman"/>
          <w:b/>
          <w:sz w:val="44"/>
          <w:szCs w:val="44"/>
        </w:rPr>
        <w:t>绩效自评情况</w:t>
      </w:r>
    </w:p>
    <w:p>
      <w:pPr>
        <w:numPr>
          <w:ilvl w:val="0"/>
          <w:numId w:val="1"/>
        </w:numPr>
        <w:ind w:left="0" w:firstLineChars="200" w:firstLine="600"/>
        <w:rPr>
          <w:rFonts w:ascii="宋体" w:eastAsia="黑体" w:cs="Times New Roman" w:hAnsi="宋体"/>
          <w:b/>
          <w:sz w:val="30"/>
          <w:szCs w:val="30"/>
        </w:rPr>
      </w:pPr>
      <w:r>
        <w:rPr>
          <w:rFonts w:ascii="宋体" w:eastAsia="黑体" w:cs="Times New Roman" w:hAnsi="宋体"/>
          <w:b/>
          <w:sz w:val="30"/>
          <w:szCs w:val="30"/>
        </w:rPr>
        <w:t>部门</w:t>
      </w:r>
      <w:r>
        <w:rPr>
          <w:rFonts w:ascii="宋体" w:eastAsia="黑体" w:cs="Times New Roman" w:hAnsi="宋体" w:hint="eastAsia"/>
          <w:b/>
          <w:sz w:val="30"/>
          <w:szCs w:val="30"/>
        </w:rPr>
        <w:t>整体</w:t>
      </w:r>
      <w:r>
        <w:rPr>
          <w:rFonts w:ascii="宋体" w:eastAsia="黑体" w:cs="Times New Roman" w:hAnsi="宋体"/>
          <w:b/>
          <w:sz w:val="30"/>
          <w:szCs w:val="30"/>
        </w:rPr>
        <w:t>概况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left="0" w:firstLineChars="100" w:firstLine="300"/>
        <w:jc w:val="left"/>
        <w:textAlignment w:val="bottom"/>
        <w:rPr>
          <w:rFonts w:ascii="宋体" w:eastAsia="仿宋" w:cs="Times New Roman" w:hAnsi="宋体" w:hint="eastAsia"/>
          <w:b/>
          <w:sz w:val="30"/>
          <w:szCs w:val="30"/>
        </w:rPr>
      </w:pPr>
      <w:r>
        <w:rPr>
          <w:rFonts w:ascii="宋体" w:eastAsia="仿宋" w:cs="Times New Roman" w:hAnsi="宋体" w:hint="eastAsia"/>
          <w:b/>
          <w:sz w:val="30"/>
          <w:szCs w:val="30"/>
        </w:rPr>
        <w:t>部门主要职责职能及人员情况</w:t>
      </w:r>
    </w:p>
    <w:p>
      <w:pPr>
        <w:spacing w:line="600" w:lineRule="exact"/>
        <w:ind w:firstLineChars="200" w:firstLine="640"/>
        <w:jc w:val="left"/>
        <w:rPr>
          <w:rFonts w:ascii="仿宋" w:eastAsia="仿宋" w:cs="仿宋" w:hAnsi="宋体" w:hint="eastAsia"/>
          <w:bCs/>
          <w:sz w:val="32"/>
          <w:szCs w:val="32"/>
          <w:lang w:val="en-US" w:eastAsia="zh-CN"/>
        </w:rPr>
      </w:pPr>
      <w:r>
        <w:rPr>
          <w:rFonts w:ascii="仿宋" w:eastAsia="仿宋" w:cs="仿宋" w:hAnsi="宋体"/>
          <w:bCs/>
          <w:sz w:val="32"/>
          <w:szCs w:val="32"/>
          <w:lang w:val="en-US" w:eastAsia="zh-CN"/>
        </w:rPr>
        <w:t>1、</w:t>
      </w:r>
      <w:r>
        <w:rPr>
          <w:rFonts w:ascii="仿宋" w:eastAsia="仿宋" w:cs="仿宋" w:hAnsi="宋体" w:hint="eastAsia"/>
          <w:bCs/>
          <w:sz w:val="32"/>
          <w:szCs w:val="32"/>
          <w:lang w:val="en-US" w:eastAsia="zh-CN"/>
        </w:rPr>
        <w:t>党政综合办公室。负责机关文电运转、综合协调、政务值班、会务组织、信息反馈、档案管理、保密机要后勤保障等日常工作;负责监督检查和指导所属单位和行政村的档案工作;负责政务公开、村务公开工作。</w:t>
      </w:r>
      <w:r>
        <w:rPr>
          <w:rFonts w:ascii="仿宋" w:eastAsia="仿宋" w:cs="仿宋" w:hAnsi="宋体" w:hint="eastAsia"/>
          <w:bCs/>
          <w:sz w:val="32"/>
          <w:szCs w:val="32"/>
        </w:rPr>
        <w:t>负责镇政府年度预、决算管理幵组织预算执行；协助税务机关和非税收入执收执罚部门征缴财政收入；负责镇财政管理的涉农补贴类和项目类资金管理、监督，组织开展绩敁评价；管理镇行政事业单位国有资产、政府采购及政府性债权债务；负责镇行政事业单位财务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Chars="200" w:firstLine="600"/>
        <w:jc w:val="both"/>
        <w:textAlignment w:val="auto"/>
        <w:outlineLvl w:val="9"/>
        <w:rPr>
          <w:rFonts w:ascii="仿宋" w:eastAsia="仿宋" w:cs="仿宋" w:hAnsi="宋体" w:hint="eastAsia"/>
          <w:bCs/>
          <w:sz w:val="32"/>
          <w:szCs w:val="32"/>
        </w:rPr>
      </w:pPr>
      <w:r>
        <w:rPr>
          <w:rFonts w:ascii="宋体" w:eastAsia="仿宋" w:cs="Times New Roman" w:hAnsi="宋体" w:hint="eastAsia"/>
          <w:b w:val="0"/>
          <w:bCs/>
          <w:sz w:val="30"/>
          <w:szCs w:val="30"/>
          <w:lang w:val="en-US" w:eastAsia="zh-CN"/>
        </w:rPr>
        <w:t>2、</w:t>
      </w:r>
      <w:r>
        <w:rPr>
          <w:rFonts w:ascii="仿宋" w:eastAsia="仿宋" w:cs="仿宋" w:hAnsi="宋体" w:hint="eastAsia"/>
          <w:bCs/>
          <w:sz w:val="32"/>
          <w:szCs w:val="32"/>
        </w:rPr>
        <w:t>党建工作办公室。负责辖区党的建设;负责非公有制企业和社会组织党建工作;负责党员队伍建设;负责人才工作;负责意识形态、统一战线、民族宗教、人民武装有关工作;承担人大、政协有关工作等。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Chars="200" w:firstLine="600"/>
        <w:jc w:val="both"/>
        <w:textAlignment w:val="auto"/>
        <w:outlineLvl w:val="9"/>
        <w:rPr>
          <w:rFonts w:ascii="仿宋" w:eastAsia="仿宋" w:cs="仿宋" w:hAnsi="宋体" w:hint="eastAsia"/>
          <w:bCs/>
          <w:sz w:val="32"/>
          <w:szCs w:val="32"/>
          <w:lang w:val="en-US" w:eastAsia="zh-CN"/>
        </w:rPr>
      </w:pPr>
      <w:r>
        <w:rPr>
          <w:rFonts w:ascii="宋体" w:eastAsia="仿宋" w:cs="Times New Roman" w:hAnsi="宋体" w:hint="eastAsia"/>
          <w:b w:val="0"/>
          <w:bCs/>
          <w:sz w:val="30"/>
          <w:szCs w:val="30"/>
          <w:lang w:val="en-US" w:eastAsia="zh-CN"/>
        </w:rPr>
        <w:t>3、</w:t>
      </w:r>
      <w:r>
        <w:rPr>
          <w:rFonts w:ascii="仿宋" w:eastAsia="仿宋" w:cs="仿宋" w:hAnsi="宋体" w:hint="eastAsia"/>
          <w:bCs/>
          <w:sz w:val="32"/>
          <w:szCs w:val="32"/>
          <w:lang w:val="en-US" w:eastAsia="zh-CN"/>
        </w:rPr>
        <w:t>应急管理办公室。负责加强本辖区生产经营单位安全生产状况的监督检查,协助上级有关部门依法履行安全生产监督管理职责;负责辖区消防、防汛抗旱、防灾减灾、林木防火工作;依法做好本辖区的突发事件应对工作、制定本级突发事件应急预案、组织开展应急演练;负责建立健全自然灾害救助款物和捐赠款物的监督检查制度,并及时受理投诉和举报;负责本辖区乡道、村道建设、养护和管理工作,负责乡村道路交通安全监督管理工作;领导辖区内传染病防治工作;组织开展群众性卫生活动,进行预防传染病的健康教育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Chars="200" w:firstLine="600"/>
        <w:jc w:val="both"/>
        <w:textAlignment w:val="auto"/>
        <w:outlineLvl w:val="9"/>
        <w:rPr>
          <w:rFonts w:ascii="仿宋" w:eastAsia="仿宋" w:cs="仿宋" w:hAnsi="宋体" w:hint="eastAsia"/>
          <w:bCs/>
          <w:sz w:val="32"/>
          <w:szCs w:val="32"/>
        </w:rPr>
      </w:pPr>
      <w:r>
        <w:rPr>
          <w:rFonts w:ascii="宋体" w:eastAsia="仿宋" w:cs="Times New Roman" w:hAnsi="宋体" w:hint="eastAsia"/>
          <w:b w:val="0"/>
          <w:bCs/>
          <w:sz w:val="30"/>
          <w:szCs w:val="30"/>
          <w:lang w:val="en-US" w:eastAsia="zh-CN"/>
        </w:rPr>
        <w:t>4、</w:t>
      </w:r>
      <w:r>
        <w:rPr>
          <w:rFonts w:ascii="仿宋" w:eastAsia="仿宋" w:cs="仿宋" w:hAnsi="宋体" w:hint="eastAsia"/>
          <w:bCs/>
          <w:sz w:val="32"/>
          <w:szCs w:val="32"/>
        </w:rPr>
        <w:t>自然资源和生态环境办公室。负责动员和组织社会力量参与土地调查工作;负责本区域范围内的镇村规划建设管理工作;按照职责分工依法履行土壤污染防治和安全利用职责;按照职责分工负责本辖区河湖的水资源保护、水域岸线管理、水污染防治,水环境治理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Chars="200" w:firstLine="600"/>
        <w:jc w:val="both"/>
        <w:textAlignment w:val="auto"/>
        <w:outlineLvl w:val="9"/>
        <w:rPr>
          <w:rFonts w:ascii="仿宋" w:eastAsia="仿宋" w:cs="仿宋" w:hAnsi="宋体" w:hint="eastAsia"/>
          <w:bCs/>
          <w:sz w:val="32"/>
          <w:szCs w:val="32"/>
        </w:rPr>
      </w:pPr>
      <w:r>
        <w:rPr>
          <w:rFonts w:ascii="宋体" w:eastAsia="仿宋" w:cs="Times New Roman" w:hAnsi="宋体"/>
          <w:b w:val="0"/>
          <w:bCs/>
          <w:sz w:val="30"/>
          <w:szCs w:val="30"/>
          <w:lang w:val="en-US" w:eastAsia="zh-CN"/>
        </w:rPr>
        <w:t>5、</w:t>
      </w:r>
      <w:r>
        <w:rPr>
          <w:rFonts w:ascii="仿宋" w:eastAsia="仿宋" w:cs="仿宋" w:hAnsi="宋体" w:hint="eastAsia"/>
          <w:bCs/>
          <w:sz w:val="32"/>
          <w:szCs w:val="32"/>
        </w:rPr>
        <w:t xml:space="preserve">综合行政执法队。根据法律法规和省政府授权，承担综合行政执法工作；严栺落实执法相关制度，健全完善执法程序，规范执法行为；负责辖区内的食品安全隐患排查、信息报告，协助执法和宣传教育等工作，协助做好本行政区域内小作坊、小餐饮、小摊点的监督管理工作；协助有关部门查处传销等违法行为；负责养犬日常监督管理工作，联系协调执法机关及时处理  养犬管理工作中的问题；负责辖区内私搭乱建、乱堆乱放、违规占地清理等工作。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Chars="200" w:firstLine="640"/>
        <w:jc w:val="both"/>
        <w:textAlignment w:val="auto"/>
        <w:outlineLvl w:val="9"/>
        <w:rPr>
          <w:rFonts w:ascii="仿宋" w:eastAsia="仿宋" w:cs="仿宋" w:hAnsi="宋体" w:hint="eastAsia"/>
          <w:bCs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6、</w:t>
      </w:r>
      <w:r>
        <w:rPr>
          <w:rFonts w:ascii="仿宋" w:eastAsia="仿宋" w:cs="仿宋" w:hAnsi="宋体" w:hint="eastAsia"/>
          <w:bCs/>
          <w:sz w:val="32"/>
          <w:szCs w:val="32"/>
        </w:rPr>
        <w:t xml:space="preserve">行政综合服务中心。根据法律法规和省政府授权，承担行政审批和综合服务工作；优化审批服务流程，健全完善各类制度，推动业务流程标准化，业务受理全科化，办理结果便民化，做好“互联网＋政务服务”有关工作；负责相关民生保障工作；负责信用体系建设有关工作；开展就业宣传和就业服务工作；负责辖区内人口卫生健康工作；按权限做好残疾人保障工作；按照职责分工，负责做好辖区城乡居民基本养老保险和基本医疗保障等工作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Chars="200" w:firstLine="600"/>
        <w:jc w:val="both"/>
        <w:textAlignment w:val="auto"/>
        <w:outlineLvl w:val="9"/>
        <w:rPr>
          <w:rFonts w:ascii="仿宋" w:eastAsia="仿宋" w:cs="仿宋" w:hAnsi="宋体" w:hint="eastAsia"/>
          <w:bCs/>
          <w:sz w:val="32"/>
          <w:szCs w:val="32"/>
          <w:lang w:val="en-US" w:eastAsia="zh-CN"/>
        </w:rPr>
      </w:pPr>
      <w:r>
        <w:rPr>
          <w:rFonts w:ascii="宋体" w:eastAsia="仿宋" w:cs="Times New Roman" w:hAnsi="宋体"/>
          <w:b w:val="0"/>
          <w:bCs/>
          <w:sz w:val="30"/>
          <w:szCs w:val="30"/>
          <w:lang w:val="en-US" w:eastAsia="zh-CN"/>
        </w:rPr>
        <w:t>7、</w:t>
      </w:r>
      <w:r>
        <w:rPr>
          <w:rFonts w:ascii="仿宋" w:eastAsia="仿宋" w:cs="仿宋" w:hAnsi="宋体" w:hint="eastAsia"/>
          <w:bCs/>
          <w:sz w:val="32"/>
          <w:szCs w:val="32"/>
          <w:lang w:val="en-US" w:eastAsia="zh-CN"/>
        </w:rPr>
        <w:t>农业综合服务中心。负责辖区基本农田保护管理工作;按职责分工负责农产品质量安全监管工作、加强农产品质量安全知识的宣传,及时处理并上报有关单位和个人报告的农产品质量安全事故;依法组织群众协助做好本辖区的动物疫病预防与控制工作,组织饲养动物的单位和个人做好强制免疫工作;负责本辖区农村扶贫的具体实施工作;引导和扶持农业机械化有关工作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ind w:left="0" w:firstLineChars="200" w:firstLine="600"/>
        <w:rPr>
          <w:rFonts w:ascii="仿宋" w:eastAsia="仿宋" w:cs="仿宋" w:hAnsi="宋体" w:hint="eastAsia"/>
          <w:bCs/>
          <w:sz w:val="32"/>
          <w:szCs w:val="32"/>
        </w:rPr>
      </w:pPr>
      <w:r>
        <w:rPr>
          <w:rFonts w:ascii="宋体" w:eastAsia="仿宋" w:cs="Times New Roman" w:hAnsi="宋体"/>
          <w:b w:val="0"/>
          <w:bCs/>
          <w:sz w:val="30"/>
          <w:szCs w:val="30"/>
          <w:lang w:val="en-US" w:eastAsia="zh-CN"/>
        </w:rPr>
        <w:t>8、</w:t>
      </w:r>
      <w:r>
        <w:rPr>
          <w:rFonts w:ascii="仿宋" w:eastAsia="仿宋" w:cs="仿宋" w:hAnsi="宋体" w:hint="eastAsia"/>
          <w:bCs/>
          <w:sz w:val="32"/>
          <w:szCs w:val="32"/>
        </w:rPr>
        <w:t>退役军人服务站。负责辖区拥军优属退役军人服务等工作;负责宣传和落实退役士兵相关政策,培树就业创业先进典型;收集退役士兵基本情况,组织开展职业教育培训,提供就业创业指导、咨询和服务;建立精准帮扶责任制,开展常态化走访慰问、帮扶解困、化解矛盾和思想政治工作;配合有关部门做好军队退役人员来信、来访工作。</w:t>
      </w:r>
    </w:p>
    <w:p>
      <w:pPr>
        <w:spacing w:line="600" w:lineRule="exact"/>
        <w:ind w:firstLineChars="200" w:firstLine="640"/>
        <w:jc w:val="left"/>
        <w:rPr>
          <w:rFonts w:ascii="仿宋" w:eastAsia="仿宋" w:cs="仿宋" w:hAnsi="宋体" w:hint="eastAsia"/>
          <w:bCs/>
          <w:sz w:val="32"/>
          <w:szCs w:val="32"/>
        </w:rPr>
      </w:pPr>
      <w:r>
        <w:rPr>
          <w:rFonts w:ascii="仿宋" w:eastAsia="仿宋" w:cs="仿宋" w:hAnsi="宋体" w:hint="eastAsia"/>
          <w:bCs/>
          <w:sz w:val="32"/>
          <w:szCs w:val="32"/>
        </w:rPr>
        <w:t>我镇财政供养实有在职人员65人，其中行政编制26人，事业编制</w:t>
      </w:r>
      <w:r>
        <w:rPr>
          <w:rFonts w:ascii="仿宋" w:eastAsia="仿宋" w:cs="仿宋" w:hAnsi="宋体" w:hint="eastAsia"/>
          <w:bCs/>
          <w:sz w:val="32"/>
          <w:szCs w:val="32"/>
          <w:lang w:val="en-US" w:eastAsia="zh-CN"/>
        </w:rPr>
        <w:t>36人，人事代理1</w:t>
      </w:r>
      <w:r>
        <w:rPr>
          <w:rFonts w:ascii="仿宋" w:eastAsia="仿宋" w:cs="仿宋" w:hAnsi="宋体" w:hint="eastAsia"/>
          <w:bCs/>
          <w:sz w:val="32"/>
          <w:szCs w:val="32"/>
        </w:rPr>
        <w:t>人，聘用制2人。见习生8人，退休人员25人，劳务派遣</w:t>
      </w:r>
      <w:r>
        <w:rPr>
          <w:rFonts w:ascii="仿宋" w:eastAsia="仿宋" w:cs="仿宋" w:hAnsi="宋体" w:hint="eastAsia"/>
          <w:bCs/>
          <w:sz w:val="32"/>
          <w:szCs w:val="32"/>
          <w:lang w:val="en-US" w:eastAsia="zh-CN"/>
        </w:rPr>
        <w:t>16</w:t>
      </w:r>
      <w:r>
        <w:rPr>
          <w:rFonts w:ascii="仿宋" w:eastAsia="仿宋" w:cs="仿宋" w:hAnsi="宋体" w:hint="eastAsia"/>
          <w:bCs/>
          <w:sz w:val="32"/>
          <w:szCs w:val="32"/>
        </w:rPr>
        <w:t>人，校车司机2人。</w:t>
      </w:r>
    </w:p>
    <w:p>
      <w:pPr>
        <w:keepNext w:val="0"/>
        <w:keepLines w:val="0"/>
        <w:widowControl/>
        <w:suppressLineNumbers w:val="0"/>
        <w:ind w:firstLineChars="100" w:firstLine="300"/>
        <w:jc w:val="left"/>
        <w:textAlignment w:val="bottom"/>
        <w:rPr>
          <w:rFonts w:ascii="宋体" w:eastAsia="仿宋" w:cs="Times New Roman" w:hAnsi="宋体" w:hint="eastAsia"/>
          <w:b/>
          <w:sz w:val="30"/>
          <w:szCs w:val="30"/>
        </w:rPr>
      </w:pPr>
      <w:r>
        <w:rPr>
          <w:rFonts w:ascii="宋体" w:eastAsia="仿宋" w:cs="Times New Roman" w:hAnsi="宋体" w:hint="eastAsia"/>
          <w:b/>
          <w:sz w:val="30"/>
          <w:szCs w:val="30"/>
        </w:rPr>
        <w:t>（二）部门预算执行情况</w:t>
      </w:r>
    </w:p>
    <w:p>
      <w:pPr>
        <w:spacing w:line="600" w:lineRule="exact"/>
        <w:ind w:firstLineChars="200" w:firstLine="640"/>
        <w:jc w:val="left"/>
        <w:rPr>
          <w:rFonts w:ascii="仿宋" w:eastAsia="仿宋" w:cs="仿宋" w:hAnsi="宋体" w:hint="eastAsia"/>
          <w:bCs/>
          <w:sz w:val="32"/>
          <w:szCs w:val="32"/>
        </w:rPr>
      </w:pPr>
      <w:r>
        <w:rPr>
          <w:rFonts w:ascii="仿宋" w:eastAsia="仿宋" w:cs="仿宋" w:hAnsi="宋体" w:hint="eastAsia"/>
          <w:bCs/>
          <w:sz w:val="32"/>
          <w:szCs w:val="32"/>
        </w:rPr>
        <w:t>本部门202</w:t>
      </w:r>
      <w:r>
        <w:rPr>
          <w:rFonts w:ascii="仿宋" w:eastAsia="仿宋" w:cs="仿宋" w:hAnsi="宋体" w:hint="eastAsia"/>
          <w:bCs/>
          <w:sz w:val="32"/>
          <w:szCs w:val="32"/>
          <w:lang w:val="en-US" w:eastAsia="zh-CN"/>
        </w:rPr>
        <w:t>3</w:t>
      </w:r>
      <w:r>
        <w:rPr>
          <w:rFonts w:ascii="仿宋" w:eastAsia="仿宋" w:cs="仿宋" w:hAnsi="宋体" w:hint="eastAsia"/>
          <w:bCs/>
          <w:sz w:val="32"/>
          <w:szCs w:val="32"/>
        </w:rPr>
        <w:t>年度申请预算资金</w:t>
      </w:r>
      <w:r>
        <w:rPr>
          <w:rFonts w:ascii="仿宋" w:eastAsia="仿宋" w:cs="仿宋" w:hAnsi="宋体" w:hint="eastAsia"/>
          <w:bCs/>
          <w:sz w:val="32"/>
          <w:szCs w:val="32"/>
          <w:lang w:val="en-US" w:eastAsia="zh-CN"/>
        </w:rPr>
        <w:t>2179.77</w:t>
      </w:r>
      <w:r>
        <w:rPr>
          <w:rFonts w:ascii="仿宋" w:eastAsia="仿宋" w:cs="仿宋" w:hAnsi="宋体" w:hint="eastAsia"/>
          <w:bCs/>
          <w:sz w:val="32"/>
          <w:szCs w:val="32"/>
        </w:rPr>
        <w:t>万元，</w:t>
      </w:r>
      <w:r>
        <w:rPr>
          <w:rFonts w:ascii="仿宋" w:eastAsia="仿宋" w:cs="仿宋" w:hAnsi="宋体" w:hint="eastAsia"/>
          <w:bCs/>
          <w:sz w:val="32"/>
          <w:szCs w:val="32"/>
          <w:lang w:val="en-US" w:eastAsia="zh-CN"/>
        </w:rPr>
        <w:t>其中：共同财政事权转移支付0万元（包含中央0万元、省0万元、市0万元），专项转移支付0万元（包含中央0万元、省0万元、市0万元），债券资金0万元；</w:t>
      </w:r>
      <w:r>
        <w:rPr>
          <w:rFonts w:ascii="仿宋" w:eastAsia="仿宋" w:cs="仿宋" w:hAnsi="宋体" w:hint="eastAsia"/>
          <w:bCs/>
          <w:sz w:val="32"/>
          <w:szCs w:val="32"/>
        </w:rPr>
        <w:t>实际支出</w:t>
      </w:r>
      <w:r>
        <w:rPr>
          <w:rFonts w:ascii="仿宋" w:eastAsia="仿宋" w:cs="仿宋" w:hAnsi="宋体" w:hint="eastAsia"/>
          <w:bCs/>
          <w:sz w:val="32"/>
          <w:szCs w:val="32"/>
          <w:lang w:val="en-US" w:eastAsia="zh-CN"/>
        </w:rPr>
        <w:t>2183.25</w:t>
      </w:r>
      <w:r>
        <w:rPr>
          <w:rFonts w:ascii="仿宋" w:eastAsia="仿宋" w:cs="仿宋" w:hAnsi="宋体" w:hint="eastAsia"/>
          <w:bCs/>
          <w:sz w:val="32"/>
          <w:szCs w:val="32"/>
        </w:rPr>
        <w:t>万元</w:t>
      </w:r>
      <w:r>
        <w:rPr>
          <w:rFonts w:ascii="仿宋" w:eastAsia="仿宋" w:cs="仿宋" w:hAnsi="宋体" w:hint="eastAsia"/>
          <w:bCs/>
          <w:sz w:val="32"/>
          <w:szCs w:val="32"/>
          <w:lang w:eastAsia="zh-CN"/>
        </w:rPr>
        <w:t>，</w:t>
      </w:r>
      <w:r>
        <w:rPr>
          <w:rFonts w:ascii="仿宋" w:eastAsia="仿宋" w:cs="仿宋" w:hAnsi="宋体" w:hint="eastAsia"/>
          <w:bCs/>
          <w:sz w:val="32"/>
          <w:szCs w:val="32"/>
          <w:lang w:val="en-US" w:eastAsia="zh-CN"/>
        </w:rPr>
        <w:t>共同财政事权转移支付0万元（包含中央0万元、省0万元、市0万元），专项转移支付0万元（包含中央0万元、省0万元、市0万元），债券资金0万元；</w:t>
      </w:r>
      <w:r>
        <w:rPr>
          <w:rFonts w:ascii="仿宋" w:eastAsia="仿宋" w:cs="仿宋" w:hAnsi="宋体" w:hint="eastAsia"/>
          <w:bCs/>
          <w:sz w:val="32"/>
          <w:szCs w:val="32"/>
        </w:rPr>
        <w:t>预算执行率</w:t>
      </w:r>
      <w:r>
        <w:rPr>
          <w:rFonts w:ascii="仿宋" w:eastAsia="仿宋" w:cs="仿宋" w:hAnsi="宋体" w:hint="eastAsia"/>
          <w:bCs/>
          <w:sz w:val="32"/>
          <w:szCs w:val="32"/>
          <w:lang w:val="en-US" w:eastAsia="zh-CN"/>
        </w:rPr>
        <w:t>100</w:t>
      </w:r>
      <w:r>
        <w:rPr>
          <w:rFonts w:ascii="仿宋" w:eastAsia="仿宋" w:cs="仿宋" w:hAnsi="宋体" w:hint="eastAsia"/>
          <w:bCs/>
          <w:sz w:val="32"/>
          <w:szCs w:val="32"/>
        </w:rPr>
        <w:t>%。</w:t>
      </w:r>
      <w:r>
        <w:rPr>
          <w:rFonts w:ascii="仿宋" w:eastAsia="仿宋" w:cs="仿宋" w:hAnsi="宋体" w:hint="eastAsia"/>
          <w:bCs/>
          <w:sz w:val="32"/>
          <w:szCs w:val="32"/>
          <w:lang w:val="en-US" w:eastAsia="zh-CN"/>
        </w:rPr>
        <w:t>其中：项目27个（与部门开展项目自评个数相同），金额合计876.36万元（与部门开展项目自评金额合计相同），实际支出876.36万元，执行率为100%。</w:t>
      </w:r>
    </w:p>
    <w:p>
      <w:pPr>
        <w:ind w:left="0" w:firstLineChars="200" w:firstLine="600"/>
        <w:rPr>
          <w:rFonts w:ascii="宋体" w:eastAsia="黑体" w:cs="Times New Roman" w:hAnsi="宋体"/>
          <w:b/>
          <w:sz w:val="30"/>
          <w:szCs w:val="30"/>
        </w:rPr>
      </w:pPr>
      <w:r>
        <w:rPr>
          <w:rFonts w:ascii="宋体" w:eastAsia="黑体" w:cs="Times New Roman" w:hAnsi="宋体"/>
          <w:b/>
          <w:sz w:val="30"/>
          <w:szCs w:val="30"/>
        </w:rPr>
        <w:t>二、绩效评价组织情况</w:t>
      </w:r>
    </w:p>
    <w:p>
      <w:pPr>
        <w:spacing w:line="600" w:lineRule="exact"/>
        <w:ind w:firstLineChars="200" w:firstLine="640"/>
        <w:jc w:val="left"/>
        <w:rPr>
          <w:rFonts w:ascii="仿宋" w:eastAsia="仿宋" w:cs="仿宋" w:hAnsi="宋体" w:hint="eastAsia"/>
          <w:bCs/>
          <w:sz w:val="32"/>
          <w:szCs w:val="32"/>
        </w:rPr>
      </w:pPr>
      <w:r>
        <w:rPr>
          <w:rFonts w:ascii="仿宋" w:eastAsia="仿宋" w:cs="仿宋" w:hAnsi="宋体" w:hint="eastAsia"/>
          <w:bCs/>
          <w:sz w:val="32"/>
          <w:szCs w:val="32"/>
        </w:rPr>
        <w:t>本次绩效评价项目</w:t>
      </w:r>
      <w:r>
        <w:rPr>
          <w:rFonts w:ascii="仿宋" w:eastAsia="仿宋" w:cs="仿宋" w:hAnsi="宋体" w:hint="eastAsia"/>
          <w:bCs/>
          <w:sz w:val="32"/>
          <w:szCs w:val="32"/>
          <w:lang w:val="en-US" w:eastAsia="zh-CN"/>
        </w:rPr>
        <w:t>27</w:t>
      </w:r>
      <w:r>
        <w:rPr>
          <w:rFonts w:ascii="仿宋" w:eastAsia="仿宋" w:cs="仿宋" w:hAnsi="宋体" w:hint="eastAsia"/>
          <w:bCs/>
          <w:sz w:val="32"/>
          <w:szCs w:val="32"/>
        </w:rPr>
        <w:t>个，涉及金额</w:t>
      </w:r>
      <w:r>
        <w:rPr>
          <w:rFonts w:ascii="仿宋" w:eastAsia="仿宋" w:cs="仿宋" w:hAnsi="宋体" w:hint="eastAsia"/>
          <w:bCs/>
          <w:sz w:val="32"/>
          <w:szCs w:val="32"/>
          <w:lang w:val="en-US" w:eastAsia="zh-CN"/>
        </w:rPr>
        <w:t>876.36</w:t>
      </w:r>
      <w:r>
        <w:rPr>
          <w:rFonts w:ascii="仿宋" w:eastAsia="仿宋" w:cs="仿宋" w:hAnsi="宋体" w:hint="eastAsia"/>
          <w:bCs/>
          <w:sz w:val="32"/>
          <w:szCs w:val="32"/>
        </w:rPr>
        <w:t>万元。采取成立本部门绩效自评工作组的形式，本着客观、公正、公开的原则开展自评工作，所有项目的绩效自评均设计了合理、明晰、可考核的、关键性产出指标和效果指标，自评结果真实可靠。</w:t>
      </w:r>
    </w:p>
    <w:p>
      <w:pPr>
        <w:spacing w:line="600" w:lineRule="exact"/>
        <w:ind w:firstLineChars="200" w:firstLine="640"/>
        <w:jc w:val="left"/>
        <w:rPr>
          <w:rFonts w:ascii="仿宋" w:eastAsia="仿宋" w:cs="仿宋" w:hAnsi="宋体" w:hint="eastAsia"/>
          <w:bCs/>
          <w:sz w:val="32"/>
          <w:szCs w:val="32"/>
          <w:lang w:val="en-US" w:eastAsia="zh-CN"/>
        </w:rPr>
      </w:pPr>
      <w:r>
        <w:rPr>
          <w:rFonts w:ascii="仿宋" w:eastAsia="仿宋" w:cs="仿宋" w:hAnsi="宋体" w:hint="eastAsia"/>
          <w:bCs/>
          <w:sz w:val="32"/>
          <w:szCs w:val="32"/>
        </w:rPr>
        <w:t>通过绩效自评结果对比倒查年初绩效目标设定质量情况，年初绩效目标设定较为清晰准确，绩效指标较为全面完整、科学合理，绩效标准恰当适宜、易于评价。</w:t>
      </w:r>
      <w:r>
        <w:rPr>
          <w:rFonts w:ascii="仿宋" w:eastAsia="仿宋" w:cs="仿宋" w:hAnsi="宋体" w:hint="eastAsia"/>
          <w:bCs/>
          <w:sz w:val="32"/>
          <w:szCs w:val="32"/>
          <w:lang w:val="en-US" w:eastAsia="zh-CN"/>
        </w:rPr>
        <w:t>不过今后的绩效评价工作需要进一步完善，首先要紧扣框架，涵盖产出（数量、质量、时效）、效果、服务对象满意度、成本以及衡量指标等主要内容；其次是注意标准，绩效目标的设定要与部门职能，事业发展规划相关，资金预算要与绩效目标匹配，绩效目标要经过充分论证和合理测算；最后要具体量化，绩效目标设定细化。</w:t>
      </w:r>
    </w:p>
    <w:p>
      <w:pPr>
        <w:ind w:firstLineChars="200" w:firstLine="600"/>
        <w:rPr>
          <w:rFonts w:ascii="宋体" w:eastAsia="黑体" w:cs="Times New Roman" w:hAnsi="宋体" w:hint="eastAsia"/>
          <w:b/>
          <w:sz w:val="30"/>
          <w:szCs w:val="30"/>
        </w:rPr>
      </w:pPr>
      <w:r>
        <w:rPr>
          <w:rFonts w:ascii="宋体" w:eastAsia="黑体" w:cs="Times New Roman" w:hAnsi="宋体"/>
          <w:b/>
          <w:sz w:val="30"/>
          <w:szCs w:val="30"/>
        </w:rPr>
        <w:t>三、</w:t>
      </w:r>
      <w:r>
        <w:rPr>
          <w:rFonts w:ascii="宋体" w:eastAsia="黑体" w:cs="Times New Roman" w:hAnsi="宋体" w:hint="eastAsia"/>
          <w:b/>
          <w:sz w:val="30"/>
          <w:szCs w:val="30"/>
        </w:rPr>
        <w:t>部门绩效管理开展的整体绩效实现情况</w:t>
      </w:r>
    </w:p>
    <w:p>
      <w:pPr>
        <w:spacing w:line="600" w:lineRule="exact"/>
        <w:ind w:firstLineChars="200" w:firstLine="640"/>
        <w:jc w:val="left"/>
        <w:rPr>
          <w:rFonts w:ascii="仿宋" w:eastAsia="仿宋" w:cs="仿宋" w:hAnsi="宋体" w:hint="eastAsia"/>
          <w:bCs/>
          <w:sz w:val="32"/>
          <w:szCs w:val="32"/>
        </w:rPr>
      </w:pPr>
      <w:r>
        <w:rPr>
          <w:rFonts w:ascii="仿宋" w:eastAsia="仿宋" w:cs="仿宋" w:hAnsi="宋体" w:hint="eastAsia"/>
          <w:bCs/>
          <w:sz w:val="32"/>
          <w:szCs w:val="32"/>
        </w:rPr>
        <w:t>在预算配置方面，控制较好，财政供养人员控制在预算编制以内，“三公”经费变动率为0。</w:t>
      </w:r>
    </w:p>
    <w:p>
      <w:pPr>
        <w:spacing w:line="600" w:lineRule="exact"/>
        <w:ind w:firstLineChars="200" w:firstLine="640"/>
        <w:jc w:val="left"/>
        <w:rPr>
          <w:rFonts w:ascii="仿宋" w:eastAsia="仿宋" w:cs="仿宋" w:hAnsi="宋体" w:hint="eastAsia"/>
          <w:bCs/>
          <w:sz w:val="32"/>
          <w:szCs w:val="32"/>
        </w:rPr>
      </w:pPr>
      <w:r>
        <w:rPr>
          <w:rFonts w:ascii="仿宋" w:eastAsia="仿宋" w:cs="仿宋" w:hAnsi="宋体" w:hint="eastAsia"/>
          <w:bCs/>
          <w:sz w:val="32"/>
          <w:szCs w:val="32"/>
        </w:rPr>
        <w:t>在预算执行方面，我镇组织对2023年度村级组织经费、服务群众专项经费、机关运转经费、环境治理等</w:t>
      </w:r>
      <w:r>
        <w:rPr>
          <w:rFonts w:ascii="仿宋" w:eastAsia="仿宋" w:cs="仿宋" w:hAnsi="宋体" w:hint="eastAsia"/>
          <w:bCs/>
          <w:sz w:val="32"/>
          <w:szCs w:val="32"/>
          <w:lang w:val="en-US" w:eastAsia="zh-CN"/>
        </w:rPr>
        <w:t>27</w:t>
      </w:r>
      <w:r>
        <w:rPr>
          <w:rFonts w:ascii="仿宋" w:eastAsia="仿宋" w:cs="仿宋" w:hAnsi="宋体" w:hint="eastAsia"/>
          <w:bCs/>
          <w:sz w:val="32"/>
          <w:szCs w:val="32"/>
        </w:rPr>
        <w:t>个项目开展了部门评价，涉及一般公共预算支出</w:t>
      </w:r>
      <w:r>
        <w:rPr>
          <w:rFonts w:ascii="仿宋" w:eastAsia="仿宋" w:cs="仿宋" w:hAnsi="宋体" w:hint="eastAsia"/>
          <w:bCs/>
          <w:sz w:val="32"/>
          <w:szCs w:val="32"/>
          <w:lang w:val="en-US" w:eastAsia="zh-CN"/>
        </w:rPr>
        <w:t>876.36</w:t>
      </w:r>
      <w:r>
        <w:rPr>
          <w:rFonts w:ascii="仿宋" w:eastAsia="仿宋" w:cs="仿宋" w:hAnsi="宋体" w:hint="eastAsia"/>
          <w:bCs/>
          <w:sz w:val="32"/>
          <w:szCs w:val="32"/>
        </w:rPr>
        <w:t>万元。从评价情况来看，绩效自评覆盖率达到100%，预算执行率达100%，实际到位资金已全部发放到位。</w:t>
      </w:r>
    </w:p>
    <w:p>
      <w:pPr>
        <w:spacing w:line="600" w:lineRule="exact"/>
        <w:ind w:firstLineChars="200" w:firstLine="640"/>
        <w:jc w:val="left"/>
        <w:rPr>
          <w:rFonts w:ascii="仿宋" w:eastAsia="仿宋" w:cs="仿宋" w:hAnsi="宋体" w:hint="eastAsia"/>
          <w:bCs/>
          <w:sz w:val="32"/>
          <w:szCs w:val="32"/>
        </w:rPr>
      </w:pPr>
      <w:r>
        <w:rPr>
          <w:rFonts w:ascii="仿宋" w:eastAsia="仿宋" w:cs="仿宋" w:hAnsi="宋体" w:hint="eastAsia"/>
          <w:bCs/>
          <w:sz w:val="32"/>
          <w:szCs w:val="32"/>
        </w:rPr>
        <w:t>在预算绩效开展方面，绩效目标符合规定格式要求，项目绩效自评覆盖全面。</w:t>
      </w:r>
    </w:p>
    <w:p>
      <w:pPr>
        <w:spacing w:line="600" w:lineRule="exact"/>
        <w:ind w:firstLineChars="200" w:firstLine="640"/>
        <w:jc w:val="left"/>
        <w:rPr>
          <w:rFonts w:ascii="仿宋" w:eastAsia="仿宋" w:cs="仿宋" w:hAnsi="宋体" w:hint="eastAsia"/>
          <w:bCs/>
          <w:sz w:val="32"/>
          <w:szCs w:val="32"/>
        </w:rPr>
      </w:pPr>
      <w:r>
        <w:rPr>
          <w:rFonts w:ascii="仿宋" w:eastAsia="仿宋" w:cs="仿宋" w:hAnsi="宋体" w:hint="eastAsia"/>
          <w:bCs/>
          <w:sz w:val="32"/>
          <w:szCs w:val="32"/>
        </w:rPr>
        <w:t>在职责履行方面，按时完成上级交办或下达的工作任务。202</w:t>
      </w:r>
      <w:r>
        <w:rPr>
          <w:rFonts w:ascii="仿宋" w:eastAsia="仿宋" w:cs="仿宋" w:hAnsi="宋体" w:hint="eastAsia"/>
          <w:bCs/>
          <w:sz w:val="32"/>
          <w:szCs w:val="32"/>
          <w:lang w:val="en-US" w:eastAsia="zh-CN"/>
        </w:rPr>
        <w:t>3</w:t>
      </w:r>
      <w:r>
        <w:rPr>
          <w:rFonts w:ascii="仿宋" w:eastAsia="仿宋" w:cs="仿宋" w:hAnsi="宋体" w:hint="eastAsia"/>
          <w:bCs/>
          <w:sz w:val="32"/>
          <w:szCs w:val="32"/>
        </w:rPr>
        <w:t>年基本完成绩效目标，我镇积极做好招商引资工作，促进镇域经济发展，认真做好民生工作，改善村民居住环境；区委年度考核成绩良好，重点工作办结率高，按时完成上级交办或下达的工作任务；我单位不断改善行政管理、严格经费及资产管理，改进文风会风，精简会议，提高了行政效率，降低了行政成本；我单位的各方面工作都得到社会大众的肯定，服务对象满意度指标达到目标。</w:t>
      </w:r>
    </w:p>
    <w:p>
      <w:pPr>
        <w:numPr>
          <w:ilvl w:val="0"/>
          <w:numId w:val="3"/>
        </w:numPr>
        <w:ind w:left="0" w:firstLineChars="200" w:firstLine="600"/>
        <w:rPr>
          <w:rFonts w:ascii="宋体" w:eastAsia="黑体" w:cs="Times New Roman" w:hAnsi="宋体"/>
          <w:b/>
          <w:sz w:val="30"/>
          <w:szCs w:val="30"/>
        </w:rPr>
      </w:pPr>
      <w:r>
        <w:rPr>
          <w:rFonts w:ascii="宋体" w:eastAsia="黑体" w:cs="Times New Roman" w:hAnsi="宋体"/>
          <w:b/>
          <w:sz w:val="30"/>
          <w:szCs w:val="30"/>
        </w:rPr>
        <w:t>存在的问题和建议</w:t>
      </w:r>
    </w:p>
    <w:p>
      <w:pPr>
        <w:spacing w:line="600" w:lineRule="exact"/>
        <w:ind w:firstLineChars="200" w:firstLine="640"/>
        <w:jc w:val="left"/>
        <w:rPr>
          <w:rFonts w:ascii="仿宋" w:eastAsia="仿宋" w:cs="仿宋" w:hAnsi="宋体"/>
          <w:bCs/>
          <w:sz w:val="32"/>
          <w:szCs w:val="32"/>
        </w:rPr>
      </w:pPr>
      <w:r>
        <w:rPr>
          <w:rFonts w:ascii="仿宋" w:eastAsia="仿宋" w:cs="仿宋" w:hAnsi="宋体" w:hint="eastAsia"/>
          <w:bCs/>
          <w:sz w:val="32"/>
          <w:szCs w:val="32"/>
          <w:lang w:val="en-US" w:eastAsia="zh-CN"/>
        </w:rPr>
        <w:t>2023年</w:t>
      </w:r>
      <w:r>
        <w:rPr>
          <w:rFonts w:ascii="仿宋" w:eastAsia="仿宋" w:cs="仿宋" w:hAnsi="宋体"/>
          <w:bCs/>
          <w:sz w:val="32"/>
          <w:szCs w:val="32"/>
          <w:lang w:val="en-US" w:eastAsia="zh-CN"/>
        </w:rPr>
        <w:t>部门整体支出绩效评价指标体系满分为100分，我</w:t>
      </w:r>
      <w:r>
        <w:rPr>
          <w:rFonts w:ascii="仿宋" w:eastAsia="仿宋" w:cs="仿宋" w:hAnsi="宋体"/>
          <w:bCs/>
          <w:sz w:val="32"/>
          <w:szCs w:val="32"/>
          <w:lang w:val="en-US" w:eastAsia="zh-CN"/>
        </w:rPr>
        <w:t>单位</w:t>
      </w:r>
      <w:r>
        <w:rPr>
          <w:rFonts w:ascii="仿宋" w:eastAsia="仿宋" w:cs="仿宋" w:hAnsi="宋体"/>
          <w:bCs/>
          <w:sz w:val="32"/>
          <w:szCs w:val="32"/>
          <w:lang w:val="en-US" w:eastAsia="zh-CN"/>
        </w:rPr>
        <w:t>得分为87分，失分原因主要体现在：1、预算控制率模块，我单位年中追加项目8个，共涉及资金364万元，年初预算数为1807.76万元，预算控制率为20%，得3分。2、政府采购执行率模块，我单位年初未做政府采购计划，未申请政府采购预算，该模块为0分。3、机关工作整体满意度模块，我单位区委年度考核结果为良好，</w:t>
      </w:r>
      <w:r>
        <w:rPr>
          <w:rFonts w:ascii="仿宋" w:eastAsia="仿宋" w:cs="仿宋" w:hAnsi="宋体"/>
          <w:bCs/>
          <w:sz w:val="32"/>
          <w:szCs w:val="32"/>
          <w:lang w:val="en-US" w:eastAsia="zh-CN"/>
        </w:rPr>
        <w:t>为4</w:t>
      </w:r>
      <w:r>
        <w:rPr>
          <w:rFonts w:ascii="仿宋" w:eastAsia="仿宋" w:cs="仿宋" w:hAnsi="宋体"/>
          <w:bCs/>
          <w:sz w:val="32"/>
          <w:szCs w:val="32"/>
          <w:lang w:val="en-US" w:eastAsia="zh-CN"/>
        </w:rPr>
        <w:t>分。因此，</w:t>
      </w:r>
      <w:bookmarkStart w:id="0" w:name="_GoBack"/>
      <w:bookmarkEnd w:id="0"/>
      <w:r>
        <w:rPr>
          <w:rFonts w:ascii="仿宋" w:eastAsia="仿宋" w:cs="仿宋" w:hAnsi="宋体"/>
          <w:bCs/>
          <w:sz w:val="32"/>
          <w:szCs w:val="32"/>
          <w:lang w:val="en-US" w:eastAsia="zh-CN"/>
        </w:rPr>
        <w:t>需要</w:t>
      </w:r>
      <w:r>
        <w:rPr>
          <w:rFonts w:ascii="仿宋" w:eastAsia="仿宋" w:cs="仿宋" w:hAnsi="宋体" w:hint="eastAsia"/>
          <w:bCs/>
          <w:sz w:val="32"/>
          <w:szCs w:val="32"/>
        </w:rPr>
        <w:t>完善各项预算执行制度</w:t>
      </w:r>
      <w:r>
        <w:rPr>
          <w:rFonts w:ascii="仿宋" w:eastAsia="仿宋" w:cs="仿宋" w:hAnsi="宋体"/>
          <w:bCs/>
          <w:sz w:val="32"/>
          <w:szCs w:val="32"/>
        </w:rPr>
        <w:t>，加强预算管理控制，严格预算编制；结合政府采购办，提前做好政府采购计划，科学合理编制政府采购预算；明确职能职责，强化组织领导，提高业务水平，从而提升整个机关的工作满意度。</w:t>
      </w:r>
    </w:p>
    <w:p>
      <w:pPr>
        <w:spacing w:line="600" w:lineRule="exact"/>
        <w:ind w:firstLineChars="200" w:firstLine="640"/>
        <w:jc w:val="left"/>
        <w:rPr>
          <w:rFonts w:ascii="仿宋" w:eastAsia="仿宋" w:cs="仿宋" w:hint="eastAsia"/>
          <w:bCs/>
          <w:sz w:val="30"/>
          <w:szCs w:val="30"/>
        </w:rPr>
      </w:pPr>
      <w:r>
        <w:rPr>
          <w:rFonts w:ascii="仿宋" w:eastAsia="仿宋" w:cs="仿宋" w:hAnsi="宋体" w:hint="eastAsia"/>
          <w:bCs/>
          <w:sz w:val="32"/>
          <w:szCs w:val="32"/>
        </w:rPr>
        <w:t>在资金使用计划上有待进一步加强,要进一步细化预算编制，编制范围尽可能的全面</w:t>
      </w:r>
      <w:r>
        <w:rPr>
          <w:rFonts w:ascii="仿宋" w:eastAsia="仿宋" w:cs="仿宋" w:hAnsi="宋体"/>
          <w:bCs/>
          <w:sz w:val="32"/>
          <w:szCs w:val="32"/>
        </w:rPr>
        <w:t>。</w:t>
      </w:r>
      <w:r>
        <w:rPr>
          <w:rFonts w:ascii="仿宋" w:eastAsia="仿宋" w:cs="仿宋" w:hAnsi="宋体" w:hint="eastAsia"/>
          <w:bCs/>
          <w:sz w:val="32"/>
          <w:szCs w:val="32"/>
        </w:rPr>
        <w:t>进一步提高预算编制的科学性、合理性、严谨性和可控性。认真研究解决经费收缴、财务管理、资金使用中的重点和难点问题，对存在的问题逐一检查，寻找差距，分析原因。绩效目标设定要紧扣框架，涵盖产出（数量、质量、时效）、效果、服务对象满意度、成本以及衡量指标等主要内容；注意标准，绩效目标的设定要与部门职能，事业发展规划相关，资金预算要与绩效目标匹配，绩效目标要经过充分论证和合理测算；要具体量化，绩效目标设定细化。</w:t>
      </w:r>
    </w:p>
    <w:p>
      <w:pPr>
        <w:ind w:firstLineChars="200" w:firstLine="600"/>
        <w:rPr>
          <w:rFonts w:ascii="宋体" w:eastAsia="黑体" w:cs="Times New Roman" w:hAnsi="宋体"/>
          <w:b/>
          <w:bCs/>
          <w:sz w:val="30"/>
          <w:szCs w:val="30"/>
        </w:rPr>
      </w:pPr>
      <w:r>
        <w:rPr>
          <w:rFonts w:ascii="宋体" w:eastAsia="黑体" w:cs="Times New Roman" w:hAnsi="宋体"/>
          <w:b/>
          <w:bCs/>
          <w:sz w:val="30"/>
          <w:szCs w:val="30"/>
        </w:rPr>
        <w:t>五、</w:t>
      </w:r>
      <w:r>
        <w:rPr>
          <w:rFonts w:ascii="宋体" w:eastAsia="黑体" w:cs="Times New Roman" w:hAnsi="宋体" w:hint="eastAsia"/>
          <w:b/>
          <w:bCs/>
          <w:sz w:val="30"/>
          <w:szCs w:val="30"/>
        </w:rPr>
        <w:t>其他需要说明的问题</w:t>
      </w:r>
    </w:p>
    <w:p>
      <w:pPr>
        <w:ind w:firstLineChars="200" w:firstLine="640"/>
        <w:rPr>
          <w:rFonts w:ascii="仿宋" w:eastAsia="仿宋" w:cs="仿宋" w:hAnsi="仿宋" w:hint="eastAsia"/>
          <w:b w:val="0"/>
          <w:bCs/>
          <w:sz w:val="32"/>
          <w:szCs w:val="32"/>
          <w:lang w:eastAsia="zh-CN"/>
        </w:rPr>
      </w:pPr>
      <w:r>
        <w:rPr>
          <w:rFonts w:ascii="仿宋" w:eastAsia="仿宋" w:cs="仿宋" w:hAnsi="仿宋" w:hint="eastAsia"/>
          <w:b w:val="0"/>
          <w:bCs/>
          <w:sz w:val="32"/>
          <w:szCs w:val="32"/>
          <w:lang w:eastAsia="zh-CN"/>
        </w:rPr>
        <w:t>无。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宋体" w:eastAsia="仿宋" w:cs="宋体" w:hAnsi="宋体" w:hint="eastAsia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ascii="宋体" w:eastAsia="仿宋" w:cs="宋体" w:hAnsi="宋体" w:hint="eastAsia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ascii="宋体" w:eastAsia="仿宋" w:cs="宋体" w:hAnsi="宋体" w:hint="eastAsia"/>
          <w:b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92" w:lineRule="exact"/>
        <w:rPr>
          <w:rFonts w:ascii="宋体" w:eastAsia="方正仿宋简体" w:cs="方正仿宋简体" w:hAnsi="宋体" w:hint="eastAsia"/>
          <w:b/>
          <w:bCs/>
          <w:spacing w:val="6"/>
          <w:sz w:val="30"/>
          <w:szCs w:val="30"/>
        </w:rPr>
      </w:pPr>
    </w:p>
    <w:sectPr>
      <w:footerReference w:type="default" r:id="rId2"/>
      <w:footerReference w:type="even" r:id="rId3"/>
      <w:pgSz w:w="11906" w:h="16838"/>
      <w:pgMar w:top="1757" w:right="1474" w:bottom="1531" w:left="1587" w:header="851" w:footer="992" w:gutter="0"/>
      <w:pgNumType w:start="1"/>
      <w:rtlGutter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variable"/>
    <w:sig w:usb0="00000000" w:usb1="00000000" w:usb2="00000000" w:usb3="00000000" w:csb0="8000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variable"/>
    <w:sig w:usb0="00000000" w:usb1="00000000" w:usb2="00000000" w:usb3="00000000" w:csb0="00040000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FZFangSong-Z02S">
    <w:altName w:val="宋体"/>
    <w:panose1 w:val="00000000000000000000"/>
    <w:charset w:val="86"/>
    <w:family w:val="swiss"/>
    <w:pitch w:val="variable"/>
    <w:sig w:usb0="00000000" w:usb1="00000000" w:usb2="00000010" w:usb3="00000000" w:csb0="0004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framePr w:w="0" w:hRule="exact" w:h="199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</w:pPr>
  </w:p>
  <w:p>
    <w:pPr>
      <w:pStyle w:val="15"/>
      <w:framePr w:w="0" w:hRule="exact" w:h="199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</w:pPr>
  </w:p>
  <w:p>
    <w:pPr>
      <w:pStyle w:val="15"/>
      <w:tabs>
        <w:tab w:val="center" w:pos="4153"/>
        <w:tab w:val="right" w:pos="8306"/>
      </w:tabs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</w:pPr>
    <w:r>
      <w:rPr>
        <w:rStyle w:val="17"/>
      </w:rPr>
      <w:fldChar w:fldCharType="begin"/>
    </w:r>
    <w:r>
      <w:rPr>
        <w:rStyle w:val="17"/>
      </w:rPr>
      <w:instrText>Page</w:instrText>
    </w:r>
    <w:r>
      <w:rPr>
        <w:rStyle w:val="17"/>
      </w:rPr>
      <w:fldChar w:fldCharType="separate"/>
    </w:r>
    <w:r>
      <w:rPr>
        <w:rStyle w:val="17"/>
      </w:rPr>
      <w:t>1</w:t>
    </w:r>
    <w:r>
      <w:rPr>
        <w:rStyle w:val="17"/>
      </w:rPr>
      <w:fldChar w:fldCharType="end"/>
    </w:r>
  </w:p>
  <w:p>
    <w:pPr>
      <w:pStyle w:val="15"/>
      <w:tabs>
        <w:tab w:val="center" w:pos="4153"/>
        <w:tab w:val="right" w:pos="8306"/>
      </w:tabs>
    </w:pP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B8C79785"/>
    <w:multiLevelType w:val="singleLevel"/>
    <w:tmpl w:val="B8C79785"/>
    <w:lvl w:ilvl="0">
      <w:start w:val="1"/>
      <w:numFmt w:val="chineseCounting"/>
      <w:lvlRestart w:val="0"/>
      <w:suff w:val="nothing"/>
      <w:lvlText w:val="%1、"/>
      <w:lvlJc w:val="left"/>
      <w:pPr>
        <w:tabs>
          <w:tab w:val="num" w:pos="0"/>
        </w:tabs>
        <w:ind w:left="0" w:hanging="0"/>
      </w:pPr>
      <w:rPr>
        <w:rFonts w:hint="eastAsia"/>
      </w:rPr>
    </w:lvl>
  </w:abstractNum>
  <w:abstractNum w:abstractNumId="1">
    <w:nsid w:val="2245C7AE"/>
    <w:multiLevelType w:val="singleLevel"/>
    <w:tmpl w:val="2245C7AE"/>
    <w:lvl w:ilvl="0">
      <w:start w:val="1"/>
      <w:numFmt w:val="chineseCounting"/>
      <w:lvlRestart w:val="0"/>
      <w:suff w:val="nothing"/>
      <w:lvlText w:val="（%1）"/>
      <w:lvlJc w:val="left"/>
      <w:pPr>
        <w:ind w:left="0" w:hanging="0"/>
      </w:pPr>
      <w:rPr>
        <w:rFonts w:hint="eastAsia"/>
      </w:rPr>
    </w:lvl>
  </w:abstractNum>
  <w:abstractNum w:abstractNumId="2">
    <w:nsid w:val="F720E40B"/>
    <w:multiLevelType w:val="singleLevel"/>
    <w:tmpl w:val="F720E40B"/>
    <w:lvl w:ilvl="0">
      <w:start w:val="4"/>
      <w:numFmt w:val="chineseCounting"/>
      <w:lvlRestart w:val="0"/>
      <w:suff w:val="nothing"/>
      <w:lvlText w:val="%1、"/>
      <w:lvlJc w:val="left"/>
      <w:pPr>
        <w:ind w:left="0" w:hanging="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2"/>
  </w:compat>
  <w:docVars>
    <w:docVar w:name="commondata" w:val="eyJoZGlkIjoiMmI2NTRmYjU2N2E2ZWY1NGI2ZDU2OTlmMWNkZmY2ODA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7">
    <w:name w:val="page number"/>
    <w:basedOn w:val="10"/>
  </w:style>
  <w:style w:type="paragraph" w:customStyle="1" w:styleId="18">
    <w:name w:val="[Normal]"/>
    <w:next w:val="17"/>
    <w:rPr>
      <w:rFonts w:ascii="宋体" w:eastAsia="宋体" w:cs="Times New Roman" w:hAnsi="宋体"/>
      <w:kern w:val="0"/>
      <w:sz w:val="24"/>
      <w:szCs w:val="20"/>
      <w:lang w:val="en-US" w:bidi="ar-SA"/>
    </w:rPr>
  </w:style>
  <w:style w:type="paragraph" w:customStyle="1" w:styleId="19">
    <w:name w:val="Default"/>
    <w:pPr>
      <w:widowControl w:val="0"/>
      <w:autoSpaceDE w:val="0"/>
      <w:autoSpaceDN w:val="0"/>
      <w:adjustRightInd w:val="0"/>
    </w:pPr>
    <w:rPr>
      <w:rFonts w:ascii="FZFangSong-Z02S" w:eastAsia="FZFangSong-Z02S" w:cs="FZFangSong-Z02S" w:hAnsi="Times New Roman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4F1CE904-3294-4CF5-8153-EDB5486749BA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354</TotalTime>
  <Application>Yozo_Office27021597764231179</Application>
  <Pages>7</Pages>
  <Words>0</Words>
  <Characters>2433</Characters>
  <Lines>0</Lines>
  <Paragraphs>55</Paragraphs>
  <CharactersWithSpaces>3244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lenovo</dc:creator>
  <cp:lastModifiedBy>Administrator</cp:lastModifiedBy>
  <cp:revision>6</cp:revision>
  <cp:lastPrinted>2021-01-18T01:12:00Z</cp:lastPrinted>
  <dcterms:created xsi:type="dcterms:W3CDTF">2020-08-25T07:30:00Z</dcterms:created>
  <dcterms:modified xsi:type="dcterms:W3CDTF">2024-07-03T09:15:19Z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2052-11.1.0.13703</vt:lpwstr>
  </property>
  <property fmtid="{D5CDD505-2E9C-101B-9397-08002B2CF9AE}" pid="3" name="ICV">
    <vt:lpwstr>70E5718EA32B49799EA72E29251AC711</vt:lpwstr>
  </property>
</Properties>
</file>