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19034">
      <w:pPr>
        <w:spacing w:after="0" w:line="592" w:lineRule="exac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  <w:u w:val="single"/>
        </w:rPr>
        <w:t xml:space="preserve">           </w:t>
      </w:r>
      <w:r>
        <w:rPr>
          <w:rFonts w:hint="eastAsia" w:ascii="宋体" w:eastAsia="宋体"/>
          <w:sz w:val="40"/>
          <w:szCs w:val="40"/>
        </w:rPr>
        <w:t>幼儿园致</w:t>
      </w:r>
      <w:r>
        <w:rPr>
          <w:rFonts w:hint="eastAsia" w:ascii="宋体" w:eastAsia="宋体"/>
          <w:sz w:val="40"/>
          <w:szCs w:val="40"/>
          <w:lang w:val="en-US" w:eastAsia="zh-CN"/>
        </w:rPr>
        <w:t>脱贫家庭</w:t>
      </w:r>
      <w:bookmarkStart w:id="0" w:name="_GoBack"/>
      <w:bookmarkEnd w:id="0"/>
      <w:r>
        <w:rPr>
          <w:rFonts w:hint="eastAsia" w:ascii="宋体" w:eastAsia="宋体"/>
          <w:sz w:val="40"/>
          <w:szCs w:val="40"/>
        </w:rPr>
        <w:t>幼儿家长资助政策落实情况的说明信</w:t>
      </w:r>
    </w:p>
    <w:p w14:paraId="5081D829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 w14:paraId="171D6424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幼儿家长，您好！</w:t>
      </w:r>
    </w:p>
    <w:p w14:paraId="7241EBA9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丰南区教育局已经建立起较为完善的学生资助政策体系，涉及学前教育阶段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家庭幼儿的政策有：免保教费，免餐费（仅限在幼儿园用餐的幼儿）。</w:t>
      </w:r>
    </w:p>
    <w:p w14:paraId="0ED4DD48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家庭，我园高度重视您的孩子受资助和学习生活情况,目前,您的孩子已落实了相关资助政策，具体为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 w14:paraId="4B6E01A6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　　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067D6845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幼儿园联系电话：</w:t>
      </w:r>
    </w:p>
    <w:p w14:paraId="4C132C23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4158461D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</w:p>
    <w:p w14:paraId="39F03317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幼儿园（公章）   </w:t>
      </w:r>
    </w:p>
    <w:p w14:paraId="01FB19AC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35573C62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p w14:paraId="48BF6599">
      <w:pPr>
        <w:pBdr>
          <w:bottom w:val="single" w:color="auto" w:sz="6" w:space="0"/>
        </w:pBdr>
        <w:spacing w:after="0" w:line="400" w:lineRule="exact"/>
        <w:ind w:firstLine="787" w:firstLineChars="246"/>
        <w:rPr>
          <w:rFonts w:ascii="仿宋" w:hAnsi="仿宋" w:eastAsia="仿宋"/>
          <w:sz w:val="32"/>
          <w:szCs w:val="32"/>
          <w:u w:val="dashedHeavy"/>
        </w:rPr>
      </w:pPr>
    </w:p>
    <w:tbl>
      <w:tblPr>
        <w:tblStyle w:val="8"/>
        <w:tblpPr w:leftFromText="180" w:rightFromText="180" w:vertAnchor="text" w:horzAnchor="margin" w:tblpXSpec="left" w:tblpY="724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7C64F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</w:trPr>
        <w:tc>
          <w:tcPr>
            <w:tcW w:w="9108" w:type="dxa"/>
          </w:tcPr>
          <w:p w14:paraId="18B8E31A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尊敬的幼儿园领导：</w:t>
            </w:r>
          </w:p>
          <w:p w14:paraId="2D4CB46D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我是幼儿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238E56EF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家庭住址为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　　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。</w:t>
            </w:r>
          </w:p>
          <w:p w14:paraId="2E302777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</w:p>
          <w:p w14:paraId="398D5FA4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012A1146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518FCC01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11DCE253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63432605"/>
    <w:rsid w:val="6A7C2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63ADE731-E42F-4378-B60A-D6750247F9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254</Words>
  <Characters>263</Characters>
  <Lines>0</Lines>
  <Paragraphs>16</Paragraphs>
  <TotalTime>380</TotalTime>
  <ScaleCrop>false</ScaleCrop>
  <LinksUpToDate>false</LinksUpToDate>
  <CharactersWithSpaces>573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2024-08-27T01:14:45Z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7CD3D0F0B06E40958ACEE6985E81CD25_12</vt:lpwstr>
  </property>
</Properties>
</file>