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pict>
          <v:shape id="文本框 2 3" o:spid="_x0000_s1037" o:spt="202" type="#_x0000_t202" style="position:absolute;left:0pt;margin-left:-48.9pt;margin-top:-81.95pt;height:39.15pt;width:62.8pt;z-index:251659264;mso-width-relative:page;mso-height-relative:page;" coordsize="21600,21600">
            <v:path/>
            <v:fill focussize="0,0"/>
            <v:stroke joinstyle="miter"/>
            <v:imagedata o:title=""/>
            <o:lock v:ext="edit"/>
            <v:textbox style="mso-fit-shape-to-text:t;">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v:textbox>
          </v:shape>
        </w:pict>
      </w:r>
      <w:r>
        <w:rPr>
          <w:rFonts w:hint="eastAsia"/>
        </w:rPr>
        <w:drawing>
          <wp:anchor distT="0" distB="0" distL="114300" distR="114300" simplePos="0" relativeHeight="25164902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4"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32313539333330313b32313539333238393bb9abb8e6"/>
                    <pic:cNvPicPr>
                      <a:picLocks noChangeAspect="1"/>
                    </pic:cNvPicPr>
                  </pic:nvPicPr>
                  <pic:blipFill>
                    <a:blip r:embed="rId15" cstate="print"/>
                    <a:stretch>
                      <a:fillRect/>
                    </a:stretch>
                  </pic:blipFill>
                  <pic:spPr>
                    <a:xfrm>
                      <a:off x="0" y="0"/>
                      <a:ext cx="610235" cy="610235"/>
                    </a:xfrm>
                    <a:prstGeom prst="rect">
                      <a:avLst/>
                    </a:prstGeom>
                    <a:noFill/>
                    <a:ln w="9525" cap="flat" cmpd="sng">
                      <a:noFill/>
                      <a:prstDash val="solid"/>
                      <a:miter/>
                    </a:ln>
                  </pic:spPr>
                </pic:pic>
              </a:graphicData>
            </a:graphic>
          </wp:anchor>
        </w:drawing>
      </w:r>
      <w:bookmarkStart w:id="0" w:name="_GoBack"/>
      <w:r>
        <w:drawing>
          <wp:anchor distT="0" distB="0" distL="114300" distR="114300" simplePos="0" relativeHeight="251650048" behindDoc="0" locked="0" layoutInCell="1" allowOverlap="1">
            <wp:simplePos x="0" y="0"/>
            <wp:positionH relativeFrom="margin">
              <wp:posOffset>-2607945</wp:posOffset>
            </wp:positionH>
            <wp:positionV relativeFrom="margin">
              <wp:posOffset>314325</wp:posOffset>
            </wp:positionV>
            <wp:extent cx="11083290" cy="7844790"/>
            <wp:effectExtent l="0" t="0" r="0" b="0"/>
            <wp:wrapNone/>
            <wp:docPr id="7"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背景 耗崽"/>
                    <pic:cNvPicPr>
                      <a:picLocks noChangeAspect="1"/>
                    </pic:cNvPicPr>
                  </pic:nvPicPr>
                  <pic:blipFill>
                    <a:blip r:embed="rId16"/>
                    <a:stretch>
                      <a:fillRect/>
                    </a:stretch>
                  </pic:blipFill>
                  <pic:spPr>
                    <a:xfrm rot="16200000">
                      <a:off x="0" y="0"/>
                      <a:ext cx="11083289" cy="7844790"/>
                    </a:xfrm>
                    <a:prstGeom prst="rect">
                      <a:avLst/>
                    </a:prstGeom>
                    <a:noFill/>
                    <a:ln w="9525" cap="flat" cmpd="sng">
                      <a:noFill/>
                      <a:prstDash val="solid"/>
                      <a:miter/>
                    </a:ln>
                  </pic:spPr>
                </pic:pic>
              </a:graphicData>
            </a:graphic>
          </wp:anchor>
        </w:drawing>
      </w:r>
      <w:bookmarkEnd w:id="0"/>
      <w:r>
        <w:pict>
          <v:shape id="文本框 2 12" o:spid="_x0000_s1036" o:spt="202" type="#_x0000_t202" style="position:absolute;left:0pt;margin-left:88.2pt;margin-top:625.4pt;height:41pt;width:256.7pt;z-index:251660288;mso-width-relative:page;mso-height-relative:page;" filled="f" stroked="f" coordsize="21600,21600">
            <v:path/>
            <v:fill on="f" focussize="0,0"/>
            <v:stroke on="f" joinstyle="miter"/>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w:r>
      <w:r>
        <w:pict>
          <v:shape id="文本框 2 15" o:spid="_x0000_s1035" o:spt="202" type="#_x0000_t202" style="position:absolute;left:0pt;margin-left:23.2pt;margin-top:504.45pt;height:84pt;width:431.7pt;z-index:251661312;mso-width-relative:page;mso-height-relative:page;" filled="f" stroked="f" coordsize="21600,21600">
            <v:path/>
            <v:fill on="f" focussize="0,0"/>
            <v:stroke on="f" joinstyle="miter"/>
            <v:imagedata o:title=""/>
            <o:lock v:ext="edit"/>
            <v:textbox>
              <w:txbxContent>
                <w:p>
                  <w:pPr>
                    <w:spacing w:line="600" w:lineRule="auto"/>
                    <w:jc w:val="left"/>
                    <w:rPr>
                      <w:rFonts w:hint="eastAsia" w:ascii="宋体" w:hAnsi="宋体" w:cs="宋体"/>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宋体" w:hAnsi="宋体" w:cs="宋体"/>
                      <w:color w:val="000000"/>
                      <w:sz w:val="40"/>
                      <w:szCs w:val="40"/>
                    </w:rPr>
                    <w:t>331002</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：唐山市丰南区光荣院</w:t>
                  </w:r>
                </w:p>
              </w:txbxContent>
            </v:textbox>
          </v:shape>
        </w:pict>
      </w:r>
      <w:r>
        <w:pict>
          <v:group id="组合 22" o:spid="_x0000_s1032" o:spt="203" style="position:absolute;left:0pt;margin-left:-83pt;margin-top:196.75pt;height:274.95pt;width:613.65pt;z-index:251662336;mso-width-relative:page;mso-height-relative:page;" coordorigin="-129,5976" coordsize="12273,5499203">
            <o:lock v:ext="edit"/>
            <v:rect id="_s23" o:spid="_x0000_s1034" o:spt="1" style="position:absolute;left:9876;top:5977;height:5498;width:2268;v-text-anchor:middle;" fillcolor="#2E75B6" filled="t" stroked="f" coordsize="21600,21600">
              <v:path/>
              <v:fill on="t" focussize="0,0"/>
              <v:stroke on="f"/>
              <v:imagedata o:title=""/>
              <o:lock v:ext="edit"/>
              <v:textbox>
                <w:txbxContent>
                  <w:p>
                    <w:pPr>
                      <w:jc w:val="center"/>
                    </w:pPr>
                  </w:p>
                </w:txbxContent>
              </v:textbox>
            </v:rect>
            <v:shape id="_s24" o:spid="_x0000_s1033" o:spt="75" alt="&amp;pky00123992966_sjzg_VCG211245312518&amp;2&amp;src_toppic_drop1&amp;" type="#_x0000_t75" style="position:absolute;left:-129;top:5976;height:5499;width:10027;" filled="f" o:preferrelative="t" stroked="f" coordsize="21600,21600">
              <v:path/>
              <v:fill on="f" focussize="0,0"/>
              <v:stroke on="f" joinstyle="miter"/>
              <v:imagedata r:id="rId17" o:title="image30"/>
              <o:lock v:ext="edit" aspectratio="t"/>
            </v:shape>
          </v:group>
        </w:pict>
      </w:r>
      <w:r>
        <w:pict>
          <v:shape id="文本框 33 27" o:spid="_x0000_s1031" o:spt="202" type="#_x0000_t202" style="position:absolute;left:0pt;margin-left:-19.95pt;margin-top:126.9pt;height:44.9pt;width:432.6pt;z-index:251663360;mso-width-relative:page;mso-height-relative:page;" filled="f" stroked="f" coordsize="21600,21600">
            <v:path/>
            <v:fill on="f" focussize="0,0"/>
            <v:stroke on="f" joinstyle="miter"/>
            <v:imagedata o:title=""/>
            <o:lock v:ext="edit"/>
            <v:textbox>
              <w:txbxContent>
                <w:p>
                  <w:pPr>
                    <w:jc w:val="distribute"/>
                    <w:rPr>
                      <w:rFonts w:ascii="思源黑体 CN Heavy" w:hAnsi="思源黑体 CN Heavy" w:eastAsia="思源黑体 CN Heavy"/>
                      <w:color w:val="A6A6A6"/>
                      <w:kern w:val="0"/>
                      <w:sz w:val="40"/>
                      <w:szCs w:val="40"/>
                    </w:rPr>
                  </w:pPr>
                </w:p>
              </w:txbxContent>
            </v:textbox>
          </v:shape>
        </w:pict>
      </w:r>
      <w:r>
        <w:pict>
          <v:group id="组合 33" o:spid="_x0000_s1028" o:spt="203" style="position:absolute;left:0pt;margin-left:-22.1pt;margin-top:55.15pt;height:68.65pt;width:451.7pt;z-index:251664384;mso-width-relative:page;mso-height-relative:page;" coordorigin="1089,3144" coordsize="9034,1373203">
            <o:lock v:ext="edit"/>
            <v:shape id="_s34" o:spid="_x0000_s1030" o:spt="202" type="#_x0000_t202" style="position:absolute;left:1089;top:3144;height:1186;width:9034;" filled="f" stroked="f" coordsize="21600,21600">
              <v:path/>
              <v:fill on="f" focussize="0,0"/>
              <v:stroke on="f" joinstyle="miter"/>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单位决算公开文本</w:t>
                    </w:r>
                  </w:p>
                </w:txbxContent>
              </v:textbox>
            </v:shape>
            <v:line id="_s35" o:spid="_x0000_s1029" o:spt="20" style="position:absolute;left:1196;top:4517;height:0;width:8700;" stroked="t" coordsize="21600,21600">
              <v:path arrowok="t"/>
              <v:fill focussize="0,0"/>
              <v:stroke weight="2.25pt" color="#41719C" dashstyle="1 1" endcap="round"/>
              <v:imagedata o:title=""/>
              <o:lock v:ext="edit"/>
            </v:line>
          </v:group>
        </w:pict>
      </w:r>
      <w:r>
        <w:pict>
          <v:shape id="文本框 32 38" o:spid="_x0000_s1027" o:spt="202" type="#_x0000_t202" style="position:absolute;left:0pt;margin-left:39.25pt;margin-top:-19.3pt;height:62.05pt;width:223.1pt;z-index:251665408;mso-width-relative:page;mso-height-relative:page;" filled="f" stroked="f" coordsize="21600,21600">
            <v:path/>
            <v:fill on="f" focussize="0,0"/>
            <v:stroke on="f" joinstyle="miter"/>
            <v:imagedata o:title=""/>
            <o:lock v:ext="edit"/>
            <v:textbox>
              <w:txbxContent>
                <w:p>
                  <w:pPr>
                    <w:jc w:val="distribute"/>
                    <w:rPr>
                      <w:rFonts w:ascii="方正魏碑简体" w:hAnsi="Arial" w:eastAsia="方正魏碑简体"/>
                      <w:b/>
                      <w:bCs/>
                      <w:color w:val="002060"/>
                      <w:kern w:val="0"/>
                      <w:sz w:val="22"/>
                    </w:rPr>
                  </w:pPr>
                  <w:r>
                    <w:rPr>
                      <w:rFonts w:hint="eastAsia" w:ascii="方正魏碑简体" w:hAnsi="Arial" w:eastAsia="方正魏碑简体"/>
                      <w:b/>
                      <w:bCs/>
                      <w:color w:val="002060"/>
                      <w:spacing w:val="60"/>
                      <w:kern w:val="24"/>
                      <w:sz w:val="72"/>
                      <w:szCs w:val="72"/>
                    </w:rPr>
                    <w:t>2022年度</w:t>
                  </w:r>
                </w:p>
              </w:txbxContent>
            </v:textbox>
          </v:shape>
        </w:pict>
      </w:r>
      <w:r>
        <w:rPr>
          <w:rFonts w:hint="eastAsia"/>
        </w:rPr>
        <w:t>1</w:t>
      </w:r>
      <w:r>
        <w:br w:type="page"/>
      </w:r>
    </w:p>
    <w:p>
      <w:pPr>
        <w:jc w:val="center"/>
        <w:rPr>
          <w:rFonts w:ascii="黑体" w:hAnsi="黑体" w:eastAsia="黑体" w:cs="黑体"/>
          <w:sz w:val="56"/>
          <w:szCs w:val="72"/>
        </w:rPr>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72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51072" behindDoc="0" locked="0" layoutInCell="1" allowOverlap="1">
            <wp:simplePos x="0" y="0"/>
            <wp:positionH relativeFrom="column">
              <wp:posOffset>1283335</wp:posOffset>
            </wp:positionH>
            <wp:positionV relativeFrom="margin">
              <wp:posOffset>259080</wp:posOffset>
            </wp:positionV>
            <wp:extent cx="639445" cy="639445"/>
            <wp:effectExtent l="0" t="0" r="0" b="0"/>
            <wp:wrapNone/>
            <wp:docPr id="39"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1" descr="32313538393631303b32313538393632373bc4bfc2bc"/>
                    <pic:cNvPicPr>
                      <a:picLocks noChangeAspect="1"/>
                    </pic:cNvPicPr>
                  </pic:nvPicPr>
                  <pic:blipFill>
                    <a:blip r:embed="rId18"/>
                    <a:stretch>
                      <a:fillRect/>
                    </a:stretch>
                  </pic:blipFill>
                  <pic:spPr>
                    <a:xfrm>
                      <a:off x="0" y="0"/>
                      <a:ext cx="639445" cy="639445"/>
                    </a:xfrm>
                    <a:prstGeom prst="rect">
                      <a:avLst/>
                    </a:prstGeom>
                    <a:noFill/>
                    <a:ln w="9525" cap="flat" cmpd="sng">
                      <a:noFill/>
                      <a:prstDash val="solid"/>
                      <a:miter/>
                    </a:ln>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单位概况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一、单位</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度单位决算报表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单位决算情况说明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992" w:gutter="0"/>
          <w:cols w:space="720" w:num="1"/>
          <w:titlePg/>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114300" distR="114300" simplePos="0" relativeHeight="251652096" behindDoc="0" locked="0" layoutInCell="1" allowOverlap="1">
            <wp:simplePos x="0" y="0"/>
            <wp:positionH relativeFrom="column">
              <wp:posOffset>412115</wp:posOffset>
            </wp:positionH>
            <wp:positionV relativeFrom="margin">
              <wp:posOffset>2906395</wp:posOffset>
            </wp:positionV>
            <wp:extent cx="739775" cy="739775"/>
            <wp:effectExtent l="0" t="0" r="0" b="0"/>
            <wp:wrapNone/>
            <wp:docPr id="42"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7" descr="32313535393135353b32313535393132353bd0b4d7d6c2a5"/>
                    <pic:cNvPicPr>
                      <a:picLocks noChangeAspect="1"/>
                    </pic:cNvPicPr>
                  </pic:nvPicPr>
                  <pic:blipFill>
                    <a:blip r:embed="rId19" cstate="print"/>
                    <a:stretch>
                      <a:fillRect/>
                    </a:stretch>
                  </pic:blipFill>
                  <pic:spPr>
                    <a:xfrm>
                      <a:off x="0" y="0"/>
                      <a:ext cx="739774" cy="739774"/>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单位概况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（1）收养和管理孤老，“三属”革命伤残军人，在乡复员军人。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（2）提供生活起居、文化娱乐、康复训练、医疗保健等服务设施。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（3）按照民政部颁布的《光荣院管理工作暂行办法》《文明光荣院标准》和《河北省军人抚恤优待实施办法》进行服务。</w:t>
      </w:r>
    </w:p>
    <w:p>
      <w:pPr>
        <w:spacing w:line="580" w:lineRule="exact"/>
        <w:ind w:firstLine="640" w:firstLineChars="200"/>
        <w:rPr>
          <w:rFonts w:ascii="仿宋_GB2312" w:eastAsia="仿宋_GB2312" w:cs="Arial Black"/>
          <w:kern w:val="0"/>
          <w:sz w:val="32"/>
          <w:szCs w:val="32"/>
        </w:rPr>
      </w:pP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从决算编报单位构成看，纳入2022年度本单位决算汇编范围的独立核算单位（以下简称“单位”）共1个，具体情况如下：</w:t>
      </w: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584"/>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584"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526"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Borders>
              <w:left w:val="single" w:color="auto" w:sz="4" w:space="0"/>
              <w:right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唐山市丰南区光荣院</w:t>
            </w:r>
          </w:p>
        </w:tc>
        <w:tc>
          <w:tcPr>
            <w:tcW w:w="2584" w:type="dxa"/>
            <w:tcBorders>
              <w:left w:val="single" w:color="auto" w:sz="4" w:space="0"/>
              <w:right w:val="single" w:color="auto" w:sz="4" w:space="0"/>
            </w:tcBorders>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526"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114300" distR="114300" simplePos="0" relativeHeight="251653120" behindDoc="0" locked="0" layoutInCell="1" allowOverlap="1">
            <wp:simplePos x="0" y="0"/>
            <wp:positionH relativeFrom="column">
              <wp:posOffset>457200</wp:posOffset>
            </wp:positionH>
            <wp:positionV relativeFrom="margin">
              <wp:posOffset>2243455</wp:posOffset>
            </wp:positionV>
            <wp:extent cx="579120" cy="579120"/>
            <wp:effectExtent l="0" t="0" r="0" b="0"/>
            <wp:wrapNone/>
            <wp:docPr id="45"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0" descr="32303235303832303b32303235353434303bcec4bcfeb1edb8f1"/>
                    <pic:cNvPicPr>
                      <a:picLocks noChangeAspect="1"/>
                    </pic:cNvPicPr>
                  </pic:nvPicPr>
                  <pic:blipFill>
                    <a:blip r:embed="rId20"/>
                    <a:stretch>
                      <a:fillRect/>
                    </a:stretch>
                  </pic:blipFill>
                  <pic:spPr>
                    <a:xfrm>
                      <a:off x="0" y="0"/>
                      <a:ext cx="579119" cy="579119"/>
                    </a:xfrm>
                    <a:prstGeom prst="rect">
                      <a:avLst/>
                    </a:prstGeom>
                    <a:noFill/>
                    <a:ln w="9525" cap="flat" cmpd="sng">
                      <a:noFill/>
                      <a:prstDash val="solid"/>
                      <a:miter/>
                    </a:ln>
                  </pic:spPr>
                </pic:pic>
              </a:graphicData>
            </a:graphic>
          </wp:anchor>
        </w:drawing>
      </w:r>
    </w:p>
    <w:p>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992" w:gutter="0"/>
          <w:pgNumType w:fmt="numberInDash"/>
          <w:cols w:space="720" w:num="1"/>
          <w:titlePg/>
          <w:docGrid w:type="lines" w:linePitch="312" w:charSpace="0"/>
        </w:sectPr>
      </w:pPr>
      <w:r>
        <w:rPr>
          <w:rFonts w:hint="eastAsia" w:ascii="黑体" w:hAnsi="黑体" w:eastAsia="黑体" w:cs="黑体"/>
          <w:color w:val="000000"/>
          <w:sz w:val="44"/>
          <w:szCs w:val="44"/>
        </w:rPr>
        <w:t xml:space="preserve">    第二部分  2022年度单位决算表</w:t>
      </w:r>
    </w:p>
    <w:tbl>
      <w:tblPr>
        <w:tblStyle w:val="8"/>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cs="宋体"/>
                <w:color w:val="000000"/>
                <w:sz w:val="24"/>
              </w:rPr>
            </w:pPr>
          </w:p>
        </w:tc>
        <w:tc>
          <w:tcPr>
            <w:tcW w:w="396" w:type="dxa"/>
            <w:gridSpan w:val="2"/>
            <w:shd w:val="clear" w:color="auto" w:fill="FFFFFF"/>
            <w:vAlign w:val="center"/>
          </w:tcPr>
          <w:p>
            <w:pPr>
              <w:jc w:val="right"/>
              <w:rPr>
                <w:rFonts w:ascii="宋体" w:hAnsi="宋体" w:cs="宋体"/>
                <w:color w:val="000000"/>
                <w:sz w:val="24"/>
              </w:rPr>
            </w:pPr>
          </w:p>
        </w:tc>
        <w:tc>
          <w:tcPr>
            <w:tcW w:w="1192" w:type="dxa"/>
            <w:shd w:val="clear" w:color="auto" w:fill="FFFFFF"/>
            <w:vAlign w:val="center"/>
          </w:tcPr>
          <w:p>
            <w:pPr>
              <w:jc w:val="right"/>
              <w:rPr>
                <w:rFonts w:ascii="宋体" w:hAnsi="宋体" w:cs="宋体"/>
                <w:color w:val="000000"/>
                <w:sz w:val="24"/>
              </w:rPr>
            </w:pPr>
          </w:p>
        </w:tc>
        <w:tc>
          <w:tcPr>
            <w:tcW w:w="6808" w:type="dxa"/>
            <w:gridSpan w:val="5"/>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 xml:space="preserve">                       公开01表</w:t>
            </w:r>
          </w:p>
        </w:tc>
        <w:tc>
          <w:tcPr>
            <w:tcW w:w="1891" w:type="dxa"/>
            <w:shd w:val="clear" w:color="auto" w:fill="FFFFFF"/>
            <w:vAlign w:val="center"/>
          </w:tcPr>
          <w:p>
            <w:pPr>
              <w:jc w:val="right"/>
              <w:rPr>
                <w:rFonts w:ascii="宋体" w:hAnsi="宋体" w:cs="宋体"/>
                <w:color w:val="000000"/>
                <w:sz w:val="24"/>
              </w:rPr>
            </w:pPr>
          </w:p>
        </w:tc>
        <w:tc>
          <w:tcPr>
            <w:tcW w:w="240" w:type="dxa"/>
            <w:shd w:val="clear" w:color="auto" w:fill="FFFFFF"/>
            <w:vAlign w:val="center"/>
          </w:tcPr>
          <w:p>
            <w:pPr>
              <w:widowControl/>
              <w:jc w:val="right"/>
              <w:textAlignment w:val="center"/>
              <w:rPr>
                <w:rFonts w:ascii="宋体" w:hAnsi="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单位：唐山市丰南区光荣院</w:t>
            </w:r>
          </w:p>
        </w:tc>
        <w:tc>
          <w:tcPr>
            <w:tcW w:w="396" w:type="dxa"/>
            <w:gridSpan w:val="2"/>
            <w:shd w:val="clear" w:color="auto" w:fill="FFFFFF"/>
            <w:vAlign w:val="center"/>
          </w:tcPr>
          <w:p>
            <w:pPr>
              <w:jc w:val="right"/>
              <w:rPr>
                <w:rFonts w:ascii="宋体" w:hAnsi="宋体" w:cs="宋体"/>
                <w:color w:val="000000"/>
                <w:sz w:val="24"/>
              </w:rPr>
            </w:pPr>
          </w:p>
        </w:tc>
        <w:tc>
          <w:tcPr>
            <w:tcW w:w="1192" w:type="dxa"/>
            <w:shd w:val="clear" w:color="auto" w:fill="FFFFFF"/>
            <w:vAlign w:val="center"/>
          </w:tcPr>
          <w:p>
            <w:pPr>
              <w:jc w:val="right"/>
              <w:rPr>
                <w:rFonts w:ascii="宋体" w:hAnsi="宋体" w:cs="宋体"/>
                <w:color w:val="000000"/>
                <w:sz w:val="24"/>
              </w:rPr>
            </w:pPr>
            <w:r>
              <w:rPr>
                <w:rFonts w:hint="eastAsia" w:ascii="宋体" w:hAnsi="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 xml:space="preserve">                       单位：万元</w:t>
            </w:r>
          </w:p>
        </w:tc>
        <w:tc>
          <w:tcPr>
            <w:tcW w:w="1891" w:type="dxa"/>
            <w:shd w:val="clear" w:color="auto" w:fill="FFFFFF"/>
            <w:vAlign w:val="center"/>
          </w:tcPr>
          <w:p>
            <w:pPr>
              <w:jc w:val="right"/>
              <w:rPr>
                <w:rFonts w:ascii="宋体" w:hAnsi="宋体" w:cs="宋体"/>
                <w:color w:val="000000"/>
                <w:sz w:val="24"/>
              </w:rPr>
            </w:pPr>
          </w:p>
        </w:tc>
        <w:tc>
          <w:tcPr>
            <w:tcW w:w="240" w:type="dxa"/>
            <w:shd w:val="clear" w:color="auto" w:fill="FFFFFF"/>
            <w:vAlign w:val="center"/>
          </w:tcPr>
          <w:p>
            <w:pPr>
              <w:widowControl/>
              <w:jc w:val="right"/>
              <w:textAlignment w:val="center"/>
              <w:rPr>
                <w:rFonts w:ascii="宋体" w:hAnsi="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158.96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152.78</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0"/>
                <w:szCs w:val="20"/>
              </w:rPr>
            </w:pPr>
            <w:r>
              <w:rPr>
                <w:rFonts w:hint="eastAsia"/>
                <w:color w:val="000000"/>
                <w:sz w:val="20"/>
                <w:szCs w:val="20"/>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0"/>
                <w:szCs w:val="20"/>
              </w:rPr>
            </w:pPr>
            <w:r>
              <w:rPr>
                <w:rFonts w:hint="eastAsia"/>
                <w:color w:val="000000"/>
                <w:sz w:val="20"/>
                <w:szCs w:val="20"/>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0"/>
                <w:szCs w:val="20"/>
              </w:rPr>
            </w:pPr>
            <w:r>
              <w:rPr>
                <w:rFonts w:hint="eastAsia"/>
                <w:color w:val="000000"/>
                <w:sz w:val="20"/>
                <w:szCs w:val="20"/>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158.96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159.48</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3.57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3.04</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162.53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162.53</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注：1.本表反映单位本年度的总收支和年末结转结余情况。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2.本套报表金额单位转换时可能存在尾数误差。</w:t>
            </w:r>
          </w:p>
        </w:tc>
      </w:tr>
    </w:tbl>
    <w:p>
      <w:pPr>
        <w:sectPr>
          <w:pgSz w:w="11906" w:h="16838"/>
          <w:pgMar w:top="567" w:right="567" w:bottom="567" w:left="567" w:header="851" w:footer="992" w:gutter="0"/>
          <w:cols w:space="720" w:num="1"/>
          <w:docGrid w:type="lines" w:linePitch="312" w:charSpace="0"/>
        </w:sectPr>
      </w:pPr>
    </w:p>
    <w:tbl>
      <w:tblPr>
        <w:tblStyle w:val="8"/>
        <w:tblW w:w="11039" w:type="dxa"/>
        <w:tblInd w:w="0" w:type="dxa"/>
        <w:tblLayout w:type="fixed"/>
        <w:tblCellMar>
          <w:top w:w="15" w:type="dxa"/>
          <w:left w:w="15" w:type="dxa"/>
          <w:bottom w:w="15" w:type="dxa"/>
          <w:right w:w="15" w:type="dxa"/>
        </w:tblCellMar>
      </w:tblPr>
      <w:tblGrid>
        <w:gridCol w:w="555"/>
        <w:gridCol w:w="1080"/>
        <w:gridCol w:w="507"/>
        <w:gridCol w:w="992"/>
        <w:gridCol w:w="1427"/>
        <w:gridCol w:w="1080"/>
        <w:gridCol w:w="1080"/>
        <w:gridCol w:w="1080"/>
        <w:gridCol w:w="1080"/>
        <w:gridCol w:w="1080"/>
        <w:gridCol w:w="1078"/>
      </w:tblGrid>
      <w:tr>
        <w:tblPrEx>
          <w:tblCellMar>
            <w:top w:w="15" w:type="dxa"/>
            <w:left w:w="15" w:type="dxa"/>
            <w:bottom w:w="15" w:type="dxa"/>
            <w:right w:w="15" w:type="dxa"/>
          </w:tblCellMar>
        </w:tblPrEx>
        <w:trPr>
          <w:trHeight w:val="435" w:hRule="atLeast"/>
        </w:trPr>
        <w:tc>
          <w:tcPr>
            <w:tcW w:w="11039" w:type="dxa"/>
            <w:gridSpan w:val="11"/>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cs="宋体"/>
                <w:color w:val="000000"/>
                <w:sz w:val="24"/>
              </w:rPr>
            </w:pPr>
          </w:p>
        </w:tc>
        <w:tc>
          <w:tcPr>
            <w:tcW w:w="1587" w:type="dxa"/>
            <w:gridSpan w:val="2"/>
            <w:shd w:val="clear" w:color="auto" w:fill="FFFFFF"/>
            <w:vAlign w:val="center"/>
          </w:tcPr>
          <w:p>
            <w:pPr>
              <w:jc w:val="right"/>
              <w:rPr>
                <w:rFonts w:ascii="宋体" w:hAnsi="宋体" w:cs="宋体"/>
                <w:color w:val="000000"/>
                <w:sz w:val="24"/>
              </w:rPr>
            </w:pPr>
          </w:p>
        </w:tc>
        <w:tc>
          <w:tcPr>
            <w:tcW w:w="992" w:type="dxa"/>
            <w:shd w:val="clear" w:color="auto" w:fill="FFFFFF"/>
            <w:vAlign w:val="center"/>
          </w:tcPr>
          <w:p>
            <w:pPr>
              <w:jc w:val="right"/>
              <w:rPr>
                <w:rFonts w:ascii="宋体" w:hAnsi="宋体" w:cs="宋体"/>
                <w:color w:val="000000"/>
                <w:sz w:val="24"/>
              </w:rPr>
            </w:pPr>
          </w:p>
        </w:tc>
        <w:tc>
          <w:tcPr>
            <w:tcW w:w="1427"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78"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4006" w:type="dxa"/>
            <w:gridSpan w:val="4"/>
            <w:shd w:val="clear" w:color="auto" w:fill="FFFFFF"/>
            <w:vAlign w:val="center"/>
          </w:tcPr>
          <w:p>
            <w:pPr>
              <w:ind w:right="480"/>
              <w:rPr>
                <w:rFonts w:ascii="宋体" w:hAnsi="宋体" w:cs="宋体"/>
                <w:color w:val="000000"/>
                <w:sz w:val="24"/>
              </w:rPr>
            </w:pPr>
            <w:r>
              <w:rPr>
                <w:rFonts w:hint="eastAsia" w:ascii="宋体" w:hAnsi="宋体" w:cs="宋体"/>
                <w:color w:val="000000"/>
                <w:sz w:val="24"/>
              </w:rPr>
              <w:t>唐山市丰南区光荣院</w:t>
            </w:r>
          </w:p>
        </w:tc>
        <w:tc>
          <w:tcPr>
            <w:tcW w:w="1080" w:type="dxa"/>
            <w:shd w:val="clear" w:color="auto" w:fill="FFFFFF"/>
            <w:vAlign w:val="center"/>
          </w:tcPr>
          <w:p>
            <w:pPr>
              <w:jc w:val="right"/>
              <w:rPr>
                <w:rFonts w:ascii="宋体" w:hAnsi="宋体" w:cs="宋体"/>
                <w:color w:val="000000"/>
                <w:sz w:val="24"/>
              </w:rPr>
            </w:pPr>
            <w:r>
              <w:rPr>
                <w:rFonts w:hint="eastAsia" w:ascii="宋体" w:hAnsi="宋体" w:cs="宋体"/>
                <w:color w:val="000000"/>
                <w:sz w:val="24"/>
                <w:szCs w:val="24"/>
              </w:rPr>
              <w:t>2022年度</w:t>
            </w:r>
          </w:p>
        </w:tc>
        <w:tc>
          <w:tcPr>
            <w:tcW w:w="1080" w:type="dxa"/>
            <w:shd w:val="clear" w:color="auto" w:fill="FFFFFF"/>
            <w:vAlign w:val="center"/>
          </w:tcPr>
          <w:p>
            <w:pPr>
              <w:jc w:val="center"/>
              <w:rPr>
                <w:rFonts w:ascii="宋体" w:hAnsi="宋体" w:cs="宋体"/>
                <w:color w:val="000000"/>
                <w:sz w:val="20"/>
                <w:szCs w:val="20"/>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78"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50" w:hRule="atLeast"/>
        </w:trPr>
        <w:tc>
          <w:tcPr>
            <w:tcW w:w="3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    目</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其他收入</w:t>
            </w:r>
          </w:p>
        </w:tc>
      </w:tr>
      <w:tr>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科目代码</w:t>
            </w:r>
          </w:p>
        </w:tc>
        <w:tc>
          <w:tcPr>
            <w:tcW w:w="14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科目名称</w:t>
            </w: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15" w:type="dxa"/>
            <w:left w:w="15" w:type="dxa"/>
            <w:bottom w:w="15" w:type="dxa"/>
            <w:right w:w="15" w:type="dxa"/>
          </w:tblCellMar>
        </w:tblPrEx>
        <w:trPr>
          <w:trHeight w:val="450" w:hRule="atLeast"/>
        </w:trPr>
        <w:tc>
          <w:tcPr>
            <w:tcW w:w="3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栏次</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7</w:t>
            </w:r>
          </w:p>
        </w:tc>
      </w:tr>
      <w:tr>
        <w:tblPrEx>
          <w:tblCellMar>
            <w:top w:w="15" w:type="dxa"/>
            <w:left w:w="15" w:type="dxa"/>
            <w:bottom w:w="15" w:type="dxa"/>
            <w:right w:w="15" w:type="dxa"/>
          </w:tblCellMar>
        </w:tblPrEx>
        <w:trPr>
          <w:trHeight w:val="450" w:hRule="atLeast"/>
        </w:trPr>
        <w:tc>
          <w:tcPr>
            <w:tcW w:w="3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合计</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158.96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158.96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201</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一般公共服务支出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20101</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人大事务</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2010101</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行政运行</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社会保障和就业支出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行政事业单位养老支出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2080502</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事业单位离退休</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2080505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机关事业单位基本养老保险缴费支出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20808</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抚恤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141.92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2080807</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光荣院</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141.92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卫生健康支出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21011</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行政事业单位医疗</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2101102</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事业单位医疗</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2101103</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公务员医疗补助</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221</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住房保障支出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22102</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住房改革支出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2210201</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住房公积金</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615" w:hRule="atLeast"/>
        </w:trPr>
        <w:tc>
          <w:tcPr>
            <w:tcW w:w="11039" w:type="dxa"/>
            <w:gridSpan w:val="11"/>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注：本表反映单位本年度取得的各项收入情况。</w:t>
            </w:r>
          </w:p>
        </w:tc>
      </w:tr>
    </w:tbl>
    <w:p>
      <w:pPr>
        <w:sectPr>
          <w:pgSz w:w="11906" w:h="16838"/>
          <w:pgMar w:top="567" w:right="567" w:bottom="567" w:left="567" w:header="851" w:footer="992" w:gutter="0"/>
          <w:cols w:space="720" w:num="1"/>
          <w:docGrid w:type="lines" w:linePitch="312" w:charSpace="0"/>
        </w:sectPr>
      </w:pPr>
    </w:p>
    <w:tbl>
      <w:tblPr>
        <w:tblStyle w:val="8"/>
        <w:tblW w:w="10286" w:type="dxa"/>
        <w:tblInd w:w="0" w:type="dxa"/>
        <w:tblLayout w:type="fixed"/>
        <w:tblCellMar>
          <w:top w:w="15" w:type="dxa"/>
          <w:left w:w="15" w:type="dxa"/>
          <w:bottom w:w="15" w:type="dxa"/>
          <w:right w:w="15" w:type="dxa"/>
        </w:tblCellMar>
      </w:tblPr>
      <w:tblGrid>
        <w:gridCol w:w="671"/>
        <w:gridCol w:w="667"/>
        <w:gridCol w:w="1231"/>
        <w:gridCol w:w="281"/>
        <w:gridCol w:w="1425"/>
        <w:gridCol w:w="1739"/>
        <w:gridCol w:w="1069"/>
        <w:gridCol w:w="1069"/>
        <w:gridCol w:w="1069"/>
        <w:gridCol w:w="1065"/>
      </w:tblGrid>
      <w:tr>
        <w:tblPrEx>
          <w:tblCellMar>
            <w:top w:w="15" w:type="dxa"/>
            <w:left w:w="15" w:type="dxa"/>
            <w:bottom w:w="15" w:type="dxa"/>
            <w:right w:w="15" w:type="dxa"/>
          </w:tblCellMar>
        </w:tblPrEx>
        <w:trPr>
          <w:trHeight w:val="435" w:hRule="atLeast"/>
        </w:trPr>
        <w:tc>
          <w:tcPr>
            <w:tcW w:w="10286"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cs="宋体"/>
                <w:color w:val="000000"/>
                <w:sz w:val="24"/>
              </w:rPr>
            </w:pPr>
          </w:p>
        </w:tc>
        <w:tc>
          <w:tcPr>
            <w:tcW w:w="667" w:type="dxa"/>
            <w:shd w:val="clear" w:color="auto" w:fill="FFFFFF"/>
            <w:vAlign w:val="center"/>
          </w:tcPr>
          <w:p>
            <w:pPr>
              <w:jc w:val="right"/>
              <w:rPr>
                <w:rFonts w:ascii="宋体" w:hAnsi="宋体" w:cs="宋体"/>
                <w:color w:val="000000"/>
                <w:sz w:val="24"/>
              </w:rPr>
            </w:pPr>
          </w:p>
        </w:tc>
        <w:tc>
          <w:tcPr>
            <w:tcW w:w="1231" w:type="dxa"/>
            <w:shd w:val="clear" w:color="auto" w:fill="FFFFFF"/>
            <w:vAlign w:val="center"/>
          </w:tcPr>
          <w:p>
            <w:pPr>
              <w:jc w:val="right"/>
              <w:rPr>
                <w:rFonts w:ascii="宋体" w:hAnsi="宋体" w:cs="宋体"/>
                <w:color w:val="000000"/>
                <w:sz w:val="24"/>
              </w:rPr>
            </w:pPr>
          </w:p>
        </w:tc>
        <w:tc>
          <w:tcPr>
            <w:tcW w:w="1706" w:type="dxa"/>
            <w:gridSpan w:val="2"/>
            <w:shd w:val="clear" w:color="auto" w:fill="FFFFFF"/>
            <w:vAlign w:val="center"/>
          </w:tcPr>
          <w:p>
            <w:pPr>
              <w:jc w:val="right"/>
              <w:rPr>
                <w:rFonts w:ascii="宋体" w:hAnsi="宋体" w:cs="宋体"/>
                <w:color w:val="000000"/>
                <w:sz w:val="24"/>
              </w:rPr>
            </w:pPr>
          </w:p>
        </w:tc>
        <w:tc>
          <w:tcPr>
            <w:tcW w:w="1739" w:type="dxa"/>
            <w:shd w:val="clear" w:color="auto" w:fill="FFFFFF"/>
            <w:vAlign w:val="center"/>
          </w:tcPr>
          <w:p>
            <w:pPr>
              <w:jc w:val="right"/>
              <w:rPr>
                <w:rFonts w:ascii="宋体" w:hAnsi="宋体" w:cs="宋体"/>
                <w:color w:val="000000"/>
                <w:sz w:val="24"/>
              </w:rPr>
            </w:pPr>
          </w:p>
        </w:tc>
        <w:tc>
          <w:tcPr>
            <w:tcW w:w="1069" w:type="dxa"/>
            <w:shd w:val="clear" w:color="auto" w:fill="FFFFFF"/>
            <w:vAlign w:val="center"/>
          </w:tcPr>
          <w:p>
            <w:pPr>
              <w:jc w:val="right"/>
              <w:rPr>
                <w:rFonts w:ascii="宋体" w:hAnsi="宋体" w:cs="宋体"/>
                <w:color w:val="000000"/>
                <w:sz w:val="24"/>
              </w:rPr>
            </w:pPr>
          </w:p>
        </w:tc>
        <w:tc>
          <w:tcPr>
            <w:tcW w:w="1069" w:type="dxa"/>
            <w:shd w:val="clear" w:color="auto" w:fill="FFFFFF"/>
            <w:vAlign w:val="center"/>
          </w:tcPr>
          <w:p>
            <w:pPr>
              <w:jc w:val="right"/>
              <w:rPr>
                <w:rFonts w:ascii="宋体" w:hAnsi="宋体" w:cs="宋体"/>
                <w:color w:val="000000"/>
                <w:sz w:val="24"/>
              </w:rPr>
            </w:pPr>
          </w:p>
        </w:tc>
        <w:tc>
          <w:tcPr>
            <w:tcW w:w="1069" w:type="dxa"/>
            <w:shd w:val="clear" w:color="auto" w:fill="FFFFFF"/>
            <w:vAlign w:val="center"/>
          </w:tcPr>
          <w:p>
            <w:pPr>
              <w:jc w:val="right"/>
              <w:rPr>
                <w:rFonts w:ascii="宋体" w:hAnsi="宋体" w:cs="宋体"/>
                <w:color w:val="000000"/>
                <w:sz w:val="24"/>
              </w:rPr>
            </w:pPr>
          </w:p>
        </w:tc>
        <w:tc>
          <w:tcPr>
            <w:tcW w:w="106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3604" w:type="dxa"/>
            <w:gridSpan w:val="4"/>
            <w:shd w:val="clear" w:color="auto" w:fill="FFFFFF"/>
            <w:vAlign w:val="center"/>
          </w:tcPr>
          <w:p>
            <w:pPr>
              <w:wordWrap w:val="0"/>
              <w:ind w:right="480"/>
              <w:rPr>
                <w:rFonts w:ascii="宋体" w:hAnsi="宋体" w:cs="宋体"/>
                <w:color w:val="000000"/>
                <w:sz w:val="24"/>
              </w:rPr>
            </w:pPr>
            <w:r>
              <w:rPr>
                <w:rFonts w:hint="eastAsia" w:ascii="宋体" w:hAnsi="宋体" w:cs="宋体"/>
                <w:color w:val="000000"/>
                <w:sz w:val="24"/>
              </w:rPr>
              <w:t>唐山市丰南区光荣院</w:t>
            </w:r>
          </w:p>
        </w:tc>
        <w:tc>
          <w:tcPr>
            <w:tcW w:w="1739" w:type="dxa"/>
            <w:shd w:val="clear" w:color="auto" w:fill="FFFFFF"/>
            <w:vAlign w:val="center"/>
          </w:tcPr>
          <w:p>
            <w:pPr>
              <w:rPr>
                <w:rFonts w:ascii="宋体" w:hAnsi="宋体" w:cs="宋体"/>
                <w:color w:val="000000"/>
                <w:sz w:val="24"/>
              </w:rPr>
            </w:pPr>
            <w:r>
              <w:rPr>
                <w:rFonts w:hint="eastAsia" w:ascii="宋体" w:hAnsi="宋体" w:cs="宋体"/>
                <w:color w:val="000000"/>
                <w:sz w:val="24"/>
                <w:szCs w:val="24"/>
              </w:rPr>
              <w:t>2022年度</w:t>
            </w:r>
          </w:p>
        </w:tc>
        <w:tc>
          <w:tcPr>
            <w:tcW w:w="1069" w:type="dxa"/>
            <w:shd w:val="clear" w:color="auto" w:fill="FFFFFF"/>
            <w:vAlign w:val="center"/>
          </w:tcPr>
          <w:p>
            <w:pPr>
              <w:jc w:val="center"/>
              <w:rPr>
                <w:rFonts w:ascii="宋体" w:hAnsi="宋体" w:cs="宋体"/>
                <w:color w:val="000000"/>
                <w:sz w:val="20"/>
                <w:szCs w:val="20"/>
              </w:rPr>
            </w:pPr>
          </w:p>
        </w:tc>
        <w:tc>
          <w:tcPr>
            <w:tcW w:w="1069" w:type="dxa"/>
            <w:shd w:val="clear" w:color="auto" w:fill="FFFFFF"/>
            <w:vAlign w:val="center"/>
          </w:tcPr>
          <w:p>
            <w:pPr>
              <w:jc w:val="right"/>
              <w:rPr>
                <w:rFonts w:ascii="宋体" w:hAnsi="宋体" w:cs="宋体"/>
                <w:color w:val="000000"/>
                <w:sz w:val="24"/>
              </w:rPr>
            </w:pPr>
          </w:p>
        </w:tc>
        <w:tc>
          <w:tcPr>
            <w:tcW w:w="1069" w:type="dxa"/>
            <w:shd w:val="clear" w:color="auto" w:fill="FFFFFF"/>
            <w:vAlign w:val="center"/>
          </w:tcPr>
          <w:p>
            <w:pPr>
              <w:jc w:val="right"/>
              <w:rPr>
                <w:rFonts w:ascii="宋体" w:hAnsi="宋体" w:cs="宋体"/>
                <w:color w:val="000000"/>
                <w:sz w:val="24"/>
              </w:rPr>
            </w:pPr>
          </w:p>
        </w:tc>
        <w:tc>
          <w:tcPr>
            <w:tcW w:w="106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50" w:hRule="atLeast"/>
        </w:trPr>
        <w:tc>
          <w:tcPr>
            <w:tcW w:w="28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    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对附属单位补助支出</w:t>
            </w:r>
          </w:p>
        </w:tc>
      </w:tr>
      <w:tr>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科目代码</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科目名称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15" w:type="dxa"/>
            <w:left w:w="15" w:type="dxa"/>
            <w:bottom w:w="15" w:type="dxa"/>
            <w:right w:w="15" w:type="dxa"/>
          </w:tblCellMar>
        </w:tblPrEx>
        <w:trPr>
          <w:trHeight w:val="450" w:hRule="atLeast"/>
        </w:trPr>
        <w:tc>
          <w:tcPr>
            <w:tcW w:w="28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6</w:t>
            </w:r>
          </w:p>
        </w:tc>
      </w:tr>
      <w:tr>
        <w:tblPrEx>
          <w:tblCellMar>
            <w:top w:w="15" w:type="dxa"/>
            <w:left w:w="15" w:type="dxa"/>
            <w:bottom w:w="15" w:type="dxa"/>
            <w:right w:w="15" w:type="dxa"/>
          </w:tblCellMar>
        </w:tblPrEx>
        <w:trPr>
          <w:trHeight w:val="450" w:hRule="atLeast"/>
        </w:trPr>
        <w:tc>
          <w:tcPr>
            <w:tcW w:w="28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159.48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70.04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89.45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201</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一般公共服务支出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20101</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人大事务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2010101</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行政运行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社会保障和就业支出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152.78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63.34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89.45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20805</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行政事业单位养老支出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10.87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10.87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2080502</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事业单位离退休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7.64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7.64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2080505</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机关事业单位基本养老保险缴费支出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20808</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抚恤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141.91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52.47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89.45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2080807</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光荣院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141.91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52.47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89.45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卫生健康支出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21011</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行政事业单位医疗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2101102</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事业单位医疗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2101103</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公务员医疗补助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1.38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1.38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221</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住房保障支出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22102</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住房改革支出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2210201</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sz w:val="22"/>
              </w:rPr>
            </w:pPr>
            <w:r>
              <w:rPr>
                <w:rFonts w:hint="eastAsia"/>
                <w:color w:val="000000"/>
                <w:sz w:val="22"/>
              </w:rPr>
              <w:t xml:space="preserve">  住房公积金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630" w:hRule="atLeast"/>
        </w:trPr>
        <w:tc>
          <w:tcPr>
            <w:tcW w:w="10286" w:type="dxa"/>
            <w:gridSpan w:val="10"/>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注：本表反映单位本年度各项支出情况。</w:t>
            </w:r>
          </w:p>
        </w:tc>
      </w:tr>
    </w:tbl>
    <w:p>
      <w:pPr>
        <w:sectPr>
          <w:pgSz w:w="11906" w:h="16838"/>
          <w:pgMar w:top="567" w:right="567" w:bottom="567" w:left="567" w:header="851" w:footer="992" w:gutter="0"/>
          <w:cols w:space="720" w:num="1"/>
          <w:docGrid w:type="lines" w:linePitch="312" w:charSpace="0"/>
        </w:sectPr>
      </w:pPr>
    </w:p>
    <w:tbl>
      <w:tblPr>
        <w:tblStyle w:val="8"/>
        <w:tblW w:w="14186" w:type="dxa"/>
        <w:tblInd w:w="0" w:type="dxa"/>
        <w:tblLayout w:type="fixed"/>
        <w:tblCellMar>
          <w:top w:w="15" w:type="dxa"/>
          <w:left w:w="15" w:type="dxa"/>
          <w:bottom w:w="15" w:type="dxa"/>
          <w:right w:w="15" w:type="dxa"/>
        </w:tblCellMar>
      </w:tblPr>
      <w:tblGrid>
        <w:gridCol w:w="600"/>
        <w:gridCol w:w="1080"/>
        <w:gridCol w:w="641"/>
        <w:gridCol w:w="371"/>
        <w:gridCol w:w="1009"/>
        <w:gridCol w:w="305"/>
        <w:gridCol w:w="1592"/>
        <w:gridCol w:w="319"/>
        <w:gridCol w:w="475"/>
        <w:gridCol w:w="994"/>
        <w:gridCol w:w="1182"/>
        <w:gridCol w:w="236"/>
        <w:gridCol w:w="1134"/>
        <w:gridCol w:w="910"/>
        <w:gridCol w:w="366"/>
        <w:gridCol w:w="2972"/>
      </w:tblGrid>
      <w:tr>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财政拨款收入支出决算总表</w:t>
            </w:r>
          </w:p>
          <w:tbl>
            <w:tblPr>
              <w:tblStyle w:val="8"/>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cs="宋体"/>
                      <w:color w:val="000000"/>
                      <w:sz w:val="24"/>
                    </w:rPr>
                  </w:pPr>
                </w:p>
              </w:tc>
              <w:tc>
                <w:tcPr>
                  <w:tcW w:w="570" w:type="dxa"/>
                  <w:shd w:val="clear" w:color="auto" w:fill="FFFFFF"/>
                  <w:vAlign w:val="center"/>
                </w:tcPr>
                <w:p>
                  <w:pPr>
                    <w:jc w:val="right"/>
                    <w:rPr>
                      <w:rFonts w:ascii="宋体" w:hAnsi="宋体" w:cs="宋体"/>
                      <w:color w:val="000000"/>
                      <w:sz w:val="24"/>
                    </w:rPr>
                  </w:pPr>
                </w:p>
              </w:tc>
              <w:tc>
                <w:tcPr>
                  <w:tcW w:w="1245" w:type="dxa"/>
                  <w:shd w:val="clear" w:color="auto" w:fill="FFFFFF"/>
                  <w:vAlign w:val="center"/>
                </w:tcPr>
                <w:p>
                  <w:pPr>
                    <w:jc w:val="right"/>
                    <w:rPr>
                      <w:rFonts w:ascii="宋体" w:hAnsi="宋体" w:cs="宋体"/>
                      <w:color w:val="000000"/>
                      <w:sz w:val="24"/>
                    </w:rPr>
                  </w:pPr>
                </w:p>
              </w:tc>
              <w:tc>
                <w:tcPr>
                  <w:tcW w:w="1727" w:type="dxa"/>
                  <w:shd w:val="clear" w:color="auto" w:fill="FFFFFF"/>
                  <w:vAlign w:val="center"/>
                </w:tcPr>
                <w:p>
                  <w:pPr>
                    <w:jc w:val="right"/>
                    <w:rPr>
                      <w:rFonts w:ascii="宋体" w:hAnsi="宋体" w:cs="宋体"/>
                      <w:color w:val="000000"/>
                      <w:sz w:val="24"/>
                    </w:rPr>
                  </w:pPr>
                </w:p>
              </w:tc>
              <w:tc>
                <w:tcPr>
                  <w:tcW w:w="1757"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jc w:val="right"/>
                    <w:rPr>
                      <w:rFonts w:ascii="宋体" w:hAnsi="宋体" w:cs="宋体"/>
                      <w:color w:val="000000"/>
                      <w:sz w:val="24"/>
                    </w:rPr>
                  </w:pPr>
                </w:p>
              </w:tc>
              <w:tc>
                <w:tcPr>
                  <w:tcW w:w="1601" w:type="dxa"/>
                  <w:shd w:val="clear" w:color="auto" w:fill="FFFFFF"/>
                  <w:vAlign w:val="center"/>
                </w:tcPr>
                <w:p>
                  <w:pPr>
                    <w:widowControl/>
                    <w:ind w:right="-437" w:rightChars="-208"/>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公开04表</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3542" w:type="dxa"/>
                  <w:gridSpan w:val="3"/>
                  <w:shd w:val="clear" w:color="auto" w:fill="FFFFFF"/>
                  <w:vAlign w:val="center"/>
                </w:tcPr>
                <w:p>
                  <w:pPr>
                    <w:wordWrap w:val="0"/>
                    <w:ind w:right="480"/>
                    <w:rPr>
                      <w:rFonts w:ascii="宋体" w:hAnsi="宋体" w:cs="宋体"/>
                      <w:color w:val="000000"/>
                      <w:sz w:val="24"/>
                    </w:rPr>
                  </w:pPr>
                  <w:r>
                    <w:rPr>
                      <w:rFonts w:hint="eastAsia" w:ascii="宋体" w:hAnsi="宋体" w:cs="宋体"/>
                      <w:color w:val="000000"/>
                      <w:sz w:val="24"/>
                    </w:rPr>
                    <w:t>唐山市丰南区光荣院</w:t>
                  </w:r>
                </w:p>
              </w:tc>
              <w:tc>
                <w:tcPr>
                  <w:tcW w:w="1757" w:type="dxa"/>
                  <w:shd w:val="clear" w:color="auto" w:fill="FFFFFF"/>
                  <w:vAlign w:val="center"/>
                </w:tcPr>
                <w:p>
                  <w:pPr>
                    <w:ind w:firstLine="720" w:firstLineChars="300"/>
                    <w:rPr>
                      <w:rFonts w:ascii="宋体" w:hAnsi="宋体" w:cs="宋体"/>
                      <w:color w:val="000000"/>
                      <w:sz w:val="24"/>
                    </w:rPr>
                  </w:pPr>
                  <w:r>
                    <w:rPr>
                      <w:rFonts w:hint="eastAsia" w:ascii="宋体" w:hAnsi="宋体" w:cs="宋体"/>
                      <w:color w:val="000000"/>
                      <w:sz w:val="24"/>
                      <w:szCs w:val="24"/>
                    </w:rPr>
                    <w:t>2022年度</w:t>
                  </w:r>
                </w:p>
              </w:tc>
              <w:tc>
                <w:tcPr>
                  <w:tcW w:w="1080" w:type="dxa"/>
                  <w:shd w:val="clear" w:color="auto" w:fill="FFFFFF"/>
                  <w:vAlign w:val="center"/>
                </w:tcPr>
                <w:p>
                  <w:pPr>
                    <w:jc w:val="center"/>
                    <w:rPr>
                      <w:rFonts w:ascii="宋体" w:hAnsi="宋体" w:cs="宋体"/>
                      <w:color w:val="000000"/>
                      <w:sz w:val="20"/>
                      <w:szCs w:val="20"/>
                    </w:rPr>
                  </w:pPr>
                </w:p>
              </w:tc>
              <w:tc>
                <w:tcPr>
                  <w:tcW w:w="1080" w:type="dxa"/>
                  <w:shd w:val="clear" w:color="auto" w:fill="FFFFFF"/>
                  <w:vAlign w:val="center"/>
                </w:tcPr>
                <w:p>
                  <w:pPr>
                    <w:jc w:val="right"/>
                    <w:rPr>
                      <w:rFonts w:ascii="宋体" w:hAnsi="宋体" w:cs="宋体"/>
                      <w:color w:val="000000"/>
                      <w:sz w:val="24"/>
                    </w:rPr>
                  </w:pPr>
                </w:p>
              </w:tc>
              <w:tc>
                <w:tcPr>
                  <w:tcW w:w="1080" w:type="dxa"/>
                  <w:shd w:val="clear" w:color="auto" w:fill="FFFFFF"/>
                  <w:vAlign w:val="center"/>
                </w:tcPr>
                <w:p>
                  <w:pPr>
                    <w:wordWrap w:val="0"/>
                    <w:jc w:val="right"/>
                    <w:rPr>
                      <w:rFonts w:ascii="宋体" w:hAnsi="宋体" w:cs="宋体"/>
                      <w:color w:val="000000"/>
                      <w:sz w:val="24"/>
                    </w:rPr>
                  </w:pP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bl>
          <w:p>
            <w:pPr>
              <w:widowControl/>
              <w:jc w:val="center"/>
              <w:textAlignment w:val="center"/>
              <w:rPr>
                <w:rFonts w:ascii="华文中宋" w:hAnsi="华文中宋" w:eastAsia="华文中宋" w:cs="华文中宋"/>
                <w:color w:val="000000"/>
                <w:kern w:val="0"/>
                <w:sz w:val="32"/>
                <w:szCs w:val="32"/>
              </w:rPr>
            </w:pPr>
          </w:p>
        </w:tc>
      </w:tr>
      <w:tr>
        <w:tblPrEx>
          <w:tblCellMar>
            <w:top w:w="15" w:type="dxa"/>
            <w:left w:w="15" w:type="dxa"/>
            <w:bottom w:w="15" w:type="dxa"/>
            <w:right w:w="15" w:type="dxa"/>
          </w:tblCellMar>
        </w:tblPrEx>
        <w:trPr>
          <w:gridAfter w:val="1"/>
          <w:wAfter w:w="2972" w:type="dxa"/>
          <w:trHeight w:val="221" w:hRule="atLeast"/>
        </w:trPr>
        <w:tc>
          <w:tcPr>
            <w:tcW w:w="370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收入</w:t>
            </w:r>
          </w:p>
        </w:tc>
        <w:tc>
          <w:tcPr>
            <w:tcW w:w="751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支出</w:t>
            </w:r>
          </w:p>
        </w:tc>
      </w:tr>
      <w:tr>
        <w:tblPrEx>
          <w:tblCellMar>
            <w:top w:w="15" w:type="dxa"/>
            <w:left w:w="15" w:type="dxa"/>
            <w:bottom w:w="15" w:type="dxa"/>
            <w:right w:w="15" w:type="dxa"/>
          </w:tblCellMar>
        </w:tblPrEx>
        <w:trPr>
          <w:gridAfter w:val="1"/>
          <w:wAfter w:w="2972" w:type="dxa"/>
          <w:trHeight w:val="1047"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金额</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合计</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一般公共预算财政拨款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政府性基金预算财政拨款</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国有资本经营预算财政拨款</w:t>
            </w:r>
          </w:p>
        </w:tc>
      </w:tr>
      <w:tr>
        <w:tblPrEx>
          <w:tblCellMar>
            <w:top w:w="15" w:type="dxa"/>
            <w:left w:w="15" w:type="dxa"/>
            <w:bottom w:w="15" w:type="dxa"/>
            <w:right w:w="15" w:type="dxa"/>
          </w:tblCellMar>
        </w:tblPrEx>
        <w:trPr>
          <w:gridAfter w:val="1"/>
          <w:wAfter w:w="2972"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4</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5</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158.96</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33</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34</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35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36</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37</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38</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39</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40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152.78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152.78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41</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42</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43</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44</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sz w:val="20"/>
              </w:rPr>
              <w:t>45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rPr>
            </w:pPr>
            <w:r>
              <w:rPr>
                <w:rFonts w:hint="eastAsia"/>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sz w:val="20"/>
              </w:rPr>
              <w:t>46</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47</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48</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49</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51</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2.67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2.67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52</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53</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54</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56</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57</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58</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158.96</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Cs w:val="21"/>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59</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159.48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159.48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588"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color w:val="000000"/>
                <w:kern w:val="0"/>
                <w:sz w:val="20"/>
                <w:szCs w:val="20"/>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3.57</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60</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3.04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3.04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color w:val="000000"/>
                <w:kern w:val="0"/>
                <w:sz w:val="20"/>
                <w:szCs w:val="20"/>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29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3.57</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61</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　</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color w:val="000000"/>
                <w:kern w:val="0"/>
                <w:sz w:val="20"/>
                <w:szCs w:val="20"/>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30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62</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　</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b/>
                <w:color w:val="000000"/>
                <w:kern w:val="0"/>
                <w:sz w:val="20"/>
                <w:szCs w:val="20"/>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2"/>
              </w:rPr>
            </w:pPr>
            <w:r>
              <w:rPr>
                <w:rFonts w:hint="eastAsia"/>
              </w:rPr>
              <w:t>31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63</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　</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r>
      <w:tr>
        <w:tblPrEx>
          <w:tblCellMar>
            <w:top w:w="15" w:type="dxa"/>
            <w:left w:w="15" w:type="dxa"/>
            <w:bottom w:w="15" w:type="dxa"/>
            <w:right w:w="15" w:type="dxa"/>
          </w:tblCellMar>
        </w:tblPrEx>
        <w:trPr>
          <w:gridAfter w:val="1"/>
          <w:wAfter w:w="2972"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 w:val="22"/>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162.53</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kern w:val="0"/>
                <w:szCs w:val="21"/>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sz w:val="20"/>
              </w:rPr>
              <w:t>64</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162.53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olor w:val="000000"/>
                <w:sz w:val="22"/>
              </w:rPr>
            </w:pPr>
            <w:r>
              <w:rPr>
                <w:rFonts w:hint="eastAsia"/>
                <w:color w:val="000000"/>
                <w:sz w:val="22"/>
              </w:rPr>
              <w:t>162.53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2972" w:type="dxa"/>
          <w:trHeight w:val="585" w:hRule="atLeast"/>
        </w:trPr>
        <w:tc>
          <w:tcPr>
            <w:tcW w:w="11214" w:type="dxa"/>
            <w:gridSpan w:val="15"/>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注：本表反映单位本年度一般公共预算财政拨款、政府性基金预算财政拨款和国有资本经营预算财政拨款的总收支和年末结转结余情况。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2"/>
          <w:wAfter w:w="3338" w:type="dxa"/>
          <w:trHeight w:val="720" w:hRule="atLeast"/>
        </w:trPr>
        <w:tc>
          <w:tcPr>
            <w:tcW w:w="10848" w:type="dxa"/>
            <w:gridSpan w:val="14"/>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15" w:type="dxa"/>
            <w:left w:w="15" w:type="dxa"/>
            <w:bottom w:w="15" w:type="dxa"/>
            <w:right w:w="15" w:type="dxa"/>
          </w:tblCellMar>
        </w:tblPrEx>
        <w:trPr>
          <w:gridAfter w:val="2"/>
          <w:wAfter w:w="3338" w:type="dxa"/>
          <w:trHeight w:val="211" w:hRule="atLeast"/>
        </w:trPr>
        <w:tc>
          <w:tcPr>
            <w:tcW w:w="600" w:type="dxa"/>
            <w:shd w:val="clear" w:color="auto" w:fill="FFFFFF"/>
            <w:vAlign w:val="center"/>
          </w:tcPr>
          <w:p>
            <w:pPr>
              <w:jc w:val="center"/>
              <w:rPr>
                <w:rFonts w:ascii="宋体" w:hAnsi="宋体" w:cs="宋体"/>
                <w:color w:val="000000"/>
                <w:sz w:val="20"/>
                <w:szCs w:val="20"/>
              </w:rPr>
            </w:pPr>
          </w:p>
        </w:tc>
        <w:tc>
          <w:tcPr>
            <w:tcW w:w="1080" w:type="dxa"/>
            <w:shd w:val="clear" w:color="auto" w:fill="FFFFFF"/>
            <w:vAlign w:val="center"/>
          </w:tcPr>
          <w:p>
            <w:pPr>
              <w:jc w:val="center"/>
              <w:rPr>
                <w:rFonts w:ascii="宋体" w:hAnsi="宋体" w:cs="宋体"/>
                <w:color w:val="000000"/>
                <w:sz w:val="20"/>
                <w:szCs w:val="20"/>
              </w:rPr>
            </w:pPr>
          </w:p>
        </w:tc>
        <w:tc>
          <w:tcPr>
            <w:tcW w:w="2326" w:type="dxa"/>
            <w:gridSpan w:val="4"/>
            <w:shd w:val="clear" w:color="auto" w:fill="FFFFFF"/>
            <w:vAlign w:val="center"/>
          </w:tcPr>
          <w:p>
            <w:pPr>
              <w:jc w:val="center"/>
              <w:rPr>
                <w:rFonts w:ascii="宋体" w:hAnsi="宋体" w:cs="宋体"/>
                <w:color w:val="000000"/>
                <w:sz w:val="20"/>
                <w:szCs w:val="20"/>
              </w:rPr>
            </w:pPr>
          </w:p>
        </w:tc>
        <w:tc>
          <w:tcPr>
            <w:tcW w:w="2386" w:type="dxa"/>
            <w:gridSpan w:val="3"/>
            <w:shd w:val="clear" w:color="auto" w:fill="FFFFFF"/>
            <w:vAlign w:val="center"/>
          </w:tcPr>
          <w:p>
            <w:pPr>
              <w:rPr>
                <w:rFonts w:ascii="宋体" w:hAnsi="宋体" w:cs="宋体"/>
                <w:color w:val="000000"/>
                <w:sz w:val="20"/>
                <w:szCs w:val="20"/>
              </w:rPr>
            </w:pPr>
          </w:p>
        </w:tc>
        <w:tc>
          <w:tcPr>
            <w:tcW w:w="2176" w:type="dxa"/>
            <w:gridSpan w:val="2"/>
            <w:shd w:val="clear" w:color="auto" w:fill="FFFFFF"/>
            <w:vAlign w:val="center"/>
          </w:tcPr>
          <w:p>
            <w:pPr>
              <w:rPr>
                <w:rFonts w:ascii="宋体" w:hAnsi="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w:t>
            </w:r>
            <w:r>
              <w:rPr>
                <w:rStyle w:val="11"/>
              </w:rPr>
              <w:t>5表</w:t>
            </w:r>
          </w:p>
        </w:tc>
      </w:tr>
      <w:tr>
        <w:tblPrEx>
          <w:tblCellMar>
            <w:top w:w="15" w:type="dxa"/>
            <w:left w:w="15" w:type="dxa"/>
            <w:bottom w:w="15" w:type="dxa"/>
            <w:right w:w="15" w:type="dxa"/>
          </w:tblCellMar>
        </w:tblPrEx>
        <w:trPr>
          <w:gridAfter w:val="2"/>
          <w:wAfter w:w="3338" w:type="dxa"/>
          <w:trHeight w:val="360" w:hRule="atLeast"/>
        </w:trPr>
        <w:tc>
          <w:tcPr>
            <w:tcW w:w="600"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3406" w:type="dxa"/>
            <w:gridSpan w:val="5"/>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rPr>
              <w:t>唐山市丰南区光荣院</w:t>
            </w:r>
          </w:p>
        </w:tc>
        <w:tc>
          <w:tcPr>
            <w:tcW w:w="2386" w:type="dxa"/>
            <w:gridSpan w:val="3"/>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rPr>
              <w:t>2022年度</w:t>
            </w:r>
          </w:p>
        </w:tc>
        <w:tc>
          <w:tcPr>
            <w:tcW w:w="2176" w:type="dxa"/>
            <w:gridSpan w:val="2"/>
            <w:shd w:val="clear" w:color="auto" w:fill="FFFFFF"/>
            <w:vAlign w:val="center"/>
          </w:tcPr>
          <w:p>
            <w:pPr>
              <w:rPr>
                <w:rFonts w:ascii="宋体" w:hAnsi="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gridAfter w:val="2"/>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 xml:space="preserve">项 </w:t>
            </w:r>
            <w:r>
              <w:rPr>
                <w:rStyle w:val="13"/>
              </w:rPr>
              <w:t>目</w:t>
            </w:r>
          </w:p>
        </w:tc>
        <w:tc>
          <w:tcPr>
            <w:tcW w:w="68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本年支出</w:t>
            </w:r>
          </w:p>
        </w:tc>
      </w:tr>
      <w:tr>
        <w:tblPrEx>
          <w:tblCellMar>
            <w:top w:w="15" w:type="dxa"/>
            <w:left w:w="15" w:type="dxa"/>
            <w:bottom w:w="15" w:type="dxa"/>
            <w:right w:w="15" w:type="dxa"/>
          </w:tblCellMar>
        </w:tblPrEx>
        <w:trPr>
          <w:gridAfter w:val="2"/>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小计</w:t>
            </w:r>
          </w:p>
        </w:tc>
        <w:tc>
          <w:tcPr>
            <w:tcW w:w="2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项目支出</w:t>
            </w:r>
          </w:p>
        </w:tc>
      </w:tr>
      <w:tr>
        <w:tblPrEx>
          <w:tblCellMar>
            <w:top w:w="15" w:type="dxa"/>
            <w:left w:w="15" w:type="dxa"/>
            <w:bottom w:w="15" w:type="dxa"/>
            <w:right w:w="15" w:type="dxa"/>
          </w:tblCellMar>
        </w:tblPrEx>
        <w:trPr>
          <w:gridAfter w:val="2"/>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gridAfter w:val="2"/>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gridAfter w:val="2"/>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3</w:t>
            </w:r>
          </w:p>
        </w:tc>
      </w:tr>
      <w:tr>
        <w:tblPrEx>
          <w:tblCellMar>
            <w:top w:w="15" w:type="dxa"/>
            <w:left w:w="15" w:type="dxa"/>
            <w:bottom w:w="15" w:type="dxa"/>
            <w:right w:w="15" w:type="dxa"/>
          </w:tblCellMar>
        </w:tblPrEx>
        <w:trPr>
          <w:gridAfter w:val="2"/>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159.48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70.04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b/>
                <w:bCs/>
                <w:color w:val="000000"/>
                <w:sz w:val="22"/>
              </w:rPr>
            </w:pPr>
            <w:r>
              <w:rPr>
                <w:rFonts w:hint="eastAsia"/>
                <w:b/>
                <w:bCs/>
                <w:color w:val="000000"/>
                <w:sz w:val="22"/>
              </w:rPr>
              <w:t>89.45</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一般公共服务支出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人大事务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2010101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xml:space="preserve">  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152.78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63.34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89.45</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10.87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10.87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2080502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xml:space="preserve">  事业单位离退休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7.64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7.64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xml:space="preserve">  机关事业单位基本养老保险缴费支出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3.23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3.23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20808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抚恤</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141.91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52.47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89.45</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2080807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xml:space="preserve">  光荣院</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141.91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52.47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89.45</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2101102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xml:space="preserve">  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2101103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xml:space="preserve">  公务员医疗补助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1.38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1.38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 xml:space="preserve">  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2"/>
          <w:wAfter w:w="3338" w:type="dxa"/>
          <w:trHeight w:val="930" w:hRule="atLeast"/>
        </w:trPr>
        <w:tc>
          <w:tcPr>
            <w:tcW w:w="10848" w:type="dxa"/>
            <w:gridSpan w:val="14"/>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注：本表反映单位本年度一般公共预算财政拨款支出情况。</w:t>
            </w:r>
          </w:p>
        </w:tc>
      </w:tr>
    </w:tbl>
    <w:p>
      <w:pPr>
        <w:sectPr>
          <w:pgSz w:w="11906" w:h="16838"/>
          <w:pgMar w:top="567" w:right="567" w:bottom="567" w:left="567" w:header="851" w:footer="992" w:gutter="0"/>
          <w:cols w:space="720" w:num="1"/>
          <w:docGrid w:type="lines" w:linePitch="312" w:charSpace="0"/>
        </w:sectPr>
      </w:pPr>
    </w:p>
    <w:tbl>
      <w:tblPr>
        <w:tblStyle w:val="8"/>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w:t>
            </w:r>
            <w:r>
              <w:rPr>
                <w:rStyle w:val="14"/>
              </w:rPr>
              <w:t>明细</w:t>
            </w:r>
            <w:r>
              <w:rPr>
                <w:rStyle w:val="15"/>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cs="宋体"/>
                <w:color w:val="000000"/>
                <w:sz w:val="20"/>
                <w:szCs w:val="20"/>
              </w:rPr>
            </w:pPr>
          </w:p>
        </w:tc>
        <w:tc>
          <w:tcPr>
            <w:tcW w:w="2138" w:type="dxa"/>
            <w:shd w:val="clear" w:color="auto" w:fill="FFFFFF"/>
            <w:vAlign w:val="center"/>
          </w:tcPr>
          <w:p>
            <w:pPr>
              <w:jc w:val="center"/>
              <w:rPr>
                <w:rFonts w:ascii="宋体" w:hAnsi="宋体" w:cs="宋体"/>
                <w:color w:val="000000"/>
                <w:sz w:val="20"/>
                <w:szCs w:val="20"/>
              </w:rPr>
            </w:pPr>
          </w:p>
        </w:tc>
        <w:tc>
          <w:tcPr>
            <w:tcW w:w="862" w:type="dxa"/>
            <w:shd w:val="clear" w:color="auto" w:fill="FFFFFF"/>
            <w:vAlign w:val="center"/>
          </w:tcPr>
          <w:p>
            <w:pPr>
              <w:jc w:val="center"/>
              <w:rPr>
                <w:rFonts w:ascii="宋体" w:hAnsi="宋体" w:cs="宋体"/>
                <w:color w:val="000000"/>
                <w:sz w:val="20"/>
                <w:szCs w:val="20"/>
              </w:rPr>
            </w:pPr>
          </w:p>
        </w:tc>
        <w:tc>
          <w:tcPr>
            <w:tcW w:w="638" w:type="dxa"/>
            <w:shd w:val="clear" w:color="auto" w:fill="FFFFFF"/>
            <w:vAlign w:val="center"/>
          </w:tcPr>
          <w:p>
            <w:pPr>
              <w:rPr>
                <w:rFonts w:ascii="宋体" w:hAnsi="宋体" w:cs="宋体"/>
                <w:color w:val="000000"/>
                <w:sz w:val="20"/>
                <w:szCs w:val="20"/>
              </w:rPr>
            </w:pPr>
          </w:p>
        </w:tc>
        <w:tc>
          <w:tcPr>
            <w:tcW w:w="1668" w:type="dxa"/>
            <w:shd w:val="clear" w:color="auto" w:fill="FFFFFF"/>
            <w:vAlign w:val="center"/>
          </w:tcPr>
          <w:p>
            <w:pPr>
              <w:rPr>
                <w:rFonts w:ascii="宋体" w:hAnsi="宋体" w:cs="宋体"/>
                <w:color w:val="000000"/>
                <w:sz w:val="20"/>
                <w:szCs w:val="20"/>
              </w:rPr>
            </w:pPr>
          </w:p>
        </w:tc>
        <w:tc>
          <w:tcPr>
            <w:tcW w:w="938" w:type="dxa"/>
            <w:shd w:val="clear" w:color="auto" w:fill="FFFFFF"/>
            <w:vAlign w:val="center"/>
          </w:tcPr>
          <w:p>
            <w:pPr>
              <w:rPr>
                <w:rFonts w:ascii="宋体" w:hAnsi="宋体" w:cs="宋体"/>
                <w:color w:val="000000"/>
                <w:sz w:val="20"/>
                <w:szCs w:val="20"/>
              </w:rPr>
            </w:pPr>
          </w:p>
        </w:tc>
        <w:tc>
          <w:tcPr>
            <w:tcW w:w="619" w:type="dxa"/>
            <w:shd w:val="clear" w:color="auto" w:fill="FFFFFF"/>
            <w:vAlign w:val="center"/>
          </w:tcPr>
          <w:p>
            <w:pPr>
              <w:rPr>
                <w:rFonts w:ascii="宋体" w:hAnsi="宋体" w:cs="宋体"/>
                <w:color w:val="000000"/>
                <w:sz w:val="20"/>
                <w:szCs w:val="20"/>
              </w:rPr>
            </w:pPr>
          </w:p>
        </w:tc>
        <w:tc>
          <w:tcPr>
            <w:tcW w:w="2250" w:type="dxa"/>
            <w:shd w:val="clear" w:color="auto" w:fill="FFFFFF"/>
            <w:vAlign w:val="center"/>
          </w:tcPr>
          <w:p>
            <w:pPr>
              <w:rPr>
                <w:rFonts w:ascii="宋体" w:hAnsi="宋体" w:cs="宋体"/>
                <w:color w:val="000000"/>
                <w:sz w:val="20"/>
                <w:szCs w:val="20"/>
              </w:rPr>
            </w:pPr>
          </w:p>
        </w:tc>
        <w:tc>
          <w:tcPr>
            <w:tcW w:w="1034"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公开06表</w:t>
            </w:r>
          </w:p>
        </w:tc>
      </w:tr>
      <w:tr>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2138" w:type="dxa"/>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唐山市丰南区光荣院</w:t>
            </w:r>
          </w:p>
        </w:tc>
        <w:tc>
          <w:tcPr>
            <w:tcW w:w="862" w:type="dxa"/>
            <w:shd w:val="clear" w:color="auto" w:fill="auto"/>
            <w:vAlign w:val="center"/>
          </w:tcPr>
          <w:p>
            <w:pPr>
              <w:rPr>
                <w:rFonts w:ascii="宋体" w:hAnsi="宋体" w:cs="宋体"/>
                <w:color w:val="000000"/>
                <w:sz w:val="20"/>
                <w:szCs w:val="20"/>
              </w:rPr>
            </w:pPr>
          </w:p>
        </w:tc>
        <w:tc>
          <w:tcPr>
            <w:tcW w:w="638" w:type="dxa"/>
            <w:shd w:val="clear" w:color="auto" w:fill="auto"/>
            <w:vAlign w:val="center"/>
          </w:tcPr>
          <w:p>
            <w:pPr>
              <w:rPr>
                <w:rFonts w:ascii="宋体" w:hAnsi="宋体" w:cs="宋体"/>
                <w:color w:val="000000"/>
                <w:sz w:val="20"/>
                <w:szCs w:val="20"/>
              </w:rPr>
            </w:pPr>
          </w:p>
        </w:tc>
        <w:tc>
          <w:tcPr>
            <w:tcW w:w="1668" w:type="dxa"/>
            <w:shd w:val="clear" w:color="auto" w:fill="auto"/>
            <w:vAlign w:val="center"/>
          </w:tcPr>
          <w:p>
            <w:pPr>
              <w:ind w:firstLine="600" w:firstLineChars="300"/>
              <w:rPr>
                <w:rFonts w:ascii="宋体" w:hAnsi="宋体" w:cs="宋体"/>
                <w:color w:val="000000"/>
                <w:sz w:val="20"/>
                <w:szCs w:val="20"/>
              </w:rPr>
            </w:pPr>
            <w:r>
              <w:rPr>
                <w:rFonts w:hint="eastAsia" w:ascii="宋体" w:hAnsi="宋体" w:cs="宋体"/>
                <w:color w:val="000000"/>
                <w:sz w:val="20"/>
                <w:szCs w:val="20"/>
              </w:rPr>
              <w:t>2022年度</w:t>
            </w:r>
          </w:p>
        </w:tc>
        <w:tc>
          <w:tcPr>
            <w:tcW w:w="938" w:type="dxa"/>
            <w:shd w:val="clear" w:color="auto" w:fill="auto"/>
            <w:vAlign w:val="center"/>
          </w:tcPr>
          <w:p>
            <w:pPr>
              <w:rPr>
                <w:rFonts w:ascii="宋体" w:hAnsi="宋体" w:cs="宋体"/>
                <w:color w:val="000000"/>
                <w:sz w:val="20"/>
                <w:szCs w:val="20"/>
              </w:rPr>
            </w:pPr>
          </w:p>
        </w:tc>
        <w:tc>
          <w:tcPr>
            <w:tcW w:w="619" w:type="dxa"/>
            <w:shd w:val="clear" w:color="auto" w:fill="auto"/>
            <w:vAlign w:val="center"/>
          </w:tcPr>
          <w:p>
            <w:pPr>
              <w:rPr>
                <w:rFonts w:ascii="宋体" w:hAnsi="宋体" w:cs="宋体"/>
                <w:color w:val="000000"/>
                <w:sz w:val="20"/>
                <w:szCs w:val="20"/>
              </w:rPr>
            </w:pPr>
          </w:p>
        </w:tc>
        <w:tc>
          <w:tcPr>
            <w:tcW w:w="2250" w:type="dxa"/>
            <w:shd w:val="clear" w:color="auto" w:fill="auto"/>
            <w:vAlign w:val="center"/>
          </w:tcPr>
          <w:p>
            <w:pPr>
              <w:rPr>
                <w:rFonts w:ascii="宋体" w:hAnsi="宋体" w:cs="宋体"/>
                <w:color w:val="000000"/>
                <w:sz w:val="20"/>
                <w:szCs w:val="20"/>
              </w:rPr>
            </w:pPr>
          </w:p>
        </w:tc>
        <w:tc>
          <w:tcPr>
            <w:tcW w:w="1034" w:type="dxa"/>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38.88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4.02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11.19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1.80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6.73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6.94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3.23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1.09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1.38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0.23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2.67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6"/>
                <w:szCs w:val="16"/>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0.89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3.62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27.13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24.58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1.66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0.21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0.23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6"/>
                <w:szCs w:val="16"/>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2.28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0.89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6"/>
                <w:szCs w:val="16"/>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0.40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　</w:t>
            </w: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22"/>
              </w:rPr>
            </w:pPr>
            <w:r>
              <w:rPr>
                <w:rFonts w:hint="eastAsia"/>
                <w:color w:val="000000"/>
                <w:sz w:val="22"/>
              </w:rPr>
              <w:t>66.02</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rPr>
            </w:pPr>
            <w:r>
              <w:rPr>
                <w:rFonts w:hint="eastAsia"/>
                <w:color w:val="000000"/>
                <w:sz w:val="22"/>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4.02</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szCs w:val="24"/>
              </w:rPr>
              <w:t>注：本表反映单位本年度一般公共预算财政拨款基本支出明细情况。</w:t>
            </w:r>
          </w:p>
        </w:tc>
      </w:tr>
    </w:tbl>
    <w:p>
      <w:pPr>
        <w:sectPr>
          <w:pgSz w:w="11906" w:h="16838"/>
          <w:pgMar w:top="567" w:right="567" w:bottom="567" w:left="567" w:header="851" w:footer="992" w:gutter="0"/>
          <w:cols w:space="720" w:num="1"/>
          <w:docGrid w:type="lines" w:linePitch="312" w:charSpace="0"/>
        </w:sectPr>
      </w:pPr>
    </w:p>
    <w:tbl>
      <w:tblPr>
        <w:tblStyle w:val="8"/>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cs="宋体"/>
                <w:color w:val="000000"/>
                <w:sz w:val="20"/>
                <w:szCs w:val="20"/>
              </w:rPr>
            </w:pPr>
          </w:p>
        </w:tc>
        <w:tc>
          <w:tcPr>
            <w:tcW w:w="1080" w:type="dxa"/>
            <w:shd w:val="clear" w:color="auto" w:fill="FFFFFF"/>
            <w:vAlign w:val="center"/>
          </w:tcPr>
          <w:p>
            <w:pPr>
              <w:jc w:val="center"/>
              <w:rPr>
                <w:rFonts w:ascii="宋体" w:hAnsi="宋体" w:cs="宋体"/>
                <w:color w:val="000000"/>
                <w:sz w:val="20"/>
                <w:szCs w:val="20"/>
              </w:rPr>
            </w:pPr>
          </w:p>
        </w:tc>
        <w:tc>
          <w:tcPr>
            <w:tcW w:w="1321" w:type="dxa"/>
            <w:shd w:val="clear" w:color="auto" w:fill="FFFFFF"/>
            <w:vAlign w:val="center"/>
          </w:tcPr>
          <w:p>
            <w:pPr>
              <w:jc w:val="center"/>
              <w:rPr>
                <w:rFonts w:ascii="宋体" w:hAnsi="宋体" w:cs="宋体"/>
                <w:color w:val="000000"/>
                <w:sz w:val="20"/>
                <w:szCs w:val="20"/>
              </w:rPr>
            </w:pPr>
          </w:p>
        </w:tc>
        <w:tc>
          <w:tcPr>
            <w:tcW w:w="1996" w:type="dxa"/>
            <w:shd w:val="clear" w:color="auto" w:fill="auto"/>
            <w:vAlign w:val="bottom"/>
          </w:tcPr>
          <w:p>
            <w:pPr>
              <w:rPr>
                <w:rFonts w:ascii="宋体" w:hAnsi="宋体" w:cs="宋体"/>
                <w:color w:val="000000"/>
                <w:sz w:val="24"/>
              </w:rPr>
            </w:pPr>
          </w:p>
        </w:tc>
        <w:tc>
          <w:tcPr>
            <w:tcW w:w="1080" w:type="dxa"/>
            <w:shd w:val="clear" w:color="auto" w:fill="auto"/>
            <w:vAlign w:val="bottom"/>
          </w:tcPr>
          <w:p>
            <w:pPr>
              <w:rPr>
                <w:rFonts w:ascii="宋体" w:hAnsi="宋体" w:cs="宋体"/>
                <w:color w:val="000000"/>
                <w:sz w:val="24"/>
              </w:rPr>
            </w:pPr>
          </w:p>
        </w:tc>
        <w:tc>
          <w:tcPr>
            <w:tcW w:w="1080" w:type="dxa"/>
            <w:shd w:val="clear" w:color="auto" w:fill="auto"/>
            <w:vAlign w:val="bottom"/>
          </w:tcPr>
          <w:p>
            <w:pPr>
              <w:rPr>
                <w:rFonts w:ascii="宋体" w:hAnsi="宋体" w:cs="宋体"/>
                <w:color w:val="000000"/>
                <w:sz w:val="24"/>
              </w:rPr>
            </w:pPr>
          </w:p>
        </w:tc>
        <w:tc>
          <w:tcPr>
            <w:tcW w:w="1080" w:type="dxa"/>
            <w:shd w:val="clear" w:color="auto" w:fill="auto"/>
            <w:vAlign w:val="bottom"/>
          </w:tcPr>
          <w:p>
            <w:pPr>
              <w:rPr>
                <w:rFonts w:ascii="宋体" w:hAnsi="宋体" w:cs="宋体"/>
                <w:color w:val="000000"/>
                <w:sz w:val="24"/>
              </w:rPr>
            </w:pPr>
          </w:p>
        </w:tc>
        <w:tc>
          <w:tcPr>
            <w:tcW w:w="1081" w:type="dxa"/>
            <w:shd w:val="clear" w:color="auto" w:fill="auto"/>
            <w:vAlign w:val="bottom"/>
          </w:tcPr>
          <w:p>
            <w:pPr>
              <w:rPr>
                <w:rFonts w:ascii="宋体" w:hAnsi="宋体" w:cs="宋体"/>
                <w:color w:val="000000"/>
                <w:sz w:val="24"/>
              </w:rPr>
            </w:pPr>
          </w:p>
        </w:tc>
        <w:tc>
          <w:tcPr>
            <w:tcW w:w="1077"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2401" w:type="dxa"/>
            <w:gridSpan w:val="2"/>
            <w:shd w:val="clear" w:color="auto" w:fill="FFFFFF"/>
            <w:vAlign w:val="center"/>
          </w:tcPr>
          <w:p>
            <w:pPr>
              <w:rPr>
                <w:rFonts w:ascii="宋体" w:hAnsi="宋体" w:cs="宋体"/>
                <w:color w:val="000000"/>
                <w:sz w:val="20"/>
                <w:szCs w:val="20"/>
              </w:rPr>
            </w:pPr>
            <w:r>
              <w:rPr>
                <w:rFonts w:hint="eastAsia" w:ascii="宋体" w:hAnsi="宋体" w:cs="宋体"/>
                <w:color w:val="000000"/>
                <w:sz w:val="20"/>
                <w:szCs w:val="20"/>
              </w:rPr>
              <w:t>唐山市丰南区光荣院</w:t>
            </w:r>
          </w:p>
        </w:tc>
        <w:tc>
          <w:tcPr>
            <w:tcW w:w="1996" w:type="dxa"/>
            <w:shd w:val="clear" w:color="auto" w:fill="FFFFFF"/>
            <w:vAlign w:val="center"/>
          </w:tcPr>
          <w:p>
            <w:pPr>
              <w:rPr>
                <w:rFonts w:ascii="宋体" w:hAnsi="宋体" w:cs="宋体"/>
                <w:color w:val="000000"/>
                <w:sz w:val="20"/>
                <w:szCs w:val="20"/>
              </w:rPr>
            </w:pPr>
          </w:p>
        </w:tc>
        <w:tc>
          <w:tcPr>
            <w:tcW w:w="1080" w:type="dxa"/>
            <w:shd w:val="clear" w:color="auto" w:fill="FFFFFF"/>
            <w:vAlign w:val="center"/>
          </w:tcPr>
          <w:p>
            <w:pPr>
              <w:rPr>
                <w:rFonts w:ascii="宋体" w:hAnsi="宋体" w:cs="宋体"/>
                <w:color w:val="000000"/>
                <w:sz w:val="20"/>
                <w:szCs w:val="20"/>
              </w:rPr>
            </w:pPr>
            <w:r>
              <w:rPr>
                <w:rFonts w:hint="eastAsia" w:ascii="宋体" w:hAnsi="宋体" w:cs="宋体"/>
                <w:color w:val="000000"/>
                <w:sz w:val="20"/>
                <w:szCs w:val="20"/>
              </w:rPr>
              <w:t>2022年度</w:t>
            </w:r>
          </w:p>
        </w:tc>
        <w:tc>
          <w:tcPr>
            <w:tcW w:w="1080" w:type="dxa"/>
            <w:shd w:val="clear" w:color="auto" w:fill="FFFFFF"/>
            <w:vAlign w:val="center"/>
          </w:tcPr>
          <w:p>
            <w:pPr>
              <w:rPr>
                <w:rFonts w:ascii="宋体" w:hAnsi="宋体" w:cs="宋体"/>
                <w:color w:val="000000"/>
                <w:sz w:val="20"/>
                <w:szCs w:val="20"/>
              </w:rPr>
            </w:pPr>
          </w:p>
        </w:tc>
        <w:tc>
          <w:tcPr>
            <w:tcW w:w="1080" w:type="dxa"/>
            <w:shd w:val="clear" w:color="auto" w:fill="FFFFFF"/>
            <w:vAlign w:val="center"/>
          </w:tcPr>
          <w:p>
            <w:pPr>
              <w:rPr>
                <w:rFonts w:ascii="宋体" w:hAnsi="宋体" w:cs="宋体"/>
                <w:color w:val="000000"/>
                <w:sz w:val="20"/>
                <w:szCs w:val="20"/>
              </w:rPr>
            </w:pPr>
          </w:p>
        </w:tc>
        <w:tc>
          <w:tcPr>
            <w:tcW w:w="1081" w:type="dxa"/>
            <w:shd w:val="clear" w:color="auto" w:fill="FFFFFF"/>
            <w:vAlign w:val="center"/>
          </w:tcPr>
          <w:p>
            <w:pPr>
              <w:rPr>
                <w:rFonts w:ascii="宋体" w:hAnsi="宋体" w:cs="宋体"/>
                <w:color w:val="000000"/>
                <w:sz w:val="20"/>
                <w:szCs w:val="20"/>
              </w:rPr>
            </w:pPr>
          </w:p>
        </w:tc>
        <w:tc>
          <w:tcPr>
            <w:tcW w:w="1077"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 xml:space="preserve">项 </w:t>
            </w:r>
            <w:r>
              <w:rPr>
                <w:rStyle w:val="16"/>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cs="宋体"/>
                <w:color w:val="000000"/>
                <w:kern w:val="0"/>
                <w:sz w:val="24"/>
                <w:szCs w:val="24"/>
              </w:rPr>
              <w:t>注：本表反映单位本年度政府性基金预算财政拨款收入、支出及结转和结余情况。</w:t>
            </w:r>
          </w:p>
          <w:p>
            <w:pPr>
              <w:widowControl/>
              <w:jc w:val="left"/>
              <w:textAlignment w:val="center"/>
              <w:rPr>
                <w:rFonts w:ascii="宋体" w:hAnsi="宋体" w:cs="宋体"/>
                <w:color w:val="000000"/>
                <w:sz w:val="24"/>
              </w:rPr>
            </w:pPr>
          </w:p>
        </w:tc>
      </w:tr>
    </w:tbl>
    <w:p>
      <w:pPr>
        <w:sectPr>
          <w:pgSz w:w="11906" w:h="16838"/>
          <w:pgMar w:top="567" w:right="567" w:bottom="567" w:left="567" w:header="851" w:footer="992" w:gutter="0"/>
          <w:cols w:space="720" w:num="1"/>
          <w:docGrid w:type="lines" w:linePitch="312" w:charSpace="0"/>
        </w:sectPr>
      </w:pPr>
    </w:p>
    <w:tbl>
      <w:tblPr>
        <w:tblStyle w:val="8"/>
        <w:tblW w:w="10422" w:type="dxa"/>
        <w:tblInd w:w="0" w:type="dxa"/>
        <w:tblLayout w:type="fixed"/>
        <w:tblCellMar>
          <w:top w:w="15" w:type="dxa"/>
          <w:left w:w="15" w:type="dxa"/>
          <w:bottom w:w="15" w:type="dxa"/>
          <w:right w:w="15" w:type="dxa"/>
        </w:tblCellMar>
      </w:tblPr>
      <w:tblGrid>
        <w:gridCol w:w="1016"/>
        <w:gridCol w:w="176"/>
        <w:gridCol w:w="819"/>
        <w:gridCol w:w="1265"/>
        <w:gridCol w:w="2210"/>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cs="宋体"/>
                <w:color w:val="000000"/>
                <w:sz w:val="20"/>
                <w:szCs w:val="20"/>
              </w:rPr>
            </w:pPr>
          </w:p>
        </w:tc>
        <w:tc>
          <w:tcPr>
            <w:tcW w:w="995" w:type="dxa"/>
            <w:gridSpan w:val="2"/>
            <w:shd w:val="clear" w:color="auto" w:fill="FFFFFF"/>
            <w:vAlign w:val="center"/>
          </w:tcPr>
          <w:p>
            <w:pPr>
              <w:jc w:val="center"/>
              <w:rPr>
                <w:rFonts w:ascii="宋体" w:hAnsi="宋体" w:cs="宋体"/>
                <w:color w:val="000000"/>
                <w:sz w:val="20"/>
                <w:szCs w:val="20"/>
              </w:rPr>
            </w:pPr>
          </w:p>
        </w:tc>
        <w:tc>
          <w:tcPr>
            <w:tcW w:w="1265" w:type="dxa"/>
            <w:shd w:val="clear" w:color="auto" w:fill="FFFFFF"/>
            <w:vAlign w:val="center"/>
          </w:tcPr>
          <w:p>
            <w:pPr>
              <w:jc w:val="center"/>
              <w:rPr>
                <w:rFonts w:ascii="宋体" w:hAnsi="宋体" w:cs="宋体"/>
                <w:color w:val="000000"/>
                <w:sz w:val="20"/>
                <w:szCs w:val="20"/>
              </w:rPr>
            </w:pPr>
          </w:p>
        </w:tc>
        <w:tc>
          <w:tcPr>
            <w:tcW w:w="2972" w:type="dxa"/>
            <w:gridSpan w:val="2"/>
            <w:shd w:val="clear" w:color="auto" w:fill="FFFFFF"/>
            <w:vAlign w:val="center"/>
          </w:tcPr>
          <w:p>
            <w:pPr>
              <w:rPr>
                <w:rFonts w:ascii="宋体" w:hAnsi="宋体" w:cs="宋体"/>
                <w:color w:val="000000"/>
                <w:sz w:val="20"/>
                <w:szCs w:val="20"/>
              </w:rPr>
            </w:pPr>
          </w:p>
        </w:tc>
        <w:tc>
          <w:tcPr>
            <w:tcW w:w="1036" w:type="dxa"/>
            <w:shd w:val="clear" w:color="auto" w:fill="FFFFFF"/>
            <w:vAlign w:val="center"/>
          </w:tcPr>
          <w:p>
            <w:pPr>
              <w:rPr>
                <w:rFonts w:ascii="宋体" w:hAnsi="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2260" w:type="dxa"/>
            <w:gridSpan w:val="3"/>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4"/>
              </w:rPr>
              <w:t>唐山市丰南区光荣院</w:t>
            </w:r>
          </w:p>
        </w:tc>
        <w:tc>
          <w:tcPr>
            <w:tcW w:w="2972" w:type="dxa"/>
            <w:gridSpan w:val="2"/>
            <w:shd w:val="clear" w:color="auto" w:fill="FFFFFF"/>
            <w:vAlign w:val="center"/>
          </w:tcPr>
          <w:p>
            <w:pPr>
              <w:ind w:firstLine="1800" w:firstLineChars="900"/>
              <w:rPr>
                <w:rFonts w:ascii="宋体" w:hAnsi="宋体" w:cs="宋体"/>
                <w:color w:val="000000"/>
                <w:sz w:val="20"/>
                <w:szCs w:val="20"/>
              </w:rPr>
            </w:pPr>
            <w:r>
              <w:rPr>
                <w:rFonts w:hint="eastAsia" w:ascii="宋体" w:hAnsi="宋体" w:cs="宋体"/>
                <w:color w:val="000000"/>
                <w:sz w:val="20"/>
                <w:szCs w:val="20"/>
              </w:rPr>
              <w:t>2022年度</w:t>
            </w:r>
          </w:p>
        </w:tc>
        <w:tc>
          <w:tcPr>
            <w:tcW w:w="1036" w:type="dxa"/>
            <w:shd w:val="clear" w:color="auto" w:fill="FFFFFF"/>
            <w:vAlign w:val="center"/>
          </w:tcPr>
          <w:p>
            <w:pPr>
              <w:rPr>
                <w:rFonts w:ascii="宋体" w:hAnsi="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390" w:hRule="atLeast"/>
        </w:trPr>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 目</w:t>
            </w:r>
          </w:p>
        </w:tc>
        <w:tc>
          <w:tcPr>
            <w:tcW w:w="71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科目代码</w:t>
            </w:r>
          </w:p>
        </w:tc>
        <w:tc>
          <w:tcPr>
            <w:tcW w:w="20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科目名称</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trHeight w:val="390" w:hRule="atLeast"/>
        </w:trPr>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栏次</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3</w:t>
            </w:r>
          </w:p>
        </w:tc>
      </w:tr>
      <w:tr>
        <w:tblPrEx>
          <w:tblCellMar>
            <w:top w:w="15" w:type="dxa"/>
            <w:left w:w="15" w:type="dxa"/>
            <w:bottom w:w="15" w:type="dxa"/>
            <w:right w:w="15" w:type="dxa"/>
          </w:tblCellMar>
        </w:tblPrEx>
        <w:trPr>
          <w:trHeight w:val="390" w:hRule="atLeast"/>
        </w:trPr>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rPr>
              <w:t>合计</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b/>
              </w:rPr>
            </w:pPr>
            <w:r>
              <w:rPr>
                <w:rFonts w:hint="eastAsia" w:ascii="宋体" w:hAnsi="宋体" w:cs="宋体"/>
                <w:color w:val="000000"/>
                <w:kern w:val="0"/>
                <w:sz w:val="24"/>
                <w:szCs w:val="24"/>
              </w:rPr>
              <w:t>注：本表反映单位本年度国有资本经营预算财政拨款支出情况。</w:t>
            </w:r>
            <w:r>
              <w:rPr>
                <w:b/>
              </w:rPr>
              <w:br w:type="page"/>
            </w:r>
          </w:p>
          <w:p>
            <w:pPr>
              <w:widowControl/>
              <w:jc w:val="left"/>
              <w:textAlignment w:val="center"/>
              <w:rPr>
                <w:rFonts w:ascii="宋体" w:hAnsi="宋体" w:cs="宋体"/>
                <w:color w:val="000000"/>
                <w:sz w:val="24"/>
              </w:rPr>
            </w:pPr>
          </w:p>
        </w:tc>
      </w:tr>
    </w:tbl>
    <w:p>
      <w:pPr>
        <w:sectPr>
          <w:pgSz w:w="11906" w:h="16838"/>
          <w:pgMar w:top="567" w:right="567" w:bottom="567" w:left="567" w:header="851" w:footer="992" w:gutter="0"/>
          <w:cols w:space="720" w:num="1"/>
          <w:docGrid w:type="lines" w:linePitch="312" w:charSpace="0"/>
        </w:sectPr>
      </w:pPr>
    </w:p>
    <w:tbl>
      <w:tblPr>
        <w:tblStyle w:val="8"/>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cs="宋体"/>
                <w:color w:val="000000"/>
                <w:sz w:val="24"/>
              </w:rPr>
            </w:pPr>
          </w:p>
        </w:tc>
        <w:tc>
          <w:tcPr>
            <w:tcW w:w="1068" w:type="dxa"/>
            <w:gridSpan w:val="2"/>
            <w:shd w:val="clear" w:color="auto" w:fill="auto"/>
            <w:vAlign w:val="center"/>
          </w:tcPr>
          <w:p>
            <w:pPr>
              <w:jc w:val="center"/>
              <w:rPr>
                <w:rFonts w:ascii="宋体" w:hAnsi="宋体" w:cs="宋体"/>
                <w:color w:val="000000"/>
                <w:sz w:val="24"/>
              </w:rPr>
            </w:pPr>
          </w:p>
        </w:tc>
        <w:tc>
          <w:tcPr>
            <w:tcW w:w="1055" w:type="dxa"/>
            <w:gridSpan w:val="3"/>
            <w:shd w:val="clear" w:color="auto" w:fill="auto"/>
            <w:vAlign w:val="center"/>
          </w:tcPr>
          <w:p>
            <w:pPr>
              <w:jc w:val="center"/>
              <w:rPr>
                <w:rFonts w:ascii="宋体" w:hAnsi="宋体" w:cs="宋体"/>
                <w:color w:val="000000"/>
                <w:sz w:val="24"/>
              </w:rPr>
            </w:pPr>
          </w:p>
        </w:tc>
        <w:tc>
          <w:tcPr>
            <w:tcW w:w="1055" w:type="dxa"/>
            <w:gridSpan w:val="2"/>
            <w:shd w:val="clear" w:color="auto" w:fill="auto"/>
            <w:vAlign w:val="center"/>
          </w:tcPr>
          <w:p>
            <w:pPr>
              <w:rPr>
                <w:rFonts w:ascii="宋体" w:hAnsi="宋体" w:cs="宋体"/>
                <w:color w:val="000000"/>
                <w:sz w:val="24"/>
              </w:rPr>
            </w:pPr>
          </w:p>
        </w:tc>
        <w:tc>
          <w:tcPr>
            <w:tcW w:w="1056" w:type="dxa"/>
            <w:shd w:val="clear" w:color="auto" w:fill="auto"/>
            <w:vAlign w:val="center"/>
          </w:tcPr>
          <w:p>
            <w:pPr>
              <w:rPr>
                <w:rFonts w:ascii="宋体" w:hAnsi="宋体" w:cs="宋体"/>
                <w:color w:val="000000"/>
                <w:sz w:val="24"/>
              </w:rPr>
            </w:pPr>
          </w:p>
        </w:tc>
        <w:tc>
          <w:tcPr>
            <w:tcW w:w="240" w:type="dxa"/>
            <w:shd w:val="clear" w:color="auto" w:fill="auto"/>
            <w:vAlign w:val="center"/>
          </w:tcPr>
          <w:p>
            <w:pPr>
              <w:widowControl/>
              <w:jc w:val="right"/>
              <w:textAlignment w:val="center"/>
              <w:rPr>
                <w:rFonts w:ascii="宋体" w:hAnsi="宋体" w:cs="宋体"/>
                <w:color w:val="000000"/>
                <w:sz w:val="24"/>
              </w:rPr>
            </w:pPr>
          </w:p>
        </w:tc>
        <w:tc>
          <w:tcPr>
            <w:tcW w:w="2000" w:type="dxa"/>
            <w:gridSpan w:val="3"/>
            <w:shd w:val="clear" w:color="auto" w:fill="auto"/>
            <w:vAlign w:val="bottom"/>
          </w:tcPr>
          <w:p>
            <w:pPr>
              <w:jc w:val="right"/>
              <w:rPr>
                <w:rFonts w:ascii="宋体" w:hAnsi="宋体" w:cs="宋体"/>
                <w:color w:val="000000"/>
                <w:sz w:val="24"/>
              </w:rPr>
            </w:pPr>
          </w:p>
        </w:tc>
        <w:tc>
          <w:tcPr>
            <w:tcW w:w="1068" w:type="dxa"/>
            <w:gridSpan w:val="3"/>
            <w:shd w:val="clear" w:color="auto" w:fill="auto"/>
            <w:vAlign w:val="bottom"/>
          </w:tcPr>
          <w:p>
            <w:pPr>
              <w:wordWrap w:val="0"/>
              <w:jc w:val="right"/>
              <w:rPr>
                <w:rFonts w:ascii="宋体" w:hAnsi="宋体" w:cs="宋体"/>
                <w:color w:val="000000"/>
                <w:sz w:val="24"/>
              </w:rPr>
            </w:pPr>
          </w:p>
        </w:tc>
        <w:tc>
          <w:tcPr>
            <w:tcW w:w="1055" w:type="dxa"/>
            <w:gridSpan w:val="2"/>
            <w:shd w:val="clear" w:color="auto" w:fill="auto"/>
            <w:vAlign w:val="bottom"/>
          </w:tcPr>
          <w:p>
            <w:pPr>
              <w:jc w:val="right"/>
              <w:rPr>
                <w:rFonts w:ascii="宋体" w:hAnsi="宋体" w:cs="宋体"/>
                <w:color w:val="000000"/>
                <w:sz w:val="24"/>
              </w:rPr>
            </w:pPr>
          </w:p>
        </w:tc>
        <w:tc>
          <w:tcPr>
            <w:tcW w:w="1055" w:type="dxa"/>
            <w:gridSpan w:val="2"/>
            <w:shd w:val="clear" w:color="auto" w:fill="auto"/>
            <w:vAlign w:val="bottom"/>
          </w:tcPr>
          <w:p>
            <w:pPr>
              <w:jc w:val="left"/>
              <w:rPr>
                <w:rFonts w:ascii="宋体" w:hAnsi="宋体" w:cs="宋体"/>
                <w:color w:val="000000"/>
                <w:sz w:val="24"/>
              </w:rPr>
            </w:pPr>
            <w:r>
              <w:rPr>
                <w:rFonts w:hint="eastAsia" w:ascii="宋体" w:hAnsi="宋体" w:cs="宋体"/>
                <w:color w:val="000000"/>
                <w:szCs w:val="21"/>
              </w:rPr>
              <w:t>公开09表</w:t>
            </w:r>
          </w:p>
        </w:tc>
        <w:tc>
          <w:tcPr>
            <w:tcW w:w="240" w:type="dxa"/>
            <w:shd w:val="clear" w:color="auto" w:fill="auto"/>
            <w:vAlign w:val="bottom"/>
          </w:tcPr>
          <w:p>
            <w:pPr>
              <w:rPr>
                <w:rFonts w:ascii="宋体" w:hAnsi="宋体" w:cs="宋体"/>
                <w:color w:val="000000"/>
                <w:sz w:val="24"/>
              </w:rPr>
            </w:pPr>
          </w:p>
        </w:tc>
        <w:tc>
          <w:tcPr>
            <w:tcW w:w="240" w:type="dxa"/>
            <w:shd w:val="clear" w:color="auto" w:fill="FFFFFF"/>
            <w:vAlign w:val="center"/>
          </w:tcPr>
          <w:p>
            <w:pPr>
              <w:widowControl/>
              <w:jc w:val="right"/>
              <w:textAlignment w:val="center"/>
              <w:rPr>
                <w:rFonts w:ascii="宋体" w:hAnsi="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3178" w:type="dxa"/>
            <w:gridSpan w:val="7"/>
            <w:shd w:val="clear" w:color="auto" w:fill="FFFFFF"/>
            <w:vAlign w:val="center"/>
          </w:tcPr>
          <w:p>
            <w:pPr>
              <w:ind w:right="480"/>
              <w:rPr>
                <w:rFonts w:ascii="宋体" w:hAnsi="宋体" w:cs="宋体"/>
                <w:color w:val="000000"/>
                <w:sz w:val="20"/>
                <w:szCs w:val="20"/>
              </w:rPr>
            </w:pPr>
            <w:r>
              <w:rPr>
                <w:rFonts w:hint="eastAsia" w:ascii="宋体" w:hAnsi="宋体" w:cs="宋体"/>
                <w:color w:val="000000"/>
                <w:sz w:val="24"/>
              </w:rPr>
              <w:t>唐山市丰南区光荣院</w:t>
            </w:r>
          </w:p>
        </w:tc>
        <w:tc>
          <w:tcPr>
            <w:tcW w:w="1056" w:type="dxa"/>
            <w:shd w:val="clear" w:color="auto" w:fill="FFFFFF"/>
            <w:vAlign w:val="center"/>
          </w:tcPr>
          <w:p>
            <w:pPr>
              <w:rPr>
                <w:rFonts w:ascii="宋体" w:hAnsi="宋体" w:cs="宋体"/>
                <w:color w:val="000000"/>
                <w:sz w:val="20"/>
                <w:szCs w:val="20"/>
              </w:rPr>
            </w:pPr>
            <w:r>
              <w:rPr>
                <w:rFonts w:hint="eastAsia" w:ascii="宋体" w:hAnsi="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cs="宋体"/>
                <w:color w:val="000000"/>
                <w:sz w:val="20"/>
                <w:szCs w:val="20"/>
              </w:rPr>
            </w:pPr>
            <w:r>
              <w:rPr>
                <w:rFonts w:hint="eastAsia" w:ascii="宋体" w:hAnsi="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w:t>
            </w:r>
            <w:r>
              <w:rPr>
                <w:rFonts w:hint="eastAsia" w:ascii="宋体" w:hAnsi="宋体" w:cs="宋体"/>
                <w:color w:val="000000"/>
                <w:kern w:val="0"/>
                <w:sz w:val="22"/>
              </w:rPr>
              <w:br w:type="textWrapping"/>
            </w:r>
            <w:r>
              <w:rPr>
                <w:rFonts w:hint="eastAsia" w:ascii="宋体" w:hAnsi="宋体" w:cs="宋体"/>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2.28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2.28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2.28</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2.28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2.28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2.28</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olor w:val="000000"/>
                <w:sz w:val="22"/>
              </w:rPr>
            </w:pPr>
            <w:r>
              <w:rPr>
                <w:rFonts w:hint="eastAsia"/>
                <w:color w:val="000000"/>
                <w:sz w:val="22"/>
              </w:rPr>
              <w:t>0.00</w:t>
            </w: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cs="宋体"/>
                <w:color w:val="000000"/>
                <w:sz w:val="24"/>
              </w:rPr>
            </w:pPr>
            <w:r>
              <w:rPr>
                <w:rFonts w:hint="eastAsia" w:ascii="宋体" w:hAnsi="宋体" w:cs="宋体"/>
                <w:color w:val="000000"/>
                <w:kern w:val="0"/>
                <w:sz w:val="24"/>
                <w:szCs w:val="24"/>
              </w:rPr>
              <w:t>注：本表反映单位本年度财政拨款“三公”经费支出预决算情况。其中，预算数为“三公”经费全年预算数，反映按规定程序调整后的预算数；决算数是包括当年财政拨款和以前年度结转资金安排的实际支出。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w:pict>
          <v:shape id="文本框 151 50" o:spid="_x0000_s1026" o:spt="202" type="#_x0000_t202" style="position:absolute;left:0pt;margin-left:-85.7pt;margin-top:238.15pt;height:173.25pt;width:613.65pt;z-index:251666432;mso-width-relative:page;mso-height-relative:page;" filled="f" stroked="f" coordsize="21600,21600">
            <v:path/>
            <v:fill on="f" focussize="0,0"/>
            <v:stroke on="f" weight="0.5pt" joinstyle="miter"/>
            <v:imagedata o:title=""/>
            <o:lock v:ext="edit"/>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r>
        <w:rPr>
          <w:rFonts w:hint="eastAsia" w:eastAsia="黑体"/>
          <w:sz w:val="32"/>
          <w:szCs w:val="32"/>
        </w:rPr>
        <w:drawing>
          <wp:anchor distT="0" distB="0" distL="114300" distR="114300" simplePos="0" relativeHeight="251654144" behindDoc="0" locked="0" layoutInCell="1" allowOverlap="1">
            <wp:simplePos x="0" y="0"/>
            <wp:positionH relativeFrom="column">
              <wp:posOffset>-385445</wp:posOffset>
            </wp:positionH>
            <wp:positionV relativeFrom="margin">
              <wp:posOffset>3649345</wp:posOffset>
            </wp:positionV>
            <wp:extent cx="660400" cy="660400"/>
            <wp:effectExtent l="0" t="0" r="0" b="0"/>
            <wp:wrapNone/>
            <wp:docPr id="51"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4" descr="32303036343138343b32303038313639313bcafdbeddb7d6cef6"/>
                    <pic:cNvPicPr>
                      <a:picLocks noChangeAspect="1"/>
                    </pic:cNvPicPr>
                  </pic:nvPicPr>
                  <pic:blipFill>
                    <a:blip r:embed="rId21" cstate="print"/>
                    <a:stretch>
                      <a:fillRect/>
                    </a:stretch>
                  </pic:blipFill>
                  <pic:spPr>
                    <a:xfrm>
                      <a:off x="0" y="0"/>
                      <a:ext cx="660400" cy="660399"/>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第三部分 2022年度单位决算情况说明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本单位2022年度收入总计（含结转和结余）162.53万元。与2021年度决算相比，收入减少5.1万元，下降3.04%，主要原因是本年度有退休人员。</w:t>
      </w:r>
    </w:p>
    <w:p>
      <w:pPr>
        <w:adjustRightInd w:val="0"/>
        <w:snapToGrid w:val="0"/>
        <w:spacing w:line="580" w:lineRule="exact"/>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56192" behindDoc="0" locked="0" layoutInCell="1" allowOverlap="1">
            <wp:simplePos x="0" y="0"/>
            <wp:positionH relativeFrom="column">
              <wp:posOffset>-55880</wp:posOffset>
            </wp:positionH>
            <wp:positionV relativeFrom="paragraph">
              <wp:posOffset>66675</wp:posOffset>
            </wp:positionV>
            <wp:extent cx="5485765" cy="2678430"/>
            <wp:effectExtent l="19050" t="0" r="19685" b="76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本单位2022年度支出总计（含结转和结余）162.53元。与2021年度决算相比，支出减少4.58万元，下降2.74%，主要原因是本年度有退休人员。</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57216" behindDoc="0" locked="0" layoutInCell="1" allowOverlap="1">
            <wp:simplePos x="0" y="0"/>
            <wp:positionH relativeFrom="column">
              <wp:posOffset>426720</wp:posOffset>
            </wp:positionH>
            <wp:positionV relativeFrom="paragraph">
              <wp:posOffset>125095</wp:posOffset>
            </wp:positionV>
            <wp:extent cx="5102860" cy="2353310"/>
            <wp:effectExtent l="19050" t="0" r="21590" b="889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黑体" w:eastAsia="黑体" w:cs="Times New Roman"/>
          <w:sz w:val="32"/>
          <w:szCs w:val="32"/>
        </w:rPr>
      </w:pPr>
      <w:r>
        <w:rPr>
          <w:rFonts w:hint="eastAsia" w:ascii="黑体" w:eastAsia="黑体" w:cs="Times New Roman"/>
          <w:sz w:val="32"/>
          <w:szCs w:val="32"/>
        </w:rPr>
        <w:t>二</w:t>
      </w:r>
    </w:p>
    <w:p>
      <w:pPr>
        <w:adjustRightInd w:val="0"/>
        <w:snapToGrid w:val="0"/>
        <w:spacing w:line="580" w:lineRule="exact"/>
        <w:ind w:firstLine="640" w:firstLineChars="200"/>
        <w:rPr>
          <w:rFonts w:ascii="黑体" w:eastAsia="黑体" w:cs="Times New Roman"/>
          <w:sz w:val="32"/>
          <w:szCs w:val="32"/>
        </w:rPr>
      </w:pPr>
    </w:p>
    <w:p>
      <w:pPr>
        <w:adjustRightInd w:val="0"/>
        <w:snapToGrid w:val="0"/>
        <w:spacing w:line="580" w:lineRule="exact"/>
        <w:ind w:firstLine="640" w:firstLineChars="200"/>
        <w:rPr>
          <w:rFonts w:ascii="黑体" w:eastAsia="黑体" w:cs="Times New Roman"/>
          <w:sz w:val="32"/>
          <w:szCs w:val="32"/>
        </w:rPr>
      </w:pPr>
    </w:p>
    <w:p>
      <w:pPr>
        <w:adjustRightInd w:val="0"/>
        <w:snapToGrid w:val="0"/>
        <w:spacing w:line="580" w:lineRule="exact"/>
        <w:ind w:firstLine="640" w:firstLineChars="200"/>
        <w:rPr>
          <w:rFonts w:ascii="黑体" w:eastAsia="黑体" w:cs="Times New Roman"/>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本单位2022年度收入合计162.53万元，其中：财政拨款收入158.96万元，占97.8%；</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本单位2022年度支出合计159.48万元，其中：基本支出70.04万元，占43.92%；项目支出89.45万元，占56.08%。</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autoSpaceDE w:val="0"/>
        <w:autoSpaceDN w:val="0"/>
        <w:adjustRightInd w:val="0"/>
        <w:jc w:val="left"/>
        <w:rPr>
          <w:rFonts w:ascii="仿宋_GB2312" w:hAnsi="Times New Roman" w:eastAsia="仿宋_GB2312" w:cs="DengXian-Regular"/>
          <w:sz w:val="32"/>
          <w:szCs w:val="32"/>
        </w:rPr>
      </w:pPr>
    </w:p>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本单位2022年度财政拨款本年收入158.96万元,比2021年度减少5.1万元，降低3.04%，主要是本年度有退休人员；本年支出159.48万元，减少7.63万元，降低4.6%，主要是本年度有退休人员。具体情况如下：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1.一般公共预算财政拨款本年收入158.96万元，比上年减少5.1万元，降低3.04%，主要是本年度有退休人员；主要是本年度有退休人员；本年支出159.48万元，比上年减少7.63万元，降低4.6%，主要是本年度有退休人员。</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2.政府性基金预算财政拨款本年收入0万元，本单位无此项资金收入。</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3.国有资本经营预算财政拨款本年收入0万元，本单位五次陷资金收入。</w:t>
      </w:r>
    </w:p>
    <w:p>
      <w:pPr>
        <w:snapToGrid w:val="0"/>
        <w:spacing w:line="580" w:lineRule="exact"/>
        <w:ind w:firstLine="640" w:firstLineChars="200"/>
        <w:rPr>
          <w:rFonts w:ascii="仿宋_GB2312" w:hAnsi="Times New Roman" w:eastAsia="仿宋_GB2312" w:cs="DengXian-Regular"/>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财政拨款本年收入158.96万元，完成年初预算的117.34%,比年初预算增加23.48万元，决算数大于预算数主要原因是本年有上级资金的收入；本年支出159.48万元，完成年初预算的117.72%,比年初预算增加24万元，决算数大于预算数主要原因是本年有上级资金的支出。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1.一般公共预算财政拨款本年收入完成年初预算117.34%，比年初预算增加23.48万元，主要是本年有上级资金的收入；支出完成年初预算117.72%，比年初预算增加24万元，主要是本年有上级资金的收入。</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2.政府性基金预算财政拨款本年收入完成年初预算0%，本单位无此项资金收入。</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3.国有资本经营预算财政拨款本年收入完成年初预算0%，本单位无此项资金支出。</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2022年度财政拨款支出159.48万元，主要用于以下方面：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一般公共服务（类）支出1.56万元，占0.98%，主要用于在职人员保险支出；</w:t>
      </w:r>
      <w:r>
        <w:rPr>
          <w:rFonts w:hint="eastAsia" w:ascii="仿宋_GB2312" w:hAnsi="Times New Roman" w:eastAsia="仿宋_GB2312" w:cs="Wingdings"/>
          <w:sz w:val="32"/>
          <w:szCs w:val="32"/>
        </w:rPr>
        <w:t>社会保障和就业（类）支出 152.78万元，占95.8%；卫生健康（类）支出2.47万元，占1.54%；住房保障（类）支出2.67万元，占 1.68%</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58240" behindDoc="0" locked="0" layoutInCell="1" allowOverlap="1">
            <wp:simplePos x="0" y="0"/>
            <wp:positionH relativeFrom="column">
              <wp:posOffset>350520</wp:posOffset>
            </wp:positionH>
            <wp:positionV relativeFrom="paragraph">
              <wp:posOffset>477520</wp:posOffset>
            </wp:positionV>
            <wp:extent cx="5576570" cy="2844800"/>
            <wp:effectExtent l="19050" t="0" r="24130" b="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left="420" w:leftChars="200" w:firstLine="8423" w:firstLineChars="262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 xml:space="preserve"> （四）一般公共预算基本支出决算情况说明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2022年度财政拨款基本支出70.04万元，其中：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 66.02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公用经费4.02万元，主要包括办公费、维修（护）费、租赁费、公务接待费、劳务费、委托业务费、工会经费、福利费、公务用车运行维护费、其他商品和服务支出、其他资本性支出。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三公”经费财政拨款支出预算为2.5万元，支出决算为2.28万元，完成预算的91.2%,较预算减少0.22万元，降低8.8%，主要是公务用车维修次数变少；较2021年度决算减少0.22万元，降低8.8%，主要是公务用车维修次数变少。</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本单位2022年度因公出国（境）费支出预算为0万元，本单位2022年度无此项资金支出。</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单位2022年度公务用车购置及运行维护费预算为2.5万元，支出决算2.28万元，完成预算的91.2%。较预算减少0.22万元，降低8.8%,主要是公务用车维修次数变少；较上年减少0.22万元，降低8.8%,主要是公务用车维修次数变少。</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rPr>
        <w:t>XX万元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本单位2022年度公务用车购置量0辆，发生“公务用车购置”经费支出0万元，本单位2022年度无此项资金支出。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公务用车运行维护费支出2.28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本单位2022年度单位公务用车保有量1辆。公车运行维护费支出较预算减少0.22万元，增长降低8.8%,主要是公务用车维修次数变少；较上年减少0.22万元，降低8.8%，主要是公务用车维修次数变少。</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本单位2022年度公务接待费支出预算为0.3万元，支出决算0万元，与上年度持平，完成预算的0%。本年度无“公务接待费”支出。</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本单位为事业单位，无机关运行经费。</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本单位2022年度政府采购支出总额0万元，本单位2022年度无政府采购。</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截至2022年12月31日，本单位共有车辆1辆，与上年持平。其中，其他用车1辆，其他用车主要是用于单位下乡办公日常用。</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根据预算绩效管理要求，本单位组织对2022年度一般公共预算项目支出全面开展绩效自评，其中，一级项目0个，二级项目6个，共涉及资金89.45万元，占一般公共预算项目支出总额的100%。</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（二）单位决算中项目绩效自评结果</w:t>
      </w:r>
    </w:p>
    <w:p>
      <w:pPr>
        <w:adjustRightInd w:val="0"/>
        <w:snapToGrid w:val="0"/>
        <w:spacing w:line="580" w:lineRule="exact"/>
        <w:ind w:left="160" w:leftChars="76" w:firstLine="640" w:firstLineChars="200"/>
        <w:rPr>
          <w:rFonts w:ascii="仿宋_GB2312" w:eastAsia="仿宋_GB2312" w:cs="仿宋_GB2312"/>
          <w:sz w:val="32"/>
          <w:szCs w:val="32"/>
        </w:rPr>
      </w:pPr>
      <w:r>
        <w:rPr>
          <w:rFonts w:hint="eastAsia" w:ascii="仿宋_GB2312" w:eastAsia="仿宋_GB2312" w:cs="仿宋_GB2312"/>
          <w:sz w:val="32"/>
          <w:szCs w:val="32"/>
        </w:rPr>
        <w:t>本部门在今年部门决算公开中的项目绩效自评结果由主管部门退役军人事务局进行绩效自评。</w:t>
      </w:r>
    </w:p>
    <w:p>
      <w:pPr>
        <w:adjustRightInd w:val="0"/>
        <w:snapToGrid w:val="0"/>
        <w:spacing w:line="580" w:lineRule="exact"/>
        <w:ind w:left="160" w:leftChars="76" w:firstLine="643" w:firstLineChars="200"/>
        <w:rPr>
          <w:rFonts w:ascii="仿宋_GB2312" w:eastAsia="仿宋_GB2312" w:cs="仿宋_GB2312"/>
          <w:b/>
          <w:sz w:val="32"/>
          <w:szCs w:val="32"/>
        </w:rPr>
      </w:pPr>
      <w:r>
        <w:rPr>
          <w:rFonts w:hint="eastAsia" w:ascii="仿宋_GB2312" w:eastAsia="仿宋_GB2312" w:cs="仿宋_GB2312"/>
          <w:b/>
          <w:sz w:val="32"/>
          <w:szCs w:val="32"/>
        </w:rPr>
        <w:t>附：项目绩效自评表</w:t>
      </w:r>
    </w:p>
    <w:p>
      <w:pPr>
        <w:spacing w:line="580" w:lineRule="exact"/>
        <w:rPr>
          <w:rFonts w:eastAsia="方正仿宋简体"/>
          <w:sz w:val="28"/>
          <w:szCs w:val="28"/>
        </w:rPr>
      </w:pPr>
      <w:r>
        <w:rPr>
          <w:rFonts w:eastAsia="方正仿宋简体"/>
          <w:sz w:val="28"/>
          <w:szCs w:val="28"/>
        </w:rPr>
        <w:t>附件3</w:t>
      </w:r>
    </w:p>
    <w:tbl>
      <w:tblPr>
        <w:tblStyle w:val="8"/>
        <w:tblW w:w="10750" w:type="dxa"/>
        <w:jc w:val="center"/>
        <w:tblLayout w:type="autofit"/>
        <w:tblCellMar>
          <w:top w:w="0" w:type="dxa"/>
          <w:left w:w="108" w:type="dxa"/>
          <w:bottom w:w="0" w:type="dxa"/>
          <w:right w:w="108" w:type="dxa"/>
        </w:tblCellMar>
      </w:tblPr>
      <w:tblGrid>
        <w:gridCol w:w="1180"/>
        <w:gridCol w:w="1303"/>
        <w:gridCol w:w="1007"/>
        <w:gridCol w:w="1320"/>
        <w:gridCol w:w="1485"/>
        <w:gridCol w:w="1258"/>
        <w:gridCol w:w="1052"/>
        <w:gridCol w:w="2145"/>
      </w:tblGrid>
      <w:tr>
        <w:tblPrEx>
          <w:tblCellMar>
            <w:top w:w="0" w:type="dxa"/>
            <w:left w:w="108" w:type="dxa"/>
            <w:bottom w:w="0" w:type="dxa"/>
            <w:right w:w="108" w:type="dxa"/>
          </w:tblCellMar>
        </w:tblPrEx>
        <w:trPr>
          <w:trHeight w:val="510" w:hRule="atLeast"/>
          <w:jc w:val="center"/>
        </w:trPr>
        <w:tc>
          <w:tcPr>
            <w:tcW w:w="10750" w:type="dxa"/>
            <w:gridSpan w:val="8"/>
            <w:tcBorders>
              <w:top w:val="nil"/>
              <w:left w:val="nil"/>
              <w:bottom w:val="nil"/>
              <w:right w:val="nil"/>
            </w:tcBorders>
            <w:noWrap/>
            <w:vAlign w:val="center"/>
          </w:tcPr>
          <w:p>
            <w:pPr>
              <w:spacing w:line="480" w:lineRule="exact"/>
              <w:jc w:val="center"/>
              <w:rPr>
                <w:color w:val="000000"/>
                <w:sz w:val="32"/>
                <w:szCs w:val="32"/>
              </w:rPr>
            </w:pPr>
            <w:r>
              <w:rPr>
                <w:rFonts w:hint="eastAsia"/>
                <w:color w:val="000000"/>
                <w:sz w:val="32"/>
                <w:szCs w:val="32"/>
              </w:rPr>
              <w:t>部门预算项目绩效自评表</w:t>
            </w:r>
          </w:p>
        </w:tc>
      </w:tr>
      <w:tr>
        <w:tblPrEx>
          <w:tblCellMar>
            <w:top w:w="0" w:type="dxa"/>
            <w:left w:w="108" w:type="dxa"/>
            <w:bottom w:w="0" w:type="dxa"/>
            <w:right w:w="108" w:type="dxa"/>
          </w:tblCellMar>
        </w:tblPrEx>
        <w:trPr>
          <w:trHeight w:val="195" w:hRule="atLeast"/>
          <w:jc w:val="center"/>
        </w:trPr>
        <w:tc>
          <w:tcPr>
            <w:tcW w:w="10750" w:type="dxa"/>
            <w:gridSpan w:val="8"/>
            <w:tcBorders>
              <w:top w:val="nil"/>
              <w:left w:val="nil"/>
              <w:bottom w:val="nil"/>
              <w:right w:val="nil"/>
            </w:tcBorders>
            <w:noWrap/>
            <w:vAlign w:val="bottom"/>
          </w:tcPr>
          <w:p>
            <w:pPr>
              <w:jc w:val="center"/>
              <w:rPr>
                <w:color w:val="000000"/>
                <w:sz w:val="20"/>
              </w:rPr>
            </w:pPr>
            <w:r>
              <w:rPr>
                <w:rFonts w:hint="eastAsia"/>
                <w:color w:val="000000"/>
                <w:sz w:val="20"/>
              </w:rPr>
              <w:t>（2022年度）</w:t>
            </w:r>
          </w:p>
        </w:tc>
      </w:tr>
      <w:tr>
        <w:tblPrEx>
          <w:tblCellMar>
            <w:top w:w="0" w:type="dxa"/>
            <w:left w:w="108" w:type="dxa"/>
            <w:bottom w:w="0" w:type="dxa"/>
            <w:right w:w="108" w:type="dxa"/>
          </w:tblCellMar>
        </w:tblPrEx>
        <w:trPr>
          <w:trHeight w:val="255" w:hRule="atLeast"/>
          <w:jc w:val="center"/>
        </w:trPr>
        <w:tc>
          <w:tcPr>
            <w:tcW w:w="1180" w:type="dxa"/>
            <w:tcBorders>
              <w:top w:val="nil"/>
              <w:left w:val="nil"/>
              <w:bottom w:val="nil"/>
              <w:right w:val="nil"/>
            </w:tcBorders>
            <w:noWrap/>
            <w:vAlign w:val="center"/>
          </w:tcPr>
          <w:p>
            <w:pPr>
              <w:rPr>
                <w:color w:val="000000"/>
                <w:sz w:val="16"/>
              </w:rPr>
            </w:pPr>
            <w:r>
              <w:rPr>
                <w:rFonts w:hint="eastAsia"/>
                <w:color w:val="000000"/>
                <w:sz w:val="16"/>
              </w:rPr>
              <w:t>填报单位：</w:t>
            </w:r>
          </w:p>
        </w:tc>
        <w:tc>
          <w:tcPr>
            <w:tcW w:w="2310" w:type="dxa"/>
            <w:gridSpan w:val="2"/>
            <w:tcBorders>
              <w:top w:val="nil"/>
              <w:left w:val="nil"/>
              <w:bottom w:val="nil"/>
              <w:right w:val="nil"/>
            </w:tcBorders>
            <w:noWrap/>
            <w:vAlign w:val="center"/>
          </w:tcPr>
          <w:p>
            <w:pPr>
              <w:jc w:val="center"/>
              <w:rPr>
                <w:color w:val="000000"/>
                <w:sz w:val="16"/>
              </w:rPr>
            </w:pPr>
            <w:r>
              <w:rPr>
                <w:rFonts w:hint="eastAsia"/>
                <w:color w:val="000000"/>
                <w:sz w:val="16"/>
              </w:rPr>
              <w:t>唐山市丰南区光荣院</w:t>
            </w:r>
          </w:p>
        </w:tc>
        <w:tc>
          <w:tcPr>
            <w:tcW w:w="1320" w:type="dxa"/>
            <w:tcBorders>
              <w:top w:val="nil"/>
              <w:left w:val="nil"/>
              <w:bottom w:val="nil"/>
              <w:right w:val="nil"/>
            </w:tcBorders>
            <w:noWrap/>
            <w:vAlign w:val="center"/>
          </w:tcPr>
          <w:p>
            <w:pPr>
              <w:jc w:val="center"/>
              <w:rPr>
                <w:color w:val="000000"/>
                <w:sz w:val="16"/>
              </w:rPr>
            </w:pPr>
          </w:p>
        </w:tc>
        <w:tc>
          <w:tcPr>
            <w:tcW w:w="1485" w:type="dxa"/>
            <w:tcBorders>
              <w:top w:val="nil"/>
              <w:left w:val="nil"/>
              <w:bottom w:val="nil"/>
              <w:right w:val="nil"/>
            </w:tcBorders>
            <w:noWrap/>
            <w:vAlign w:val="center"/>
          </w:tcPr>
          <w:p>
            <w:pPr>
              <w:jc w:val="center"/>
              <w:rPr>
                <w:color w:val="000000"/>
                <w:sz w:val="16"/>
              </w:rPr>
            </w:pPr>
          </w:p>
        </w:tc>
        <w:tc>
          <w:tcPr>
            <w:tcW w:w="1258" w:type="dxa"/>
            <w:tcBorders>
              <w:top w:val="nil"/>
              <w:left w:val="nil"/>
              <w:bottom w:val="nil"/>
              <w:right w:val="nil"/>
            </w:tcBorders>
            <w:noWrap/>
            <w:vAlign w:val="center"/>
          </w:tcPr>
          <w:p>
            <w:pPr>
              <w:jc w:val="center"/>
              <w:rPr>
                <w:color w:val="000000"/>
                <w:sz w:val="16"/>
              </w:rPr>
            </w:pPr>
          </w:p>
        </w:tc>
        <w:tc>
          <w:tcPr>
            <w:tcW w:w="1052" w:type="dxa"/>
            <w:tcBorders>
              <w:top w:val="nil"/>
              <w:left w:val="nil"/>
              <w:bottom w:val="nil"/>
              <w:right w:val="nil"/>
            </w:tcBorders>
            <w:noWrap/>
            <w:vAlign w:val="center"/>
          </w:tcPr>
          <w:p>
            <w:pPr>
              <w:jc w:val="center"/>
              <w:rPr>
                <w:color w:val="000000"/>
                <w:sz w:val="16"/>
              </w:rPr>
            </w:pPr>
          </w:p>
        </w:tc>
        <w:tc>
          <w:tcPr>
            <w:tcW w:w="2145" w:type="dxa"/>
            <w:tcBorders>
              <w:top w:val="nil"/>
              <w:left w:val="nil"/>
              <w:bottom w:val="nil"/>
              <w:right w:val="nil"/>
            </w:tcBorders>
            <w:noWrap/>
            <w:vAlign w:val="center"/>
          </w:tcPr>
          <w:p>
            <w:pPr>
              <w:jc w:val="center"/>
              <w:rPr>
                <w:color w:val="000000"/>
                <w:sz w:val="16"/>
              </w:rPr>
            </w:pPr>
            <w:r>
              <w:rPr>
                <w:rFonts w:hint="eastAsia"/>
                <w:color w:val="000000"/>
                <w:sz w:val="16"/>
              </w:rPr>
              <w:t>金额单位：万元</w:t>
            </w:r>
          </w:p>
        </w:tc>
      </w:tr>
      <w:tr>
        <w:tblPrEx>
          <w:tblCellMar>
            <w:top w:w="0" w:type="dxa"/>
            <w:left w:w="108" w:type="dxa"/>
            <w:bottom w:w="0" w:type="dxa"/>
            <w:right w:w="108" w:type="dxa"/>
          </w:tblCellMar>
        </w:tblPrEx>
        <w:trPr>
          <w:trHeight w:val="283" w:hRule="exact"/>
          <w:jc w:val="center"/>
        </w:trPr>
        <w:tc>
          <w:tcPr>
            <w:tcW w:w="1180" w:type="dxa"/>
            <w:tcBorders>
              <w:top w:val="single" w:color="000000" w:sz="6" w:space="0"/>
              <w:left w:val="single" w:color="000000" w:sz="6" w:space="0"/>
              <w:bottom w:val="nil"/>
              <w:right w:val="single" w:color="000000" w:sz="6" w:space="0"/>
            </w:tcBorders>
            <w:noWrap/>
            <w:vAlign w:val="center"/>
          </w:tcPr>
          <w:p>
            <w:r>
              <w:rPr>
                <w:rFonts w:hint="eastAsia"/>
                <w:color w:val="000000"/>
                <w:sz w:val="16"/>
              </w:rPr>
              <w:t>一、</w:t>
            </w:r>
            <w:r>
              <w:rPr>
                <w:color w:val="000000"/>
                <w:sz w:val="16"/>
              </w:rPr>
              <w:t> </w:t>
            </w:r>
            <w:r>
              <w:rPr>
                <w:rFonts w:hint="eastAsia"/>
                <w:color w:val="000000"/>
                <w:sz w:val="16"/>
              </w:rPr>
              <w:t>基本情况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项目名称</w:t>
            </w:r>
          </w:p>
        </w:tc>
        <w:tc>
          <w:tcPr>
            <w:tcW w:w="2327"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光荣院购买护理服务费</w:t>
            </w:r>
          </w:p>
        </w:tc>
        <w:tc>
          <w:tcPr>
            <w:tcW w:w="148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实施(主管）单位</w:t>
            </w:r>
          </w:p>
        </w:tc>
        <w:tc>
          <w:tcPr>
            <w:tcW w:w="4455" w:type="dxa"/>
            <w:gridSpan w:val="3"/>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唐山市丰南区退役军人事务局</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二、预算执行情况</w:t>
            </w:r>
          </w:p>
        </w:tc>
        <w:tc>
          <w:tcPr>
            <w:tcW w:w="2310"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预算安排情况（调整后）</w:t>
            </w:r>
          </w:p>
        </w:tc>
        <w:tc>
          <w:tcPr>
            <w:tcW w:w="2805" w:type="dxa"/>
            <w:gridSpan w:val="2"/>
            <w:tcBorders>
              <w:top w:val="single" w:color="000000" w:sz="6" w:space="0"/>
              <w:left w:val="single" w:color="000000" w:sz="6" w:space="0"/>
              <w:bottom w:val="single" w:color="000000" w:sz="6" w:space="0"/>
              <w:right w:val="nil"/>
            </w:tcBorders>
            <w:noWrap/>
            <w:vAlign w:val="center"/>
          </w:tcPr>
          <w:p>
            <w:pPr>
              <w:jc w:val="center"/>
              <w:rPr>
                <w:color w:val="000000"/>
                <w:sz w:val="16"/>
              </w:rPr>
            </w:pPr>
            <w:r>
              <w:rPr>
                <w:rFonts w:hint="eastAsia"/>
                <w:color w:val="000000"/>
                <w:sz w:val="16"/>
              </w:rPr>
              <w:t>资金到位情况</w:t>
            </w:r>
          </w:p>
        </w:tc>
        <w:tc>
          <w:tcPr>
            <w:tcW w:w="2310"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资金执行情况</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预算执行进度</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预算数：</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12.6</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到位数：</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12.6</w:t>
            </w:r>
          </w:p>
        </w:tc>
        <w:tc>
          <w:tcPr>
            <w:tcW w:w="1258"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执行数：</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rPr>
            </w:pPr>
            <w:r>
              <w:rPr>
                <w:rFonts w:hint="eastAsia"/>
                <w:color w:val="000000"/>
                <w:sz w:val="16"/>
              </w:rPr>
              <w:t>12.6</w:t>
            </w:r>
          </w:p>
        </w:tc>
        <w:tc>
          <w:tcPr>
            <w:tcW w:w="2145"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12.6</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12.6</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其中：财政资金</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12.6</w:t>
            </w: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rFonts w:eastAsia="Calibri"/>
                <w:color w:val="000000"/>
              </w:rPr>
            </w:pP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其他</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三、目标完成情况</w:t>
            </w: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年度预期目标</w:t>
            </w:r>
          </w:p>
        </w:tc>
        <w:tc>
          <w:tcPr>
            <w:tcW w:w="3795"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具体完成情况</w:t>
            </w:r>
          </w:p>
        </w:tc>
        <w:tc>
          <w:tcPr>
            <w:tcW w:w="2145" w:type="dxa"/>
            <w:tcBorders>
              <w:top w:val="nil"/>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总体完成率</w:t>
            </w:r>
          </w:p>
        </w:tc>
      </w:tr>
      <w:tr>
        <w:tblPrEx>
          <w:tblCellMar>
            <w:top w:w="0" w:type="dxa"/>
            <w:left w:w="108" w:type="dxa"/>
            <w:bottom w:w="0" w:type="dxa"/>
            <w:right w:w="108" w:type="dxa"/>
          </w:tblCellMar>
        </w:tblPrEx>
        <w:trPr>
          <w:trHeight w:val="1403"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组织对光荣院老人的优待、抚恤的从相关政策落实，保证在光荣院的老人的日常生活水平，日常饮食的健康，以及住院和平时药费的医疗保障</w:t>
            </w:r>
          </w:p>
        </w:tc>
        <w:tc>
          <w:tcPr>
            <w:tcW w:w="3795"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按时足额发放光荣院老人相关经济补助，保障光荣院老人日常生活，按时为护理人员发放工资</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auto" w:sz="6" w:space="0"/>
              <w:bottom w:val="nil"/>
              <w:right w:val="nil"/>
            </w:tcBorders>
            <w:noWrap/>
            <w:vAlign w:val="center"/>
          </w:tcPr>
          <w:p>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一级指标</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二级指标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三级指标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预期指标值</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实际完成值</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自评得分</w:t>
            </w:r>
          </w:p>
        </w:tc>
      </w:tr>
      <w:tr>
        <w:tblPrEx>
          <w:tblCellMar>
            <w:top w:w="0" w:type="dxa"/>
            <w:left w:w="108" w:type="dxa"/>
            <w:bottom w:w="0" w:type="dxa"/>
            <w:right w:w="108" w:type="dxa"/>
          </w:tblCellMar>
        </w:tblPrEx>
        <w:trPr>
          <w:trHeight w:val="53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产出指标（50）</w:t>
            </w:r>
          </w:p>
        </w:tc>
        <w:tc>
          <w:tcPr>
            <w:tcW w:w="1007"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数量指标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重点工作完成率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nil"/>
              <w:left w:val="single" w:color="000000" w:sz="6" w:space="0"/>
              <w:bottom w:val="nil"/>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质量指标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全年工作任务达标率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绩效目标指标设置达标率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时效指标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完成及时率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年初预算执行率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成本指标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一般性支出压减率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效益指标（30）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经济效益指标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信息采集准确率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社会效益指标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光荣院建设达到国家建设标准</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生态效益指标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自主就业士兵就业率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可持续影响指标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信访化解率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满意度指标（10）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服务对象满意度</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预算执行率（10）</w:t>
            </w:r>
          </w:p>
        </w:tc>
        <w:tc>
          <w:tcPr>
            <w:tcW w:w="1007"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w:t>
            </w:r>
          </w:p>
        </w:tc>
        <w:tc>
          <w:tcPr>
            <w:tcW w:w="280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 w:val="16"/>
                <w:szCs w:val="16"/>
              </w:rPr>
            </w:pPr>
            <w:r>
              <w:rPr>
                <w:rFonts w:hint="eastAsia"/>
                <w:color w:val="000000"/>
                <w:sz w:val="16"/>
              </w:rPr>
              <w:t>预算执行率</w:t>
            </w:r>
            <w:r>
              <w:rPr>
                <w:rFonts w:hint="eastAsia"/>
                <w:color w:val="000000"/>
                <w:sz w:val="16"/>
                <w:szCs w:val="16"/>
              </w:rPr>
              <w:t>　</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1052"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484" w:hRule="exact"/>
          <w:jc w:val="center"/>
        </w:trPr>
        <w:tc>
          <w:tcPr>
            <w:tcW w:w="1180" w:type="dxa"/>
            <w:vMerge w:val="continue"/>
            <w:tcBorders>
              <w:top w:val="nil"/>
              <w:left w:val="single" w:color="auto" w:sz="6" w:space="0"/>
              <w:bottom w:val="single" w:color="auto" w:sz="6" w:space="0"/>
              <w:right w:val="nil"/>
            </w:tcBorders>
            <w:noWrap/>
            <w:vAlign w:val="center"/>
          </w:tcPr>
          <w:p/>
        </w:tc>
        <w:tc>
          <w:tcPr>
            <w:tcW w:w="7425" w:type="dxa"/>
            <w:gridSpan w:val="6"/>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总分</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rPr>
            </w:pPr>
            <w:r>
              <w:rPr>
                <w:rFonts w:hint="eastAsia"/>
                <w:color w:val="000000"/>
              </w:rPr>
              <w:t>100</w:t>
            </w:r>
          </w:p>
        </w:tc>
      </w:tr>
      <w:tr>
        <w:tblPrEx>
          <w:tblCellMar>
            <w:top w:w="0" w:type="dxa"/>
            <w:left w:w="108" w:type="dxa"/>
            <w:bottom w:w="0" w:type="dxa"/>
            <w:right w:w="108" w:type="dxa"/>
          </w:tblCellMar>
        </w:tblPrEx>
        <w:trPr>
          <w:trHeight w:val="844" w:hRule="exact"/>
          <w:jc w:val="center"/>
        </w:trPr>
        <w:tc>
          <w:tcPr>
            <w:tcW w:w="1180" w:type="dxa"/>
            <w:tcBorders>
              <w:top w:val="nil"/>
              <w:left w:val="single" w:color="000000" w:sz="6" w:space="0"/>
              <w:bottom w:val="single" w:color="000000" w:sz="6" w:space="0"/>
              <w:right w:val="single" w:color="000000" w:sz="6" w:space="0"/>
            </w:tcBorders>
            <w:noWrap/>
            <w:vAlign w:val="center"/>
          </w:tcPr>
          <w:p>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color="auto" w:sz="6" w:space="0"/>
              <w:left w:val="single" w:color="000000" w:sz="6" w:space="0"/>
              <w:bottom w:val="single" w:color="000000" w:sz="6" w:space="0"/>
              <w:right w:val="single" w:color="000000" w:sz="6" w:space="0"/>
            </w:tcBorders>
            <w:noWrap/>
            <w:vAlign w:val="center"/>
          </w:tcPr>
          <w:p>
            <w:pPr>
              <w:spacing w:line="200" w:lineRule="exact"/>
              <w:rPr>
                <w:color w:val="000000"/>
                <w:sz w:val="16"/>
              </w:rPr>
            </w:pPr>
            <w:r>
              <w:rPr>
                <w:rFonts w:hint="eastAsia"/>
                <w:color w:val="000000"/>
                <w:sz w:val="16"/>
              </w:rPr>
              <w:t>我单位部门预算与年度年度绩效目标无偏差，已做好护理工作</w:t>
            </w:r>
          </w:p>
        </w:tc>
      </w:tr>
      <w:tr>
        <w:tblPrEx>
          <w:tblCellMar>
            <w:top w:w="0" w:type="dxa"/>
            <w:left w:w="108" w:type="dxa"/>
            <w:bottom w:w="0" w:type="dxa"/>
            <w:right w:w="108" w:type="dxa"/>
          </w:tblCellMar>
        </w:tblPrEx>
        <w:trPr>
          <w:trHeight w:val="283" w:hRule="exact"/>
          <w:jc w:val="center"/>
        </w:trPr>
        <w:tc>
          <w:tcPr>
            <w:tcW w:w="1180" w:type="dxa"/>
            <w:tcBorders>
              <w:top w:val="nil"/>
              <w:left w:val="nil"/>
              <w:bottom w:val="nil"/>
              <w:right w:val="nil"/>
            </w:tcBorders>
            <w:noWrap/>
            <w:vAlign w:val="center"/>
          </w:tcPr>
          <w:p>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pPr>
              <w:spacing w:line="200" w:lineRule="exact"/>
              <w:jc w:val="center"/>
              <w:rPr>
                <w:color w:val="000000"/>
                <w:sz w:val="16"/>
              </w:rPr>
            </w:pPr>
          </w:p>
        </w:tc>
        <w:tc>
          <w:tcPr>
            <w:tcW w:w="1320" w:type="dxa"/>
            <w:tcBorders>
              <w:top w:val="nil"/>
              <w:left w:val="nil"/>
              <w:bottom w:val="nil"/>
              <w:right w:val="nil"/>
            </w:tcBorders>
            <w:noWrap/>
            <w:vAlign w:val="center"/>
          </w:tcPr>
          <w:p>
            <w:pPr>
              <w:spacing w:line="200" w:lineRule="exact"/>
              <w:jc w:val="center"/>
              <w:rPr>
                <w:color w:val="000000"/>
                <w:sz w:val="16"/>
              </w:rPr>
            </w:pPr>
          </w:p>
        </w:tc>
        <w:tc>
          <w:tcPr>
            <w:tcW w:w="1485" w:type="dxa"/>
            <w:tcBorders>
              <w:top w:val="nil"/>
              <w:left w:val="nil"/>
              <w:bottom w:val="nil"/>
              <w:right w:val="nil"/>
            </w:tcBorders>
            <w:noWrap/>
            <w:vAlign w:val="center"/>
          </w:tcPr>
          <w:p>
            <w:pPr>
              <w:spacing w:line="200" w:lineRule="exact"/>
              <w:jc w:val="center"/>
              <w:rPr>
                <w:color w:val="000000"/>
                <w:sz w:val="16"/>
              </w:rPr>
            </w:pPr>
          </w:p>
        </w:tc>
        <w:tc>
          <w:tcPr>
            <w:tcW w:w="1258" w:type="dxa"/>
            <w:tcBorders>
              <w:top w:val="nil"/>
              <w:left w:val="nil"/>
              <w:bottom w:val="nil"/>
              <w:right w:val="nil"/>
            </w:tcBorders>
            <w:noWrap/>
            <w:vAlign w:val="center"/>
          </w:tcPr>
          <w:p>
            <w:pPr>
              <w:spacing w:line="200" w:lineRule="exact"/>
              <w:jc w:val="center"/>
              <w:rPr>
                <w:color w:val="000000"/>
                <w:sz w:val="16"/>
              </w:rPr>
            </w:pPr>
          </w:p>
        </w:tc>
        <w:tc>
          <w:tcPr>
            <w:tcW w:w="1052" w:type="dxa"/>
            <w:tcBorders>
              <w:top w:val="nil"/>
              <w:left w:val="nil"/>
              <w:bottom w:val="nil"/>
              <w:right w:val="nil"/>
            </w:tcBorders>
            <w:noWrap/>
            <w:vAlign w:val="center"/>
          </w:tcPr>
          <w:p>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8127611</w:t>
            </w:r>
          </w:p>
        </w:tc>
      </w:tr>
      <w:tr>
        <w:tblPrEx>
          <w:tblCellMar>
            <w:top w:w="0" w:type="dxa"/>
            <w:left w:w="108" w:type="dxa"/>
            <w:bottom w:w="0" w:type="dxa"/>
            <w:right w:w="108" w:type="dxa"/>
          </w:tblCellMar>
        </w:tblPrEx>
        <w:trPr>
          <w:trHeight w:val="283" w:hRule="exact"/>
          <w:jc w:val="center"/>
        </w:trPr>
        <w:tc>
          <w:tcPr>
            <w:tcW w:w="10750" w:type="dxa"/>
            <w:gridSpan w:val="8"/>
            <w:tcBorders>
              <w:top w:val="nil"/>
              <w:left w:val="nil"/>
              <w:bottom w:val="nil"/>
              <w:right w:val="nil"/>
            </w:tcBorders>
            <w:noWrap/>
            <w:vAlign w:val="center"/>
          </w:tcPr>
          <w:p>
            <w:pPr>
              <w:jc w:val="center"/>
              <w:rPr>
                <w:color w:val="000000"/>
                <w:sz w:val="16"/>
              </w:rPr>
            </w:pPr>
            <w:r>
              <w:rPr>
                <w:rFonts w:hint="eastAsia"/>
                <w:color w:val="000000"/>
                <w:sz w:val="16"/>
              </w:rPr>
              <w:t>评价总分设置为100分，得分与等级对应关系为：90分及以上为优、80（含）-89分为良、60（含）-79分为中、60分以下为差。</w:t>
            </w:r>
          </w:p>
        </w:tc>
      </w:tr>
    </w:tbl>
    <w:p>
      <w:pPr>
        <w:spacing w:line="580" w:lineRule="exact"/>
        <w:rPr>
          <w:rFonts w:eastAsia="方正仿宋简体"/>
          <w:sz w:val="28"/>
          <w:szCs w:val="28"/>
        </w:rPr>
      </w:pPr>
      <w:r>
        <w:rPr>
          <w:rFonts w:eastAsia="方正仿宋简体"/>
          <w:sz w:val="28"/>
          <w:szCs w:val="28"/>
        </w:rPr>
        <w:t>附件3</w:t>
      </w:r>
    </w:p>
    <w:tbl>
      <w:tblPr>
        <w:tblStyle w:val="8"/>
        <w:tblW w:w="10750" w:type="dxa"/>
        <w:jc w:val="center"/>
        <w:tblLayout w:type="autofit"/>
        <w:tblCellMar>
          <w:top w:w="0" w:type="dxa"/>
          <w:left w:w="108" w:type="dxa"/>
          <w:bottom w:w="0" w:type="dxa"/>
          <w:right w:w="108" w:type="dxa"/>
        </w:tblCellMar>
      </w:tblPr>
      <w:tblGrid>
        <w:gridCol w:w="1180"/>
        <w:gridCol w:w="1303"/>
        <w:gridCol w:w="1007"/>
        <w:gridCol w:w="1320"/>
        <w:gridCol w:w="1485"/>
        <w:gridCol w:w="1258"/>
        <w:gridCol w:w="1052"/>
        <w:gridCol w:w="2145"/>
      </w:tblGrid>
      <w:tr>
        <w:tblPrEx>
          <w:tblCellMar>
            <w:top w:w="0" w:type="dxa"/>
            <w:left w:w="108" w:type="dxa"/>
            <w:bottom w:w="0" w:type="dxa"/>
            <w:right w:w="108" w:type="dxa"/>
          </w:tblCellMar>
        </w:tblPrEx>
        <w:trPr>
          <w:trHeight w:val="510" w:hRule="atLeast"/>
          <w:jc w:val="center"/>
        </w:trPr>
        <w:tc>
          <w:tcPr>
            <w:tcW w:w="10750" w:type="dxa"/>
            <w:gridSpan w:val="8"/>
            <w:tcBorders>
              <w:top w:val="nil"/>
              <w:left w:val="nil"/>
              <w:bottom w:val="nil"/>
              <w:right w:val="nil"/>
            </w:tcBorders>
            <w:noWrap/>
            <w:vAlign w:val="center"/>
          </w:tcPr>
          <w:p>
            <w:pPr>
              <w:spacing w:line="480" w:lineRule="exact"/>
              <w:jc w:val="center"/>
              <w:rPr>
                <w:color w:val="000000"/>
                <w:sz w:val="32"/>
                <w:szCs w:val="32"/>
              </w:rPr>
            </w:pPr>
            <w:r>
              <w:rPr>
                <w:rFonts w:hint="eastAsia"/>
                <w:color w:val="000000"/>
                <w:sz w:val="32"/>
                <w:szCs w:val="32"/>
              </w:rPr>
              <w:t>部门预算项目绩效自评表</w:t>
            </w:r>
          </w:p>
        </w:tc>
      </w:tr>
      <w:tr>
        <w:tblPrEx>
          <w:tblCellMar>
            <w:top w:w="0" w:type="dxa"/>
            <w:left w:w="108" w:type="dxa"/>
            <w:bottom w:w="0" w:type="dxa"/>
            <w:right w:w="108" w:type="dxa"/>
          </w:tblCellMar>
        </w:tblPrEx>
        <w:trPr>
          <w:trHeight w:val="195" w:hRule="atLeast"/>
          <w:jc w:val="center"/>
        </w:trPr>
        <w:tc>
          <w:tcPr>
            <w:tcW w:w="10750" w:type="dxa"/>
            <w:gridSpan w:val="8"/>
            <w:tcBorders>
              <w:top w:val="nil"/>
              <w:left w:val="nil"/>
              <w:bottom w:val="nil"/>
              <w:right w:val="nil"/>
            </w:tcBorders>
            <w:noWrap/>
            <w:vAlign w:val="bottom"/>
          </w:tcPr>
          <w:p>
            <w:pPr>
              <w:jc w:val="center"/>
              <w:rPr>
                <w:color w:val="000000"/>
                <w:sz w:val="20"/>
              </w:rPr>
            </w:pPr>
            <w:r>
              <w:rPr>
                <w:rFonts w:hint="eastAsia"/>
                <w:color w:val="000000"/>
                <w:sz w:val="20"/>
              </w:rPr>
              <w:t>（2022年度）</w:t>
            </w:r>
          </w:p>
        </w:tc>
      </w:tr>
      <w:tr>
        <w:tblPrEx>
          <w:tblCellMar>
            <w:top w:w="0" w:type="dxa"/>
            <w:left w:w="108" w:type="dxa"/>
            <w:bottom w:w="0" w:type="dxa"/>
            <w:right w:w="108" w:type="dxa"/>
          </w:tblCellMar>
        </w:tblPrEx>
        <w:trPr>
          <w:trHeight w:val="255" w:hRule="atLeast"/>
          <w:jc w:val="center"/>
        </w:trPr>
        <w:tc>
          <w:tcPr>
            <w:tcW w:w="1180" w:type="dxa"/>
            <w:tcBorders>
              <w:top w:val="nil"/>
              <w:left w:val="nil"/>
              <w:bottom w:val="nil"/>
              <w:right w:val="nil"/>
            </w:tcBorders>
            <w:noWrap/>
            <w:vAlign w:val="center"/>
          </w:tcPr>
          <w:p>
            <w:pPr>
              <w:rPr>
                <w:color w:val="000000"/>
                <w:sz w:val="16"/>
              </w:rPr>
            </w:pPr>
            <w:r>
              <w:rPr>
                <w:rFonts w:hint="eastAsia"/>
                <w:color w:val="000000"/>
                <w:sz w:val="16"/>
              </w:rPr>
              <w:t>填报单位：</w:t>
            </w:r>
          </w:p>
        </w:tc>
        <w:tc>
          <w:tcPr>
            <w:tcW w:w="2310" w:type="dxa"/>
            <w:gridSpan w:val="2"/>
            <w:tcBorders>
              <w:top w:val="nil"/>
              <w:left w:val="nil"/>
              <w:bottom w:val="nil"/>
              <w:right w:val="nil"/>
            </w:tcBorders>
            <w:noWrap/>
            <w:vAlign w:val="center"/>
          </w:tcPr>
          <w:p>
            <w:pPr>
              <w:jc w:val="center"/>
              <w:rPr>
                <w:color w:val="000000"/>
                <w:sz w:val="16"/>
              </w:rPr>
            </w:pPr>
            <w:r>
              <w:rPr>
                <w:rFonts w:hint="eastAsia"/>
                <w:color w:val="000000"/>
                <w:sz w:val="16"/>
              </w:rPr>
              <w:t>唐山市丰南区光荣院</w:t>
            </w:r>
          </w:p>
        </w:tc>
        <w:tc>
          <w:tcPr>
            <w:tcW w:w="1320" w:type="dxa"/>
            <w:tcBorders>
              <w:top w:val="nil"/>
              <w:left w:val="nil"/>
              <w:bottom w:val="nil"/>
              <w:right w:val="nil"/>
            </w:tcBorders>
            <w:noWrap/>
            <w:vAlign w:val="center"/>
          </w:tcPr>
          <w:p>
            <w:pPr>
              <w:jc w:val="center"/>
              <w:rPr>
                <w:color w:val="000000"/>
                <w:sz w:val="16"/>
              </w:rPr>
            </w:pPr>
          </w:p>
        </w:tc>
        <w:tc>
          <w:tcPr>
            <w:tcW w:w="1485" w:type="dxa"/>
            <w:tcBorders>
              <w:top w:val="nil"/>
              <w:left w:val="nil"/>
              <w:bottom w:val="nil"/>
              <w:right w:val="nil"/>
            </w:tcBorders>
            <w:noWrap/>
            <w:vAlign w:val="center"/>
          </w:tcPr>
          <w:p>
            <w:pPr>
              <w:jc w:val="center"/>
              <w:rPr>
                <w:color w:val="000000"/>
                <w:sz w:val="16"/>
              </w:rPr>
            </w:pPr>
          </w:p>
        </w:tc>
        <w:tc>
          <w:tcPr>
            <w:tcW w:w="1258" w:type="dxa"/>
            <w:tcBorders>
              <w:top w:val="nil"/>
              <w:left w:val="nil"/>
              <w:bottom w:val="nil"/>
              <w:right w:val="nil"/>
            </w:tcBorders>
            <w:noWrap/>
            <w:vAlign w:val="center"/>
          </w:tcPr>
          <w:p>
            <w:pPr>
              <w:jc w:val="center"/>
              <w:rPr>
                <w:color w:val="000000"/>
                <w:sz w:val="16"/>
              </w:rPr>
            </w:pPr>
          </w:p>
        </w:tc>
        <w:tc>
          <w:tcPr>
            <w:tcW w:w="1052" w:type="dxa"/>
            <w:tcBorders>
              <w:top w:val="nil"/>
              <w:left w:val="nil"/>
              <w:bottom w:val="nil"/>
              <w:right w:val="nil"/>
            </w:tcBorders>
            <w:noWrap/>
            <w:vAlign w:val="center"/>
          </w:tcPr>
          <w:p>
            <w:pPr>
              <w:jc w:val="center"/>
              <w:rPr>
                <w:color w:val="000000"/>
                <w:sz w:val="16"/>
              </w:rPr>
            </w:pPr>
          </w:p>
        </w:tc>
        <w:tc>
          <w:tcPr>
            <w:tcW w:w="2145" w:type="dxa"/>
            <w:tcBorders>
              <w:top w:val="nil"/>
              <w:left w:val="nil"/>
              <w:bottom w:val="nil"/>
              <w:right w:val="nil"/>
            </w:tcBorders>
            <w:noWrap/>
            <w:vAlign w:val="center"/>
          </w:tcPr>
          <w:p>
            <w:pPr>
              <w:jc w:val="center"/>
              <w:rPr>
                <w:color w:val="000000"/>
                <w:sz w:val="16"/>
              </w:rPr>
            </w:pPr>
            <w:r>
              <w:rPr>
                <w:rFonts w:hint="eastAsia"/>
                <w:color w:val="000000"/>
                <w:sz w:val="16"/>
              </w:rPr>
              <w:t>金额单位：万元</w:t>
            </w:r>
          </w:p>
        </w:tc>
      </w:tr>
      <w:tr>
        <w:tblPrEx>
          <w:tblCellMar>
            <w:top w:w="0" w:type="dxa"/>
            <w:left w:w="108" w:type="dxa"/>
            <w:bottom w:w="0" w:type="dxa"/>
            <w:right w:w="108" w:type="dxa"/>
          </w:tblCellMar>
        </w:tblPrEx>
        <w:trPr>
          <w:trHeight w:val="283" w:hRule="exact"/>
          <w:jc w:val="center"/>
        </w:trPr>
        <w:tc>
          <w:tcPr>
            <w:tcW w:w="1180" w:type="dxa"/>
            <w:tcBorders>
              <w:top w:val="single" w:color="000000" w:sz="6" w:space="0"/>
              <w:left w:val="single" w:color="000000" w:sz="6" w:space="0"/>
              <w:bottom w:val="nil"/>
              <w:right w:val="single" w:color="000000" w:sz="6" w:space="0"/>
            </w:tcBorders>
            <w:noWrap/>
            <w:vAlign w:val="center"/>
          </w:tcPr>
          <w:p>
            <w:r>
              <w:rPr>
                <w:rFonts w:hint="eastAsia"/>
                <w:color w:val="000000"/>
                <w:sz w:val="16"/>
              </w:rPr>
              <w:t>一、</w:t>
            </w:r>
            <w:r>
              <w:rPr>
                <w:color w:val="000000"/>
                <w:sz w:val="16"/>
              </w:rPr>
              <w:t> </w:t>
            </w:r>
            <w:r>
              <w:rPr>
                <w:rFonts w:hint="eastAsia"/>
                <w:color w:val="000000"/>
                <w:sz w:val="16"/>
              </w:rPr>
              <w:t>基本情况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项目名称</w:t>
            </w:r>
          </w:p>
        </w:tc>
        <w:tc>
          <w:tcPr>
            <w:tcW w:w="2327"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光荣院购买饮食服务</w:t>
            </w:r>
          </w:p>
        </w:tc>
        <w:tc>
          <w:tcPr>
            <w:tcW w:w="148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实施(主管）单位</w:t>
            </w:r>
          </w:p>
        </w:tc>
        <w:tc>
          <w:tcPr>
            <w:tcW w:w="4455" w:type="dxa"/>
            <w:gridSpan w:val="3"/>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唐山市丰南区退役军人事务局</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二、预算执行情况</w:t>
            </w:r>
          </w:p>
        </w:tc>
        <w:tc>
          <w:tcPr>
            <w:tcW w:w="2310"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预算安排情况（调整后）</w:t>
            </w:r>
          </w:p>
        </w:tc>
        <w:tc>
          <w:tcPr>
            <w:tcW w:w="2805" w:type="dxa"/>
            <w:gridSpan w:val="2"/>
            <w:tcBorders>
              <w:top w:val="single" w:color="000000" w:sz="6" w:space="0"/>
              <w:left w:val="single" w:color="000000" w:sz="6" w:space="0"/>
              <w:bottom w:val="single" w:color="000000" w:sz="6" w:space="0"/>
              <w:right w:val="nil"/>
            </w:tcBorders>
            <w:noWrap/>
            <w:vAlign w:val="center"/>
          </w:tcPr>
          <w:p>
            <w:pPr>
              <w:jc w:val="center"/>
              <w:rPr>
                <w:color w:val="000000"/>
                <w:sz w:val="16"/>
              </w:rPr>
            </w:pPr>
            <w:r>
              <w:rPr>
                <w:rFonts w:hint="eastAsia"/>
                <w:color w:val="000000"/>
                <w:sz w:val="16"/>
              </w:rPr>
              <w:t>资金到位情况</w:t>
            </w:r>
          </w:p>
        </w:tc>
        <w:tc>
          <w:tcPr>
            <w:tcW w:w="2310"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资金执行情况</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预算执行进度</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预算数：</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19.8</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到位数：</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19.4</w:t>
            </w:r>
          </w:p>
        </w:tc>
        <w:tc>
          <w:tcPr>
            <w:tcW w:w="1258"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执行数：</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rPr>
            </w:pPr>
            <w:r>
              <w:rPr>
                <w:rFonts w:hint="eastAsia"/>
                <w:color w:val="000000"/>
                <w:sz w:val="16"/>
              </w:rPr>
              <w:t>19.4</w:t>
            </w:r>
          </w:p>
        </w:tc>
        <w:tc>
          <w:tcPr>
            <w:tcW w:w="2145"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98%</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19.8</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19.4</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其中：财政资金</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19.4</w:t>
            </w: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rFonts w:eastAsia="Calibri"/>
                <w:color w:val="000000"/>
              </w:rPr>
            </w:pP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其他</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三、目标完成情况</w:t>
            </w: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年度预期目标</w:t>
            </w:r>
          </w:p>
        </w:tc>
        <w:tc>
          <w:tcPr>
            <w:tcW w:w="3795"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具体完成情况</w:t>
            </w:r>
          </w:p>
        </w:tc>
        <w:tc>
          <w:tcPr>
            <w:tcW w:w="2145" w:type="dxa"/>
            <w:tcBorders>
              <w:top w:val="nil"/>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总体完成率</w:t>
            </w:r>
          </w:p>
        </w:tc>
      </w:tr>
      <w:tr>
        <w:tblPrEx>
          <w:tblCellMar>
            <w:top w:w="0" w:type="dxa"/>
            <w:left w:w="108" w:type="dxa"/>
            <w:bottom w:w="0" w:type="dxa"/>
            <w:right w:w="108" w:type="dxa"/>
          </w:tblCellMar>
        </w:tblPrEx>
        <w:trPr>
          <w:trHeight w:val="836"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组织对光荣院老人的优待、抚恤的从相关政策落实，保证在光荣院的老人的日常饮食的健康</w:t>
            </w:r>
          </w:p>
        </w:tc>
        <w:tc>
          <w:tcPr>
            <w:tcW w:w="3795"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保障了光荣院老人日常生活</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auto" w:sz="6" w:space="0"/>
              <w:bottom w:val="nil"/>
              <w:right w:val="nil"/>
            </w:tcBorders>
            <w:noWrap/>
            <w:vAlign w:val="center"/>
          </w:tcPr>
          <w:p>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一级指标</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二级指标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三级指标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预期指标值</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实际完成值</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自评得分</w:t>
            </w:r>
          </w:p>
        </w:tc>
      </w:tr>
      <w:tr>
        <w:tblPrEx>
          <w:tblCellMar>
            <w:top w:w="0" w:type="dxa"/>
            <w:left w:w="108" w:type="dxa"/>
            <w:bottom w:w="0" w:type="dxa"/>
            <w:right w:w="108" w:type="dxa"/>
          </w:tblCellMar>
        </w:tblPrEx>
        <w:trPr>
          <w:trHeight w:val="53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产出指标（50）</w:t>
            </w:r>
          </w:p>
        </w:tc>
        <w:tc>
          <w:tcPr>
            <w:tcW w:w="1007"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数量指标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重点工作完成率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nil"/>
              <w:left w:val="single" w:color="000000" w:sz="6" w:space="0"/>
              <w:bottom w:val="nil"/>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质量指标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全年工作任务达标率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绩效目标指标设置达标率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时效指标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完成及时率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年初预算执行率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成本指标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一般性支出压减率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效益指标（30）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经济效益指标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信息采集准确率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社会效益指标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光荣院建设达到国家建设标准</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生态效益指标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自主就业士兵就业率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可持续影响指标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信访化解率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满意度指标（10）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服务对象满意度</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预算执行率（10）</w:t>
            </w:r>
          </w:p>
        </w:tc>
        <w:tc>
          <w:tcPr>
            <w:tcW w:w="1007"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w:t>
            </w:r>
          </w:p>
        </w:tc>
        <w:tc>
          <w:tcPr>
            <w:tcW w:w="280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 w:val="16"/>
                <w:szCs w:val="16"/>
              </w:rPr>
            </w:pPr>
            <w:r>
              <w:rPr>
                <w:rFonts w:hint="eastAsia"/>
                <w:color w:val="000000"/>
                <w:sz w:val="16"/>
                <w:szCs w:val="16"/>
              </w:rPr>
              <w:t>　</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1052"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484" w:hRule="exact"/>
          <w:jc w:val="center"/>
        </w:trPr>
        <w:tc>
          <w:tcPr>
            <w:tcW w:w="1180" w:type="dxa"/>
            <w:vMerge w:val="continue"/>
            <w:tcBorders>
              <w:top w:val="nil"/>
              <w:left w:val="single" w:color="auto" w:sz="6" w:space="0"/>
              <w:bottom w:val="single" w:color="auto" w:sz="6" w:space="0"/>
              <w:right w:val="nil"/>
            </w:tcBorders>
            <w:noWrap/>
            <w:vAlign w:val="center"/>
          </w:tcPr>
          <w:p/>
        </w:tc>
        <w:tc>
          <w:tcPr>
            <w:tcW w:w="7425" w:type="dxa"/>
            <w:gridSpan w:val="6"/>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总分</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rPr>
            </w:pPr>
            <w:r>
              <w:rPr>
                <w:rFonts w:hint="eastAsia"/>
                <w:color w:val="000000"/>
              </w:rPr>
              <w:t>100</w:t>
            </w:r>
          </w:p>
        </w:tc>
      </w:tr>
      <w:tr>
        <w:tblPrEx>
          <w:tblCellMar>
            <w:top w:w="0" w:type="dxa"/>
            <w:left w:w="108" w:type="dxa"/>
            <w:bottom w:w="0" w:type="dxa"/>
            <w:right w:w="108" w:type="dxa"/>
          </w:tblCellMar>
        </w:tblPrEx>
        <w:trPr>
          <w:trHeight w:val="844" w:hRule="exact"/>
          <w:jc w:val="center"/>
        </w:trPr>
        <w:tc>
          <w:tcPr>
            <w:tcW w:w="1180" w:type="dxa"/>
            <w:tcBorders>
              <w:top w:val="nil"/>
              <w:left w:val="single" w:color="000000" w:sz="6" w:space="0"/>
              <w:bottom w:val="single" w:color="000000" w:sz="6" w:space="0"/>
              <w:right w:val="single" w:color="000000" w:sz="6" w:space="0"/>
            </w:tcBorders>
            <w:noWrap/>
            <w:vAlign w:val="center"/>
          </w:tcPr>
          <w:p>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color="auto" w:sz="6" w:space="0"/>
              <w:left w:val="single" w:color="000000" w:sz="6" w:space="0"/>
              <w:bottom w:val="single" w:color="000000" w:sz="6" w:space="0"/>
              <w:right w:val="single" w:color="000000" w:sz="6" w:space="0"/>
            </w:tcBorders>
            <w:noWrap/>
            <w:vAlign w:val="center"/>
          </w:tcPr>
          <w:p>
            <w:pPr>
              <w:spacing w:line="200" w:lineRule="exact"/>
              <w:rPr>
                <w:color w:val="000000"/>
                <w:sz w:val="16"/>
              </w:rPr>
            </w:pPr>
            <w:r>
              <w:rPr>
                <w:rFonts w:hint="eastAsia"/>
                <w:color w:val="000000"/>
                <w:sz w:val="16"/>
              </w:rPr>
              <w:t>我单位部门预算与年度年度绩效目标无偏差，已做好饮食工作</w:t>
            </w:r>
          </w:p>
        </w:tc>
      </w:tr>
      <w:tr>
        <w:tblPrEx>
          <w:tblCellMar>
            <w:top w:w="0" w:type="dxa"/>
            <w:left w:w="108" w:type="dxa"/>
            <w:bottom w:w="0" w:type="dxa"/>
            <w:right w:w="108" w:type="dxa"/>
          </w:tblCellMar>
        </w:tblPrEx>
        <w:trPr>
          <w:trHeight w:val="283" w:hRule="exact"/>
          <w:jc w:val="center"/>
        </w:trPr>
        <w:tc>
          <w:tcPr>
            <w:tcW w:w="1180" w:type="dxa"/>
            <w:tcBorders>
              <w:top w:val="nil"/>
              <w:left w:val="nil"/>
              <w:bottom w:val="nil"/>
              <w:right w:val="nil"/>
            </w:tcBorders>
            <w:noWrap/>
            <w:vAlign w:val="center"/>
          </w:tcPr>
          <w:p>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pPr>
              <w:spacing w:line="200" w:lineRule="exact"/>
              <w:jc w:val="center"/>
              <w:rPr>
                <w:color w:val="000000"/>
                <w:sz w:val="16"/>
              </w:rPr>
            </w:pPr>
          </w:p>
        </w:tc>
        <w:tc>
          <w:tcPr>
            <w:tcW w:w="1320" w:type="dxa"/>
            <w:tcBorders>
              <w:top w:val="nil"/>
              <w:left w:val="nil"/>
              <w:bottom w:val="nil"/>
              <w:right w:val="nil"/>
            </w:tcBorders>
            <w:noWrap/>
            <w:vAlign w:val="center"/>
          </w:tcPr>
          <w:p>
            <w:pPr>
              <w:spacing w:line="200" w:lineRule="exact"/>
              <w:jc w:val="center"/>
              <w:rPr>
                <w:color w:val="000000"/>
                <w:sz w:val="16"/>
              </w:rPr>
            </w:pPr>
          </w:p>
        </w:tc>
        <w:tc>
          <w:tcPr>
            <w:tcW w:w="1485" w:type="dxa"/>
            <w:tcBorders>
              <w:top w:val="nil"/>
              <w:left w:val="nil"/>
              <w:bottom w:val="nil"/>
              <w:right w:val="nil"/>
            </w:tcBorders>
            <w:noWrap/>
            <w:vAlign w:val="center"/>
          </w:tcPr>
          <w:p>
            <w:pPr>
              <w:spacing w:line="200" w:lineRule="exact"/>
              <w:jc w:val="center"/>
              <w:rPr>
                <w:color w:val="000000"/>
                <w:sz w:val="16"/>
              </w:rPr>
            </w:pPr>
          </w:p>
        </w:tc>
        <w:tc>
          <w:tcPr>
            <w:tcW w:w="1258" w:type="dxa"/>
            <w:tcBorders>
              <w:top w:val="nil"/>
              <w:left w:val="nil"/>
              <w:bottom w:val="nil"/>
              <w:right w:val="nil"/>
            </w:tcBorders>
            <w:noWrap/>
            <w:vAlign w:val="center"/>
          </w:tcPr>
          <w:p>
            <w:pPr>
              <w:spacing w:line="200" w:lineRule="exact"/>
              <w:jc w:val="center"/>
              <w:rPr>
                <w:color w:val="000000"/>
                <w:sz w:val="16"/>
              </w:rPr>
            </w:pPr>
          </w:p>
        </w:tc>
        <w:tc>
          <w:tcPr>
            <w:tcW w:w="1052" w:type="dxa"/>
            <w:tcBorders>
              <w:top w:val="nil"/>
              <w:left w:val="nil"/>
              <w:bottom w:val="nil"/>
              <w:right w:val="nil"/>
            </w:tcBorders>
            <w:noWrap/>
            <w:vAlign w:val="center"/>
          </w:tcPr>
          <w:p>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8127611</w:t>
            </w:r>
          </w:p>
        </w:tc>
      </w:tr>
      <w:tr>
        <w:tblPrEx>
          <w:tblCellMar>
            <w:top w:w="0" w:type="dxa"/>
            <w:left w:w="108" w:type="dxa"/>
            <w:bottom w:w="0" w:type="dxa"/>
            <w:right w:w="108" w:type="dxa"/>
          </w:tblCellMar>
        </w:tblPrEx>
        <w:trPr>
          <w:trHeight w:val="283" w:hRule="exact"/>
          <w:jc w:val="center"/>
        </w:trPr>
        <w:tc>
          <w:tcPr>
            <w:tcW w:w="10750" w:type="dxa"/>
            <w:gridSpan w:val="8"/>
            <w:tcBorders>
              <w:top w:val="nil"/>
              <w:left w:val="nil"/>
              <w:bottom w:val="nil"/>
              <w:right w:val="nil"/>
            </w:tcBorders>
            <w:noWrap/>
            <w:vAlign w:val="center"/>
          </w:tcPr>
          <w:p>
            <w:pPr>
              <w:jc w:val="center"/>
              <w:rPr>
                <w:color w:val="000000"/>
                <w:sz w:val="16"/>
              </w:rPr>
            </w:pPr>
            <w:r>
              <w:rPr>
                <w:rFonts w:hint="eastAsia"/>
                <w:color w:val="000000"/>
                <w:sz w:val="16"/>
              </w:rPr>
              <w:t>评价总分设置为100分，得分与等级对应关系为：90分及以上为优、80（含）-89分为良、60（含）-79分为中、60分以下为差。</w:t>
            </w:r>
          </w:p>
        </w:tc>
      </w:tr>
    </w:tbl>
    <w:p>
      <w:pPr>
        <w:spacing w:line="560" w:lineRule="exact"/>
        <w:ind w:firstLine="600" w:firstLineChars="200"/>
        <w:rPr>
          <w:rFonts w:ascii="方正黑体简体" w:eastAsia="方正黑体简体"/>
          <w:sz w:val="30"/>
          <w:szCs w:val="30"/>
        </w:rPr>
      </w:pPr>
    </w:p>
    <w:p>
      <w:pPr>
        <w:spacing w:line="560" w:lineRule="exact"/>
        <w:ind w:firstLine="600" w:firstLineChars="200"/>
        <w:rPr>
          <w:rFonts w:ascii="方正黑体简体" w:eastAsia="方正黑体简体"/>
          <w:sz w:val="30"/>
          <w:szCs w:val="30"/>
        </w:rPr>
      </w:pPr>
    </w:p>
    <w:p>
      <w:pPr>
        <w:spacing w:line="580" w:lineRule="exact"/>
        <w:rPr>
          <w:rFonts w:eastAsia="方正仿宋简体"/>
          <w:sz w:val="28"/>
          <w:szCs w:val="28"/>
        </w:rPr>
      </w:pPr>
      <w:r>
        <w:rPr>
          <w:rFonts w:eastAsia="方正仿宋简体"/>
          <w:sz w:val="28"/>
          <w:szCs w:val="28"/>
        </w:rPr>
        <w:t>附件3</w:t>
      </w:r>
    </w:p>
    <w:tbl>
      <w:tblPr>
        <w:tblStyle w:val="8"/>
        <w:tblW w:w="10750" w:type="dxa"/>
        <w:jc w:val="center"/>
        <w:tblLayout w:type="autofit"/>
        <w:tblCellMar>
          <w:top w:w="0" w:type="dxa"/>
          <w:left w:w="108" w:type="dxa"/>
          <w:bottom w:w="0" w:type="dxa"/>
          <w:right w:w="108" w:type="dxa"/>
        </w:tblCellMar>
      </w:tblPr>
      <w:tblGrid>
        <w:gridCol w:w="1180"/>
        <w:gridCol w:w="1303"/>
        <w:gridCol w:w="1007"/>
        <w:gridCol w:w="1517"/>
        <w:gridCol w:w="1418"/>
        <w:gridCol w:w="1417"/>
        <w:gridCol w:w="992"/>
        <w:gridCol w:w="1916"/>
      </w:tblGrid>
      <w:tr>
        <w:tblPrEx>
          <w:tblCellMar>
            <w:top w:w="0" w:type="dxa"/>
            <w:left w:w="108" w:type="dxa"/>
            <w:bottom w:w="0" w:type="dxa"/>
            <w:right w:w="108" w:type="dxa"/>
          </w:tblCellMar>
        </w:tblPrEx>
        <w:trPr>
          <w:trHeight w:val="510" w:hRule="atLeast"/>
          <w:jc w:val="center"/>
        </w:trPr>
        <w:tc>
          <w:tcPr>
            <w:tcW w:w="10750" w:type="dxa"/>
            <w:gridSpan w:val="8"/>
            <w:tcBorders>
              <w:top w:val="nil"/>
              <w:left w:val="nil"/>
              <w:bottom w:val="nil"/>
              <w:right w:val="nil"/>
            </w:tcBorders>
            <w:noWrap/>
            <w:vAlign w:val="center"/>
          </w:tcPr>
          <w:p>
            <w:pPr>
              <w:spacing w:line="480" w:lineRule="exact"/>
              <w:jc w:val="center"/>
              <w:rPr>
                <w:color w:val="000000"/>
                <w:sz w:val="32"/>
                <w:szCs w:val="32"/>
              </w:rPr>
            </w:pPr>
            <w:r>
              <w:rPr>
                <w:rFonts w:hint="eastAsia"/>
                <w:color w:val="000000"/>
                <w:sz w:val="32"/>
                <w:szCs w:val="32"/>
              </w:rPr>
              <w:t>部门预算项目绩效自评表</w:t>
            </w:r>
          </w:p>
        </w:tc>
      </w:tr>
      <w:tr>
        <w:tblPrEx>
          <w:tblCellMar>
            <w:top w:w="0" w:type="dxa"/>
            <w:left w:w="108" w:type="dxa"/>
            <w:bottom w:w="0" w:type="dxa"/>
            <w:right w:w="108" w:type="dxa"/>
          </w:tblCellMar>
        </w:tblPrEx>
        <w:trPr>
          <w:trHeight w:val="195" w:hRule="atLeast"/>
          <w:jc w:val="center"/>
        </w:trPr>
        <w:tc>
          <w:tcPr>
            <w:tcW w:w="10750" w:type="dxa"/>
            <w:gridSpan w:val="8"/>
            <w:tcBorders>
              <w:top w:val="nil"/>
              <w:left w:val="nil"/>
              <w:bottom w:val="nil"/>
              <w:right w:val="nil"/>
            </w:tcBorders>
            <w:noWrap/>
            <w:vAlign w:val="bottom"/>
          </w:tcPr>
          <w:p>
            <w:pPr>
              <w:jc w:val="center"/>
              <w:rPr>
                <w:color w:val="000000"/>
                <w:sz w:val="20"/>
              </w:rPr>
            </w:pPr>
            <w:r>
              <w:rPr>
                <w:rFonts w:hint="eastAsia"/>
                <w:color w:val="000000"/>
                <w:sz w:val="20"/>
              </w:rPr>
              <w:t>（2022年度）</w:t>
            </w:r>
          </w:p>
        </w:tc>
      </w:tr>
      <w:tr>
        <w:tblPrEx>
          <w:tblCellMar>
            <w:top w:w="0" w:type="dxa"/>
            <w:left w:w="108" w:type="dxa"/>
            <w:bottom w:w="0" w:type="dxa"/>
            <w:right w:w="108" w:type="dxa"/>
          </w:tblCellMar>
        </w:tblPrEx>
        <w:trPr>
          <w:trHeight w:val="255" w:hRule="atLeast"/>
          <w:jc w:val="center"/>
        </w:trPr>
        <w:tc>
          <w:tcPr>
            <w:tcW w:w="1180" w:type="dxa"/>
            <w:tcBorders>
              <w:top w:val="nil"/>
              <w:left w:val="nil"/>
              <w:bottom w:val="nil"/>
              <w:right w:val="nil"/>
            </w:tcBorders>
            <w:noWrap/>
            <w:vAlign w:val="center"/>
          </w:tcPr>
          <w:p>
            <w:pPr>
              <w:rPr>
                <w:color w:val="000000"/>
                <w:sz w:val="16"/>
              </w:rPr>
            </w:pPr>
            <w:r>
              <w:rPr>
                <w:rFonts w:hint="eastAsia"/>
                <w:color w:val="000000"/>
                <w:sz w:val="16"/>
              </w:rPr>
              <w:t>填报单位：</w:t>
            </w:r>
          </w:p>
        </w:tc>
        <w:tc>
          <w:tcPr>
            <w:tcW w:w="2310" w:type="dxa"/>
            <w:gridSpan w:val="2"/>
            <w:tcBorders>
              <w:top w:val="nil"/>
              <w:left w:val="nil"/>
              <w:bottom w:val="nil"/>
              <w:right w:val="nil"/>
            </w:tcBorders>
            <w:noWrap/>
            <w:vAlign w:val="center"/>
          </w:tcPr>
          <w:p>
            <w:pPr>
              <w:jc w:val="center"/>
              <w:rPr>
                <w:color w:val="000000"/>
                <w:sz w:val="16"/>
              </w:rPr>
            </w:pPr>
            <w:r>
              <w:rPr>
                <w:rFonts w:hint="eastAsia"/>
                <w:color w:val="000000"/>
                <w:sz w:val="16"/>
              </w:rPr>
              <w:t>唐山市丰南区光荣院</w:t>
            </w:r>
          </w:p>
        </w:tc>
        <w:tc>
          <w:tcPr>
            <w:tcW w:w="1517" w:type="dxa"/>
            <w:tcBorders>
              <w:top w:val="nil"/>
              <w:left w:val="nil"/>
              <w:bottom w:val="nil"/>
              <w:right w:val="nil"/>
            </w:tcBorders>
            <w:noWrap/>
            <w:vAlign w:val="center"/>
          </w:tcPr>
          <w:p>
            <w:pPr>
              <w:jc w:val="center"/>
              <w:rPr>
                <w:color w:val="000000"/>
                <w:sz w:val="16"/>
              </w:rPr>
            </w:pPr>
          </w:p>
        </w:tc>
        <w:tc>
          <w:tcPr>
            <w:tcW w:w="1418" w:type="dxa"/>
            <w:tcBorders>
              <w:top w:val="nil"/>
              <w:left w:val="nil"/>
              <w:bottom w:val="nil"/>
              <w:right w:val="nil"/>
            </w:tcBorders>
            <w:noWrap/>
            <w:vAlign w:val="center"/>
          </w:tcPr>
          <w:p>
            <w:pPr>
              <w:jc w:val="center"/>
              <w:rPr>
                <w:color w:val="000000"/>
                <w:sz w:val="16"/>
              </w:rPr>
            </w:pPr>
          </w:p>
        </w:tc>
        <w:tc>
          <w:tcPr>
            <w:tcW w:w="1417" w:type="dxa"/>
            <w:tcBorders>
              <w:top w:val="nil"/>
              <w:left w:val="nil"/>
              <w:bottom w:val="nil"/>
              <w:right w:val="nil"/>
            </w:tcBorders>
            <w:noWrap/>
            <w:vAlign w:val="center"/>
          </w:tcPr>
          <w:p>
            <w:pPr>
              <w:jc w:val="center"/>
              <w:rPr>
                <w:color w:val="000000"/>
                <w:sz w:val="16"/>
              </w:rPr>
            </w:pPr>
          </w:p>
        </w:tc>
        <w:tc>
          <w:tcPr>
            <w:tcW w:w="992" w:type="dxa"/>
            <w:tcBorders>
              <w:top w:val="nil"/>
              <w:left w:val="nil"/>
              <w:bottom w:val="nil"/>
              <w:right w:val="nil"/>
            </w:tcBorders>
            <w:noWrap/>
            <w:vAlign w:val="center"/>
          </w:tcPr>
          <w:p>
            <w:pPr>
              <w:jc w:val="center"/>
              <w:rPr>
                <w:color w:val="000000"/>
                <w:sz w:val="16"/>
              </w:rPr>
            </w:pPr>
          </w:p>
        </w:tc>
        <w:tc>
          <w:tcPr>
            <w:tcW w:w="1916" w:type="dxa"/>
            <w:tcBorders>
              <w:top w:val="nil"/>
              <w:left w:val="nil"/>
              <w:bottom w:val="nil"/>
              <w:right w:val="nil"/>
            </w:tcBorders>
            <w:noWrap/>
            <w:vAlign w:val="center"/>
          </w:tcPr>
          <w:p>
            <w:pPr>
              <w:jc w:val="center"/>
              <w:rPr>
                <w:color w:val="000000"/>
                <w:sz w:val="16"/>
              </w:rPr>
            </w:pPr>
            <w:r>
              <w:rPr>
                <w:rFonts w:hint="eastAsia"/>
                <w:color w:val="000000"/>
                <w:sz w:val="16"/>
              </w:rPr>
              <w:t>金额单位：万元</w:t>
            </w:r>
          </w:p>
        </w:tc>
      </w:tr>
      <w:tr>
        <w:tblPrEx>
          <w:tblCellMar>
            <w:top w:w="0" w:type="dxa"/>
            <w:left w:w="108" w:type="dxa"/>
            <w:bottom w:w="0" w:type="dxa"/>
            <w:right w:w="108" w:type="dxa"/>
          </w:tblCellMar>
        </w:tblPrEx>
        <w:trPr>
          <w:trHeight w:val="437" w:hRule="exact"/>
          <w:jc w:val="center"/>
        </w:trPr>
        <w:tc>
          <w:tcPr>
            <w:tcW w:w="1180" w:type="dxa"/>
            <w:tcBorders>
              <w:top w:val="single" w:color="000000" w:sz="6" w:space="0"/>
              <w:left w:val="single" w:color="000000" w:sz="6" w:space="0"/>
              <w:bottom w:val="nil"/>
              <w:right w:val="single" w:color="000000" w:sz="6" w:space="0"/>
            </w:tcBorders>
            <w:noWrap/>
            <w:vAlign w:val="center"/>
          </w:tcPr>
          <w:p>
            <w:r>
              <w:rPr>
                <w:rFonts w:hint="eastAsia"/>
                <w:color w:val="000000"/>
                <w:sz w:val="16"/>
              </w:rPr>
              <w:t>一、</w:t>
            </w:r>
            <w:r>
              <w:rPr>
                <w:color w:val="000000"/>
                <w:sz w:val="16"/>
              </w:rPr>
              <w:t> </w:t>
            </w:r>
            <w:r>
              <w:rPr>
                <w:rFonts w:hint="eastAsia"/>
                <w:color w:val="000000"/>
                <w:sz w:val="16"/>
              </w:rPr>
              <w:t>基本情况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项目名称</w:t>
            </w:r>
          </w:p>
        </w:tc>
        <w:tc>
          <w:tcPr>
            <w:tcW w:w="2524"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光荣院劳务派遣工资（劳务费）</w:t>
            </w:r>
          </w:p>
        </w:tc>
        <w:tc>
          <w:tcPr>
            <w:tcW w:w="1418"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实施(主管）单位</w:t>
            </w:r>
          </w:p>
        </w:tc>
        <w:tc>
          <w:tcPr>
            <w:tcW w:w="4325" w:type="dxa"/>
            <w:gridSpan w:val="3"/>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唐山市丰南区退役军人事务局</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二、预算执行情况</w:t>
            </w:r>
          </w:p>
        </w:tc>
        <w:tc>
          <w:tcPr>
            <w:tcW w:w="2310"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预算安排情况（调整后）</w:t>
            </w:r>
          </w:p>
        </w:tc>
        <w:tc>
          <w:tcPr>
            <w:tcW w:w="2935" w:type="dxa"/>
            <w:gridSpan w:val="2"/>
            <w:tcBorders>
              <w:top w:val="single" w:color="000000" w:sz="6" w:space="0"/>
              <w:left w:val="single" w:color="000000" w:sz="6" w:space="0"/>
              <w:bottom w:val="single" w:color="000000" w:sz="6" w:space="0"/>
              <w:right w:val="nil"/>
            </w:tcBorders>
            <w:noWrap/>
            <w:vAlign w:val="center"/>
          </w:tcPr>
          <w:p>
            <w:pPr>
              <w:jc w:val="center"/>
              <w:rPr>
                <w:color w:val="000000"/>
                <w:sz w:val="16"/>
              </w:rPr>
            </w:pPr>
            <w:r>
              <w:rPr>
                <w:rFonts w:hint="eastAsia"/>
                <w:color w:val="000000"/>
                <w:sz w:val="16"/>
              </w:rPr>
              <w:t>资金到位情况</w:t>
            </w:r>
          </w:p>
        </w:tc>
        <w:tc>
          <w:tcPr>
            <w:tcW w:w="2409"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资金执行情况</w:t>
            </w:r>
          </w:p>
        </w:tc>
        <w:tc>
          <w:tcPr>
            <w:tcW w:w="1916"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预算执行进度</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预算数：</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30</w:t>
            </w:r>
          </w:p>
        </w:tc>
        <w:tc>
          <w:tcPr>
            <w:tcW w:w="151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到位数：</w:t>
            </w:r>
          </w:p>
        </w:tc>
        <w:tc>
          <w:tcPr>
            <w:tcW w:w="1418"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28.7</w:t>
            </w:r>
          </w:p>
        </w:tc>
        <w:tc>
          <w:tcPr>
            <w:tcW w:w="1417"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执行数：</w:t>
            </w:r>
          </w:p>
        </w:tc>
        <w:tc>
          <w:tcPr>
            <w:tcW w:w="992" w:type="dxa"/>
            <w:tcBorders>
              <w:top w:val="single" w:color="auto" w:sz="6" w:space="0"/>
              <w:left w:val="single" w:color="auto" w:sz="6" w:space="0"/>
              <w:bottom w:val="single" w:color="auto" w:sz="6" w:space="0"/>
              <w:right w:val="single" w:color="auto" w:sz="6" w:space="0"/>
            </w:tcBorders>
            <w:noWrap/>
            <w:vAlign w:val="center"/>
          </w:tcPr>
          <w:p>
            <w:pPr>
              <w:jc w:val="left"/>
              <w:rPr>
                <w:color w:val="000000"/>
              </w:rPr>
            </w:pPr>
            <w:r>
              <w:rPr>
                <w:rFonts w:hint="eastAsia"/>
                <w:color w:val="000000"/>
                <w:sz w:val="16"/>
              </w:rPr>
              <w:t>28.7</w:t>
            </w:r>
          </w:p>
        </w:tc>
        <w:tc>
          <w:tcPr>
            <w:tcW w:w="1916"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96%</w:t>
            </w:r>
          </w:p>
        </w:tc>
      </w:tr>
      <w:tr>
        <w:tblPrEx>
          <w:tblCellMar>
            <w:top w:w="0" w:type="dxa"/>
            <w:left w:w="108" w:type="dxa"/>
            <w:bottom w:w="0" w:type="dxa"/>
            <w:right w:w="108" w:type="dxa"/>
          </w:tblCellMar>
        </w:tblPrEx>
        <w:trPr>
          <w:trHeight w:val="42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30</w:t>
            </w:r>
          </w:p>
        </w:tc>
        <w:tc>
          <w:tcPr>
            <w:tcW w:w="1517"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418"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28.7</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其中：财政资金</w:t>
            </w:r>
          </w:p>
        </w:tc>
        <w:tc>
          <w:tcPr>
            <w:tcW w:w="99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28.7</w:t>
            </w:r>
          </w:p>
        </w:tc>
        <w:tc>
          <w:tcPr>
            <w:tcW w:w="1916"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rFonts w:eastAsia="Calibri"/>
                <w:color w:val="000000"/>
              </w:rPr>
            </w:pPr>
          </w:p>
        </w:tc>
        <w:tc>
          <w:tcPr>
            <w:tcW w:w="1517"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418" w:type="dxa"/>
            <w:tcBorders>
              <w:top w:val="single" w:color="000000" w:sz="6" w:space="0"/>
              <w:left w:val="single" w:color="000000" w:sz="6" w:space="0"/>
              <w:bottom w:val="single" w:color="000000" w:sz="6" w:space="0"/>
              <w:right w:val="nil"/>
            </w:tcBorders>
            <w:noWrap/>
            <w:vAlign w:val="center"/>
          </w:tcPr>
          <w:p>
            <w:pPr>
              <w:rPr>
                <w:color w:val="000000"/>
                <w:sz w:val="16"/>
              </w:rPr>
            </w:pPr>
          </w:p>
        </w:tc>
        <w:tc>
          <w:tcPr>
            <w:tcW w:w="1417"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其他</w:t>
            </w:r>
          </w:p>
        </w:tc>
        <w:tc>
          <w:tcPr>
            <w:tcW w:w="99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p>
        </w:tc>
        <w:tc>
          <w:tcPr>
            <w:tcW w:w="1916"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三、目标完成情况</w:t>
            </w:r>
          </w:p>
        </w:tc>
        <w:tc>
          <w:tcPr>
            <w:tcW w:w="3827"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年度预期目标</w:t>
            </w:r>
          </w:p>
        </w:tc>
        <w:tc>
          <w:tcPr>
            <w:tcW w:w="3827"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具体完成情况</w:t>
            </w:r>
          </w:p>
        </w:tc>
        <w:tc>
          <w:tcPr>
            <w:tcW w:w="1916" w:type="dxa"/>
            <w:tcBorders>
              <w:top w:val="nil"/>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总体完成率</w:t>
            </w:r>
          </w:p>
        </w:tc>
      </w:tr>
      <w:tr>
        <w:tblPrEx>
          <w:tblCellMar>
            <w:top w:w="0" w:type="dxa"/>
            <w:left w:w="108" w:type="dxa"/>
            <w:bottom w:w="0" w:type="dxa"/>
            <w:right w:w="108" w:type="dxa"/>
          </w:tblCellMar>
        </w:tblPrEx>
        <w:trPr>
          <w:trHeight w:val="989"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3827"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及时发放人员工资，保障机关正常运转。</w:t>
            </w:r>
          </w:p>
        </w:tc>
        <w:tc>
          <w:tcPr>
            <w:tcW w:w="3827"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保证事光荣院日常工作高效开展</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auto" w:sz="6" w:space="0"/>
              <w:bottom w:val="nil"/>
              <w:right w:val="nil"/>
            </w:tcBorders>
            <w:noWrap/>
            <w:vAlign w:val="center"/>
          </w:tcPr>
          <w:p>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一级指标</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二级指标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三级指标</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预期指标值</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实际完成值</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自评得分</w:t>
            </w:r>
          </w:p>
        </w:tc>
      </w:tr>
      <w:tr>
        <w:tblPrEx>
          <w:tblCellMar>
            <w:top w:w="0" w:type="dxa"/>
            <w:left w:w="108" w:type="dxa"/>
            <w:bottom w:w="0" w:type="dxa"/>
            <w:right w:w="108" w:type="dxa"/>
          </w:tblCellMar>
        </w:tblPrEx>
        <w:trPr>
          <w:trHeight w:val="402"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产出指标（50）</w:t>
            </w:r>
          </w:p>
        </w:tc>
        <w:tc>
          <w:tcPr>
            <w:tcW w:w="1007"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数量指标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重点工作完成率</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nil"/>
              <w:left w:val="single" w:color="000000" w:sz="6" w:space="0"/>
              <w:bottom w:val="nil"/>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质量指标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劳务派遣人员月最低工资标准执行率</w:t>
            </w:r>
          </w:p>
          <w:p>
            <w:pPr>
              <w:rPr>
                <w:rFonts w:cs="宋体"/>
                <w:color w:val="000000"/>
                <w:sz w:val="16"/>
                <w:szCs w:val="16"/>
              </w:rPr>
            </w:pP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Cs w:val="21"/>
              </w:rPr>
            </w:pP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时效指标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完成及时率</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成本指标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一般性支出压减率</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效益指标（30）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经济效益指标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信息采集准确率</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社会效益指标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光荣院建设达到国家建设标准</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生态效益指标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自主就业士兵就业率</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可持续影响指标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信访化解率</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满意度指标（10）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w:t>
            </w: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服务对象满意度</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93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17"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99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预算执行率（10）</w:t>
            </w:r>
          </w:p>
        </w:tc>
        <w:tc>
          <w:tcPr>
            <w:tcW w:w="1007"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w:t>
            </w:r>
          </w:p>
        </w:tc>
        <w:tc>
          <w:tcPr>
            <w:tcW w:w="293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 w:val="16"/>
                <w:szCs w:val="16"/>
              </w:rPr>
            </w:pPr>
            <w:r>
              <w:rPr>
                <w:rFonts w:hint="eastAsia"/>
                <w:color w:val="000000"/>
                <w:sz w:val="16"/>
                <w:szCs w:val="16"/>
              </w:rPr>
              <w:t>　</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992"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1916"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484" w:hRule="exact"/>
          <w:jc w:val="center"/>
        </w:trPr>
        <w:tc>
          <w:tcPr>
            <w:tcW w:w="1180" w:type="dxa"/>
            <w:vMerge w:val="continue"/>
            <w:tcBorders>
              <w:top w:val="nil"/>
              <w:left w:val="single" w:color="auto" w:sz="6" w:space="0"/>
              <w:bottom w:val="single" w:color="auto" w:sz="6" w:space="0"/>
              <w:right w:val="nil"/>
            </w:tcBorders>
            <w:noWrap/>
            <w:vAlign w:val="center"/>
          </w:tcPr>
          <w:p/>
        </w:tc>
        <w:tc>
          <w:tcPr>
            <w:tcW w:w="7654" w:type="dxa"/>
            <w:gridSpan w:val="6"/>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总分</w:t>
            </w:r>
          </w:p>
        </w:tc>
        <w:tc>
          <w:tcPr>
            <w:tcW w:w="1916" w:type="dxa"/>
            <w:tcBorders>
              <w:top w:val="single" w:color="auto" w:sz="6" w:space="0"/>
              <w:left w:val="single" w:color="auto" w:sz="6" w:space="0"/>
              <w:bottom w:val="single" w:color="auto" w:sz="6" w:space="0"/>
              <w:right w:val="single" w:color="auto" w:sz="6" w:space="0"/>
            </w:tcBorders>
            <w:noWrap/>
            <w:vAlign w:val="center"/>
          </w:tcPr>
          <w:p>
            <w:pPr>
              <w:jc w:val="center"/>
              <w:rPr>
                <w:color w:val="000000"/>
              </w:rPr>
            </w:pPr>
            <w:r>
              <w:rPr>
                <w:rFonts w:hint="eastAsia"/>
                <w:color w:val="000000"/>
              </w:rPr>
              <w:t>100</w:t>
            </w:r>
          </w:p>
        </w:tc>
      </w:tr>
      <w:tr>
        <w:tblPrEx>
          <w:tblCellMar>
            <w:top w:w="0" w:type="dxa"/>
            <w:left w:w="108" w:type="dxa"/>
            <w:bottom w:w="0" w:type="dxa"/>
            <w:right w:w="108" w:type="dxa"/>
          </w:tblCellMar>
        </w:tblPrEx>
        <w:trPr>
          <w:trHeight w:val="844" w:hRule="exact"/>
          <w:jc w:val="center"/>
        </w:trPr>
        <w:tc>
          <w:tcPr>
            <w:tcW w:w="1180" w:type="dxa"/>
            <w:tcBorders>
              <w:top w:val="nil"/>
              <w:left w:val="single" w:color="000000" w:sz="6" w:space="0"/>
              <w:bottom w:val="single" w:color="000000" w:sz="6" w:space="0"/>
              <w:right w:val="single" w:color="000000" w:sz="6" w:space="0"/>
            </w:tcBorders>
            <w:noWrap/>
            <w:vAlign w:val="center"/>
          </w:tcPr>
          <w:p>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color="auto" w:sz="6" w:space="0"/>
              <w:left w:val="single" w:color="000000" w:sz="6" w:space="0"/>
              <w:bottom w:val="single" w:color="000000" w:sz="6" w:space="0"/>
              <w:right w:val="single" w:color="000000" w:sz="6" w:space="0"/>
            </w:tcBorders>
            <w:noWrap/>
            <w:vAlign w:val="center"/>
          </w:tcPr>
          <w:p>
            <w:pPr>
              <w:spacing w:line="200" w:lineRule="exact"/>
              <w:rPr>
                <w:color w:val="000000"/>
                <w:sz w:val="16"/>
              </w:rPr>
            </w:pPr>
            <w:r>
              <w:rPr>
                <w:rFonts w:hint="eastAsia"/>
                <w:color w:val="000000"/>
                <w:sz w:val="16"/>
              </w:rPr>
              <w:t>我单位部门预算与年度年度绩效目标无偏差，已做好劳务派遣工资的发放情况</w:t>
            </w:r>
          </w:p>
        </w:tc>
      </w:tr>
      <w:tr>
        <w:tblPrEx>
          <w:tblCellMar>
            <w:top w:w="0" w:type="dxa"/>
            <w:left w:w="108" w:type="dxa"/>
            <w:bottom w:w="0" w:type="dxa"/>
            <w:right w:w="108" w:type="dxa"/>
          </w:tblCellMar>
        </w:tblPrEx>
        <w:trPr>
          <w:trHeight w:val="283" w:hRule="exact"/>
          <w:jc w:val="center"/>
        </w:trPr>
        <w:tc>
          <w:tcPr>
            <w:tcW w:w="1180" w:type="dxa"/>
            <w:tcBorders>
              <w:top w:val="nil"/>
              <w:left w:val="nil"/>
              <w:bottom w:val="nil"/>
              <w:right w:val="nil"/>
            </w:tcBorders>
            <w:noWrap/>
            <w:vAlign w:val="center"/>
          </w:tcPr>
          <w:p>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pPr>
              <w:spacing w:line="200" w:lineRule="exact"/>
              <w:jc w:val="center"/>
              <w:rPr>
                <w:color w:val="000000"/>
                <w:sz w:val="16"/>
              </w:rPr>
            </w:pPr>
          </w:p>
        </w:tc>
        <w:tc>
          <w:tcPr>
            <w:tcW w:w="1517" w:type="dxa"/>
            <w:tcBorders>
              <w:top w:val="nil"/>
              <w:left w:val="nil"/>
              <w:bottom w:val="nil"/>
              <w:right w:val="nil"/>
            </w:tcBorders>
            <w:noWrap/>
            <w:vAlign w:val="center"/>
          </w:tcPr>
          <w:p>
            <w:pPr>
              <w:spacing w:line="200" w:lineRule="exact"/>
              <w:jc w:val="center"/>
              <w:rPr>
                <w:color w:val="000000"/>
                <w:sz w:val="16"/>
              </w:rPr>
            </w:pPr>
          </w:p>
        </w:tc>
        <w:tc>
          <w:tcPr>
            <w:tcW w:w="1418" w:type="dxa"/>
            <w:tcBorders>
              <w:top w:val="nil"/>
              <w:left w:val="nil"/>
              <w:bottom w:val="nil"/>
              <w:right w:val="nil"/>
            </w:tcBorders>
            <w:noWrap/>
            <w:vAlign w:val="center"/>
          </w:tcPr>
          <w:p>
            <w:pPr>
              <w:spacing w:line="200" w:lineRule="exact"/>
              <w:jc w:val="center"/>
              <w:rPr>
                <w:color w:val="000000"/>
                <w:sz w:val="16"/>
              </w:rPr>
            </w:pPr>
          </w:p>
        </w:tc>
        <w:tc>
          <w:tcPr>
            <w:tcW w:w="1417" w:type="dxa"/>
            <w:tcBorders>
              <w:top w:val="nil"/>
              <w:left w:val="nil"/>
              <w:bottom w:val="nil"/>
              <w:right w:val="nil"/>
            </w:tcBorders>
            <w:noWrap/>
            <w:vAlign w:val="center"/>
          </w:tcPr>
          <w:p>
            <w:pPr>
              <w:spacing w:line="200" w:lineRule="exact"/>
              <w:jc w:val="center"/>
              <w:rPr>
                <w:color w:val="000000"/>
                <w:sz w:val="16"/>
              </w:rPr>
            </w:pPr>
          </w:p>
        </w:tc>
        <w:tc>
          <w:tcPr>
            <w:tcW w:w="992" w:type="dxa"/>
            <w:tcBorders>
              <w:top w:val="nil"/>
              <w:left w:val="nil"/>
              <w:bottom w:val="nil"/>
              <w:right w:val="nil"/>
            </w:tcBorders>
            <w:noWrap/>
            <w:vAlign w:val="center"/>
          </w:tcPr>
          <w:p>
            <w:pPr>
              <w:spacing w:line="200" w:lineRule="exact"/>
              <w:rPr>
                <w:color w:val="000000"/>
                <w:sz w:val="16"/>
              </w:rPr>
            </w:pPr>
            <w:r>
              <w:rPr>
                <w:rFonts w:hint="eastAsia"/>
                <w:color w:val="000000"/>
                <w:sz w:val="16"/>
              </w:rPr>
              <w:t>联系电话：</w:t>
            </w:r>
          </w:p>
        </w:tc>
        <w:tc>
          <w:tcPr>
            <w:tcW w:w="1916"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8127611</w:t>
            </w:r>
          </w:p>
        </w:tc>
      </w:tr>
      <w:tr>
        <w:tblPrEx>
          <w:tblCellMar>
            <w:top w:w="0" w:type="dxa"/>
            <w:left w:w="108" w:type="dxa"/>
            <w:bottom w:w="0" w:type="dxa"/>
            <w:right w:w="108" w:type="dxa"/>
          </w:tblCellMar>
        </w:tblPrEx>
        <w:trPr>
          <w:trHeight w:val="283" w:hRule="exact"/>
          <w:jc w:val="center"/>
        </w:trPr>
        <w:tc>
          <w:tcPr>
            <w:tcW w:w="10750" w:type="dxa"/>
            <w:gridSpan w:val="8"/>
            <w:tcBorders>
              <w:top w:val="nil"/>
              <w:left w:val="nil"/>
              <w:bottom w:val="nil"/>
              <w:right w:val="nil"/>
            </w:tcBorders>
            <w:noWrap/>
            <w:vAlign w:val="center"/>
          </w:tcPr>
          <w:p>
            <w:pPr>
              <w:jc w:val="center"/>
              <w:rPr>
                <w:color w:val="000000"/>
                <w:sz w:val="16"/>
              </w:rPr>
            </w:pPr>
            <w:r>
              <w:rPr>
                <w:rFonts w:hint="eastAsia"/>
                <w:color w:val="000000"/>
                <w:sz w:val="16"/>
              </w:rPr>
              <w:t>评价总分设置为100分，得分与等级对应关系为：90分及以上为优、80（含）-89分为良、60（含）-79分为中、60分以下为差。</w:t>
            </w:r>
          </w:p>
        </w:tc>
      </w:tr>
    </w:tbl>
    <w:p>
      <w:pPr>
        <w:spacing w:line="580" w:lineRule="exact"/>
        <w:rPr>
          <w:rFonts w:eastAsia="方正仿宋简体"/>
          <w:sz w:val="28"/>
          <w:szCs w:val="28"/>
        </w:rPr>
      </w:pPr>
      <w:r>
        <w:rPr>
          <w:rFonts w:eastAsia="方正仿宋简体"/>
          <w:sz w:val="28"/>
          <w:szCs w:val="28"/>
        </w:rPr>
        <w:t>附件3</w:t>
      </w:r>
    </w:p>
    <w:tbl>
      <w:tblPr>
        <w:tblStyle w:val="8"/>
        <w:tblW w:w="10750" w:type="dxa"/>
        <w:jc w:val="center"/>
        <w:tblLayout w:type="autofit"/>
        <w:tblCellMar>
          <w:top w:w="0" w:type="dxa"/>
          <w:left w:w="108" w:type="dxa"/>
          <w:bottom w:w="0" w:type="dxa"/>
          <w:right w:w="108" w:type="dxa"/>
        </w:tblCellMar>
      </w:tblPr>
      <w:tblGrid>
        <w:gridCol w:w="1180"/>
        <w:gridCol w:w="1303"/>
        <w:gridCol w:w="1007"/>
        <w:gridCol w:w="1320"/>
        <w:gridCol w:w="1485"/>
        <w:gridCol w:w="1405"/>
        <w:gridCol w:w="1134"/>
        <w:gridCol w:w="1916"/>
      </w:tblGrid>
      <w:tr>
        <w:tblPrEx>
          <w:tblCellMar>
            <w:top w:w="0" w:type="dxa"/>
            <w:left w:w="108" w:type="dxa"/>
            <w:bottom w:w="0" w:type="dxa"/>
            <w:right w:w="108" w:type="dxa"/>
          </w:tblCellMar>
        </w:tblPrEx>
        <w:trPr>
          <w:trHeight w:val="510" w:hRule="atLeast"/>
          <w:jc w:val="center"/>
        </w:trPr>
        <w:tc>
          <w:tcPr>
            <w:tcW w:w="10750" w:type="dxa"/>
            <w:gridSpan w:val="8"/>
            <w:tcBorders>
              <w:top w:val="nil"/>
              <w:left w:val="nil"/>
              <w:bottom w:val="nil"/>
              <w:right w:val="nil"/>
            </w:tcBorders>
            <w:noWrap/>
            <w:vAlign w:val="center"/>
          </w:tcPr>
          <w:p>
            <w:pPr>
              <w:spacing w:line="480" w:lineRule="exact"/>
              <w:jc w:val="center"/>
              <w:rPr>
                <w:color w:val="000000"/>
                <w:sz w:val="32"/>
                <w:szCs w:val="32"/>
              </w:rPr>
            </w:pPr>
            <w:r>
              <w:rPr>
                <w:rFonts w:hint="eastAsia"/>
                <w:color w:val="000000"/>
                <w:sz w:val="32"/>
                <w:szCs w:val="32"/>
              </w:rPr>
              <w:t>部门预算项目绩效自评表</w:t>
            </w:r>
          </w:p>
        </w:tc>
      </w:tr>
      <w:tr>
        <w:tblPrEx>
          <w:tblCellMar>
            <w:top w:w="0" w:type="dxa"/>
            <w:left w:w="108" w:type="dxa"/>
            <w:bottom w:w="0" w:type="dxa"/>
            <w:right w:w="108" w:type="dxa"/>
          </w:tblCellMar>
        </w:tblPrEx>
        <w:trPr>
          <w:trHeight w:val="195" w:hRule="atLeast"/>
          <w:jc w:val="center"/>
        </w:trPr>
        <w:tc>
          <w:tcPr>
            <w:tcW w:w="10750" w:type="dxa"/>
            <w:gridSpan w:val="8"/>
            <w:tcBorders>
              <w:top w:val="nil"/>
              <w:left w:val="nil"/>
              <w:bottom w:val="nil"/>
              <w:right w:val="nil"/>
            </w:tcBorders>
            <w:noWrap/>
            <w:vAlign w:val="bottom"/>
          </w:tcPr>
          <w:p>
            <w:pPr>
              <w:jc w:val="center"/>
              <w:rPr>
                <w:color w:val="000000"/>
                <w:sz w:val="20"/>
              </w:rPr>
            </w:pPr>
            <w:r>
              <w:rPr>
                <w:rFonts w:hint="eastAsia"/>
                <w:color w:val="000000"/>
                <w:sz w:val="20"/>
              </w:rPr>
              <w:t>（2022年度）</w:t>
            </w:r>
          </w:p>
        </w:tc>
      </w:tr>
      <w:tr>
        <w:tblPrEx>
          <w:tblCellMar>
            <w:top w:w="0" w:type="dxa"/>
            <w:left w:w="108" w:type="dxa"/>
            <w:bottom w:w="0" w:type="dxa"/>
            <w:right w:w="108" w:type="dxa"/>
          </w:tblCellMar>
        </w:tblPrEx>
        <w:trPr>
          <w:trHeight w:val="255" w:hRule="atLeast"/>
          <w:jc w:val="center"/>
        </w:trPr>
        <w:tc>
          <w:tcPr>
            <w:tcW w:w="1180" w:type="dxa"/>
            <w:tcBorders>
              <w:top w:val="nil"/>
              <w:left w:val="nil"/>
              <w:bottom w:val="nil"/>
              <w:right w:val="nil"/>
            </w:tcBorders>
            <w:noWrap/>
            <w:vAlign w:val="center"/>
          </w:tcPr>
          <w:p>
            <w:pPr>
              <w:rPr>
                <w:color w:val="000000"/>
                <w:sz w:val="16"/>
              </w:rPr>
            </w:pPr>
            <w:r>
              <w:rPr>
                <w:rFonts w:hint="eastAsia"/>
                <w:color w:val="000000"/>
                <w:sz w:val="16"/>
              </w:rPr>
              <w:t>填报单位：</w:t>
            </w:r>
          </w:p>
        </w:tc>
        <w:tc>
          <w:tcPr>
            <w:tcW w:w="2310" w:type="dxa"/>
            <w:gridSpan w:val="2"/>
            <w:tcBorders>
              <w:top w:val="nil"/>
              <w:left w:val="nil"/>
              <w:bottom w:val="nil"/>
              <w:right w:val="nil"/>
            </w:tcBorders>
            <w:noWrap/>
            <w:vAlign w:val="center"/>
          </w:tcPr>
          <w:p>
            <w:pPr>
              <w:jc w:val="center"/>
              <w:rPr>
                <w:color w:val="000000"/>
                <w:sz w:val="16"/>
              </w:rPr>
            </w:pPr>
            <w:r>
              <w:rPr>
                <w:rFonts w:hint="eastAsia"/>
                <w:color w:val="000000"/>
                <w:sz w:val="16"/>
              </w:rPr>
              <w:t>唐山市丰南区光荣院</w:t>
            </w:r>
          </w:p>
        </w:tc>
        <w:tc>
          <w:tcPr>
            <w:tcW w:w="1320" w:type="dxa"/>
            <w:tcBorders>
              <w:top w:val="nil"/>
              <w:left w:val="nil"/>
              <w:bottom w:val="nil"/>
              <w:right w:val="nil"/>
            </w:tcBorders>
            <w:noWrap/>
            <w:vAlign w:val="center"/>
          </w:tcPr>
          <w:p>
            <w:pPr>
              <w:jc w:val="center"/>
              <w:rPr>
                <w:color w:val="000000"/>
                <w:sz w:val="16"/>
              </w:rPr>
            </w:pPr>
          </w:p>
        </w:tc>
        <w:tc>
          <w:tcPr>
            <w:tcW w:w="1485" w:type="dxa"/>
            <w:tcBorders>
              <w:top w:val="nil"/>
              <w:left w:val="nil"/>
              <w:bottom w:val="nil"/>
              <w:right w:val="nil"/>
            </w:tcBorders>
            <w:noWrap/>
            <w:vAlign w:val="center"/>
          </w:tcPr>
          <w:p>
            <w:pPr>
              <w:jc w:val="center"/>
              <w:rPr>
                <w:color w:val="000000"/>
                <w:sz w:val="16"/>
              </w:rPr>
            </w:pPr>
          </w:p>
        </w:tc>
        <w:tc>
          <w:tcPr>
            <w:tcW w:w="1405" w:type="dxa"/>
            <w:tcBorders>
              <w:top w:val="nil"/>
              <w:left w:val="nil"/>
              <w:bottom w:val="nil"/>
              <w:right w:val="nil"/>
            </w:tcBorders>
            <w:noWrap/>
            <w:vAlign w:val="center"/>
          </w:tcPr>
          <w:p>
            <w:pPr>
              <w:jc w:val="center"/>
              <w:rPr>
                <w:color w:val="000000"/>
                <w:sz w:val="16"/>
              </w:rPr>
            </w:pPr>
          </w:p>
        </w:tc>
        <w:tc>
          <w:tcPr>
            <w:tcW w:w="1134" w:type="dxa"/>
            <w:tcBorders>
              <w:top w:val="nil"/>
              <w:left w:val="nil"/>
              <w:bottom w:val="nil"/>
              <w:right w:val="nil"/>
            </w:tcBorders>
            <w:noWrap/>
            <w:vAlign w:val="center"/>
          </w:tcPr>
          <w:p>
            <w:pPr>
              <w:jc w:val="center"/>
              <w:rPr>
                <w:color w:val="000000"/>
                <w:sz w:val="16"/>
              </w:rPr>
            </w:pPr>
          </w:p>
        </w:tc>
        <w:tc>
          <w:tcPr>
            <w:tcW w:w="1916" w:type="dxa"/>
            <w:tcBorders>
              <w:top w:val="nil"/>
              <w:left w:val="nil"/>
              <w:bottom w:val="nil"/>
              <w:right w:val="nil"/>
            </w:tcBorders>
            <w:noWrap/>
            <w:vAlign w:val="center"/>
          </w:tcPr>
          <w:p>
            <w:pPr>
              <w:jc w:val="center"/>
              <w:rPr>
                <w:color w:val="000000"/>
                <w:sz w:val="16"/>
              </w:rPr>
            </w:pPr>
            <w:r>
              <w:rPr>
                <w:rFonts w:hint="eastAsia"/>
                <w:color w:val="000000"/>
                <w:sz w:val="16"/>
              </w:rPr>
              <w:t>金额单位：万元</w:t>
            </w:r>
          </w:p>
        </w:tc>
      </w:tr>
      <w:tr>
        <w:tblPrEx>
          <w:tblCellMar>
            <w:top w:w="0" w:type="dxa"/>
            <w:left w:w="108" w:type="dxa"/>
            <w:bottom w:w="0" w:type="dxa"/>
            <w:right w:w="108" w:type="dxa"/>
          </w:tblCellMar>
        </w:tblPrEx>
        <w:trPr>
          <w:trHeight w:val="283" w:hRule="exact"/>
          <w:jc w:val="center"/>
        </w:trPr>
        <w:tc>
          <w:tcPr>
            <w:tcW w:w="1180" w:type="dxa"/>
            <w:tcBorders>
              <w:top w:val="single" w:color="000000" w:sz="6" w:space="0"/>
              <w:left w:val="single" w:color="000000" w:sz="6" w:space="0"/>
              <w:bottom w:val="nil"/>
              <w:right w:val="single" w:color="000000" w:sz="6" w:space="0"/>
            </w:tcBorders>
            <w:noWrap/>
            <w:vAlign w:val="center"/>
          </w:tcPr>
          <w:p>
            <w:r>
              <w:rPr>
                <w:rFonts w:hint="eastAsia"/>
                <w:color w:val="000000"/>
                <w:sz w:val="16"/>
              </w:rPr>
              <w:t>一、</w:t>
            </w:r>
            <w:r>
              <w:rPr>
                <w:color w:val="000000"/>
                <w:sz w:val="16"/>
              </w:rPr>
              <w:t> </w:t>
            </w:r>
            <w:r>
              <w:rPr>
                <w:rFonts w:hint="eastAsia"/>
                <w:color w:val="000000"/>
                <w:sz w:val="16"/>
              </w:rPr>
              <w:t>基本情况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项目名称</w:t>
            </w:r>
          </w:p>
        </w:tc>
        <w:tc>
          <w:tcPr>
            <w:tcW w:w="2327"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光荣院老人日常生活费</w:t>
            </w:r>
          </w:p>
        </w:tc>
        <w:tc>
          <w:tcPr>
            <w:tcW w:w="148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实施(主管）单位</w:t>
            </w:r>
          </w:p>
        </w:tc>
        <w:tc>
          <w:tcPr>
            <w:tcW w:w="4455" w:type="dxa"/>
            <w:gridSpan w:val="3"/>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唐山市丰南区退役军人事务局</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二、预算执行情况</w:t>
            </w:r>
          </w:p>
        </w:tc>
        <w:tc>
          <w:tcPr>
            <w:tcW w:w="2310"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预算安排情况（调整后）</w:t>
            </w:r>
          </w:p>
        </w:tc>
        <w:tc>
          <w:tcPr>
            <w:tcW w:w="2805" w:type="dxa"/>
            <w:gridSpan w:val="2"/>
            <w:tcBorders>
              <w:top w:val="single" w:color="000000" w:sz="6" w:space="0"/>
              <w:left w:val="single" w:color="000000" w:sz="6" w:space="0"/>
              <w:bottom w:val="single" w:color="000000" w:sz="6" w:space="0"/>
              <w:right w:val="nil"/>
            </w:tcBorders>
            <w:noWrap/>
            <w:vAlign w:val="center"/>
          </w:tcPr>
          <w:p>
            <w:pPr>
              <w:jc w:val="center"/>
              <w:rPr>
                <w:color w:val="000000"/>
                <w:sz w:val="16"/>
              </w:rPr>
            </w:pPr>
            <w:r>
              <w:rPr>
                <w:rFonts w:hint="eastAsia"/>
                <w:color w:val="000000"/>
                <w:sz w:val="16"/>
              </w:rPr>
              <w:t>资金到位情况</w:t>
            </w:r>
          </w:p>
        </w:tc>
        <w:tc>
          <w:tcPr>
            <w:tcW w:w="2539"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资金执行情况</w:t>
            </w:r>
          </w:p>
        </w:tc>
        <w:tc>
          <w:tcPr>
            <w:tcW w:w="1916"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预算执行进度</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预算数：</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8.6</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到位数：</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8.6</w:t>
            </w:r>
          </w:p>
        </w:tc>
        <w:tc>
          <w:tcPr>
            <w:tcW w:w="1405"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执行数：</w:t>
            </w:r>
          </w:p>
        </w:tc>
        <w:tc>
          <w:tcPr>
            <w:tcW w:w="1134" w:type="dxa"/>
            <w:tcBorders>
              <w:top w:val="single" w:color="auto" w:sz="6" w:space="0"/>
              <w:left w:val="single" w:color="auto" w:sz="6" w:space="0"/>
              <w:bottom w:val="single" w:color="auto" w:sz="6" w:space="0"/>
              <w:right w:val="single" w:color="auto" w:sz="6" w:space="0"/>
            </w:tcBorders>
            <w:noWrap/>
            <w:vAlign w:val="center"/>
          </w:tcPr>
          <w:p>
            <w:pPr>
              <w:rPr>
                <w:color w:val="000000"/>
              </w:rPr>
            </w:pPr>
            <w:r>
              <w:rPr>
                <w:rFonts w:hint="eastAsia"/>
                <w:color w:val="000000"/>
                <w:sz w:val="16"/>
              </w:rPr>
              <w:t>8.6</w:t>
            </w:r>
          </w:p>
        </w:tc>
        <w:tc>
          <w:tcPr>
            <w:tcW w:w="1916"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8.6</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8.6</w:t>
            </w:r>
          </w:p>
        </w:tc>
        <w:tc>
          <w:tcPr>
            <w:tcW w:w="1405"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其中：财政资金</w:t>
            </w:r>
          </w:p>
        </w:tc>
        <w:tc>
          <w:tcPr>
            <w:tcW w:w="1134"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8.6</w:t>
            </w:r>
          </w:p>
        </w:tc>
        <w:tc>
          <w:tcPr>
            <w:tcW w:w="1916"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rFonts w:eastAsia="Calibri"/>
                <w:color w:val="000000"/>
              </w:rPr>
            </w:pP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p>
        </w:tc>
        <w:tc>
          <w:tcPr>
            <w:tcW w:w="1405"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其他</w:t>
            </w:r>
          </w:p>
        </w:tc>
        <w:tc>
          <w:tcPr>
            <w:tcW w:w="1134"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p>
        </w:tc>
        <w:tc>
          <w:tcPr>
            <w:tcW w:w="1916"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三、目标完成情况</w:t>
            </w: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年度预期目标</w:t>
            </w:r>
          </w:p>
        </w:tc>
        <w:tc>
          <w:tcPr>
            <w:tcW w:w="4024"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具体完成情况</w:t>
            </w:r>
          </w:p>
        </w:tc>
        <w:tc>
          <w:tcPr>
            <w:tcW w:w="1916" w:type="dxa"/>
            <w:tcBorders>
              <w:top w:val="nil"/>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总体完成率</w:t>
            </w:r>
          </w:p>
        </w:tc>
      </w:tr>
      <w:tr>
        <w:tblPrEx>
          <w:tblCellMar>
            <w:top w:w="0" w:type="dxa"/>
            <w:left w:w="108" w:type="dxa"/>
            <w:bottom w:w="0" w:type="dxa"/>
            <w:right w:w="108" w:type="dxa"/>
          </w:tblCellMar>
        </w:tblPrEx>
        <w:trPr>
          <w:trHeight w:val="980"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组织对光荣院老人的优待、抚恤的从相关政策落实，保证在光荣院的老人的日常生活水平，日常饮食的健康，以及住院和平时药费的医疗保障</w:t>
            </w:r>
          </w:p>
        </w:tc>
        <w:tc>
          <w:tcPr>
            <w:tcW w:w="4024"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按时足额发放光荣院老人相关经济补助，保障光荣院老人日常生活</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auto" w:sz="6" w:space="0"/>
              <w:bottom w:val="nil"/>
              <w:right w:val="nil"/>
            </w:tcBorders>
            <w:noWrap/>
            <w:vAlign w:val="center"/>
          </w:tcPr>
          <w:p>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一级指标</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二级指标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三级指标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预期指标值</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实际完成值</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自评得分</w:t>
            </w:r>
          </w:p>
        </w:tc>
      </w:tr>
      <w:tr>
        <w:tblPrEx>
          <w:tblCellMar>
            <w:top w:w="0" w:type="dxa"/>
            <w:left w:w="108" w:type="dxa"/>
            <w:bottom w:w="0" w:type="dxa"/>
            <w:right w:w="108" w:type="dxa"/>
          </w:tblCellMar>
        </w:tblPrEx>
        <w:trPr>
          <w:trHeight w:val="53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产出指标（50）</w:t>
            </w:r>
          </w:p>
        </w:tc>
        <w:tc>
          <w:tcPr>
            <w:tcW w:w="1007"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数量指标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重点工作完成率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nil"/>
              <w:left w:val="single" w:color="000000" w:sz="6" w:space="0"/>
              <w:bottom w:val="nil"/>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质量指标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全年工作任务达标率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绩效目标指标设置达标率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时效指标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完成及时率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年初预算执行率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成本指标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一般性支出压减率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效益指标（30）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经济效益指标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信息采集准确率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社会效益指标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光荣院建设达到国家建设标准</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生态效益指标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自主就业士兵就业率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可持续影响指标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信访化解率</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满意度指标（10）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服务对象满意度</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40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134"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916"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预算执行率（10）</w:t>
            </w:r>
          </w:p>
        </w:tc>
        <w:tc>
          <w:tcPr>
            <w:tcW w:w="1007"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w:t>
            </w:r>
          </w:p>
        </w:tc>
        <w:tc>
          <w:tcPr>
            <w:tcW w:w="280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 w:val="16"/>
                <w:szCs w:val="16"/>
              </w:rPr>
            </w:pPr>
            <w:r>
              <w:rPr>
                <w:rFonts w:hint="eastAsia"/>
                <w:color w:val="000000"/>
                <w:sz w:val="16"/>
                <w:szCs w:val="16"/>
              </w:rPr>
              <w:t>　</w:t>
            </w:r>
          </w:p>
        </w:tc>
        <w:tc>
          <w:tcPr>
            <w:tcW w:w="1405"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1134"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1916"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484" w:hRule="exact"/>
          <w:jc w:val="center"/>
        </w:trPr>
        <w:tc>
          <w:tcPr>
            <w:tcW w:w="1180" w:type="dxa"/>
            <w:vMerge w:val="continue"/>
            <w:tcBorders>
              <w:top w:val="nil"/>
              <w:left w:val="single" w:color="auto" w:sz="6" w:space="0"/>
              <w:bottom w:val="single" w:color="auto" w:sz="6" w:space="0"/>
              <w:right w:val="nil"/>
            </w:tcBorders>
            <w:noWrap/>
            <w:vAlign w:val="center"/>
          </w:tcPr>
          <w:p/>
        </w:tc>
        <w:tc>
          <w:tcPr>
            <w:tcW w:w="7654" w:type="dxa"/>
            <w:gridSpan w:val="6"/>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总分</w:t>
            </w:r>
          </w:p>
        </w:tc>
        <w:tc>
          <w:tcPr>
            <w:tcW w:w="1916" w:type="dxa"/>
            <w:tcBorders>
              <w:top w:val="single" w:color="auto" w:sz="6" w:space="0"/>
              <w:left w:val="single" w:color="auto" w:sz="6" w:space="0"/>
              <w:bottom w:val="single" w:color="auto" w:sz="6" w:space="0"/>
              <w:right w:val="single" w:color="auto" w:sz="6" w:space="0"/>
            </w:tcBorders>
            <w:noWrap/>
            <w:vAlign w:val="center"/>
          </w:tcPr>
          <w:p>
            <w:pPr>
              <w:jc w:val="center"/>
              <w:rPr>
                <w:color w:val="000000"/>
              </w:rPr>
            </w:pPr>
            <w:r>
              <w:rPr>
                <w:rFonts w:hint="eastAsia"/>
                <w:color w:val="000000"/>
              </w:rPr>
              <w:t>100</w:t>
            </w:r>
          </w:p>
        </w:tc>
      </w:tr>
      <w:tr>
        <w:tblPrEx>
          <w:tblCellMar>
            <w:top w:w="0" w:type="dxa"/>
            <w:left w:w="108" w:type="dxa"/>
            <w:bottom w:w="0" w:type="dxa"/>
            <w:right w:w="108" w:type="dxa"/>
          </w:tblCellMar>
        </w:tblPrEx>
        <w:trPr>
          <w:trHeight w:val="974" w:hRule="exact"/>
          <w:jc w:val="center"/>
        </w:trPr>
        <w:tc>
          <w:tcPr>
            <w:tcW w:w="1180" w:type="dxa"/>
            <w:tcBorders>
              <w:top w:val="nil"/>
              <w:left w:val="single" w:color="000000" w:sz="6" w:space="0"/>
              <w:bottom w:val="single" w:color="000000" w:sz="6" w:space="0"/>
              <w:right w:val="single" w:color="000000" w:sz="6" w:space="0"/>
            </w:tcBorders>
            <w:noWrap/>
            <w:vAlign w:val="center"/>
          </w:tcPr>
          <w:p>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color="auto" w:sz="6" w:space="0"/>
              <w:left w:val="single" w:color="000000" w:sz="6" w:space="0"/>
              <w:bottom w:val="single" w:color="000000" w:sz="6" w:space="0"/>
              <w:right w:val="single" w:color="000000" w:sz="6" w:space="0"/>
            </w:tcBorders>
            <w:noWrap/>
            <w:vAlign w:val="center"/>
          </w:tcPr>
          <w:p>
            <w:pPr>
              <w:spacing w:line="200" w:lineRule="exact"/>
              <w:rPr>
                <w:color w:val="000000"/>
                <w:sz w:val="16"/>
              </w:rPr>
            </w:pPr>
            <w:r>
              <w:rPr>
                <w:rFonts w:hint="eastAsia"/>
                <w:color w:val="000000"/>
                <w:sz w:val="16"/>
              </w:rPr>
              <w:t>我单位部门预算与年度年度绩效目标无偏差，已做好老人日常生活的护理和服务。</w:t>
            </w:r>
          </w:p>
        </w:tc>
      </w:tr>
      <w:tr>
        <w:tblPrEx>
          <w:tblCellMar>
            <w:top w:w="0" w:type="dxa"/>
            <w:left w:w="108" w:type="dxa"/>
            <w:bottom w:w="0" w:type="dxa"/>
            <w:right w:w="108" w:type="dxa"/>
          </w:tblCellMar>
        </w:tblPrEx>
        <w:trPr>
          <w:trHeight w:val="283" w:hRule="exact"/>
          <w:jc w:val="center"/>
        </w:trPr>
        <w:tc>
          <w:tcPr>
            <w:tcW w:w="1180" w:type="dxa"/>
            <w:tcBorders>
              <w:top w:val="nil"/>
              <w:left w:val="nil"/>
              <w:bottom w:val="nil"/>
              <w:right w:val="nil"/>
            </w:tcBorders>
            <w:noWrap/>
            <w:vAlign w:val="center"/>
          </w:tcPr>
          <w:p>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pPr>
              <w:spacing w:line="200" w:lineRule="exact"/>
              <w:jc w:val="center"/>
              <w:rPr>
                <w:color w:val="000000"/>
                <w:sz w:val="16"/>
              </w:rPr>
            </w:pPr>
          </w:p>
        </w:tc>
        <w:tc>
          <w:tcPr>
            <w:tcW w:w="1320" w:type="dxa"/>
            <w:tcBorders>
              <w:top w:val="nil"/>
              <w:left w:val="nil"/>
              <w:bottom w:val="nil"/>
              <w:right w:val="nil"/>
            </w:tcBorders>
            <w:noWrap/>
            <w:vAlign w:val="center"/>
          </w:tcPr>
          <w:p>
            <w:pPr>
              <w:spacing w:line="200" w:lineRule="exact"/>
              <w:jc w:val="center"/>
              <w:rPr>
                <w:color w:val="000000"/>
                <w:sz w:val="16"/>
              </w:rPr>
            </w:pPr>
          </w:p>
        </w:tc>
        <w:tc>
          <w:tcPr>
            <w:tcW w:w="1485" w:type="dxa"/>
            <w:tcBorders>
              <w:top w:val="nil"/>
              <w:left w:val="nil"/>
              <w:bottom w:val="nil"/>
              <w:right w:val="nil"/>
            </w:tcBorders>
            <w:noWrap/>
            <w:vAlign w:val="center"/>
          </w:tcPr>
          <w:p>
            <w:pPr>
              <w:spacing w:line="200" w:lineRule="exact"/>
              <w:jc w:val="center"/>
              <w:rPr>
                <w:color w:val="000000"/>
                <w:sz w:val="16"/>
              </w:rPr>
            </w:pPr>
          </w:p>
        </w:tc>
        <w:tc>
          <w:tcPr>
            <w:tcW w:w="1405" w:type="dxa"/>
            <w:tcBorders>
              <w:top w:val="nil"/>
              <w:left w:val="nil"/>
              <w:bottom w:val="nil"/>
              <w:right w:val="nil"/>
            </w:tcBorders>
            <w:noWrap/>
            <w:vAlign w:val="center"/>
          </w:tcPr>
          <w:p>
            <w:pPr>
              <w:spacing w:line="200" w:lineRule="exact"/>
              <w:jc w:val="center"/>
              <w:rPr>
                <w:color w:val="000000"/>
                <w:sz w:val="16"/>
              </w:rPr>
            </w:pPr>
          </w:p>
        </w:tc>
        <w:tc>
          <w:tcPr>
            <w:tcW w:w="1134" w:type="dxa"/>
            <w:tcBorders>
              <w:top w:val="nil"/>
              <w:left w:val="nil"/>
              <w:bottom w:val="nil"/>
              <w:right w:val="nil"/>
            </w:tcBorders>
            <w:noWrap/>
            <w:vAlign w:val="center"/>
          </w:tcPr>
          <w:p>
            <w:pPr>
              <w:spacing w:line="200" w:lineRule="exact"/>
              <w:rPr>
                <w:color w:val="000000"/>
                <w:sz w:val="16"/>
              </w:rPr>
            </w:pPr>
            <w:r>
              <w:rPr>
                <w:rFonts w:hint="eastAsia"/>
                <w:color w:val="000000"/>
                <w:sz w:val="16"/>
              </w:rPr>
              <w:t>联系电话：</w:t>
            </w:r>
          </w:p>
        </w:tc>
        <w:tc>
          <w:tcPr>
            <w:tcW w:w="1916"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8127611</w:t>
            </w:r>
          </w:p>
        </w:tc>
      </w:tr>
      <w:tr>
        <w:tblPrEx>
          <w:tblCellMar>
            <w:top w:w="0" w:type="dxa"/>
            <w:left w:w="108" w:type="dxa"/>
            <w:bottom w:w="0" w:type="dxa"/>
            <w:right w:w="108" w:type="dxa"/>
          </w:tblCellMar>
        </w:tblPrEx>
        <w:trPr>
          <w:trHeight w:val="283" w:hRule="exact"/>
          <w:jc w:val="center"/>
        </w:trPr>
        <w:tc>
          <w:tcPr>
            <w:tcW w:w="10750" w:type="dxa"/>
            <w:gridSpan w:val="8"/>
            <w:tcBorders>
              <w:top w:val="nil"/>
              <w:left w:val="nil"/>
              <w:bottom w:val="nil"/>
              <w:right w:val="nil"/>
            </w:tcBorders>
            <w:noWrap/>
            <w:vAlign w:val="center"/>
          </w:tcPr>
          <w:p>
            <w:pPr>
              <w:jc w:val="center"/>
              <w:rPr>
                <w:color w:val="000000"/>
                <w:sz w:val="16"/>
              </w:rPr>
            </w:pPr>
            <w:r>
              <w:rPr>
                <w:rFonts w:hint="eastAsia"/>
                <w:color w:val="000000"/>
                <w:sz w:val="16"/>
              </w:rPr>
              <w:t>评价总分设置为100分，得分与等级对应关系为：90分及以上为优、80（含）-89分为良、60（含）-79分为中、60分以下为差。</w:t>
            </w:r>
          </w:p>
        </w:tc>
      </w:tr>
    </w:tbl>
    <w:p>
      <w:pPr>
        <w:spacing w:line="560" w:lineRule="exact"/>
        <w:ind w:firstLine="600" w:firstLineChars="200"/>
        <w:rPr>
          <w:rFonts w:ascii="方正黑体简体" w:eastAsia="方正黑体简体"/>
          <w:sz w:val="30"/>
          <w:szCs w:val="30"/>
        </w:rPr>
      </w:pPr>
    </w:p>
    <w:p>
      <w:pPr>
        <w:spacing w:line="580" w:lineRule="exact"/>
        <w:rPr>
          <w:rFonts w:eastAsia="方正仿宋简体"/>
          <w:sz w:val="28"/>
          <w:szCs w:val="28"/>
        </w:rPr>
      </w:pPr>
      <w:r>
        <w:rPr>
          <w:rFonts w:eastAsia="方正仿宋简体"/>
          <w:sz w:val="28"/>
          <w:szCs w:val="28"/>
        </w:rPr>
        <w:t>附件3</w:t>
      </w:r>
    </w:p>
    <w:tbl>
      <w:tblPr>
        <w:tblStyle w:val="8"/>
        <w:tblW w:w="10750" w:type="dxa"/>
        <w:jc w:val="center"/>
        <w:tblLayout w:type="autofit"/>
        <w:tblCellMar>
          <w:top w:w="0" w:type="dxa"/>
          <w:left w:w="108" w:type="dxa"/>
          <w:bottom w:w="0" w:type="dxa"/>
          <w:right w:w="108" w:type="dxa"/>
        </w:tblCellMar>
      </w:tblPr>
      <w:tblGrid>
        <w:gridCol w:w="1180"/>
        <w:gridCol w:w="1303"/>
        <w:gridCol w:w="1007"/>
        <w:gridCol w:w="1320"/>
        <w:gridCol w:w="1485"/>
        <w:gridCol w:w="1258"/>
        <w:gridCol w:w="1052"/>
        <w:gridCol w:w="2145"/>
      </w:tblGrid>
      <w:tr>
        <w:tblPrEx>
          <w:tblCellMar>
            <w:top w:w="0" w:type="dxa"/>
            <w:left w:w="108" w:type="dxa"/>
            <w:bottom w:w="0" w:type="dxa"/>
            <w:right w:w="108" w:type="dxa"/>
          </w:tblCellMar>
        </w:tblPrEx>
        <w:trPr>
          <w:trHeight w:val="510" w:hRule="atLeast"/>
          <w:jc w:val="center"/>
        </w:trPr>
        <w:tc>
          <w:tcPr>
            <w:tcW w:w="10750" w:type="dxa"/>
            <w:gridSpan w:val="8"/>
            <w:tcBorders>
              <w:top w:val="nil"/>
              <w:left w:val="nil"/>
              <w:bottom w:val="nil"/>
              <w:right w:val="nil"/>
            </w:tcBorders>
            <w:noWrap/>
            <w:vAlign w:val="center"/>
          </w:tcPr>
          <w:p>
            <w:pPr>
              <w:spacing w:line="480" w:lineRule="exact"/>
              <w:jc w:val="center"/>
              <w:rPr>
                <w:color w:val="000000"/>
                <w:sz w:val="32"/>
                <w:szCs w:val="32"/>
              </w:rPr>
            </w:pPr>
            <w:r>
              <w:rPr>
                <w:rFonts w:hint="eastAsia"/>
                <w:color w:val="000000"/>
                <w:sz w:val="32"/>
                <w:szCs w:val="32"/>
              </w:rPr>
              <w:t>部门预算项目绩效自评表</w:t>
            </w:r>
          </w:p>
        </w:tc>
      </w:tr>
      <w:tr>
        <w:tblPrEx>
          <w:tblCellMar>
            <w:top w:w="0" w:type="dxa"/>
            <w:left w:w="108" w:type="dxa"/>
            <w:bottom w:w="0" w:type="dxa"/>
            <w:right w:w="108" w:type="dxa"/>
          </w:tblCellMar>
        </w:tblPrEx>
        <w:trPr>
          <w:trHeight w:val="195" w:hRule="atLeast"/>
          <w:jc w:val="center"/>
        </w:trPr>
        <w:tc>
          <w:tcPr>
            <w:tcW w:w="10750" w:type="dxa"/>
            <w:gridSpan w:val="8"/>
            <w:tcBorders>
              <w:top w:val="nil"/>
              <w:left w:val="nil"/>
              <w:bottom w:val="nil"/>
              <w:right w:val="nil"/>
            </w:tcBorders>
            <w:noWrap/>
            <w:vAlign w:val="bottom"/>
          </w:tcPr>
          <w:p>
            <w:pPr>
              <w:jc w:val="center"/>
              <w:rPr>
                <w:color w:val="000000"/>
                <w:sz w:val="20"/>
              </w:rPr>
            </w:pPr>
            <w:r>
              <w:rPr>
                <w:rFonts w:hint="eastAsia"/>
                <w:color w:val="000000"/>
                <w:sz w:val="20"/>
              </w:rPr>
              <w:t>（2022年度）</w:t>
            </w:r>
          </w:p>
        </w:tc>
      </w:tr>
      <w:tr>
        <w:tblPrEx>
          <w:tblCellMar>
            <w:top w:w="0" w:type="dxa"/>
            <w:left w:w="108" w:type="dxa"/>
            <w:bottom w:w="0" w:type="dxa"/>
            <w:right w:w="108" w:type="dxa"/>
          </w:tblCellMar>
        </w:tblPrEx>
        <w:trPr>
          <w:trHeight w:val="255" w:hRule="atLeast"/>
          <w:jc w:val="center"/>
        </w:trPr>
        <w:tc>
          <w:tcPr>
            <w:tcW w:w="1180" w:type="dxa"/>
            <w:tcBorders>
              <w:top w:val="nil"/>
              <w:left w:val="nil"/>
              <w:bottom w:val="nil"/>
              <w:right w:val="nil"/>
            </w:tcBorders>
            <w:noWrap/>
            <w:vAlign w:val="center"/>
          </w:tcPr>
          <w:p>
            <w:pPr>
              <w:rPr>
                <w:color w:val="000000"/>
                <w:sz w:val="16"/>
              </w:rPr>
            </w:pPr>
            <w:r>
              <w:rPr>
                <w:rFonts w:hint="eastAsia"/>
                <w:color w:val="000000"/>
                <w:sz w:val="16"/>
              </w:rPr>
              <w:t>填报单位：</w:t>
            </w:r>
          </w:p>
        </w:tc>
        <w:tc>
          <w:tcPr>
            <w:tcW w:w="2310" w:type="dxa"/>
            <w:gridSpan w:val="2"/>
            <w:tcBorders>
              <w:top w:val="nil"/>
              <w:left w:val="nil"/>
              <w:bottom w:val="nil"/>
              <w:right w:val="nil"/>
            </w:tcBorders>
            <w:noWrap/>
            <w:vAlign w:val="center"/>
          </w:tcPr>
          <w:p>
            <w:pPr>
              <w:jc w:val="center"/>
              <w:rPr>
                <w:color w:val="000000"/>
                <w:sz w:val="16"/>
              </w:rPr>
            </w:pPr>
            <w:r>
              <w:rPr>
                <w:rFonts w:hint="eastAsia"/>
                <w:color w:val="000000"/>
                <w:sz w:val="16"/>
              </w:rPr>
              <w:t>唐山市丰南区光荣院</w:t>
            </w:r>
          </w:p>
        </w:tc>
        <w:tc>
          <w:tcPr>
            <w:tcW w:w="1320" w:type="dxa"/>
            <w:tcBorders>
              <w:top w:val="nil"/>
              <w:left w:val="nil"/>
              <w:bottom w:val="nil"/>
              <w:right w:val="nil"/>
            </w:tcBorders>
            <w:noWrap/>
            <w:vAlign w:val="center"/>
          </w:tcPr>
          <w:p>
            <w:pPr>
              <w:jc w:val="center"/>
              <w:rPr>
                <w:color w:val="000000"/>
                <w:sz w:val="16"/>
              </w:rPr>
            </w:pPr>
          </w:p>
        </w:tc>
        <w:tc>
          <w:tcPr>
            <w:tcW w:w="1485" w:type="dxa"/>
            <w:tcBorders>
              <w:top w:val="nil"/>
              <w:left w:val="nil"/>
              <w:bottom w:val="nil"/>
              <w:right w:val="nil"/>
            </w:tcBorders>
            <w:noWrap/>
            <w:vAlign w:val="center"/>
          </w:tcPr>
          <w:p>
            <w:pPr>
              <w:jc w:val="center"/>
              <w:rPr>
                <w:color w:val="000000"/>
                <w:sz w:val="16"/>
              </w:rPr>
            </w:pPr>
          </w:p>
        </w:tc>
        <w:tc>
          <w:tcPr>
            <w:tcW w:w="1258" w:type="dxa"/>
            <w:tcBorders>
              <w:top w:val="nil"/>
              <w:left w:val="nil"/>
              <w:bottom w:val="nil"/>
              <w:right w:val="nil"/>
            </w:tcBorders>
            <w:noWrap/>
            <w:vAlign w:val="center"/>
          </w:tcPr>
          <w:p>
            <w:pPr>
              <w:jc w:val="center"/>
              <w:rPr>
                <w:color w:val="000000"/>
                <w:sz w:val="16"/>
              </w:rPr>
            </w:pPr>
          </w:p>
        </w:tc>
        <w:tc>
          <w:tcPr>
            <w:tcW w:w="1052" w:type="dxa"/>
            <w:tcBorders>
              <w:top w:val="nil"/>
              <w:left w:val="nil"/>
              <w:bottom w:val="nil"/>
              <w:right w:val="nil"/>
            </w:tcBorders>
            <w:noWrap/>
            <w:vAlign w:val="center"/>
          </w:tcPr>
          <w:p>
            <w:pPr>
              <w:jc w:val="center"/>
              <w:rPr>
                <w:color w:val="000000"/>
                <w:sz w:val="16"/>
              </w:rPr>
            </w:pPr>
          </w:p>
        </w:tc>
        <w:tc>
          <w:tcPr>
            <w:tcW w:w="2145" w:type="dxa"/>
            <w:tcBorders>
              <w:top w:val="nil"/>
              <w:left w:val="nil"/>
              <w:bottom w:val="nil"/>
              <w:right w:val="nil"/>
            </w:tcBorders>
            <w:noWrap/>
            <w:vAlign w:val="center"/>
          </w:tcPr>
          <w:p>
            <w:pPr>
              <w:jc w:val="center"/>
              <w:rPr>
                <w:color w:val="000000"/>
                <w:sz w:val="16"/>
              </w:rPr>
            </w:pPr>
            <w:r>
              <w:rPr>
                <w:rFonts w:hint="eastAsia"/>
                <w:color w:val="000000"/>
                <w:sz w:val="16"/>
              </w:rPr>
              <w:t>金额单位：万元</w:t>
            </w:r>
          </w:p>
        </w:tc>
      </w:tr>
      <w:tr>
        <w:tblPrEx>
          <w:tblCellMar>
            <w:top w:w="0" w:type="dxa"/>
            <w:left w:w="108" w:type="dxa"/>
            <w:bottom w:w="0" w:type="dxa"/>
            <w:right w:w="108" w:type="dxa"/>
          </w:tblCellMar>
        </w:tblPrEx>
        <w:trPr>
          <w:trHeight w:val="283" w:hRule="exact"/>
          <w:jc w:val="center"/>
        </w:trPr>
        <w:tc>
          <w:tcPr>
            <w:tcW w:w="1180" w:type="dxa"/>
            <w:tcBorders>
              <w:top w:val="single" w:color="000000" w:sz="6" w:space="0"/>
              <w:left w:val="single" w:color="000000" w:sz="6" w:space="0"/>
              <w:bottom w:val="nil"/>
              <w:right w:val="single" w:color="000000" w:sz="6" w:space="0"/>
            </w:tcBorders>
            <w:noWrap/>
            <w:vAlign w:val="center"/>
          </w:tcPr>
          <w:p>
            <w:r>
              <w:rPr>
                <w:rFonts w:hint="eastAsia"/>
                <w:color w:val="000000"/>
                <w:sz w:val="16"/>
              </w:rPr>
              <w:t>一、</w:t>
            </w:r>
            <w:r>
              <w:rPr>
                <w:color w:val="000000"/>
                <w:sz w:val="16"/>
              </w:rPr>
              <w:t> </w:t>
            </w:r>
            <w:r>
              <w:rPr>
                <w:rFonts w:hint="eastAsia"/>
                <w:color w:val="000000"/>
                <w:sz w:val="16"/>
              </w:rPr>
              <w:t>基本情况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项目名称</w:t>
            </w:r>
          </w:p>
        </w:tc>
        <w:tc>
          <w:tcPr>
            <w:tcW w:w="2327"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光荣院老人医疗陪护费</w:t>
            </w:r>
          </w:p>
        </w:tc>
        <w:tc>
          <w:tcPr>
            <w:tcW w:w="148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实施(主管）单位</w:t>
            </w:r>
          </w:p>
        </w:tc>
        <w:tc>
          <w:tcPr>
            <w:tcW w:w="4455" w:type="dxa"/>
            <w:gridSpan w:val="3"/>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唐山市丰南区退役军人事务局</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二、预算执行情况</w:t>
            </w:r>
          </w:p>
        </w:tc>
        <w:tc>
          <w:tcPr>
            <w:tcW w:w="2310"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预算安排情况（调整后）</w:t>
            </w:r>
          </w:p>
        </w:tc>
        <w:tc>
          <w:tcPr>
            <w:tcW w:w="2805" w:type="dxa"/>
            <w:gridSpan w:val="2"/>
            <w:tcBorders>
              <w:top w:val="single" w:color="000000" w:sz="6" w:space="0"/>
              <w:left w:val="single" w:color="000000" w:sz="6" w:space="0"/>
              <w:bottom w:val="single" w:color="000000" w:sz="6" w:space="0"/>
              <w:right w:val="nil"/>
            </w:tcBorders>
            <w:noWrap/>
            <w:vAlign w:val="center"/>
          </w:tcPr>
          <w:p>
            <w:pPr>
              <w:jc w:val="center"/>
              <w:rPr>
                <w:color w:val="000000"/>
                <w:sz w:val="16"/>
              </w:rPr>
            </w:pPr>
            <w:r>
              <w:rPr>
                <w:rFonts w:hint="eastAsia"/>
                <w:color w:val="000000"/>
                <w:sz w:val="16"/>
              </w:rPr>
              <w:t>资金到位情况</w:t>
            </w:r>
          </w:p>
        </w:tc>
        <w:tc>
          <w:tcPr>
            <w:tcW w:w="2310"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资金执行情况</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预算执行进度</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预算数：</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18</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到位数：</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7.7</w:t>
            </w:r>
          </w:p>
        </w:tc>
        <w:tc>
          <w:tcPr>
            <w:tcW w:w="1258"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执行数：</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7.7</w:t>
            </w:r>
          </w:p>
        </w:tc>
        <w:tc>
          <w:tcPr>
            <w:tcW w:w="2145"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43%</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18</w:t>
            </w: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7.7</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其中：财政资金</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7.7</w:t>
            </w: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rFonts w:eastAsia="Calibri"/>
                <w:color w:val="000000"/>
              </w:rPr>
            </w:pPr>
          </w:p>
        </w:tc>
        <w:tc>
          <w:tcPr>
            <w:tcW w:w="1320"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485" w:type="dxa"/>
            <w:tcBorders>
              <w:top w:val="single" w:color="000000" w:sz="6" w:space="0"/>
              <w:left w:val="single" w:color="000000" w:sz="6" w:space="0"/>
              <w:bottom w:val="single" w:color="000000" w:sz="6" w:space="0"/>
              <w:right w:val="nil"/>
            </w:tcBorders>
            <w:noWrap/>
            <w:vAlign w:val="center"/>
          </w:tcPr>
          <w:p>
            <w:pPr>
              <w:rPr>
                <w:color w:val="000000"/>
                <w:sz w:val="16"/>
              </w:rPr>
            </w:pP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其他</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三、目标完成情况</w:t>
            </w: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年度预期目标</w:t>
            </w:r>
          </w:p>
        </w:tc>
        <w:tc>
          <w:tcPr>
            <w:tcW w:w="3795"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具体完成情况</w:t>
            </w:r>
          </w:p>
        </w:tc>
        <w:tc>
          <w:tcPr>
            <w:tcW w:w="2145" w:type="dxa"/>
            <w:tcBorders>
              <w:top w:val="nil"/>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总体完成率</w:t>
            </w:r>
          </w:p>
        </w:tc>
      </w:tr>
      <w:tr>
        <w:tblPrEx>
          <w:tblCellMar>
            <w:top w:w="0" w:type="dxa"/>
            <w:left w:w="108" w:type="dxa"/>
            <w:bottom w:w="0" w:type="dxa"/>
            <w:right w:w="108" w:type="dxa"/>
          </w:tblCellMar>
        </w:tblPrEx>
        <w:trPr>
          <w:trHeight w:val="978"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3630"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组织对光荣院老人的优待、抚恤的从相关政策落实，保证在光荣院的老人的日常生活水平，以及住院和平时药费的医疗保障</w:t>
            </w:r>
          </w:p>
        </w:tc>
        <w:tc>
          <w:tcPr>
            <w:tcW w:w="3795"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按时足额发放光荣院老人相关经济补助，保障光荣院老人日常生活</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auto" w:sz="6" w:space="0"/>
              <w:bottom w:val="nil"/>
              <w:right w:val="nil"/>
            </w:tcBorders>
            <w:noWrap/>
            <w:vAlign w:val="center"/>
          </w:tcPr>
          <w:p>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一级指标</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二级指标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三级指标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预期指标值</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实际完成值</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自评得分</w:t>
            </w:r>
          </w:p>
        </w:tc>
      </w:tr>
      <w:tr>
        <w:tblPrEx>
          <w:tblCellMar>
            <w:top w:w="0" w:type="dxa"/>
            <w:left w:w="108" w:type="dxa"/>
            <w:bottom w:w="0" w:type="dxa"/>
            <w:right w:w="108" w:type="dxa"/>
          </w:tblCellMar>
        </w:tblPrEx>
        <w:trPr>
          <w:trHeight w:val="53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产出指标（50）</w:t>
            </w:r>
          </w:p>
        </w:tc>
        <w:tc>
          <w:tcPr>
            <w:tcW w:w="1007"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数量指标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重点工作完成率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nil"/>
              <w:left w:val="single" w:color="000000" w:sz="6" w:space="0"/>
              <w:bottom w:val="nil"/>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质量指标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全年工作任务达标率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绩效目标指标设置达标率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时效指标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完成及时率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年初预算执行率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成本指标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一般性支出压减率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效益指标（30）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经济效益指标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信息采集准确率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社会效益指标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光荣院建设达到国家建设标准</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生态效益指标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自主就业士兵就业率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可持续影响指标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信访化解率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满意度指标（10）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服务对象满意度</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预算执行率（10）</w:t>
            </w:r>
          </w:p>
        </w:tc>
        <w:tc>
          <w:tcPr>
            <w:tcW w:w="1007"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w:t>
            </w:r>
          </w:p>
        </w:tc>
        <w:tc>
          <w:tcPr>
            <w:tcW w:w="280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 w:val="16"/>
                <w:szCs w:val="16"/>
              </w:rPr>
            </w:pPr>
            <w:r>
              <w:rPr>
                <w:rFonts w:hint="eastAsia"/>
                <w:color w:val="000000"/>
                <w:sz w:val="16"/>
                <w:szCs w:val="16"/>
              </w:rPr>
              <w:t>　</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1052"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484" w:hRule="exact"/>
          <w:jc w:val="center"/>
        </w:trPr>
        <w:tc>
          <w:tcPr>
            <w:tcW w:w="1180" w:type="dxa"/>
            <w:vMerge w:val="continue"/>
            <w:tcBorders>
              <w:top w:val="nil"/>
              <w:left w:val="single" w:color="auto" w:sz="6" w:space="0"/>
              <w:bottom w:val="single" w:color="auto" w:sz="6" w:space="0"/>
              <w:right w:val="nil"/>
            </w:tcBorders>
            <w:noWrap/>
            <w:vAlign w:val="center"/>
          </w:tcPr>
          <w:p/>
        </w:tc>
        <w:tc>
          <w:tcPr>
            <w:tcW w:w="7425" w:type="dxa"/>
            <w:gridSpan w:val="6"/>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总分</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rPr>
            </w:pPr>
            <w:r>
              <w:rPr>
                <w:rFonts w:hint="eastAsia"/>
                <w:color w:val="000000"/>
              </w:rPr>
              <w:t>100</w:t>
            </w:r>
          </w:p>
        </w:tc>
      </w:tr>
      <w:tr>
        <w:tblPrEx>
          <w:tblCellMar>
            <w:top w:w="0" w:type="dxa"/>
            <w:left w:w="108" w:type="dxa"/>
            <w:bottom w:w="0" w:type="dxa"/>
            <w:right w:w="108" w:type="dxa"/>
          </w:tblCellMar>
        </w:tblPrEx>
        <w:trPr>
          <w:trHeight w:val="844" w:hRule="exact"/>
          <w:jc w:val="center"/>
        </w:trPr>
        <w:tc>
          <w:tcPr>
            <w:tcW w:w="1180" w:type="dxa"/>
            <w:tcBorders>
              <w:top w:val="nil"/>
              <w:left w:val="single" w:color="000000" w:sz="6" w:space="0"/>
              <w:bottom w:val="single" w:color="000000" w:sz="6" w:space="0"/>
              <w:right w:val="single" w:color="000000" w:sz="6" w:space="0"/>
            </w:tcBorders>
            <w:noWrap/>
            <w:vAlign w:val="center"/>
          </w:tcPr>
          <w:p>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color="auto" w:sz="6" w:space="0"/>
              <w:left w:val="single" w:color="000000" w:sz="6" w:space="0"/>
              <w:bottom w:val="single" w:color="000000" w:sz="6" w:space="0"/>
              <w:right w:val="single" w:color="000000" w:sz="6" w:space="0"/>
            </w:tcBorders>
            <w:noWrap/>
            <w:vAlign w:val="center"/>
          </w:tcPr>
          <w:p>
            <w:pPr>
              <w:spacing w:line="200" w:lineRule="exact"/>
              <w:rPr>
                <w:color w:val="000000"/>
                <w:sz w:val="16"/>
              </w:rPr>
            </w:pPr>
            <w:r>
              <w:rPr>
                <w:rFonts w:hint="eastAsia"/>
                <w:color w:val="000000"/>
                <w:sz w:val="16"/>
              </w:rPr>
              <w:t>我单位部门预算与年度年度绩效目标无偏差，已做好老人相关的医疗服务和相应医疗费用的支付。</w:t>
            </w:r>
          </w:p>
        </w:tc>
      </w:tr>
      <w:tr>
        <w:tblPrEx>
          <w:tblCellMar>
            <w:top w:w="0" w:type="dxa"/>
            <w:left w:w="108" w:type="dxa"/>
            <w:bottom w:w="0" w:type="dxa"/>
            <w:right w:w="108" w:type="dxa"/>
          </w:tblCellMar>
        </w:tblPrEx>
        <w:trPr>
          <w:trHeight w:val="283" w:hRule="exact"/>
          <w:jc w:val="center"/>
        </w:trPr>
        <w:tc>
          <w:tcPr>
            <w:tcW w:w="1180" w:type="dxa"/>
            <w:tcBorders>
              <w:top w:val="nil"/>
              <w:left w:val="nil"/>
              <w:bottom w:val="nil"/>
              <w:right w:val="nil"/>
            </w:tcBorders>
            <w:noWrap/>
            <w:vAlign w:val="center"/>
          </w:tcPr>
          <w:p>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pPr>
              <w:spacing w:line="200" w:lineRule="exact"/>
              <w:jc w:val="center"/>
              <w:rPr>
                <w:color w:val="000000"/>
                <w:sz w:val="16"/>
              </w:rPr>
            </w:pPr>
          </w:p>
        </w:tc>
        <w:tc>
          <w:tcPr>
            <w:tcW w:w="1320" w:type="dxa"/>
            <w:tcBorders>
              <w:top w:val="nil"/>
              <w:left w:val="nil"/>
              <w:bottom w:val="nil"/>
              <w:right w:val="nil"/>
            </w:tcBorders>
            <w:noWrap/>
            <w:vAlign w:val="center"/>
          </w:tcPr>
          <w:p>
            <w:pPr>
              <w:spacing w:line="200" w:lineRule="exact"/>
              <w:jc w:val="center"/>
              <w:rPr>
                <w:color w:val="000000"/>
                <w:sz w:val="16"/>
              </w:rPr>
            </w:pPr>
          </w:p>
        </w:tc>
        <w:tc>
          <w:tcPr>
            <w:tcW w:w="1485" w:type="dxa"/>
            <w:tcBorders>
              <w:top w:val="nil"/>
              <w:left w:val="nil"/>
              <w:bottom w:val="nil"/>
              <w:right w:val="nil"/>
            </w:tcBorders>
            <w:noWrap/>
            <w:vAlign w:val="center"/>
          </w:tcPr>
          <w:p>
            <w:pPr>
              <w:spacing w:line="200" w:lineRule="exact"/>
              <w:jc w:val="center"/>
              <w:rPr>
                <w:color w:val="000000"/>
                <w:sz w:val="16"/>
              </w:rPr>
            </w:pPr>
          </w:p>
        </w:tc>
        <w:tc>
          <w:tcPr>
            <w:tcW w:w="1258" w:type="dxa"/>
            <w:tcBorders>
              <w:top w:val="nil"/>
              <w:left w:val="nil"/>
              <w:bottom w:val="nil"/>
              <w:right w:val="nil"/>
            </w:tcBorders>
            <w:noWrap/>
            <w:vAlign w:val="center"/>
          </w:tcPr>
          <w:p>
            <w:pPr>
              <w:spacing w:line="200" w:lineRule="exact"/>
              <w:jc w:val="center"/>
              <w:rPr>
                <w:color w:val="000000"/>
                <w:sz w:val="16"/>
              </w:rPr>
            </w:pPr>
          </w:p>
        </w:tc>
        <w:tc>
          <w:tcPr>
            <w:tcW w:w="1052" w:type="dxa"/>
            <w:tcBorders>
              <w:top w:val="nil"/>
              <w:left w:val="nil"/>
              <w:bottom w:val="nil"/>
              <w:right w:val="nil"/>
            </w:tcBorders>
            <w:noWrap/>
            <w:vAlign w:val="center"/>
          </w:tcPr>
          <w:p>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8127611</w:t>
            </w:r>
          </w:p>
        </w:tc>
      </w:tr>
      <w:tr>
        <w:tblPrEx>
          <w:tblCellMar>
            <w:top w:w="0" w:type="dxa"/>
            <w:left w:w="108" w:type="dxa"/>
            <w:bottom w:w="0" w:type="dxa"/>
            <w:right w:w="108" w:type="dxa"/>
          </w:tblCellMar>
        </w:tblPrEx>
        <w:trPr>
          <w:trHeight w:val="283" w:hRule="exact"/>
          <w:jc w:val="center"/>
        </w:trPr>
        <w:tc>
          <w:tcPr>
            <w:tcW w:w="10750" w:type="dxa"/>
            <w:gridSpan w:val="8"/>
            <w:tcBorders>
              <w:top w:val="nil"/>
              <w:left w:val="nil"/>
              <w:bottom w:val="nil"/>
              <w:right w:val="nil"/>
            </w:tcBorders>
            <w:noWrap/>
            <w:vAlign w:val="center"/>
          </w:tcPr>
          <w:p>
            <w:pPr>
              <w:jc w:val="center"/>
              <w:rPr>
                <w:color w:val="000000"/>
                <w:sz w:val="16"/>
              </w:rPr>
            </w:pPr>
            <w:r>
              <w:rPr>
                <w:rFonts w:hint="eastAsia"/>
                <w:color w:val="000000"/>
                <w:sz w:val="16"/>
              </w:rPr>
              <w:t>评价总分设置为100分，得分与等级对应关系为：90分及以上为优、80（含）-89分为良、60（含）-79分为中、60分以下为差。</w:t>
            </w:r>
          </w:p>
        </w:tc>
      </w:tr>
    </w:tbl>
    <w:p>
      <w:pPr>
        <w:spacing w:line="560" w:lineRule="exact"/>
        <w:ind w:firstLine="600" w:firstLineChars="200"/>
        <w:rPr>
          <w:rFonts w:ascii="方正黑体简体" w:eastAsia="方正黑体简体"/>
          <w:sz w:val="30"/>
          <w:szCs w:val="30"/>
        </w:rPr>
      </w:pPr>
    </w:p>
    <w:p>
      <w:pPr>
        <w:spacing w:line="560" w:lineRule="exact"/>
        <w:ind w:firstLine="600" w:firstLineChars="200"/>
        <w:rPr>
          <w:rFonts w:ascii="方正黑体简体" w:eastAsia="方正黑体简体"/>
          <w:sz w:val="30"/>
          <w:szCs w:val="30"/>
        </w:rPr>
      </w:pPr>
    </w:p>
    <w:p>
      <w:pPr>
        <w:spacing w:line="580" w:lineRule="exact"/>
        <w:rPr>
          <w:rFonts w:eastAsia="方正仿宋简体"/>
          <w:sz w:val="28"/>
          <w:szCs w:val="28"/>
        </w:rPr>
      </w:pPr>
      <w:r>
        <w:rPr>
          <w:rFonts w:eastAsia="方正仿宋简体"/>
          <w:sz w:val="28"/>
          <w:szCs w:val="28"/>
        </w:rPr>
        <w:t>附件3</w:t>
      </w:r>
    </w:p>
    <w:tbl>
      <w:tblPr>
        <w:tblStyle w:val="8"/>
        <w:tblW w:w="10750" w:type="dxa"/>
        <w:jc w:val="center"/>
        <w:tblLayout w:type="autofit"/>
        <w:tblCellMar>
          <w:top w:w="0" w:type="dxa"/>
          <w:left w:w="108" w:type="dxa"/>
          <w:bottom w:w="0" w:type="dxa"/>
          <w:right w:w="108" w:type="dxa"/>
        </w:tblCellMar>
      </w:tblPr>
      <w:tblGrid>
        <w:gridCol w:w="1180"/>
        <w:gridCol w:w="1303"/>
        <w:gridCol w:w="1007"/>
        <w:gridCol w:w="1659"/>
        <w:gridCol w:w="1146"/>
        <w:gridCol w:w="1258"/>
        <w:gridCol w:w="1052"/>
        <w:gridCol w:w="2145"/>
      </w:tblGrid>
      <w:tr>
        <w:tblPrEx>
          <w:tblCellMar>
            <w:top w:w="0" w:type="dxa"/>
            <w:left w:w="108" w:type="dxa"/>
            <w:bottom w:w="0" w:type="dxa"/>
            <w:right w:w="108" w:type="dxa"/>
          </w:tblCellMar>
        </w:tblPrEx>
        <w:trPr>
          <w:trHeight w:val="510" w:hRule="atLeast"/>
          <w:jc w:val="center"/>
        </w:trPr>
        <w:tc>
          <w:tcPr>
            <w:tcW w:w="10750" w:type="dxa"/>
            <w:gridSpan w:val="8"/>
            <w:tcBorders>
              <w:top w:val="nil"/>
              <w:left w:val="nil"/>
              <w:bottom w:val="nil"/>
              <w:right w:val="nil"/>
            </w:tcBorders>
            <w:noWrap/>
            <w:vAlign w:val="center"/>
          </w:tcPr>
          <w:p>
            <w:pPr>
              <w:spacing w:line="480" w:lineRule="exact"/>
              <w:jc w:val="center"/>
              <w:rPr>
                <w:color w:val="000000"/>
                <w:sz w:val="32"/>
                <w:szCs w:val="32"/>
              </w:rPr>
            </w:pPr>
            <w:r>
              <w:rPr>
                <w:rFonts w:hint="eastAsia"/>
                <w:color w:val="000000"/>
                <w:sz w:val="32"/>
                <w:szCs w:val="32"/>
              </w:rPr>
              <w:t>部门预算项目绩效自评表</w:t>
            </w:r>
          </w:p>
        </w:tc>
      </w:tr>
      <w:tr>
        <w:tblPrEx>
          <w:tblCellMar>
            <w:top w:w="0" w:type="dxa"/>
            <w:left w:w="108" w:type="dxa"/>
            <w:bottom w:w="0" w:type="dxa"/>
            <w:right w:w="108" w:type="dxa"/>
          </w:tblCellMar>
        </w:tblPrEx>
        <w:trPr>
          <w:trHeight w:val="195" w:hRule="atLeast"/>
          <w:jc w:val="center"/>
        </w:trPr>
        <w:tc>
          <w:tcPr>
            <w:tcW w:w="10750" w:type="dxa"/>
            <w:gridSpan w:val="8"/>
            <w:tcBorders>
              <w:top w:val="nil"/>
              <w:left w:val="nil"/>
              <w:bottom w:val="nil"/>
              <w:right w:val="nil"/>
            </w:tcBorders>
            <w:noWrap/>
            <w:vAlign w:val="bottom"/>
          </w:tcPr>
          <w:p>
            <w:pPr>
              <w:jc w:val="center"/>
              <w:rPr>
                <w:color w:val="000000"/>
                <w:sz w:val="20"/>
              </w:rPr>
            </w:pPr>
            <w:r>
              <w:rPr>
                <w:rFonts w:hint="eastAsia"/>
                <w:color w:val="000000"/>
                <w:sz w:val="20"/>
              </w:rPr>
              <w:t>（2022年度）</w:t>
            </w:r>
          </w:p>
        </w:tc>
      </w:tr>
      <w:tr>
        <w:tblPrEx>
          <w:tblCellMar>
            <w:top w:w="0" w:type="dxa"/>
            <w:left w:w="108" w:type="dxa"/>
            <w:bottom w:w="0" w:type="dxa"/>
            <w:right w:w="108" w:type="dxa"/>
          </w:tblCellMar>
        </w:tblPrEx>
        <w:trPr>
          <w:trHeight w:val="255" w:hRule="atLeast"/>
          <w:jc w:val="center"/>
        </w:trPr>
        <w:tc>
          <w:tcPr>
            <w:tcW w:w="1180" w:type="dxa"/>
            <w:tcBorders>
              <w:top w:val="nil"/>
              <w:left w:val="nil"/>
              <w:bottom w:val="nil"/>
              <w:right w:val="nil"/>
            </w:tcBorders>
            <w:noWrap/>
            <w:vAlign w:val="center"/>
          </w:tcPr>
          <w:p>
            <w:pPr>
              <w:rPr>
                <w:color w:val="000000"/>
                <w:sz w:val="16"/>
              </w:rPr>
            </w:pPr>
            <w:r>
              <w:rPr>
                <w:rFonts w:hint="eastAsia"/>
                <w:color w:val="000000"/>
                <w:sz w:val="16"/>
              </w:rPr>
              <w:t>填报单位：</w:t>
            </w:r>
          </w:p>
        </w:tc>
        <w:tc>
          <w:tcPr>
            <w:tcW w:w="2310" w:type="dxa"/>
            <w:gridSpan w:val="2"/>
            <w:tcBorders>
              <w:top w:val="nil"/>
              <w:left w:val="nil"/>
              <w:bottom w:val="nil"/>
              <w:right w:val="nil"/>
            </w:tcBorders>
            <w:noWrap/>
            <w:vAlign w:val="center"/>
          </w:tcPr>
          <w:p>
            <w:pPr>
              <w:jc w:val="center"/>
              <w:rPr>
                <w:color w:val="000000"/>
                <w:sz w:val="16"/>
              </w:rPr>
            </w:pPr>
            <w:r>
              <w:rPr>
                <w:rFonts w:hint="eastAsia"/>
                <w:color w:val="000000"/>
                <w:sz w:val="16"/>
              </w:rPr>
              <w:t>唐山市丰南区光荣院</w:t>
            </w:r>
          </w:p>
        </w:tc>
        <w:tc>
          <w:tcPr>
            <w:tcW w:w="1659" w:type="dxa"/>
            <w:tcBorders>
              <w:top w:val="nil"/>
              <w:left w:val="nil"/>
              <w:bottom w:val="nil"/>
              <w:right w:val="nil"/>
            </w:tcBorders>
            <w:noWrap/>
            <w:vAlign w:val="center"/>
          </w:tcPr>
          <w:p>
            <w:pPr>
              <w:jc w:val="center"/>
              <w:rPr>
                <w:color w:val="000000"/>
                <w:sz w:val="16"/>
              </w:rPr>
            </w:pPr>
          </w:p>
        </w:tc>
        <w:tc>
          <w:tcPr>
            <w:tcW w:w="1146" w:type="dxa"/>
            <w:tcBorders>
              <w:top w:val="nil"/>
              <w:left w:val="nil"/>
              <w:bottom w:val="nil"/>
              <w:right w:val="nil"/>
            </w:tcBorders>
            <w:noWrap/>
            <w:vAlign w:val="center"/>
          </w:tcPr>
          <w:p>
            <w:pPr>
              <w:jc w:val="center"/>
              <w:rPr>
                <w:color w:val="000000"/>
                <w:sz w:val="16"/>
              </w:rPr>
            </w:pPr>
          </w:p>
        </w:tc>
        <w:tc>
          <w:tcPr>
            <w:tcW w:w="1258" w:type="dxa"/>
            <w:tcBorders>
              <w:top w:val="nil"/>
              <w:left w:val="nil"/>
              <w:bottom w:val="nil"/>
              <w:right w:val="nil"/>
            </w:tcBorders>
            <w:noWrap/>
            <w:vAlign w:val="center"/>
          </w:tcPr>
          <w:p>
            <w:pPr>
              <w:jc w:val="center"/>
              <w:rPr>
                <w:color w:val="000000"/>
                <w:sz w:val="16"/>
              </w:rPr>
            </w:pPr>
          </w:p>
        </w:tc>
        <w:tc>
          <w:tcPr>
            <w:tcW w:w="1052" w:type="dxa"/>
            <w:tcBorders>
              <w:top w:val="nil"/>
              <w:left w:val="nil"/>
              <w:bottom w:val="nil"/>
              <w:right w:val="nil"/>
            </w:tcBorders>
            <w:noWrap/>
            <w:vAlign w:val="center"/>
          </w:tcPr>
          <w:p>
            <w:pPr>
              <w:jc w:val="center"/>
              <w:rPr>
                <w:color w:val="000000"/>
                <w:sz w:val="16"/>
              </w:rPr>
            </w:pPr>
          </w:p>
        </w:tc>
        <w:tc>
          <w:tcPr>
            <w:tcW w:w="2145" w:type="dxa"/>
            <w:tcBorders>
              <w:top w:val="nil"/>
              <w:left w:val="nil"/>
              <w:bottom w:val="nil"/>
              <w:right w:val="nil"/>
            </w:tcBorders>
            <w:noWrap/>
            <w:vAlign w:val="center"/>
          </w:tcPr>
          <w:p>
            <w:pPr>
              <w:jc w:val="center"/>
              <w:rPr>
                <w:color w:val="000000"/>
                <w:sz w:val="16"/>
              </w:rPr>
            </w:pPr>
            <w:r>
              <w:rPr>
                <w:rFonts w:hint="eastAsia"/>
                <w:color w:val="000000"/>
                <w:sz w:val="16"/>
              </w:rPr>
              <w:t>金额单位：万元</w:t>
            </w:r>
          </w:p>
        </w:tc>
      </w:tr>
      <w:tr>
        <w:tblPrEx>
          <w:tblCellMar>
            <w:top w:w="0" w:type="dxa"/>
            <w:left w:w="108" w:type="dxa"/>
            <w:bottom w:w="0" w:type="dxa"/>
            <w:right w:w="108" w:type="dxa"/>
          </w:tblCellMar>
        </w:tblPrEx>
        <w:trPr>
          <w:trHeight w:val="1004" w:hRule="exact"/>
          <w:jc w:val="center"/>
        </w:trPr>
        <w:tc>
          <w:tcPr>
            <w:tcW w:w="1180" w:type="dxa"/>
            <w:tcBorders>
              <w:top w:val="single" w:color="000000" w:sz="6" w:space="0"/>
              <w:left w:val="single" w:color="000000" w:sz="6" w:space="0"/>
              <w:bottom w:val="nil"/>
              <w:right w:val="single" w:color="000000" w:sz="6" w:space="0"/>
            </w:tcBorders>
            <w:noWrap/>
            <w:vAlign w:val="center"/>
          </w:tcPr>
          <w:p>
            <w:r>
              <w:rPr>
                <w:rFonts w:hint="eastAsia"/>
                <w:color w:val="000000"/>
                <w:sz w:val="16"/>
              </w:rPr>
              <w:t>一、</w:t>
            </w:r>
            <w:r>
              <w:rPr>
                <w:color w:val="000000"/>
                <w:sz w:val="16"/>
              </w:rPr>
              <w:t> </w:t>
            </w:r>
            <w:r>
              <w:rPr>
                <w:rFonts w:hint="eastAsia"/>
                <w:color w:val="000000"/>
                <w:sz w:val="16"/>
              </w:rPr>
              <w:t>基本情况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项目名称</w:t>
            </w:r>
          </w:p>
        </w:tc>
        <w:tc>
          <w:tcPr>
            <w:tcW w:w="2666"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提前下达2022年省级优抚事业单位补助经费---唐财社【</w:t>
            </w:r>
            <w:r>
              <w:rPr>
                <w:color w:val="000000"/>
                <w:sz w:val="16"/>
              </w:rPr>
              <w:t>2021】129号</w:t>
            </w:r>
            <w:r>
              <w:rPr>
                <w:rFonts w:hint="eastAsia"/>
                <w:color w:val="000000"/>
                <w:sz w:val="16"/>
              </w:rPr>
              <w:t>（光荣院取暖费）</w:t>
            </w:r>
          </w:p>
          <w:p>
            <w:pPr>
              <w:jc w:val="center"/>
              <w:rPr>
                <w:color w:val="000000"/>
                <w:sz w:val="16"/>
              </w:rPr>
            </w:pPr>
          </w:p>
        </w:tc>
        <w:tc>
          <w:tcPr>
            <w:tcW w:w="1146"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实施(主管）单位</w:t>
            </w:r>
          </w:p>
        </w:tc>
        <w:tc>
          <w:tcPr>
            <w:tcW w:w="4455" w:type="dxa"/>
            <w:gridSpan w:val="3"/>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唐山市丰南区退役军人事务局</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二、预算执行情况</w:t>
            </w:r>
          </w:p>
        </w:tc>
        <w:tc>
          <w:tcPr>
            <w:tcW w:w="2310"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预算安排情况（调整后）</w:t>
            </w:r>
          </w:p>
        </w:tc>
        <w:tc>
          <w:tcPr>
            <w:tcW w:w="2805" w:type="dxa"/>
            <w:gridSpan w:val="2"/>
            <w:tcBorders>
              <w:top w:val="single" w:color="000000" w:sz="6" w:space="0"/>
              <w:left w:val="single" w:color="000000" w:sz="6" w:space="0"/>
              <w:bottom w:val="single" w:color="000000" w:sz="6" w:space="0"/>
              <w:right w:val="nil"/>
            </w:tcBorders>
            <w:noWrap/>
            <w:vAlign w:val="center"/>
          </w:tcPr>
          <w:p>
            <w:pPr>
              <w:jc w:val="center"/>
              <w:rPr>
                <w:color w:val="000000"/>
                <w:sz w:val="16"/>
              </w:rPr>
            </w:pPr>
            <w:r>
              <w:rPr>
                <w:rFonts w:hint="eastAsia"/>
                <w:color w:val="000000"/>
                <w:sz w:val="16"/>
              </w:rPr>
              <w:t>资金到位情况</w:t>
            </w:r>
          </w:p>
        </w:tc>
        <w:tc>
          <w:tcPr>
            <w:tcW w:w="2310" w:type="dxa"/>
            <w:gridSpan w:val="2"/>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资金执行情况</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预算执行进度</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预算数：</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12.7</w:t>
            </w:r>
          </w:p>
        </w:tc>
        <w:tc>
          <w:tcPr>
            <w:tcW w:w="1659"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r>
              <w:rPr>
                <w:rFonts w:hint="eastAsia"/>
                <w:color w:val="000000"/>
                <w:sz w:val="16"/>
              </w:rPr>
              <w:t>到位数：</w:t>
            </w:r>
          </w:p>
        </w:tc>
        <w:tc>
          <w:tcPr>
            <w:tcW w:w="1146"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12.7</w:t>
            </w:r>
          </w:p>
        </w:tc>
        <w:tc>
          <w:tcPr>
            <w:tcW w:w="1258"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执行数：</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rPr>
            </w:pPr>
            <w:r>
              <w:rPr>
                <w:rFonts w:hint="eastAsia"/>
                <w:color w:val="000000"/>
              </w:rPr>
              <w:t>12.7</w:t>
            </w:r>
          </w:p>
        </w:tc>
        <w:tc>
          <w:tcPr>
            <w:tcW w:w="2145"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nil"/>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sz w:val="16"/>
              </w:rPr>
            </w:pPr>
          </w:p>
        </w:tc>
        <w:tc>
          <w:tcPr>
            <w:tcW w:w="1659"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其中：财政资金</w:t>
            </w:r>
          </w:p>
        </w:tc>
        <w:tc>
          <w:tcPr>
            <w:tcW w:w="1146" w:type="dxa"/>
            <w:tcBorders>
              <w:top w:val="single" w:color="000000" w:sz="6" w:space="0"/>
              <w:left w:val="single" w:color="000000" w:sz="6" w:space="0"/>
              <w:bottom w:val="single" w:color="000000" w:sz="6" w:space="0"/>
              <w:right w:val="nil"/>
            </w:tcBorders>
            <w:noWrap/>
            <w:vAlign w:val="center"/>
          </w:tcPr>
          <w:p>
            <w:pPr>
              <w:rPr>
                <w:color w:val="000000"/>
                <w:sz w:val="16"/>
              </w:rPr>
            </w:pP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其中：财政资金</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rPr>
                <w:color w:val="000000"/>
              </w:rPr>
            </w:pPr>
            <w:r>
              <w:rPr>
                <w:rFonts w:hint="eastAsia"/>
                <w:color w:val="000000"/>
                <w:sz w:val="16"/>
              </w:rPr>
              <w:t>12.7</w:t>
            </w:r>
          </w:p>
        </w:tc>
        <w:tc>
          <w:tcPr>
            <w:tcW w:w="1659" w:type="dxa"/>
            <w:tcBorders>
              <w:top w:val="single" w:color="000000" w:sz="6" w:space="0"/>
              <w:left w:val="single" w:color="000000" w:sz="6" w:space="0"/>
              <w:bottom w:val="single" w:color="000000" w:sz="6" w:space="0"/>
              <w:right w:val="single" w:color="000000" w:sz="6" w:space="0"/>
            </w:tcBorders>
            <w:noWrap/>
            <w:vAlign w:val="center"/>
          </w:tcPr>
          <w:p>
            <w:pPr>
              <w:jc w:val="right"/>
              <w:rPr>
                <w:color w:val="000000"/>
                <w:sz w:val="16"/>
              </w:rPr>
            </w:pPr>
            <w:r>
              <w:rPr>
                <w:rFonts w:hint="eastAsia"/>
                <w:color w:val="000000"/>
                <w:sz w:val="16"/>
              </w:rPr>
              <w:t>其他</w:t>
            </w:r>
          </w:p>
        </w:tc>
        <w:tc>
          <w:tcPr>
            <w:tcW w:w="1146" w:type="dxa"/>
            <w:tcBorders>
              <w:top w:val="single" w:color="000000" w:sz="6" w:space="0"/>
              <w:left w:val="single" w:color="000000" w:sz="6" w:space="0"/>
              <w:bottom w:val="single" w:color="000000" w:sz="6" w:space="0"/>
              <w:right w:val="nil"/>
            </w:tcBorders>
            <w:noWrap/>
            <w:vAlign w:val="center"/>
          </w:tcPr>
          <w:p>
            <w:pPr>
              <w:rPr>
                <w:color w:val="000000"/>
                <w:sz w:val="16"/>
              </w:rPr>
            </w:pPr>
            <w:r>
              <w:rPr>
                <w:rFonts w:hint="eastAsia"/>
                <w:color w:val="000000"/>
                <w:sz w:val="16"/>
              </w:rPr>
              <w:t>12.7</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right"/>
              <w:rPr>
                <w:color w:val="000000"/>
                <w:sz w:val="16"/>
              </w:rPr>
            </w:pPr>
            <w:r>
              <w:rPr>
                <w:rFonts w:hint="eastAsia"/>
                <w:color w:val="000000"/>
                <w:sz w:val="16"/>
              </w:rPr>
              <w:t>其他</w:t>
            </w:r>
          </w:p>
        </w:tc>
        <w:tc>
          <w:tcPr>
            <w:tcW w:w="1052" w:type="dxa"/>
            <w:tcBorders>
              <w:top w:val="single" w:color="auto" w:sz="6" w:space="0"/>
              <w:left w:val="single" w:color="auto" w:sz="6" w:space="0"/>
              <w:bottom w:val="single" w:color="auto" w:sz="6" w:space="0"/>
              <w:right w:val="single" w:color="auto" w:sz="6" w:space="0"/>
            </w:tcBorders>
            <w:noWrap/>
            <w:vAlign w:val="center"/>
          </w:tcPr>
          <w:p>
            <w:pPr>
              <w:rPr>
                <w:color w:val="000000"/>
                <w:sz w:val="16"/>
              </w:rPr>
            </w:pPr>
            <w:r>
              <w:rPr>
                <w:rFonts w:hint="eastAsia"/>
                <w:color w:val="000000"/>
                <w:sz w:val="16"/>
              </w:rPr>
              <w:t>12.7</w:t>
            </w:r>
          </w:p>
        </w:tc>
        <w:tc>
          <w:tcPr>
            <w:tcW w:w="2145" w:type="dxa"/>
            <w:vMerge w:val="continue"/>
            <w:tcBorders>
              <w:top w:val="single" w:color="auto" w:sz="6" w:space="0"/>
              <w:left w:val="single" w:color="auto" w:sz="6" w:space="0"/>
              <w:bottom w:val="single" w:color="auto" w:sz="6" w:space="0"/>
              <w:right w:val="single" w:color="auto" w:sz="6" w:space="0"/>
            </w:tcBorders>
            <w:noWrap/>
            <w:vAlign w:val="center"/>
          </w:tcP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三、目标完成情况</w:t>
            </w:r>
          </w:p>
        </w:tc>
        <w:tc>
          <w:tcPr>
            <w:tcW w:w="3969"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年度预期目标</w:t>
            </w:r>
          </w:p>
        </w:tc>
        <w:tc>
          <w:tcPr>
            <w:tcW w:w="3456"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具体完成情况</w:t>
            </w:r>
          </w:p>
        </w:tc>
        <w:tc>
          <w:tcPr>
            <w:tcW w:w="2145" w:type="dxa"/>
            <w:tcBorders>
              <w:top w:val="nil"/>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总体完成率</w:t>
            </w:r>
          </w:p>
        </w:tc>
      </w:tr>
      <w:tr>
        <w:tblPrEx>
          <w:tblCellMar>
            <w:top w:w="0" w:type="dxa"/>
            <w:left w:w="108" w:type="dxa"/>
            <w:bottom w:w="0" w:type="dxa"/>
            <w:right w:w="108" w:type="dxa"/>
          </w:tblCellMar>
        </w:tblPrEx>
        <w:trPr>
          <w:trHeight w:val="1109" w:hRule="exact"/>
          <w:jc w:val="center"/>
        </w:trPr>
        <w:tc>
          <w:tcPr>
            <w:tcW w:w="1180" w:type="dxa"/>
            <w:vMerge w:val="continue"/>
            <w:tcBorders>
              <w:top w:val="nil"/>
              <w:left w:val="single" w:color="000000" w:sz="6" w:space="0"/>
              <w:bottom w:val="single" w:color="000000" w:sz="6" w:space="0"/>
              <w:right w:val="single" w:color="000000" w:sz="6" w:space="0"/>
            </w:tcBorders>
            <w:noWrap/>
            <w:vAlign w:val="center"/>
          </w:tcPr>
          <w:p/>
        </w:tc>
        <w:tc>
          <w:tcPr>
            <w:tcW w:w="3969"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组织对光荣院老人的优待、抚恤的从相关政策落实，按时足额发放光荣院老人相关经济补助，保障光荣院老人日常生活，保证光荣院每年正常供暖</w:t>
            </w:r>
          </w:p>
        </w:tc>
        <w:tc>
          <w:tcPr>
            <w:tcW w:w="3456" w:type="dxa"/>
            <w:gridSpan w:val="3"/>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 w:val="16"/>
                <w:szCs w:val="16"/>
              </w:rPr>
            </w:pPr>
            <w:r>
              <w:rPr>
                <w:rFonts w:hint="eastAsia"/>
                <w:color w:val="000000"/>
                <w:sz w:val="16"/>
                <w:szCs w:val="16"/>
              </w:rPr>
              <w:t>按时足额发放光荣院老人相关经济补助，保障光荣院老人日常生活，保证光荣院每年正常供暖</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100%</w:t>
            </w:r>
          </w:p>
        </w:tc>
      </w:tr>
      <w:tr>
        <w:tblPrEx>
          <w:tblCellMar>
            <w:top w:w="0" w:type="dxa"/>
            <w:left w:w="108" w:type="dxa"/>
            <w:bottom w:w="0" w:type="dxa"/>
            <w:right w:w="108" w:type="dxa"/>
          </w:tblCellMar>
        </w:tblPrEx>
        <w:trPr>
          <w:trHeight w:val="283" w:hRule="exact"/>
          <w:jc w:val="center"/>
        </w:trPr>
        <w:tc>
          <w:tcPr>
            <w:tcW w:w="1180" w:type="dxa"/>
            <w:vMerge w:val="restart"/>
            <w:tcBorders>
              <w:top w:val="single" w:color="000000" w:sz="6" w:space="0"/>
              <w:left w:val="single" w:color="auto" w:sz="6" w:space="0"/>
              <w:bottom w:val="nil"/>
              <w:right w:val="nil"/>
            </w:tcBorders>
            <w:noWrap/>
            <w:vAlign w:val="center"/>
          </w:tcPr>
          <w:p>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一级指标</w:t>
            </w:r>
          </w:p>
        </w:tc>
        <w:tc>
          <w:tcPr>
            <w:tcW w:w="1007"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二级指标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三级指标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预期指标值</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实际完成值</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自评得分</w:t>
            </w:r>
          </w:p>
        </w:tc>
      </w:tr>
      <w:tr>
        <w:tblPrEx>
          <w:tblCellMar>
            <w:top w:w="0" w:type="dxa"/>
            <w:left w:w="108" w:type="dxa"/>
            <w:bottom w:w="0" w:type="dxa"/>
            <w:right w:w="108" w:type="dxa"/>
          </w:tblCellMar>
        </w:tblPrEx>
        <w:trPr>
          <w:trHeight w:val="421"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产出指标（50）</w:t>
            </w:r>
          </w:p>
        </w:tc>
        <w:tc>
          <w:tcPr>
            <w:tcW w:w="1007"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数量指标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重点工作完成率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nil"/>
              <w:left w:val="single" w:color="000000" w:sz="6" w:space="0"/>
              <w:bottom w:val="nil"/>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质量指标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全年工作任务达标率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绩效目标指标设置达标率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时效指标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完成及时率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年初预算执行率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成本指标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一般性支出压减率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nil"/>
              <w:right w:val="single" w:color="000000" w:sz="6" w:space="0"/>
            </w:tcBorders>
            <w:noWrap/>
            <w:vAlign w:val="center"/>
          </w:tcPr>
          <w:p>
            <w:pPr>
              <w:jc w:val="center"/>
              <w:rPr>
                <w:color w:val="000000"/>
                <w:sz w:val="16"/>
              </w:rPr>
            </w:pPr>
            <w:r>
              <w:rPr>
                <w:rFonts w:hint="eastAsia"/>
                <w:color w:val="000000"/>
                <w:sz w:val="16"/>
              </w:rPr>
              <w:t>效益指标（30）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经济效益指标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信息采集准确率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社会效益指标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光荣院建设达到国家建设标准</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生态效益指标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自主就业士兵就业率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可持续影响指标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信访化解率</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5</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nil"/>
              <w:left w:val="single" w:color="000000" w:sz="6" w:space="0"/>
              <w:bottom w:val="nil"/>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满意度指标（10）</w:t>
            </w:r>
          </w:p>
        </w:tc>
        <w:tc>
          <w:tcPr>
            <w:tcW w:w="1007" w:type="dxa"/>
            <w:vMerge w:val="restart"/>
            <w:tcBorders>
              <w:top w:val="single" w:color="000000" w:sz="6" w:space="0"/>
              <w:left w:val="single" w:color="000000" w:sz="6" w:space="0"/>
              <w:bottom w:val="single" w:color="000000" w:sz="6" w:space="0"/>
              <w:right w:val="single" w:color="000000" w:sz="6" w:space="0"/>
            </w:tcBorders>
            <w:noWrap/>
            <w:vAlign w:val="center"/>
          </w:tcPr>
          <w:p>
            <w:pPr>
              <w:jc w:val="center"/>
              <w:rPr>
                <w:color w:val="000000"/>
                <w:sz w:val="16"/>
              </w:rPr>
            </w:pPr>
            <w:r>
              <w:rPr>
                <w:rFonts w:hint="eastAsia"/>
                <w:color w:val="000000"/>
                <w:sz w:val="16"/>
              </w:rPr>
              <w:t>满意度指标</w:t>
            </w: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服务对象满意度</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1007" w:type="dxa"/>
            <w:vMerge w:val="continue"/>
            <w:tcBorders>
              <w:top w:val="single" w:color="000000" w:sz="6" w:space="0"/>
              <w:left w:val="single" w:color="000000" w:sz="6" w:space="0"/>
              <w:bottom w:val="single" w:color="000000" w:sz="6" w:space="0"/>
              <w:right w:val="single" w:color="000000" w:sz="6" w:space="0"/>
            </w:tcBorders>
            <w:noWrap/>
            <w:vAlign w:val="center"/>
          </w:tcPr>
          <w:p/>
        </w:tc>
        <w:tc>
          <w:tcPr>
            <w:tcW w:w="2805" w:type="dxa"/>
            <w:gridSpan w:val="2"/>
            <w:tcBorders>
              <w:top w:val="single" w:color="000000" w:sz="6" w:space="0"/>
              <w:left w:val="single" w:color="000000" w:sz="6" w:space="0"/>
              <w:bottom w:val="single" w:color="000000" w:sz="6" w:space="0"/>
              <w:right w:val="single" w:color="000000" w:sz="6" w:space="0"/>
            </w:tcBorders>
            <w:noWrap/>
            <w:vAlign w:val="center"/>
          </w:tcPr>
          <w:p>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1052"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c>
          <w:tcPr>
            <w:tcW w:w="2145" w:type="dxa"/>
            <w:tcBorders>
              <w:top w:val="single" w:color="000000" w:sz="6" w:space="0"/>
              <w:left w:val="single" w:color="000000" w:sz="6" w:space="0"/>
              <w:bottom w:val="single" w:color="000000" w:sz="6" w:space="0"/>
              <w:right w:val="single" w:color="000000" w:sz="6" w:space="0"/>
            </w:tcBorders>
            <w:noWrap/>
            <w:vAlign w:val="center"/>
          </w:tcPr>
          <w:p>
            <w:pPr>
              <w:jc w:val="center"/>
              <w:rPr>
                <w:rFonts w:cs="宋体"/>
                <w:color w:val="000000"/>
                <w:szCs w:val="21"/>
              </w:rPr>
            </w:pPr>
            <w:r>
              <w:rPr>
                <w:color w:val="000000"/>
                <w:szCs w:val="21"/>
              </w:rPr>
              <w:t>　</w:t>
            </w:r>
          </w:p>
        </w:tc>
      </w:tr>
      <w:tr>
        <w:tblPrEx>
          <w:tblCellMar>
            <w:top w:w="0" w:type="dxa"/>
            <w:left w:w="108" w:type="dxa"/>
            <w:bottom w:w="0" w:type="dxa"/>
            <w:right w:w="108" w:type="dxa"/>
          </w:tblCellMar>
        </w:tblPrEx>
        <w:trPr>
          <w:trHeight w:val="283" w:hRule="exact"/>
          <w:jc w:val="center"/>
        </w:trPr>
        <w:tc>
          <w:tcPr>
            <w:tcW w:w="1180" w:type="dxa"/>
            <w:vMerge w:val="continue"/>
            <w:tcBorders>
              <w:top w:val="nil"/>
              <w:left w:val="single" w:color="auto" w:sz="6" w:space="0"/>
              <w:bottom w:val="nil"/>
              <w:right w:val="nil"/>
            </w:tcBorders>
            <w:noWrap/>
            <w:vAlign w:val="center"/>
          </w:tcPr>
          <w:p/>
        </w:tc>
        <w:tc>
          <w:tcPr>
            <w:tcW w:w="1303"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预算执行率（10）</w:t>
            </w:r>
          </w:p>
        </w:tc>
        <w:tc>
          <w:tcPr>
            <w:tcW w:w="1007"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预算执行率</w:t>
            </w:r>
          </w:p>
        </w:tc>
        <w:tc>
          <w:tcPr>
            <w:tcW w:w="2805"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 w:val="16"/>
                <w:szCs w:val="16"/>
              </w:rPr>
            </w:pPr>
            <w:r>
              <w:rPr>
                <w:rFonts w:hint="eastAsia"/>
                <w:color w:val="000000"/>
                <w:sz w:val="16"/>
                <w:szCs w:val="16"/>
              </w:rPr>
              <w:t>　</w:t>
            </w:r>
          </w:p>
        </w:tc>
        <w:tc>
          <w:tcPr>
            <w:tcW w:w="1258"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1052"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rFonts w:cs="宋体"/>
                <w:color w:val="000000"/>
                <w:szCs w:val="21"/>
              </w:rPr>
            </w:pPr>
            <w:r>
              <w:rPr>
                <w:color w:val="000000"/>
                <w:szCs w:val="21"/>
              </w:rPr>
              <w:t>10</w:t>
            </w:r>
          </w:p>
        </w:tc>
      </w:tr>
      <w:tr>
        <w:tblPrEx>
          <w:tblCellMar>
            <w:top w:w="0" w:type="dxa"/>
            <w:left w:w="108" w:type="dxa"/>
            <w:bottom w:w="0" w:type="dxa"/>
            <w:right w:w="108" w:type="dxa"/>
          </w:tblCellMar>
        </w:tblPrEx>
        <w:trPr>
          <w:trHeight w:val="484" w:hRule="exact"/>
          <w:jc w:val="center"/>
        </w:trPr>
        <w:tc>
          <w:tcPr>
            <w:tcW w:w="1180" w:type="dxa"/>
            <w:vMerge w:val="continue"/>
            <w:tcBorders>
              <w:top w:val="nil"/>
              <w:left w:val="single" w:color="auto" w:sz="6" w:space="0"/>
              <w:bottom w:val="single" w:color="auto" w:sz="6" w:space="0"/>
              <w:right w:val="nil"/>
            </w:tcBorders>
            <w:noWrap/>
            <w:vAlign w:val="center"/>
          </w:tcPr>
          <w:p/>
        </w:tc>
        <w:tc>
          <w:tcPr>
            <w:tcW w:w="7425" w:type="dxa"/>
            <w:gridSpan w:val="6"/>
            <w:tcBorders>
              <w:top w:val="single" w:color="auto" w:sz="6" w:space="0"/>
              <w:left w:val="single" w:color="auto" w:sz="6" w:space="0"/>
              <w:bottom w:val="single" w:color="auto" w:sz="6" w:space="0"/>
              <w:right w:val="single" w:color="auto" w:sz="6" w:space="0"/>
            </w:tcBorders>
            <w:noWrap/>
            <w:vAlign w:val="center"/>
          </w:tcPr>
          <w:p>
            <w:pPr>
              <w:jc w:val="center"/>
              <w:rPr>
                <w:color w:val="000000"/>
                <w:sz w:val="16"/>
              </w:rPr>
            </w:pPr>
            <w:r>
              <w:rPr>
                <w:rFonts w:hint="eastAsia"/>
                <w:color w:val="000000"/>
                <w:sz w:val="16"/>
              </w:rPr>
              <w:t>总分</w:t>
            </w:r>
          </w:p>
        </w:tc>
        <w:tc>
          <w:tcPr>
            <w:tcW w:w="2145" w:type="dxa"/>
            <w:tcBorders>
              <w:top w:val="single" w:color="auto" w:sz="6" w:space="0"/>
              <w:left w:val="single" w:color="auto" w:sz="6" w:space="0"/>
              <w:bottom w:val="single" w:color="auto" w:sz="6" w:space="0"/>
              <w:right w:val="single" w:color="auto" w:sz="6" w:space="0"/>
            </w:tcBorders>
            <w:noWrap/>
            <w:vAlign w:val="center"/>
          </w:tcPr>
          <w:p>
            <w:pPr>
              <w:jc w:val="center"/>
              <w:rPr>
                <w:color w:val="000000"/>
              </w:rPr>
            </w:pPr>
            <w:r>
              <w:rPr>
                <w:rFonts w:hint="eastAsia"/>
                <w:color w:val="000000"/>
              </w:rPr>
              <w:t>100</w:t>
            </w:r>
          </w:p>
        </w:tc>
      </w:tr>
      <w:tr>
        <w:tblPrEx>
          <w:tblCellMar>
            <w:top w:w="0" w:type="dxa"/>
            <w:left w:w="108" w:type="dxa"/>
            <w:bottom w:w="0" w:type="dxa"/>
            <w:right w:w="108" w:type="dxa"/>
          </w:tblCellMar>
        </w:tblPrEx>
        <w:trPr>
          <w:trHeight w:val="844" w:hRule="exact"/>
          <w:jc w:val="center"/>
        </w:trPr>
        <w:tc>
          <w:tcPr>
            <w:tcW w:w="1180" w:type="dxa"/>
            <w:tcBorders>
              <w:top w:val="nil"/>
              <w:left w:val="single" w:color="000000" w:sz="6" w:space="0"/>
              <w:bottom w:val="single" w:color="000000" w:sz="6" w:space="0"/>
              <w:right w:val="single" w:color="000000" w:sz="6" w:space="0"/>
            </w:tcBorders>
            <w:noWrap/>
            <w:vAlign w:val="center"/>
          </w:tcPr>
          <w:p>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color="auto" w:sz="6" w:space="0"/>
              <w:left w:val="single" w:color="000000" w:sz="6" w:space="0"/>
              <w:bottom w:val="single" w:color="000000" w:sz="6" w:space="0"/>
              <w:right w:val="single" w:color="000000" w:sz="6" w:space="0"/>
            </w:tcBorders>
            <w:noWrap/>
            <w:vAlign w:val="center"/>
          </w:tcPr>
          <w:p>
            <w:pPr>
              <w:spacing w:line="200" w:lineRule="exact"/>
              <w:rPr>
                <w:color w:val="000000"/>
                <w:sz w:val="16"/>
              </w:rPr>
            </w:pPr>
            <w:r>
              <w:rPr>
                <w:rFonts w:hint="eastAsia"/>
                <w:color w:val="000000"/>
                <w:sz w:val="16"/>
              </w:rPr>
              <w:t>我单位部门预算与年度年度绩效目标无偏差，已做好光荣院取暖费的支付。</w:t>
            </w:r>
          </w:p>
        </w:tc>
      </w:tr>
      <w:tr>
        <w:tblPrEx>
          <w:tblCellMar>
            <w:top w:w="0" w:type="dxa"/>
            <w:left w:w="108" w:type="dxa"/>
            <w:bottom w:w="0" w:type="dxa"/>
            <w:right w:w="108" w:type="dxa"/>
          </w:tblCellMar>
        </w:tblPrEx>
        <w:trPr>
          <w:trHeight w:val="283" w:hRule="exact"/>
          <w:jc w:val="center"/>
        </w:trPr>
        <w:tc>
          <w:tcPr>
            <w:tcW w:w="1180" w:type="dxa"/>
            <w:tcBorders>
              <w:top w:val="nil"/>
              <w:left w:val="nil"/>
              <w:bottom w:val="nil"/>
              <w:right w:val="nil"/>
            </w:tcBorders>
            <w:noWrap/>
            <w:vAlign w:val="center"/>
          </w:tcPr>
          <w:p>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pPr>
              <w:spacing w:line="200" w:lineRule="exact"/>
              <w:jc w:val="center"/>
              <w:rPr>
                <w:color w:val="000000"/>
                <w:sz w:val="16"/>
              </w:rPr>
            </w:pPr>
          </w:p>
        </w:tc>
        <w:tc>
          <w:tcPr>
            <w:tcW w:w="1659" w:type="dxa"/>
            <w:tcBorders>
              <w:top w:val="nil"/>
              <w:left w:val="nil"/>
              <w:bottom w:val="nil"/>
              <w:right w:val="nil"/>
            </w:tcBorders>
            <w:noWrap/>
            <w:vAlign w:val="center"/>
          </w:tcPr>
          <w:p>
            <w:pPr>
              <w:spacing w:line="200" w:lineRule="exact"/>
              <w:jc w:val="center"/>
              <w:rPr>
                <w:color w:val="000000"/>
                <w:sz w:val="16"/>
              </w:rPr>
            </w:pPr>
          </w:p>
        </w:tc>
        <w:tc>
          <w:tcPr>
            <w:tcW w:w="1146" w:type="dxa"/>
            <w:tcBorders>
              <w:top w:val="nil"/>
              <w:left w:val="nil"/>
              <w:bottom w:val="nil"/>
              <w:right w:val="nil"/>
            </w:tcBorders>
            <w:noWrap/>
            <w:vAlign w:val="center"/>
          </w:tcPr>
          <w:p>
            <w:pPr>
              <w:spacing w:line="200" w:lineRule="exact"/>
              <w:jc w:val="center"/>
              <w:rPr>
                <w:color w:val="000000"/>
                <w:sz w:val="16"/>
              </w:rPr>
            </w:pPr>
          </w:p>
        </w:tc>
        <w:tc>
          <w:tcPr>
            <w:tcW w:w="1258" w:type="dxa"/>
            <w:tcBorders>
              <w:top w:val="nil"/>
              <w:left w:val="nil"/>
              <w:bottom w:val="nil"/>
              <w:right w:val="nil"/>
            </w:tcBorders>
            <w:noWrap/>
            <w:vAlign w:val="center"/>
          </w:tcPr>
          <w:p>
            <w:pPr>
              <w:spacing w:line="200" w:lineRule="exact"/>
              <w:jc w:val="center"/>
              <w:rPr>
                <w:color w:val="000000"/>
                <w:sz w:val="16"/>
              </w:rPr>
            </w:pPr>
          </w:p>
        </w:tc>
        <w:tc>
          <w:tcPr>
            <w:tcW w:w="1052" w:type="dxa"/>
            <w:tcBorders>
              <w:top w:val="nil"/>
              <w:left w:val="nil"/>
              <w:bottom w:val="nil"/>
              <w:right w:val="nil"/>
            </w:tcBorders>
            <w:noWrap/>
            <w:vAlign w:val="center"/>
          </w:tcPr>
          <w:p>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pPr>
              <w:spacing w:line="200" w:lineRule="exact"/>
              <w:jc w:val="center"/>
              <w:rPr>
                <w:color w:val="000000"/>
                <w:sz w:val="16"/>
              </w:rPr>
            </w:pPr>
            <w:r>
              <w:rPr>
                <w:rFonts w:hint="eastAsia"/>
                <w:color w:val="000000"/>
                <w:sz w:val="16"/>
              </w:rPr>
              <w:t>8127611</w:t>
            </w:r>
          </w:p>
        </w:tc>
      </w:tr>
      <w:tr>
        <w:tblPrEx>
          <w:tblCellMar>
            <w:top w:w="0" w:type="dxa"/>
            <w:left w:w="108" w:type="dxa"/>
            <w:bottom w:w="0" w:type="dxa"/>
            <w:right w:w="108" w:type="dxa"/>
          </w:tblCellMar>
        </w:tblPrEx>
        <w:trPr>
          <w:trHeight w:val="283" w:hRule="exact"/>
          <w:jc w:val="center"/>
        </w:trPr>
        <w:tc>
          <w:tcPr>
            <w:tcW w:w="10750" w:type="dxa"/>
            <w:gridSpan w:val="8"/>
            <w:tcBorders>
              <w:top w:val="nil"/>
              <w:left w:val="nil"/>
              <w:bottom w:val="nil"/>
              <w:right w:val="nil"/>
            </w:tcBorders>
            <w:noWrap/>
            <w:vAlign w:val="center"/>
          </w:tcPr>
          <w:p>
            <w:pPr>
              <w:jc w:val="center"/>
              <w:rPr>
                <w:color w:val="000000"/>
                <w:sz w:val="16"/>
              </w:rPr>
            </w:pPr>
            <w:r>
              <w:rPr>
                <w:rFonts w:hint="eastAsia"/>
                <w:color w:val="000000"/>
                <w:sz w:val="16"/>
              </w:rPr>
              <w:t>评价总分设置为100分，得分与等级对应关系为：90分及以上为优、80（含）-89分为良、60（含）-79分为中、60分以下为差。</w:t>
            </w:r>
          </w:p>
        </w:tc>
      </w:tr>
    </w:tbl>
    <w:p>
      <w:pPr>
        <w:spacing w:line="560" w:lineRule="exact"/>
        <w:ind w:firstLine="600" w:firstLineChars="200"/>
        <w:rPr>
          <w:rFonts w:ascii="方正黑体简体" w:eastAsia="方正黑体简体"/>
          <w:sz w:val="30"/>
          <w:szCs w:val="30"/>
        </w:rPr>
      </w:pPr>
    </w:p>
    <w:p>
      <w:pPr>
        <w:spacing w:line="560" w:lineRule="exact"/>
        <w:ind w:firstLine="600" w:firstLineChars="200"/>
        <w:rPr>
          <w:rFonts w:ascii="方正黑体简体" w:eastAsia="方正黑体简体"/>
          <w:sz w:val="30"/>
          <w:szCs w:val="30"/>
        </w:rPr>
      </w:pPr>
    </w:p>
    <w:p>
      <w:pPr>
        <w:adjustRightInd w:val="0"/>
        <w:snapToGrid w:val="0"/>
        <w:spacing w:line="580" w:lineRule="exact"/>
        <w:ind w:left="160" w:leftChars="76" w:firstLine="640" w:firstLineChars="200"/>
        <w:rPr>
          <w:rFonts w:ascii="仿宋_GB2312" w:eastAsia="仿宋_GB2312" w:cs="仿宋_GB2312"/>
          <w:sz w:val="32"/>
          <w:szCs w:val="32"/>
        </w:rPr>
      </w:pP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（三）单位评价项目绩效评价结果</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我单位预算项目绩效目标设定清晰准确，全面反映工作职责和工作任务，绩效指标全面完整、科学合理，能有效的量化绩效目标设定情况，绩效标准恰当适宜、易于评价。我单位年初绩效目标设定和预算执行完毕后的绩效评价工作均有序开展。</w:t>
      </w:r>
    </w:p>
    <w:p>
      <w:pPr>
        <w:adjustRightInd w:val="0"/>
        <w:snapToGrid w:val="0"/>
        <w:spacing w:line="580" w:lineRule="exact"/>
        <w:ind w:left="420" w:leftChars="200" w:firstLine="320" w:firstLineChars="100"/>
        <w:rPr>
          <w:rFonts w:ascii="仿宋_GB2312" w:hAnsi="仿宋_GB2312" w:eastAsia="仿宋_GB2312" w:cs="仿宋_GB2312"/>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1. </w:t>
      </w:r>
      <w:r>
        <w:rPr>
          <w:rFonts w:hint="eastAsia" w:ascii="仿宋_GB2312" w:eastAsia="仿宋_GB2312" w:cs="DengXian-Regular"/>
          <w:sz w:val="32"/>
          <w:szCs w:val="32"/>
        </w:rPr>
        <w:t>本部门2022年度未发生政府性基金预算、国有资金经营预算收支及结转结余情况，故政府性基金预算、国有资金经营预算收支表以空表列示。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sz w:val="44"/>
          <w:szCs w:val="44"/>
        </w:rPr>
      </w:pPr>
      <w:r>
        <w:rPr>
          <w:rFonts w:hint="eastAsia" w:ascii="黑体" w:hAnsi="黑体" w:eastAsia="黑体" w:cs="黑体"/>
          <w:color w:val="000000"/>
          <w:sz w:val="44"/>
          <w:szCs w:val="44"/>
        </w:rPr>
        <w:t>第四部分  名词解释</w:t>
      </w: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114300" distR="114300" simplePos="0" relativeHeight="251655168" behindDoc="0" locked="0" layoutInCell="1" allowOverlap="1">
            <wp:simplePos x="0" y="0"/>
            <wp:positionH relativeFrom="column">
              <wp:posOffset>675640</wp:posOffset>
            </wp:positionH>
            <wp:positionV relativeFrom="margin">
              <wp:posOffset>2620645</wp:posOffset>
            </wp:positionV>
            <wp:extent cx="640080" cy="640080"/>
            <wp:effectExtent l="0" t="0" r="0" b="0"/>
            <wp:wrapNone/>
            <wp:docPr id="54"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6" descr="32313535383135393b32313535383230393bcbb5c3f7cae9"/>
                    <pic:cNvPicPr>
                      <a:picLocks noChangeAspect="1"/>
                    </pic:cNvPicPr>
                  </pic:nvPicPr>
                  <pic:blipFill>
                    <a:blip r:embed="rId26" cstate="print"/>
                    <a:stretch>
                      <a:fillRect/>
                    </a:stretch>
                  </pic:blipFill>
                  <pic:spPr>
                    <a:xfrm>
                      <a:off x="0" y="0"/>
                      <a:ext cx="640079" cy="640079"/>
                    </a:xfrm>
                    <a:prstGeom prst="rect">
                      <a:avLst/>
                    </a:prstGeom>
                    <a:noFill/>
                    <a:ln w="9525" cap="flat" cmpd="sng">
                      <a:noFill/>
                      <a:prstDash val="solid"/>
                      <a:miter/>
                    </a:ln>
                  </pic:spPr>
                </pic:pic>
              </a:graphicData>
            </a:graphic>
          </wp:anchor>
        </w:drawing>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rPr>
          <w:rFonts w:ascii="仿宋_GB2312" w:hAnsi="宋体" w:eastAsia="仿宋_GB2312" w:cs="MS-UIGothic,Bold"/>
          <w:bCs/>
          <w:sz w:val="32"/>
          <w:szCs w:val="32"/>
          <w:highlight w:val="yellow"/>
        </w:rPr>
      </w:pPr>
      <w:r>
        <w:rPr>
          <w:rFonts w:hint="eastAsia" w:ascii="仿宋_GB2312" w:hAnsi="宋体" w:eastAsia="仿宋_GB2312" w:cs="ArialUnicodeMS"/>
          <w:sz w:val="32"/>
          <w:szCs w:val="32"/>
          <w:highlight w:val="yellow"/>
        </w:rPr>
        <w:t>(各单位应根据本单位实际情况,对公开的本单位决算信息中相关专业性较强的名词进行必要解释和说明，包含但不限于以下名词解释。)</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指单位从同级财政单位取得的财政预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单位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填列由各级非发展与改革单位集中安排的用于购置固定资产、战备性和应急性储备、土地和无形资产，以及购建基础设施、大型修缮和财政支持企业更新改造所发生的支出。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黑体简体">
    <w:altName w:val="微软雅黑"/>
    <w:panose1 w:val="00000000000000000000"/>
    <w:charset w:val="86"/>
    <w:family w:val="script"/>
    <w:pitch w:val="default"/>
    <w:sig w:usb0="00000000" w:usb1="00000000" w:usb2="0000000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pPr>
        <w:ind w:left="0" w:firstLine="0"/>
      </w:pPr>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jb3VudCI6NTcsImhkaWQiOiI4YmY1MTcwMGRkZDhmYjcwMDQ3OGJmMWNlMDdkNTAwOSIsInVzZXJDb3VudCI6MX0="/>
  </w:docVars>
  <w:rsids>
    <w:rsidRoot w:val="00062117"/>
    <w:rsid w:val="00062117"/>
    <w:rsid w:val="00336A56"/>
    <w:rsid w:val="00374F23"/>
    <w:rsid w:val="00484308"/>
    <w:rsid w:val="005C234D"/>
    <w:rsid w:val="005D658C"/>
    <w:rsid w:val="00636F4A"/>
    <w:rsid w:val="006F0F97"/>
    <w:rsid w:val="007B0B99"/>
    <w:rsid w:val="007B1F39"/>
    <w:rsid w:val="00860387"/>
    <w:rsid w:val="00A06515"/>
    <w:rsid w:val="00A3373A"/>
    <w:rsid w:val="00B23BFD"/>
    <w:rsid w:val="00C35DA2"/>
    <w:rsid w:val="00C86C70"/>
    <w:rsid w:val="00D213B7"/>
    <w:rsid w:val="00DF4BD2"/>
    <w:rsid w:val="00ED00AD"/>
    <w:rsid w:val="00F9489D"/>
    <w:rsid w:val="4055614E"/>
    <w:rsid w:val="570A2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font11"/>
    <w:basedOn w:val="9"/>
    <w:qFormat/>
    <w:uiPriority w:val="0"/>
    <w:rPr>
      <w:rFonts w:ascii="宋体" w:hAnsi="宋体" w:eastAsia="宋体" w:cs="宋体"/>
      <w:color w:val="000000"/>
      <w:sz w:val="20"/>
      <w:szCs w:val="20"/>
      <w:u w:val="none"/>
    </w:rPr>
  </w:style>
  <w:style w:type="character" w:customStyle="1" w:styleId="12">
    <w:name w:val="font01"/>
    <w:basedOn w:val="9"/>
    <w:qFormat/>
    <w:uiPriority w:val="0"/>
    <w:rPr>
      <w:rFonts w:ascii="宋体" w:hAnsi="宋体" w:eastAsia="宋体" w:cs="宋体"/>
      <w:color w:val="000000"/>
      <w:sz w:val="22"/>
      <w:szCs w:val="22"/>
      <w:u w:val="none"/>
    </w:rPr>
  </w:style>
  <w:style w:type="character" w:customStyle="1" w:styleId="13">
    <w:name w:val="font41"/>
    <w:basedOn w:val="9"/>
    <w:qFormat/>
    <w:uiPriority w:val="0"/>
    <w:rPr>
      <w:rFonts w:ascii="宋体" w:hAnsi="宋体" w:eastAsia="宋体" w:cs="宋体"/>
      <w:color w:val="000000"/>
      <w:sz w:val="24"/>
      <w:szCs w:val="24"/>
      <w:u w:val="none"/>
    </w:rPr>
  </w:style>
  <w:style w:type="character" w:customStyle="1" w:styleId="14">
    <w:name w:val="font31"/>
    <w:basedOn w:val="9"/>
    <w:qFormat/>
    <w:uiPriority w:val="0"/>
    <w:rPr>
      <w:rFonts w:ascii="华文中宋" w:hAnsi="华文中宋" w:eastAsia="华文中宋" w:cs="华文中宋"/>
      <w:color w:val="000000"/>
      <w:sz w:val="32"/>
      <w:szCs w:val="32"/>
      <w:u w:val="none"/>
    </w:rPr>
  </w:style>
  <w:style w:type="character" w:customStyle="1" w:styleId="15">
    <w:name w:val="font91"/>
    <w:basedOn w:val="9"/>
    <w:qFormat/>
    <w:uiPriority w:val="0"/>
    <w:rPr>
      <w:rFonts w:ascii="华文中宋" w:hAnsi="华文中宋" w:eastAsia="华文中宋" w:cs="华文中宋"/>
      <w:color w:val="000000"/>
      <w:sz w:val="32"/>
      <w:szCs w:val="32"/>
      <w:u w:val="none"/>
    </w:rPr>
  </w:style>
  <w:style w:type="character" w:customStyle="1" w:styleId="16">
    <w:name w:val="font51"/>
    <w:basedOn w:val="9"/>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png"/><Relationship Id="rId25" Type="http://schemas.openxmlformats.org/officeDocument/2006/relationships/chart" Target="charts/chart4.xml"/><Relationship Id="rId24" Type="http://schemas.openxmlformats.org/officeDocument/2006/relationships/chart" Target="charts/chart3.xml"/><Relationship Id="rId23" Type="http://schemas.openxmlformats.org/officeDocument/2006/relationships/chart" Target="charts/chart2.xml"/><Relationship Id="rId22" Type="http://schemas.openxmlformats.org/officeDocument/2006/relationships/chart" Target="charts/chart1.xml"/><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2021年度预2022年度收入对比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167.63</c:v>
                </c:pt>
                <c:pt idx="1">
                  <c:v>162.53</c:v>
                </c:pt>
              </c:numCache>
            </c:numRef>
          </c:val>
        </c:ser>
        <c:dLbls>
          <c:showLegendKey val="0"/>
          <c:showVal val="1"/>
          <c:showCatName val="0"/>
          <c:showSerName val="0"/>
          <c:showPercent val="0"/>
          <c:showBubbleSize val="0"/>
        </c:dLbls>
        <c:gapWidth val="150"/>
        <c:axId val="97577984"/>
        <c:axId val="101397248"/>
      </c:barChart>
      <c:catAx>
        <c:axId val="975779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397248"/>
        <c:crosses val="autoZero"/>
        <c:auto val="1"/>
        <c:lblAlgn val="ctr"/>
        <c:lblOffset val="100"/>
        <c:noMultiLvlLbl val="0"/>
      </c:catAx>
      <c:valAx>
        <c:axId val="101397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77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2021年度与2022年度支出对比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167.11</c:v>
                </c:pt>
                <c:pt idx="1">
                  <c:v>162.53</c:v>
                </c:pt>
              </c:numCache>
            </c:numRef>
          </c:val>
        </c:ser>
        <c:dLbls>
          <c:showLegendKey val="0"/>
          <c:showVal val="1"/>
          <c:showCatName val="0"/>
          <c:showSerName val="0"/>
          <c:showPercent val="0"/>
          <c:showBubbleSize val="0"/>
        </c:dLbls>
        <c:gapWidth val="150"/>
        <c:axId val="102638336"/>
        <c:axId val="102639872"/>
      </c:barChart>
      <c:catAx>
        <c:axId val="1026383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639872"/>
        <c:crosses val="autoZero"/>
        <c:auto val="1"/>
        <c:lblAlgn val="ctr"/>
        <c:lblOffset val="100"/>
        <c:noMultiLvlLbl val="0"/>
      </c:catAx>
      <c:valAx>
        <c:axId val="1026398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638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2022年度支出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70.04</c:v>
                </c:pt>
                <c:pt idx="1">
                  <c:v>89.45</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manualLayout>
                  <c:x val="-0.0194162361451573"/>
                  <c:y val="-0.0593423087739033"/>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2"/>
              <c:layout>
                <c:manualLayout>
                  <c:x val="-0.0627987275332328"/>
                  <c:y val="0.010484392575928"/>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3"/>
              <c:layout>
                <c:manualLayout>
                  <c:x val="0.0762962717225822"/>
                  <c:y val="0.0106622609673791"/>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1.56</c:v>
                </c:pt>
                <c:pt idx="1">
                  <c:v>152.78</c:v>
                </c:pt>
                <c:pt idx="2">
                  <c:v>2.47</c:v>
                </c:pt>
                <c:pt idx="3">
                  <c:v>2.67</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3BC65-FEB8-4045-8AF3-378C96A0564E}">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2847</Words>
  <Characters>16233</Characters>
  <Lines>135</Lines>
  <Paragraphs>38</Paragraphs>
  <TotalTime>113</TotalTime>
  <ScaleCrop>false</ScaleCrop>
  <LinksUpToDate>false</LinksUpToDate>
  <CharactersWithSpaces>19042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2023-10-11T08:15:00Z</dcterms:created>
  <dc:creator>王明新TIAD</dc:creator>
  <cp:lastModifiedBy>Administrator</cp:lastModifiedBy>
  <cp:lastPrinted>2023-08-04T01:00:00Z</cp:lastPrinted>
  <dcterms:modified xsi:type="dcterms:W3CDTF">2024-09-30T01:02:25Z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TemplateUUID">
    <vt:lpwstr>v1.0_mb_S7ajbG3IpAnL1wSthNCxfw==</vt:lpwstr>
  </property>
  <property fmtid="{D5CDD505-2E9C-101B-9397-08002B2CF9AE}" pid="4" name="ICV">
    <vt:lpwstr>1515CEFC20754C3380B382230295B456</vt:lpwstr>
  </property>
</Properties>
</file>