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一、唐山市丰南区司法局本级收支预算</w:t>
      </w:r>
      <w:r>
        <w:tab/>
      </w:r>
      <w:r>
        <w:fldChar w:fldCharType="begin"/>
      </w:r>
      <w:r>
        <w:instrText xml:space="preserve">PAGEREF _Toc_4_4_0000000019 \h</w:instrText>
      </w:r>
      <w:r>
        <w:fldChar w:fldCharType="separate"/>
      </w:r>
      <w:r>
        <w:t>47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both"/>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一、唐山市丰南区司法局本级收支预算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330001唐山市丰南区司法局本级</w:t>
            </w:r>
          </w:p>
        </w:tc>
        <w:tc>
          <w:tcPr>
            <w:tcW w:w="2959" w:type="dxa"/>
            <w:tcBorders>
              <w:top w:val="single" w:color="FFFFFF" w:sz="6" w:space="0"/>
              <w:left w:val="single" w:color="FFFFFF" w:sz="6" w:space="0"/>
              <w:right w:val="single" w:color="FFFFFF" w:sz="6" w:space="0"/>
            </w:tcBorders>
            <w:vAlign w:val="center"/>
          </w:tcPr>
          <w:p>
            <w:pPr>
              <w:pStyle w:val="10"/>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1954.13</w:t>
            </w:r>
          </w:p>
        </w:tc>
        <w:tc>
          <w:tcPr>
            <w:tcW w:w="2959" w:type="dxa"/>
            <w:vAlign w:val="center"/>
          </w:tcPr>
          <w:p>
            <w:pPr>
              <w:pStyle w:val="14"/>
            </w:pPr>
            <w:r>
              <w:t>一、一般公共服务支出</w:t>
            </w:r>
          </w:p>
        </w:tc>
        <w:tc>
          <w:tcPr>
            <w:tcW w:w="2959" w:type="dxa"/>
            <w:vAlign w:val="center"/>
          </w:tcPr>
          <w:p>
            <w:pPr>
              <w:pStyle w:val="13"/>
            </w:pPr>
            <w:r>
              <w:t>141.04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r>
              <w:t>1449.66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r>
              <w:t>175.33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r>
              <w:t>100.34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r>
              <w:t>87.76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三十一、人行科目</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6"/>
            </w:pPr>
            <w:r>
              <w:t>本年收入合计</w:t>
            </w:r>
          </w:p>
        </w:tc>
        <w:tc>
          <w:tcPr>
            <w:tcW w:w="2959" w:type="dxa"/>
            <w:vAlign w:val="center"/>
          </w:tcPr>
          <w:p>
            <w:pPr>
              <w:pStyle w:val="17"/>
            </w:pPr>
            <w:r>
              <w:t>1954.13</w:t>
            </w:r>
          </w:p>
        </w:tc>
        <w:tc>
          <w:tcPr>
            <w:tcW w:w="2959" w:type="dxa"/>
            <w:vAlign w:val="center"/>
          </w:tcPr>
          <w:p>
            <w:pPr>
              <w:pStyle w:val="16"/>
            </w:pPr>
            <w:r>
              <w:t>本年支出合计</w:t>
            </w:r>
          </w:p>
        </w:tc>
        <w:tc>
          <w:tcPr>
            <w:tcW w:w="2959" w:type="dxa"/>
            <w:vAlign w:val="center"/>
          </w:tcPr>
          <w:p>
            <w:pPr>
              <w:pStyle w:val="17"/>
            </w:pPr>
            <w:r>
              <w:t>1954.13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34</w:t>
            </w:r>
          </w:p>
        </w:tc>
        <w:tc>
          <w:tcPr>
            <w:tcW w:w="2959" w:type="dxa"/>
            <w:vAlign w:val="center"/>
          </w:tcPr>
          <w:p>
            <w:pPr>
              <w:pStyle w:val="16"/>
            </w:pPr>
            <w:r>
              <w:t>收入总计</w:t>
            </w:r>
          </w:p>
        </w:tc>
        <w:tc>
          <w:tcPr>
            <w:tcW w:w="2959" w:type="dxa"/>
            <w:vAlign w:val="center"/>
          </w:tcPr>
          <w:p>
            <w:pPr>
              <w:pStyle w:val="17"/>
            </w:pPr>
            <w:r>
              <w:t>1954.13</w:t>
            </w:r>
          </w:p>
        </w:tc>
        <w:tc>
          <w:tcPr>
            <w:tcW w:w="2959" w:type="dxa"/>
            <w:vAlign w:val="center"/>
          </w:tcPr>
          <w:p>
            <w:pPr>
              <w:pStyle w:val="16"/>
            </w:pPr>
            <w:r>
              <w:t>支出总计</w:t>
            </w:r>
          </w:p>
        </w:tc>
        <w:tc>
          <w:tcPr>
            <w:tcW w:w="2959" w:type="dxa"/>
            <w:vAlign w:val="center"/>
          </w:tcPr>
          <w:p>
            <w:pPr>
              <w:pStyle w:val="17"/>
            </w:pPr>
            <w:r>
              <w:t>1954.13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330001唐山市丰南区司法局本级</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1954.13</w:t>
            </w:r>
          </w:p>
        </w:tc>
        <w:tc>
          <w:tcPr>
            <w:tcW w:w="758" w:type="dxa"/>
            <w:vAlign w:val="center"/>
          </w:tcPr>
          <w:p>
            <w:pPr>
              <w:pStyle w:val="17"/>
            </w:pPr>
            <w:r>
              <w:t>1954.13</w:t>
            </w:r>
          </w:p>
        </w:tc>
        <w:tc>
          <w:tcPr>
            <w:tcW w:w="758" w:type="dxa"/>
            <w:vAlign w:val="center"/>
          </w:tcPr>
          <w:p>
            <w:pPr>
              <w:pStyle w:val="17"/>
            </w:pPr>
            <w:r>
              <w:t>1954.13</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141.04</w:t>
            </w:r>
          </w:p>
        </w:tc>
        <w:tc>
          <w:tcPr>
            <w:tcW w:w="758" w:type="dxa"/>
            <w:vAlign w:val="center"/>
          </w:tcPr>
          <w:p>
            <w:pPr>
              <w:pStyle w:val="13"/>
            </w:pPr>
            <w:r>
              <w:t>141.04</w:t>
            </w:r>
          </w:p>
        </w:tc>
        <w:tc>
          <w:tcPr>
            <w:tcW w:w="758" w:type="dxa"/>
            <w:vAlign w:val="center"/>
          </w:tcPr>
          <w:p>
            <w:pPr>
              <w:pStyle w:val="13"/>
            </w:pPr>
            <w:r>
              <w:t>141.04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20103</w:t>
            </w:r>
          </w:p>
        </w:tc>
        <w:tc>
          <w:tcPr>
            <w:tcW w:w="758" w:type="dxa"/>
            <w:vAlign w:val="center"/>
          </w:tcPr>
          <w:p>
            <w:pPr>
              <w:pStyle w:val="14"/>
            </w:pPr>
            <w:r>
              <w:t>政府办公厅（室）及相关机构事务</w:t>
            </w:r>
          </w:p>
        </w:tc>
        <w:tc>
          <w:tcPr>
            <w:tcW w:w="758" w:type="dxa"/>
            <w:vAlign w:val="center"/>
          </w:tcPr>
          <w:p>
            <w:pPr>
              <w:pStyle w:val="13"/>
            </w:pPr>
            <w:r>
              <w:t>141.04</w:t>
            </w:r>
          </w:p>
        </w:tc>
        <w:tc>
          <w:tcPr>
            <w:tcW w:w="758" w:type="dxa"/>
            <w:vAlign w:val="center"/>
          </w:tcPr>
          <w:p>
            <w:pPr>
              <w:pStyle w:val="13"/>
            </w:pPr>
            <w:r>
              <w:t>141.04</w:t>
            </w:r>
          </w:p>
        </w:tc>
        <w:tc>
          <w:tcPr>
            <w:tcW w:w="758" w:type="dxa"/>
            <w:vAlign w:val="center"/>
          </w:tcPr>
          <w:p>
            <w:pPr>
              <w:pStyle w:val="13"/>
            </w:pPr>
            <w:r>
              <w:t>141.04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2010301</w:t>
            </w:r>
          </w:p>
        </w:tc>
        <w:tc>
          <w:tcPr>
            <w:tcW w:w="758" w:type="dxa"/>
            <w:vAlign w:val="center"/>
          </w:tcPr>
          <w:p>
            <w:pPr>
              <w:pStyle w:val="14"/>
            </w:pPr>
            <w:r>
              <w:t>行政运行</w:t>
            </w:r>
          </w:p>
        </w:tc>
        <w:tc>
          <w:tcPr>
            <w:tcW w:w="758" w:type="dxa"/>
            <w:vAlign w:val="center"/>
          </w:tcPr>
          <w:p>
            <w:pPr>
              <w:pStyle w:val="13"/>
            </w:pPr>
            <w:r>
              <w:t>141.04</w:t>
            </w:r>
          </w:p>
        </w:tc>
        <w:tc>
          <w:tcPr>
            <w:tcW w:w="758" w:type="dxa"/>
            <w:vAlign w:val="center"/>
          </w:tcPr>
          <w:p>
            <w:pPr>
              <w:pStyle w:val="13"/>
            </w:pPr>
            <w:r>
              <w:t>141.04</w:t>
            </w:r>
          </w:p>
        </w:tc>
        <w:tc>
          <w:tcPr>
            <w:tcW w:w="758" w:type="dxa"/>
            <w:vAlign w:val="center"/>
          </w:tcPr>
          <w:p>
            <w:pPr>
              <w:pStyle w:val="13"/>
            </w:pPr>
            <w:r>
              <w:t>141.04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204</w:t>
            </w:r>
          </w:p>
        </w:tc>
        <w:tc>
          <w:tcPr>
            <w:tcW w:w="758" w:type="dxa"/>
            <w:vAlign w:val="center"/>
          </w:tcPr>
          <w:p>
            <w:pPr>
              <w:pStyle w:val="14"/>
            </w:pPr>
            <w:r>
              <w:t>公共安全支出</w:t>
            </w:r>
          </w:p>
        </w:tc>
        <w:tc>
          <w:tcPr>
            <w:tcW w:w="758" w:type="dxa"/>
            <w:vAlign w:val="center"/>
          </w:tcPr>
          <w:p>
            <w:pPr>
              <w:pStyle w:val="13"/>
            </w:pPr>
            <w:r>
              <w:t>1449.66</w:t>
            </w:r>
          </w:p>
        </w:tc>
        <w:tc>
          <w:tcPr>
            <w:tcW w:w="758" w:type="dxa"/>
            <w:vAlign w:val="center"/>
          </w:tcPr>
          <w:p>
            <w:pPr>
              <w:pStyle w:val="13"/>
            </w:pPr>
            <w:r>
              <w:t>1449.66</w:t>
            </w:r>
          </w:p>
        </w:tc>
        <w:tc>
          <w:tcPr>
            <w:tcW w:w="758" w:type="dxa"/>
            <w:vAlign w:val="center"/>
          </w:tcPr>
          <w:p>
            <w:pPr>
              <w:pStyle w:val="13"/>
            </w:pPr>
            <w:r>
              <w:t>1449.66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20406</w:t>
            </w:r>
          </w:p>
        </w:tc>
        <w:tc>
          <w:tcPr>
            <w:tcW w:w="758" w:type="dxa"/>
            <w:vAlign w:val="center"/>
          </w:tcPr>
          <w:p>
            <w:pPr>
              <w:pStyle w:val="14"/>
            </w:pPr>
            <w:r>
              <w:t>司法</w:t>
            </w:r>
          </w:p>
        </w:tc>
        <w:tc>
          <w:tcPr>
            <w:tcW w:w="758" w:type="dxa"/>
            <w:vAlign w:val="center"/>
          </w:tcPr>
          <w:p>
            <w:pPr>
              <w:pStyle w:val="13"/>
            </w:pPr>
            <w:r>
              <w:t>1449.66</w:t>
            </w:r>
          </w:p>
        </w:tc>
        <w:tc>
          <w:tcPr>
            <w:tcW w:w="758" w:type="dxa"/>
            <w:vAlign w:val="center"/>
          </w:tcPr>
          <w:p>
            <w:pPr>
              <w:pStyle w:val="13"/>
            </w:pPr>
            <w:r>
              <w:t>1449.66</w:t>
            </w:r>
          </w:p>
        </w:tc>
        <w:tc>
          <w:tcPr>
            <w:tcW w:w="758" w:type="dxa"/>
            <w:vAlign w:val="center"/>
          </w:tcPr>
          <w:p>
            <w:pPr>
              <w:pStyle w:val="13"/>
            </w:pPr>
            <w:r>
              <w:t>1449.66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2040601</w:t>
            </w:r>
          </w:p>
        </w:tc>
        <w:tc>
          <w:tcPr>
            <w:tcW w:w="758" w:type="dxa"/>
            <w:vAlign w:val="center"/>
          </w:tcPr>
          <w:p>
            <w:pPr>
              <w:pStyle w:val="14"/>
            </w:pPr>
            <w:r>
              <w:t>行政运行</w:t>
            </w:r>
          </w:p>
        </w:tc>
        <w:tc>
          <w:tcPr>
            <w:tcW w:w="758" w:type="dxa"/>
            <w:vAlign w:val="center"/>
          </w:tcPr>
          <w:p>
            <w:pPr>
              <w:pStyle w:val="13"/>
            </w:pPr>
            <w:r>
              <w:t>882.90</w:t>
            </w:r>
          </w:p>
        </w:tc>
        <w:tc>
          <w:tcPr>
            <w:tcW w:w="758" w:type="dxa"/>
            <w:vAlign w:val="center"/>
          </w:tcPr>
          <w:p>
            <w:pPr>
              <w:pStyle w:val="13"/>
            </w:pPr>
            <w:r>
              <w:t>882.90</w:t>
            </w:r>
          </w:p>
        </w:tc>
        <w:tc>
          <w:tcPr>
            <w:tcW w:w="758" w:type="dxa"/>
            <w:vAlign w:val="center"/>
          </w:tcPr>
          <w:p>
            <w:pPr>
              <w:pStyle w:val="13"/>
            </w:pPr>
            <w:r>
              <w:t>882.90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2040602</w:t>
            </w:r>
          </w:p>
        </w:tc>
        <w:tc>
          <w:tcPr>
            <w:tcW w:w="758" w:type="dxa"/>
            <w:vAlign w:val="center"/>
          </w:tcPr>
          <w:p>
            <w:pPr>
              <w:pStyle w:val="14"/>
            </w:pPr>
            <w:r>
              <w:t>一般行政管理事务</w:t>
            </w:r>
          </w:p>
        </w:tc>
        <w:tc>
          <w:tcPr>
            <w:tcW w:w="758" w:type="dxa"/>
            <w:vAlign w:val="center"/>
          </w:tcPr>
          <w:p>
            <w:pPr>
              <w:pStyle w:val="13"/>
            </w:pPr>
            <w:r>
              <w:t>40.70</w:t>
            </w:r>
          </w:p>
        </w:tc>
        <w:tc>
          <w:tcPr>
            <w:tcW w:w="758" w:type="dxa"/>
            <w:vAlign w:val="center"/>
          </w:tcPr>
          <w:p>
            <w:pPr>
              <w:pStyle w:val="13"/>
            </w:pPr>
            <w:r>
              <w:t>40.70</w:t>
            </w:r>
          </w:p>
        </w:tc>
        <w:tc>
          <w:tcPr>
            <w:tcW w:w="758" w:type="dxa"/>
            <w:vAlign w:val="center"/>
          </w:tcPr>
          <w:p>
            <w:pPr>
              <w:pStyle w:val="13"/>
            </w:pPr>
            <w:r>
              <w:t>40.70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2040604</w:t>
            </w:r>
          </w:p>
        </w:tc>
        <w:tc>
          <w:tcPr>
            <w:tcW w:w="758" w:type="dxa"/>
            <w:vAlign w:val="center"/>
          </w:tcPr>
          <w:p>
            <w:pPr>
              <w:pStyle w:val="14"/>
            </w:pPr>
            <w:r>
              <w:t>基层司法业务</w:t>
            </w:r>
          </w:p>
        </w:tc>
        <w:tc>
          <w:tcPr>
            <w:tcW w:w="758" w:type="dxa"/>
            <w:vAlign w:val="center"/>
          </w:tcPr>
          <w:p>
            <w:pPr>
              <w:pStyle w:val="13"/>
            </w:pPr>
            <w:r>
              <w:t>436.06</w:t>
            </w:r>
          </w:p>
        </w:tc>
        <w:tc>
          <w:tcPr>
            <w:tcW w:w="758" w:type="dxa"/>
            <w:vAlign w:val="center"/>
          </w:tcPr>
          <w:p>
            <w:pPr>
              <w:pStyle w:val="13"/>
            </w:pPr>
            <w:r>
              <w:t>436.06</w:t>
            </w:r>
          </w:p>
        </w:tc>
        <w:tc>
          <w:tcPr>
            <w:tcW w:w="758" w:type="dxa"/>
            <w:vAlign w:val="center"/>
          </w:tcPr>
          <w:p>
            <w:pPr>
              <w:pStyle w:val="13"/>
            </w:pPr>
            <w:r>
              <w:t>436.06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2040605</w:t>
            </w:r>
          </w:p>
        </w:tc>
        <w:tc>
          <w:tcPr>
            <w:tcW w:w="758" w:type="dxa"/>
            <w:vAlign w:val="center"/>
          </w:tcPr>
          <w:p>
            <w:pPr>
              <w:pStyle w:val="14"/>
            </w:pPr>
            <w:r>
              <w:t>普法宣传</w:t>
            </w:r>
          </w:p>
        </w:tc>
        <w:tc>
          <w:tcPr>
            <w:tcW w:w="758" w:type="dxa"/>
            <w:vAlign w:val="center"/>
          </w:tcPr>
          <w:p>
            <w:pPr>
              <w:pStyle w:val="13"/>
            </w:pPr>
            <w:r>
              <w:t>40.00</w:t>
            </w:r>
          </w:p>
        </w:tc>
        <w:tc>
          <w:tcPr>
            <w:tcW w:w="758" w:type="dxa"/>
            <w:vAlign w:val="center"/>
          </w:tcPr>
          <w:p>
            <w:pPr>
              <w:pStyle w:val="13"/>
            </w:pPr>
            <w:r>
              <w:t>40.00</w:t>
            </w:r>
          </w:p>
        </w:tc>
        <w:tc>
          <w:tcPr>
            <w:tcW w:w="758" w:type="dxa"/>
            <w:vAlign w:val="center"/>
          </w:tcPr>
          <w:p>
            <w:pPr>
              <w:pStyle w:val="13"/>
            </w:pPr>
            <w:r>
              <w:t>40.00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2040607</w:t>
            </w:r>
          </w:p>
        </w:tc>
        <w:tc>
          <w:tcPr>
            <w:tcW w:w="758" w:type="dxa"/>
            <w:vAlign w:val="center"/>
          </w:tcPr>
          <w:p>
            <w:pPr>
              <w:pStyle w:val="14"/>
            </w:pPr>
            <w:r>
              <w:t>公共法律服务</w:t>
            </w:r>
          </w:p>
        </w:tc>
        <w:tc>
          <w:tcPr>
            <w:tcW w:w="758" w:type="dxa"/>
            <w:vAlign w:val="center"/>
          </w:tcPr>
          <w:p>
            <w:pPr>
              <w:pStyle w:val="13"/>
            </w:pPr>
            <w:r>
              <w:t>30.00</w:t>
            </w:r>
          </w:p>
        </w:tc>
        <w:tc>
          <w:tcPr>
            <w:tcW w:w="758" w:type="dxa"/>
            <w:vAlign w:val="center"/>
          </w:tcPr>
          <w:p>
            <w:pPr>
              <w:pStyle w:val="13"/>
            </w:pPr>
            <w:r>
              <w:t>30.00</w:t>
            </w:r>
          </w:p>
        </w:tc>
        <w:tc>
          <w:tcPr>
            <w:tcW w:w="758" w:type="dxa"/>
            <w:vAlign w:val="center"/>
          </w:tcPr>
          <w:p>
            <w:pPr>
              <w:pStyle w:val="13"/>
            </w:pPr>
            <w:r>
              <w:t>30.00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2040612</w:t>
            </w:r>
          </w:p>
        </w:tc>
        <w:tc>
          <w:tcPr>
            <w:tcW w:w="758" w:type="dxa"/>
            <w:vAlign w:val="center"/>
          </w:tcPr>
          <w:p>
            <w:pPr>
              <w:pStyle w:val="14"/>
            </w:pPr>
            <w:r>
              <w:t>法治建设</w:t>
            </w:r>
          </w:p>
        </w:tc>
        <w:tc>
          <w:tcPr>
            <w:tcW w:w="758" w:type="dxa"/>
            <w:vAlign w:val="center"/>
          </w:tcPr>
          <w:p>
            <w:pPr>
              <w:pStyle w:val="13"/>
            </w:pPr>
            <w:r>
              <w:t>20.00</w:t>
            </w:r>
          </w:p>
        </w:tc>
        <w:tc>
          <w:tcPr>
            <w:tcW w:w="758" w:type="dxa"/>
            <w:vAlign w:val="center"/>
          </w:tcPr>
          <w:p>
            <w:pPr>
              <w:pStyle w:val="13"/>
            </w:pPr>
            <w:r>
              <w:t>20.00</w:t>
            </w:r>
          </w:p>
        </w:tc>
        <w:tc>
          <w:tcPr>
            <w:tcW w:w="758" w:type="dxa"/>
            <w:vAlign w:val="center"/>
          </w:tcPr>
          <w:p>
            <w:pPr>
              <w:pStyle w:val="13"/>
            </w:pPr>
            <w:r>
              <w:t>20.00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175.33</w:t>
            </w:r>
          </w:p>
        </w:tc>
        <w:tc>
          <w:tcPr>
            <w:tcW w:w="758" w:type="dxa"/>
            <w:vAlign w:val="center"/>
          </w:tcPr>
          <w:p>
            <w:pPr>
              <w:pStyle w:val="13"/>
            </w:pPr>
            <w:r>
              <w:t>175.33</w:t>
            </w:r>
          </w:p>
        </w:tc>
        <w:tc>
          <w:tcPr>
            <w:tcW w:w="758" w:type="dxa"/>
            <w:vAlign w:val="center"/>
          </w:tcPr>
          <w:p>
            <w:pPr>
              <w:pStyle w:val="13"/>
            </w:pPr>
            <w:r>
              <w:t>175.33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173.43</w:t>
            </w:r>
          </w:p>
        </w:tc>
        <w:tc>
          <w:tcPr>
            <w:tcW w:w="758" w:type="dxa"/>
            <w:vAlign w:val="center"/>
          </w:tcPr>
          <w:p>
            <w:pPr>
              <w:pStyle w:val="13"/>
            </w:pPr>
            <w:r>
              <w:t>173.43</w:t>
            </w:r>
          </w:p>
        </w:tc>
        <w:tc>
          <w:tcPr>
            <w:tcW w:w="758" w:type="dxa"/>
            <w:vAlign w:val="center"/>
          </w:tcPr>
          <w:p>
            <w:pPr>
              <w:pStyle w:val="13"/>
            </w:pPr>
            <w:r>
              <w:t>173.43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2080501</w:t>
            </w:r>
          </w:p>
        </w:tc>
        <w:tc>
          <w:tcPr>
            <w:tcW w:w="758" w:type="dxa"/>
            <w:vAlign w:val="center"/>
          </w:tcPr>
          <w:p>
            <w:pPr>
              <w:pStyle w:val="14"/>
            </w:pPr>
            <w:r>
              <w:t>行政单位离退休</w:t>
            </w:r>
          </w:p>
        </w:tc>
        <w:tc>
          <w:tcPr>
            <w:tcW w:w="758" w:type="dxa"/>
            <w:vAlign w:val="center"/>
          </w:tcPr>
          <w:p>
            <w:pPr>
              <w:pStyle w:val="13"/>
            </w:pPr>
            <w:r>
              <w:t>65.14</w:t>
            </w:r>
          </w:p>
        </w:tc>
        <w:tc>
          <w:tcPr>
            <w:tcW w:w="758" w:type="dxa"/>
            <w:vAlign w:val="center"/>
          </w:tcPr>
          <w:p>
            <w:pPr>
              <w:pStyle w:val="13"/>
            </w:pPr>
            <w:r>
              <w:t>65.14</w:t>
            </w:r>
          </w:p>
        </w:tc>
        <w:tc>
          <w:tcPr>
            <w:tcW w:w="758" w:type="dxa"/>
            <w:vAlign w:val="center"/>
          </w:tcPr>
          <w:p>
            <w:pPr>
              <w:pStyle w:val="13"/>
            </w:pPr>
            <w:r>
              <w:t>65.14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108.29</w:t>
            </w:r>
          </w:p>
        </w:tc>
        <w:tc>
          <w:tcPr>
            <w:tcW w:w="758" w:type="dxa"/>
            <w:vAlign w:val="center"/>
          </w:tcPr>
          <w:p>
            <w:pPr>
              <w:pStyle w:val="13"/>
            </w:pPr>
            <w:r>
              <w:t>108.29</w:t>
            </w:r>
          </w:p>
        </w:tc>
        <w:tc>
          <w:tcPr>
            <w:tcW w:w="758" w:type="dxa"/>
            <w:vAlign w:val="center"/>
          </w:tcPr>
          <w:p>
            <w:pPr>
              <w:pStyle w:val="13"/>
            </w:pPr>
            <w:r>
              <w:t>108.29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20807</w:t>
            </w:r>
          </w:p>
        </w:tc>
        <w:tc>
          <w:tcPr>
            <w:tcW w:w="758" w:type="dxa"/>
            <w:vAlign w:val="center"/>
          </w:tcPr>
          <w:p>
            <w:pPr>
              <w:pStyle w:val="14"/>
            </w:pPr>
            <w:r>
              <w:t>就业补助</w:t>
            </w:r>
          </w:p>
        </w:tc>
        <w:tc>
          <w:tcPr>
            <w:tcW w:w="758" w:type="dxa"/>
            <w:vAlign w:val="center"/>
          </w:tcPr>
          <w:p>
            <w:pPr>
              <w:pStyle w:val="13"/>
            </w:pPr>
            <w:r>
              <w:t>1.90</w:t>
            </w:r>
          </w:p>
        </w:tc>
        <w:tc>
          <w:tcPr>
            <w:tcW w:w="758" w:type="dxa"/>
            <w:vAlign w:val="center"/>
          </w:tcPr>
          <w:p>
            <w:pPr>
              <w:pStyle w:val="13"/>
            </w:pPr>
            <w:r>
              <w:t>1.90</w:t>
            </w:r>
          </w:p>
        </w:tc>
        <w:tc>
          <w:tcPr>
            <w:tcW w:w="758" w:type="dxa"/>
            <w:vAlign w:val="center"/>
          </w:tcPr>
          <w:p>
            <w:pPr>
              <w:pStyle w:val="13"/>
            </w:pPr>
            <w:r>
              <w:t>1.90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2080711</w:t>
            </w:r>
          </w:p>
        </w:tc>
        <w:tc>
          <w:tcPr>
            <w:tcW w:w="758" w:type="dxa"/>
            <w:vAlign w:val="center"/>
          </w:tcPr>
          <w:p>
            <w:pPr>
              <w:pStyle w:val="14"/>
            </w:pPr>
            <w:r>
              <w:t>就业见习补贴</w:t>
            </w:r>
          </w:p>
        </w:tc>
        <w:tc>
          <w:tcPr>
            <w:tcW w:w="758" w:type="dxa"/>
            <w:vAlign w:val="center"/>
          </w:tcPr>
          <w:p>
            <w:pPr>
              <w:pStyle w:val="13"/>
            </w:pPr>
            <w:r>
              <w:t>1.90</w:t>
            </w:r>
          </w:p>
        </w:tc>
        <w:tc>
          <w:tcPr>
            <w:tcW w:w="758" w:type="dxa"/>
            <w:vAlign w:val="center"/>
          </w:tcPr>
          <w:p>
            <w:pPr>
              <w:pStyle w:val="13"/>
            </w:pPr>
            <w:r>
              <w:t>1.90</w:t>
            </w:r>
          </w:p>
        </w:tc>
        <w:tc>
          <w:tcPr>
            <w:tcW w:w="758" w:type="dxa"/>
            <w:vAlign w:val="center"/>
          </w:tcPr>
          <w:p>
            <w:pPr>
              <w:pStyle w:val="13"/>
            </w:pPr>
            <w:r>
              <w:t>1.90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100.34</w:t>
            </w:r>
          </w:p>
        </w:tc>
        <w:tc>
          <w:tcPr>
            <w:tcW w:w="758" w:type="dxa"/>
            <w:vAlign w:val="center"/>
          </w:tcPr>
          <w:p>
            <w:pPr>
              <w:pStyle w:val="13"/>
            </w:pPr>
            <w:r>
              <w:t>100.34</w:t>
            </w:r>
          </w:p>
        </w:tc>
        <w:tc>
          <w:tcPr>
            <w:tcW w:w="758" w:type="dxa"/>
            <w:vAlign w:val="center"/>
          </w:tcPr>
          <w:p>
            <w:pPr>
              <w:pStyle w:val="13"/>
            </w:pPr>
            <w:r>
              <w:t>100.34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100.34</w:t>
            </w:r>
          </w:p>
        </w:tc>
        <w:tc>
          <w:tcPr>
            <w:tcW w:w="758" w:type="dxa"/>
            <w:vAlign w:val="center"/>
          </w:tcPr>
          <w:p>
            <w:pPr>
              <w:pStyle w:val="13"/>
            </w:pPr>
            <w:r>
              <w:t>100.34</w:t>
            </w:r>
          </w:p>
        </w:tc>
        <w:tc>
          <w:tcPr>
            <w:tcW w:w="758" w:type="dxa"/>
            <w:vAlign w:val="center"/>
          </w:tcPr>
          <w:p>
            <w:pPr>
              <w:pStyle w:val="13"/>
            </w:pPr>
            <w:r>
              <w:t>100.34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21</w:t>
            </w:r>
          </w:p>
        </w:tc>
        <w:tc>
          <w:tcPr>
            <w:tcW w:w="758" w:type="dxa"/>
            <w:vAlign w:val="center"/>
          </w:tcPr>
          <w:p>
            <w:pPr>
              <w:pStyle w:val="14"/>
            </w:pPr>
            <w:r>
              <w:t>2101101</w:t>
            </w:r>
          </w:p>
        </w:tc>
        <w:tc>
          <w:tcPr>
            <w:tcW w:w="758" w:type="dxa"/>
            <w:vAlign w:val="center"/>
          </w:tcPr>
          <w:p>
            <w:pPr>
              <w:pStyle w:val="14"/>
            </w:pPr>
            <w:r>
              <w:t>行政单位医疗</w:t>
            </w:r>
          </w:p>
        </w:tc>
        <w:tc>
          <w:tcPr>
            <w:tcW w:w="758" w:type="dxa"/>
            <w:vAlign w:val="center"/>
          </w:tcPr>
          <w:p>
            <w:pPr>
              <w:pStyle w:val="13"/>
            </w:pPr>
            <w:r>
              <w:t>41.49</w:t>
            </w:r>
          </w:p>
        </w:tc>
        <w:tc>
          <w:tcPr>
            <w:tcW w:w="758" w:type="dxa"/>
            <w:vAlign w:val="center"/>
          </w:tcPr>
          <w:p>
            <w:pPr>
              <w:pStyle w:val="13"/>
            </w:pPr>
            <w:r>
              <w:t>41.49</w:t>
            </w:r>
          </w:p>
        </w:tc>
        <w:tc>
          <w:tcPr>
            <w:tcW w:w="758" w:type="dxa"/>
            <w:vAlign w:val="center"/>
          </w:tcPr>
          <w:p>
            <w:pPr>
              <w:pStyle w:val="13"/>
            </w:pPr>
            <w:r>
              <w:t>41.49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22</w:t>
            </w:r>
          </w:p>
        </w:tc>
        <w:tc>
          <w:tcPr>
            <w:tcW w:w="758" w:type="dxa"/>
            <w:vAlign w:val="center"/>
          </w:tcPr>
          <w:p>
            <w:pPr>
              <w:pStyle w:val="14"/>
            </w:pPr>
            <w:r>
              <w:t>2101103</w:t>
            </w:r>
          </w:p>
        </w:tc>
        <w:tc>
          <w:tcPr>
            <w:tcW w:w="758" w:type="dxa"/>
            <w:vAlign w:val="center"/>
          </w:tcPr>
          <w:p>
            <w:pPr>
              <w:pStyle w:val="14"/>
            </w:pPr>
            <w:r>
              <w:t>公务员医疗补助</w:t>
            </w:r>
          </w:p>
        </w:tc>
        <w:tc>
          <w:tcPr>
            <w:tcW w:w="758" w:type="dxa"/>
            <w:vAlign w:val="center"/>
          </w:tcPr>
          <w:p>
            <w:pPr>
              <w:pStyle w:val="13"/>
            </w:pPr>
            <w:r>
              <w:t>58.85</w:t>
            </w:r>
          </w:p>
        </w:tc>
        <w:tc>
          <w:tcPr>
            <w:tcW w:w="758" w:type="dxa"/>
            <w:vAlign w:val="center"/>
          </w:tcPr>
          <w:p>
            <w:pPr>
              <w:pStyle w:val="13"/>
            </w:pPr>
            <w:r>
              <w:t>58.85</w:t>
            </w:r>
          </w:p>
        </w:tc>
        <w:tc>
          <w:tcPr>
            <w:tcW w:w="758" w:type="dxa"/>
            <w:vAlign w:val="center"/>
          </w:tcPr>
          <w:p>
            <w:pPr>
              <w:pStyle w:val="13"/>
            </w:pPr>
            <w:r>
              <w:t>58.85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23</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87.76</w:t>
            </w:r>
          </w:p>
        </w:tc>
        <w:tc>
          <w:tcPr>
            <w:tcW w:w="758" w:type="dxa"/>
            <w:vAlign w:val="center"/>
          </w:tcPr>
          <w:p>
            <w:pPr>
              <w:pStyle w:val="13"/>
            </w:pPr>
            <w:r>
              <w:t>87.76</w:t>
            </w:r>
          </w:p>
        </w:tc>
        <w:tc>
          <w:tcPr>
            <w:tcW w:w="758" w:type="dxa"/>
            <w:vAlign w:val="center"/>
          </w:tcPr>
          <w:p>
            <w:pPr>
              <w:pStyle w:val="13"/>
            </w:pPr>
            <w:r>
              <w:t>87.76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24</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87.76</w:t>
            </w:r>
          </w:p>
        </w:tc>
        <w:tc>
          <w:tcPr>
            <w:tcW w:w="758" w:type="dxa"/>
            <w:vAlign w:val="center"/>
          </w:tcPr>
          <w:p>
            <w:pPr>
              <w:pStyle w:val="13"/>
            </w:pPr>
            <w:r>
              <w:t>87.76</w:t>
            </w:r>
          </w:p>
        </w:tc>
        <w:tc>
          <w:tcPr>
            <w:tcW w:w="758" w:type="dxa"/>
            <w:vAlign w:val="center"/>
          </w:tcPr>
          <w:p>
            <w:pPr>
              <w:pStyle w:val="13"/>
            </w:pPr>
            <w:r>
              <w:t>87.76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25</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87.76</w:t>
            </w:r>
          </w:p>
        </w:tc>
        <w:tc>
          <w:tcPr>
            <w:tcW w:w="758" w:type="dxa"/>
            <w:vAlign w:val="center"/>
          </w:tcPr>
          <w:p>
            <w:pPr>
              <w:pStyle w:val="13"/>
            </w:pPr>
            <w:r>
              <w:t>87.76</w:t>
            </w:r>
          </w:p>
        </w:tc>
        <w:tc>
          <w:tcPr>
            <w:tcW w:w="758" w:type="dxa"/>
            <w:vAlign w:val="center"/>
          </w:tcPr>
          <w:p>
            <w:pPr>
              <w:pStyle w:val="13"/>
            </w:pPr>
            <w:r>
              <w:t>87.76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330001唐山市丰南区司法局本级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1954.13</w:t>
            </w:r>
          </w:p>
        </w:tc>
        <w:tc>
          <w:tcPr>
            <w:tcW w:w="1095" w:type="dxa"/>
            <w:vAlign w:val="center"/>
          </w:tcPr>
          <w:p>
            <w:pPr>
              <w:pStyle w:val="17"/>
            </w:pPr>
            <w:r>
              <w:t>1365.47</w:t>
            </w:r>
          </w:p>
        </w:tc>
        <w:tc>
          <w:tcPr>
            <w:tcW w:w="1095" w:type="dxa"/>
            <w:vAlign w:val="center"/>
          </w:tcPr>
          <w:p>
            <w:pPr>
              <w:pStyle w:val="17"/>
            </w:pPr>
            <w:r>
              <w:t>588.66</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141.04</w:t>
            </w:r>
          </w:p>
        </w:tc>
        <w:tc>
          <w:tcPr>
            <w:tcW w:w="1095" w:type="dxa"/>
            <w:vAlign w:val="center"/>
          </w:tcPr>
          <w:p>
            <w:pPr>
              <w:pStyle w:val="13"/>
            </w:pPr>
            <w:r>
              <w:t>141.04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20103</w:t>
            </w:r>
          </w:p>
        </w:tc>
        <w:tc>
          <w:tcPr>
            <w:tcW w:w="1095" w:type="dxa"/>
            <w:vAlign w:val="center"/>
          </w:tcPr>
          <w:p>
            <w:pPr>
              <w:pStyle w:val="14"/>
            </w:pPr>
            <w:r>
              <w:t>政府办公厅（室）及相关机构事务</w:t>
            </w:r>
          </w:p>
        </w:tc>
        <w:tc>
          <w:tcPr>
            <w:tcW w:w="1095" w:type="dxa"/>
            <w:vAlign w:val="center"/>
          </w:tcPr>
          <w:p>
            <w:pPr>
              <w:pStyle w:val="13"/>
            </w:pPr>
            <w:r>
              <w:t>141.04</w:t>
            </w:r>
          </w:p>
        </w:tc>
        <w:tc>
          <w:tcPr>
            <w:tcW w:w="1095" w:type="dxa"/>
            <w:vAlign w:val="center"/>
          </w:tcPr>
          <w:p>
            <w:pPr>
              <w:pStyle w:val="13"/>
            </w:pPr>
            <w:r>
              <w:t>141.04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2010301</w:t>
            </w:r>
          </w:p>
        </w:tc>
        <w:tc>
          <w:tcPr>
            <w:tcW w:w="1095" w:type="dxa"/>
            <w:vAlign w:val="center"/>
          </w:tcPr>
          <w:p>
            <w:pPr>
              <w:pStyle w:val="14"/>
            </w:pPr>
            <w:r>
              <w:t>行政运行</w:t>
            </w:r>
          </w:p>
        </w:tc>
        <w:tc>
          <w:tcPr>
            <w:tcW w:w="1095" w:type="dxa"/>
            <w:vAlign w:val="center"/>
          </w:tcPr>
          <w:p>
            <w:pPr>
              <w:pStyle w:val="13"/>
            </w:pPr>
            <w:r>
              <w:t>141.04</w:t>
            </w:r>
          </w:p>
        </w:tc>
        <w:tc>
          <w:tcPr>
            <w:tcW w:w="1095" w:type="dxa"/>
            <w:vAlign w:val="center"/>
          </w:tcPr>
          <w:p>
            <w:pPr>
              <w:pStyle w:val="13"/>
            </w:pPr>
            <w:r>
              <w:t>141.04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204</w:t>
            </w:r>
          </w:p>
        </w:tc>
        <w:tc>
          <w:tcPr>
            <w:tcW w:w="1095" w:type="dxa"/>
            <w:vAlign w:val="center"/>
          </w:tcPr>
          <w:p>
            <w:pPr>
              <w:pStyle w:val="14"/>
            </w:pPr>
            <w:r>
              <w:t>公共安全支出</w:t>
            </w:r>
          </w:p>
        </w:tc>
        <w:tc>
          <w:tcPr>
            <w:tcW w:w="1095" w:type="dxa"/>
            <w:vAlign w:val="center"/>
          </w:tcPr>
          <w:p>
            <w:pPr>
              <w:pStyle w:val="13"/>
            </w:pPr>
            <w:r>
              <w:t>1449.66</w:t>
            </w:r>
          </w:p>
        </w:tc>
        <w:tc>
          <w:tcPr>
            <w:tcW w:w="1095" w:type="dxa"/>
            <w:vAlign w:val="center"/>
          </w:tcPr>
          <w:p>
            <w:pPr>
              <w:pStyle w:val="13"/>
            </w:pPr>
            <w:r>
              <w:t>862.90</w:t>
            </w:r>
          </w:p>
        </w:tc>
        <w:tc>
          <w:tcPr>
            <w:tcW w:w="1095" w:type="dxa"/>
            <w:vAlign w:val="center"/>
          </w:tcPr>
          <w:p>
            <w:pPr>
              <w:pStyle w:val="13"/>
            </w:pPr>
            <w:r>
              <w:t>586.76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20406</w:t>
            </w:r>
          </w:p>
        </w:tc>
        <w:tc>
          <w:tcPr>
            <w:tcW w:w="1095" w:type="dxa"/>
            <w:vAlign w:val="center"/>
          </w:tcPr>
          <w:p>
            <w:pPr>
              <w:pStyle w:val="14"/>
            </w:pPr>
            <w:r>
              <w:t>司法</w:t>
            </w:r>
          </w:p>
        </w:tc>
        <w:tc>
          <w:tcPr>
            <w:tcW w:w="1095" w:type="dxa"/>
            <w:vAlign w:val="center"/>
          </w:tcPr>
          <w:p>
            <w:pPr>
              <w:pStyle w:val="13"/>
            </w:pPr>
            <w:r>
              <w:t>1449.66</w:t>
            </w:r>
          </w:p>
        </w:tc>
        <w:tc>
          <w:tcPr>
            <w:tcW w:w="1095" w:type="dxa"/>
            <w:vAlign w:val="center"/>
          </w:tcPr>
          <w:p>
            <w:pPr>
              <w:pStyle w:val="13"/>
            </w:pPr>
            <w:r>
              <w:t>862.90</w:t>
            </w:r>
          </w:p>
        </w:tc>
        <w:tc>
          <w:tcPr>
            <w:tcW w:w="1095" w:type="dxa"/>
            <w:vAlign w:val="center"/>
          </w:tcPr>
          <w:p>
            <w:pPr>
              <w:pStyle w:val="13"/>
            </w:pPr>
            <w:r>
              <w:t>586.76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2040601</w:t>
            </w:r>
          </w:p>
        </w:tc>
        <w:tc>
          <w:tcPr>
            <w:tcW w:w="1095" w:type="dxa"/>
            <w:vAlign w:val="center"/>
          </w:tcPr>
          <w:p>
            <w:pPr>
              <w:pStyle w:val="14"/>
            </w:pPr>
            <w:r>
              <w:t>行政运行</w:t>
            </w:r>
          </w:p>
        </w:tc>
        <w:tc>
          <w:tcPr>
            <w:tcW w:w="1095" w:type="dxa"/>
            <w:vAlign w:val="center"/>
          </w:tcPr>
          <w:p>
            <w:pPr>
              <w:pStyle w:val="13"/>
            </w:pPr>
            <w:r>
              <w:t>882.90</w:t>
            </w:r>
          </w:p>
        </w:tc>
        <w:tc>
          <w:tcPr>
            <w:tcW w:w="1095" w:type="dxa"/>
            <w:vAlign w:val="center"/>
          </w:tcPr>
          <w:p>
            <w:pPr>
              <w:pStyle w:val="13"/>
            </w:pPr>
            <w:r>
              <w:t>862.90</w:t>
            </w:r>
          </w:p>
        </w:tc>
        <w:tc>
          <w:tcPr>
            <w:tcW w:w="1095" w:type="dxa"/>
            <w:vAlign w:val="center"/>
          </w:tcPr>
          <w:p>
            <w:pPr>
              <w:pStyle w:val="13"/>
            </w:pPr>
            <w:r>
              <w:t>20.00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2040602</w:t>
            </w:r>
          </w:p>
        </w:tc>
        <w:tc>
          <w:tcPr>
            <w:tcW w:w="1095" w:type="dxa"/>
            <w:vAlign w:val="center"/>
          </w:tcPr>
          <w:p>
            <w:pPr>
              <w:pStyle w:val="14"/>
            </w:pPr>
            <w:r>
              <w:t>一般行政管理事务</w:t>
            </w:r>
          </w:p>
        </w:tc>
        <w:tc>
          <w:tcPr>
            <w:tcW w:w="1095" w:type="dxa"/>
            <w:vAlign w:val="center"/>
          </w:tcPr>
          <w:p>
            <w:pPr>
              <w:pStyle w:val="13"/>
            </w:pPr>
            <w:r>
              <w:t>40.70</w:t>
            </w:r>
          </w:p>
        </w:tc>
        <w:tc>
          <w:tcPr>
            <w:tcW w:w="1095" w:type="dxa"/>
            <w:vAlign w:val="center"/>
          </w:tcPr>
          <w:p>
            <w:pPr>
              <w:pStyle w:val="13"/>
            </w:pPr>
          </w:p>
        </w:tc>
        <w:tc>
          <w:tcPr>
            <w:tcW w:w="1095" w:type="dxa"/>
            <w:vAlign w:val="center"/>
          </w:tcPr>
          <w:p>
            <w:pPr>
              <w:pStyle w:val="13"/>
            </w:pPr>
            <w:r>
              <w:t>40.70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2040604</w:t>
            </w:r>
          </w:p>
        </w:tc>
        <w:tc>
          <w:tcPr>
            <w:tcW w:w="1095" w:type="dxa"/>
            <w:vAlign w:val="center"/>
          </w:tcPr>
          <w:p>
            <w:pPr>
              <w:pStyle w:val="14"/>
            </w:pPr>
            <w:r>
              <w:t>基层司法业务</w:t>
            </w:r>
          </w:p>
        </w:tc>
        <w:tc>
          <w:tcPr>
            <w:tcW w:w="1095" w:type="dxa"/>
            <w:vAlign w:val="center"/>
          </w:tcPr>
          <w:p>
            <w:pPr>
              <w:pStyle w:val="13"/>
            </w:pPr>
            <w:r>
              <w:t>436.06</w:t>
            </w:r>
          </w:p>
        </w:tc>
        <w:tc>
          <w:tcPr>
            <w:tcW w:w="1095" w:type="dxa"/>
            <w:vAlign w:val="center"/>
          </w:tcPr>
          <w:p>
            <w:pPr>
              <w:pStyle w:val="13"/>
            </w:pPr>
          </w:p>
        </w:tc>
        <w:tc>
          <w:tcPr>
            <w:tcW w:w="1095" w:type="dxa"/>
            <w:vAlign w:val="center"/>
          </w:tcPr>
          <w:p>
            <w:pPr>
              <w:pStyle w:val="13"/>
            </w:pPr>
            <w:r>
              <w:t>436.06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2040605</w:t>
            </w:r>
          </w:p>
        </w:tc>
        <w:tc>
          <w:tcPr>
            <w:tcW w:w="1095" w:type="dxa"/>
            <w:vAlign w:val="center"/>
          </w:tcPr>
          <w:p>
            <w:pPr>
              <w:pStyle w:val="14"/>
            </w:pPr>
            <w:r>
              <w:t>普法宣传</w:t>
            </w:r>
          </w:p>
        </w:tc>
        <w:tc>
          <w:tcPr>
            <w:tcW w:w="1095" w:type="dxa"/>
            <w:vAlign w:val="center"/>
          </w:tcPr>
          <w:p>
            <w:pPr>
              <w:pStyle w:val="13"/>
            </w:pPr>
            <w:r>
              <w:t>40.00</w:t>
            </w:r>
          </w:p>
        </w:tc>
        <w:tc>
          <w:tcPr>
            <w:tcW w:w="1095" w:type="dxa"/>
            <w:vAlign w:val="center"/>
          </w:tcPr>
          <w:p>
            <w:pPr>
              <w:pStyle w:val="13"/>
            </w:pPr>
          </w:p>
        </w:tc>
        <w:tc>
          <w:tcPr>
            <w:tcW w:w="1095" w:type="dxa"/>
            <w:vAlign w:val="center"/>
          </w:tcPr>
          <w:p>
            <w:pPr>
              <w:pStyle w:val="13"/>
            </w:pPr>
            <w:r>
              <w:t>40.00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2040607</w:t>
            </w:r>
          </w:p>
        </w:tc>
        <w:tc>
          <w:tcPr>
            <w:tcW w:w="1095" w:type="dxa"/>
            <w:vAlign w:val="center"/>
          </w:tcPr>
          <w:p>
            <w:pPr>
              <w:pStyle w:val="14"/>
            </w:pPr>
            <w:r>
              <w:t>公共法律服务</w:t>
            </w:r>
          </w:p>
        </w:tc>
        <w:tc>
          <w:tcPr>
            <w:tcW w:w="1095" w:type="dxa"/>
            <w:vAlign w:val="center"/>
          </w:tcPr>
          <w:p>
            <w:pPr>
              <w:pStyle w:val="13"/>
            </w:pPr>
            <w:r>
              <w:t>30.00</w:t>
            </w:r>
          </w:p>
        </w:tc>
        <w:tc>
          <w:tcPr>
            <w:tcW w:w="1095" w:type="dxa"/>
            <w:vAlign w:val="center"/>
          </w:tcPr>
          <w:p>
            <w:pPr>
              <w:pStyle w:val="13"/>
            </w:pPr>
          </w:p>
        </w:tc>
        <w:tc>
          <w:tcPr>
            <w:tcW w:w="1095" w:type="dxa"/>
            <w:vAlign w:val="center"/>
          </w:tcPr>
          <w:p>
            <w:pPr>
              <w:pStyle w:val="13"/>
            </w:pPr>
            <w:r>
              <w:t>30.00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2040612</w:t>
            </w:r>
          </w:p>
        </w:tc>
        <w:tc>
          <w:tcPr>
            <w:tcW w:w="1095" w:type="dxa"/>
            <w:vAlign w:val="center"/>
          </w:tcPr>
          <w:p>
            <w:pPr>
              <w:pStyle w:val="14"/>
            </w:pPr>
            <w:r>
              <w:t>法治建设</w:t>
            </w:r>
          </w:p>
        </w:tc>
        <w:tc>
          <w:tcPr>
            <w:tcW w:w="1095" w:type="dxa"/>
            <w:vAlign w:val="center"/>
          </w:tcPr>
          <w:p>
            <w:pPr>
              <w:pStyle w:val="13"/>
            </w:pPr>
            <w:r>
              <w:t>20.00</w:t>
            </w:r>
          </w:p>
        </w:tc>
        <w:tc>
          <w:tcPr>
            <w:tcW w:w="1095" w:type="dxa"/>
            <w:vAlign w:val="center"/>
          </w:tcPr>
          <w:p>
            <w:pPr>
              <w:pStyle w:val="13"/>
            </w:pPr>
          </w:p>
        </w:tc>
        <w:tc>
          <w:tcPr>
            <w:tcW w:w="1095" w:type="dxa"/>
            <w:vAlign w:val="center"/>
          </w:tcPr>
          <w:p>
            <w:pPr>
              <w:pStyle w:val="13"/>
            </w:pPr>
            <w:r>
              <w:t>20.00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175.33</w:t>
            </w:r>
          </w:p>
        </w:tc>
        <w:tc>
          <w:tcPr>
            <w:tcW w:w="1095" w:type="dxa"/>
            <w:vAlign w:val="center"/>
          </w:tcPr>
          <w:p>
            <w:pPr>
              <w:pStyle w:val="13"/>
            </w:pPr>
            <w:r>
              <w:t>173.43</w:t>
            </w:r>
          </w:p>
        </w:tc>
        <w:tc>
          <w:tcPr>
            <w:tcW w:w="1095" w:type="dxa"/>
            <w:vAlign w:val="center"/>
          </w:tcPr>
          <w:p>
            <w:pPr>
              <w:pStyle w:val="13"/>
            </w:pPr>
            <w:r>
              <w:t>1.90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173.43</w:t>
            </w:r>
          </w:p>
        </w:tc>
        <w:tc>
          <w:tcPr>
            <w:tcW w:w="1095" w:type="dxa"/>
            <w:vAlign w:val="center"/>
          </w:tcPr>
          <w:p>
            <w:pPr>
              <w:pStyle w:val="13"/>
            </w:pPr>
            <w:r>
              <w:t>173.43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2080501</w:t>
            </w:r>
          </w:p>
        </w:tc>
        <w:tc>
          <w:tcPr>
            <w:tcW w:w="1095" w:type="dxa"/>
            <w:vAlign w:val="center"/>
          </w:tcPr>
          <w:p>
            <w:pPr>
              <w:pStyle w:val="14"/>
            </w:pPr>
            <w:r>
              <w:t>行政单位离退休</w:t>
            </w:r>
          </w:p>
        </w:tc>
        <w:tc>
          <w:tcPr>
            <w:tcW w:w="1095" w:type="dxa"/>
            <w:vAlign w:val="center"/>
          </w:tcPr>
          <w:p>
            <w:pPr>
              <w:pStyle w:val="13"/>
            </w:pPr>
            <w:r>
              <w:t>65.14</w:t>
            </w:r>
          </w:p>
        </w:tc>
        <w:tc>
          <w:tcPr>
            <w:tcW w:w="1095" w:type="dxa"/>
            <w:vAlign w:val="center"/>
          </w:tcPr>
          <w:p>
            <w:pPr>
              <w:pStyle w:val="13"/>
            </w:pPr>
            <w:r>
              <w:t>65.14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108.29</w:t>
            </w:r>
          </w:p>
        </w:tc>
        <w:tc>
          <w:tcPr>
            <w:tcW w:w="1095" w:type="dxa"/>
            <w:vAlign w:val="center"/>
          </w:tcPr>
          <w:p>
            <w:pPr>
              <w:pStyle w:val="13"/>
            </w:pPr>
            <w:r>
              <w:t>108.29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20807</w:t>
            </w:r>
          </w:p>
        </w:tc>
        <w:tc>
          <w:tcPr>
            <w:tcW w:w="1095" w:type="dxa"/>
            <w:vAlign w:val="center"/>
          </w:tcPr>
          <w:p>
            <w:pPr>
              <w:pStyle w:val="14"/>
            </w:pPr>
            <w:r>
              <w:t>就业补助</w:t>
            </w:r>
          </w:p>
        </w:tc>
        <w:tc>
          <w:tcPr>
            <w:tcW w:w="1095" w:type="dxa"/>
            <w:vAlign w:val="center"/>
          </w:tcPr>
          <w:p>
            <w:pPr>
              <w:pStyle w:val="13"/>
            </w:pPr>
            <w:r>
              <w:t>1.90</w:t>
            </w:r>
          </w:p>
        </w:tc>
        <w:tc>
          <w:tcPr>
            <w:tcW w:w="1095" w:type="dxa"/>
            <w:vAlign w:val="center"/>
          </w:tcPr>
          <w:p>
            <w:pPr>
              <w:pStyle w:val="13"/>
            </w:pPr>
          </w:p>
        </w:tc>
        <w:tc>
          <w:tcPr>
            <w:tcW w:w="1095" w:type="dxa"/>
            <w:vAlign w:val="center"/>
          </w:tcPr>
          <w:p>
            <w:pPr>
              <w:pStyle w:val="13"/>
            </w:pPr>
            <w:r>
              <w:t>1.90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2080711</w:t>
            </w:r>
          </w:p>
        </w:tc>
        <w:tc>
          <w:tcPr>
            <w:tcW w:w="1095" w:type="dxa"/>
            <w:vAlign w:val="center"/>
          </w:tcPr>
          <w:p>
            <w:pPr>
              <w:pStyle w:val="14"/>
            </w:pPr>
            <w:r>
              <w:t>就业见习补贴</w:t>
            </w:r>
          </w:p>
        </w:tc>
        <w:tc>
          <w:tcPr>
            <w:tcW w:w="1095" w:type="dxa"/>
            <w:vAlign w:val="center"/>
          </w:tcPr>
          <w:p>
            <w:pPr>
              <w:pStyle w:val="13"/>
            </w:pPr>
            <w:r>
              <w:t>1.90</w:t>
            </w:r>
          </w:p>
        </w:tc>
        <w:tc>
          <w:tcPr>
            <w:tcW w:w="1095" w:type="dxa"/>
            <w:vAlign w:val="center"/>
          </w:tcPr>
          <w:p>
            <w:pPr>
              <w:pStyle w:val="13"/>
            </w:pPr>
          </w:p>
        </w:tc>
        <w:tc>
          <w:tcPr>
            <w:tcW w:w="1095" w:type="dxa"/>
            <w:vAlign w:val="center"/>
          </w:tcPr>
          <w:p>
            <w:pPr>
              <w:pStyle w:val="13"/>
            </w:pPr>
            <w:r>
              <w:t>1.90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100.34</w:t>
            </w:r>
          </w:p>
        </w:tc>
        <w:tc>
          <w:tcPr>
            <w:tcW w:w="1095" w:type="dxa"/>
            <w:vAlign w:val="center"/>
          </w:tcPr>
          <w:p>
            <w:pPr>
              <w:pStyle w:val="13"/>
            </w:pPr>
            <w:r>
              <w:t>100.34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20</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100.34</w:t>
            </w:r>
          </w:p>
        </w:tc>
        <w:tc>
          <w:tcPr>
            <w:tcW w:w="1095" w:type="dxa"/>
            <w:vAlign w:val="center"/>
          </w:tcPr>
          <w:p>
            <w:pPr>
              <w:pStyle w:val="13"/>
            </w:pPr>
            <w:r>
              <w:t>100.34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21</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pPr>
            <w:r>
              <w:t>41.49</w:t>
            </w:r>
          </w:p>
        </w:tc>
        <w:tc>
          <w:tcPr>
            <w:tcW w:w="1095" w:type="dxa"/>
            <w:vAlign w:val="center"/>
          </w:tcPr>
          <w:p>
            <w:pPr>
              <w:pStyle w:val="13"/>
            </w:pPr>
            <w:r>
              <w:t>41.49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22</w:t>
            </w:r>
          </w:p>
        </w:tc>
        <w:tc>
          <w:tcPr>
            <w:tcW w:w="1095" w:type="dxa"/>
            <w:vAlign w:val="center"/>
          </w:tcPr>
          <w:p>
            <w:pPr>
              <w:pStyle w:val="14"/>
            </w:pPr>
            <w:r>
              <w:t>2101103</w:t>
            </w:r>
          </w:p>
        </w:tc>
        <w:tc>
          <w:tcPr>
            <w:tcW w:w="1095" w:type="dxa"/>
            <w:vAlign w:val="center"/>
          </w:tcPr>
          <w:p>
            <w:pPr>
              <w:pStyle w:val="14"/>
            </w:pPr>
            <w:r>
              <w:t>公务员医疗补助</w:t>
            </w:r>
          </w:p>
        </w:tc>
        <w:tc>
          <w:tcPr>
            <w:tcW w:w="1095" w:type="dxa"/>
            <w:vAlign w:val="center"/>
          </w:tcPr>
          <w:p>
            <w:pPr>
              <w:pStyle w:val="13"/>
            </w:pPr>
            <w:r>
              <w:t>58.85</w:t>
            </w:r>
          </w:p>
        </w:tc>
        <w:tc>
          <w:tcPr>
            <w:tcW w:w="1095" w:type="dxa"/>
            <w:vAlign w:val="center"/>
          </w:tcPr>
          <w:p>
            <w:pPr>
              <w:pStyle w:val="13"/>
            </w:pPr>
            <w:r>
              <w:t>58.85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23</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87.76</w:t>
            </w:r>
          </w:p>
        </w:tc>
        <w:tc>
          <w:tcPr>
            <w:tcW w:w="1095" w:type="dxa"/>
            <w:vAlign w:val="center"/>
          </w:tcPr>
          <w:p>
            <w:pPr>
              <w:pStyle w:val="13"/>
            </w:pPr>
            <w:r>
              <w:t>87.76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24</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87.76</w:t>
            </w:r>
          </w:p>
        </w:tc>
        <w:tc>
          <w:tcPr>
            <w:tcW w:w="1095" w:type="dxa"/>
            <w:vAlign w:val="center"/>
          </w:tcPr>
          <w:p>
            <w:pPr>
              <w:pStyle w:val="13"/>
            </w:pPr>
            <w:r>
              <w:t>87.76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25</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87.76</w:t>
            </w:r>
          </w:p>
        </w:tc>
        <w:tc>
          <w:tcPr>
            <w:tcW w:w="1095" w:type="dxa"/>
            <w:vAlign w:val="center"/>
          </w:tcPr>
          <w:p>
            <w:pPr>
              <w:pStyle w:val="13"/>
            </w:pPr>
            <w:r>
              <w:t>87.76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330001唐山市丰南区司法局本级</w:t>
            </w:r>
          </w:p>
        </w:tc>
        <w:tc>
          <w:tcPr>
            <w:tcW w:w="1232" w:type="dxa"/>
            <w:tcBorders>
              <w:top w:val="single" w:color="FFFFFF" w:sz="6" w:space="0"/>
              <w:left w:val="single" w:color="FFFFFF" w:sz="6" w:space="0"/>
              <w:right w:val="single" w:color="FFFFFF" w:sz="6" w:space="0"/>
            </w:tcBorders>
            <w:vAlign w:val="center"/>
          </w:tcPr>
          <w:p>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1954.13</w:t>
            </w:r>
          </w:p>
        </w:tc>
        <w:tc>
          <w:tcPr>
            <w:tcW w:w="1232" w:type="dxa"/>
            <w:vAlign w:val="center"/>
          </w:tcPr>
          <w:p>
            <w:pPr>
              <w:pStyle w:val="14"/>
            </w:pPr>
            <w:r>
              <w:t>一、一般公共服务支出</w:t>
            </w:r>
          </w:p>
        </w:tc>
        <w:tc>
          <w:tcPr>
            <w:tcW w:w="1232" w:type="dxa"/>
            <w:vAlign w:val="center"/>
          </w:tcPr>
          <w:p>
            <w:pPr>
              <w:pStyle w:val="13"/>
            </w:pPr>
            <w:r>
              <w:t>141.04</w:t>
            </w:r>
          </w:p>
        </w:tc>
        <w:tc>
          <w:tcPr>
            <w:tcW w:w="1232" w:type="dxa"/>
            <w:vAlign w:val="center"/>
          </w:tcPr>
          <w:p>
            <w:pPr>
              <w:pStyle w:val="13"/>
            </w:pPr>
            <w:r>
              <w:t>141.04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r>
              <w:t>1449.66</w:t>
            </w:r>
          </w:p>
        </w:tc>
        <w:tc>
          <w:tcPr>
            <w:tcW w:w="1232" w:type="dxa"/>
            <w:vAlign w:val="center"/>
          </w:tcPr>
          <w:p>
            <w:pPr>
              <w:pStyle w:val="13"/>
            </w:pPr>
            <w:r>
              <w:t>1449.66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175.33</w:t>
            </w:r>
          </w:p>
        </w:tc>
        <w:tc>
          <w:tcPr>
            <w:tcW w:w="1232" w:type="dxa"/>
            <w:vAlign w:val="center"/>
          </w:tcPr>
          <w:p>
            <w:pPr>
              <w:pStyle w:val="13"/>
            </w:pPr>
            <w:r>
              <w:t>175.33</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100.34</w:t>
            </w:r>
          </w:p>
        </w:tc>
        <w:tc>
          <w:tcPr>
            <w:tcW w:w="1232" w:type="dxa"/>
            <w:vAlign w:val="center"/>
          </w:tcPr>
          <w:p>
            <w:pPr>
              <w:pStyle w:val="13"/>
            </w:pPr>
            <w:r>
              <w:t>100.34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87.76</w:t>
            </w:r>
          </w:p>
        </w:tc>
        <w:tc>
          <w:tcPr>
            <w:tcW w:w="1232" w:type="dxa"/>
            <w:vAlign w:val="center"/>
          </w:tcPr>
          <w:p>
            <w:pPr>
              <w:pStyle w:val="13"/>
            </w:pPr>
            <w:r>
              <w:t>87.76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6"/>
            </w:pPr>
            <w:r>
              <w:t>本年收入合计</w:t>
            </w:r>
          </w:p>
        </w:tc>
        <w:tc>
          <w:tcPr>
            <w:tcW w:w="1232" w:type="dxa"/>
            <w:vAlign w:val="center"/>
          </w:tcPr>
          <w:p>
            <w:pPr>
              <w:pStyle w:val="17"/>
            </w:pPr>
            <w:r>
              <w:t>1954.13</w:t>
            </w:r>
          </w:p>
        </w:tc>
        <w:tc>
          <w:tcPr>
            <w:tcW w:w="1232" w:type="dxa"/>
            <w:vAlign w:val="center"/>
          </w:tcPr>
          <w:p>
            <w:pPr>
              <w:pStyle w:val="16"/>
            </w:pPr>
            <w:r>
              <w:t>本年支出合计</w:t>
            </w:r>
          </w:p>
        </w:tc>
        <w:tc>
          <w:tcPr>
            <w:tcW w:w="1232" w:type="dxa"/>
            <w:vAlign w:val="center"/>
          </w:tcPr>
          <w:p>
            <w:pPr>
              <w:pStyle w:val="17"/>
            </w:pPr>
            <w:r>
              <w:t>1954.13</w:t>
            </w:r>
          </w:p>
        </w:tc>
        <w:tc>
          <w:tcPr>
            <w:tcW w:w="1232" w:type="dxa"/>
            <w:vAlign w:val="center"/>
          </w:tcPr>
          <w:p>
            <w:pPr>
              <w:pStyle w:val="17"/>
            </w:pPr>
            <w:r>
              <w:t>1954.13</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6"/>
            </w:pPr>
            <w:r>
              <w:t>收入总计</w:t>
            </w:r>
          </w:p>
        </w:tc>
        <w:tc>
          <w:tcPr>
            <w:tcW w:w="1232" w:type="dxa"/>
            <w:vAlign w:val="center"/>
          </w:tcPr>
          <w:p>
            <w:pPr>
              <w:pStyle w:val="17"/>
            </w:pPr>
            <w:r>
              <w:t>1954.13</w:t>
            </w:r>
          </w:p>
        </w:tc>
        <w:tc>
          <w:tcPr>
            <w:tcW w:w="1232" w:type="dxa"/>
            <w:vAlign w:val="center"/>
          </w:tcPr>
          <w:p>
            <w:pPr>
              <w:pStyle w:val="16"/>
            </w:pPr>
            <w:r>
              <w:t>支出总计</w:t>
            </w:r>
          </w:p>
        </w:tc>
        <w:tc>
          <w:tcPr>
            <w:tcW w:w="1232" w:type="dxa"/>
            <w:vAlign w:val="center"/>
          </w:tcPr>
          <w:p>
            <w:pPr>
              <w:pStyle w:val="17"/>
            </w:pPr>
            <w:r>
              <w:t>1954.13</w:t>
            </w:r>
          </w:p>
        </w:tc>
        <w:tc>
          <w:tcPr>
            <w:tcW w:w="1232" w:type="dxa"/>
            <w:vAlign w:val="center"/>
          </w:tcPr>
          <w:p>
            <w:pPr>
              <w:pStyle w:val="17"/>
            </w:pPr>
            <w:r>
              <w:t>1954.13</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330001唐山市丰南区司法局本级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1954.13</w:t>
            </w:r>
          </w:p>
        </w:tc>
        <w:tc>
          <w:tcPr>
            <w:tcW w:w="1643" w:type="dxa"/>
            <w:vAlign w:val="center"/>
          </w:tcPr>
          <w:p>
            <w:pPr>
              <w:pStyle w:val="17"/>
            </w:pPr>
            <w:r>
              <w:t>1365.47</w:t>
            </w:r>
          </w:p>
        </w:tc>
        <w:tc>
          <w:tcPr>
            <w:tcW w:w="1643" w:type="dxa"/>
            <w:vAlign w:val="center"/>
          </w:tcPr>
          <w:p>
            <w:pPr>
              <w:pStyle w:val="17"/>
            </w:pPr>
            <w:r>
              <w:t>588.66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141.04</w:t>
            </w:r>
          </w:p>
        </w:tc>
        <w:tc>
          <w:tcPr>
            <w:tcW w:w="1643" w:type="dxa"/>
            <w:vAlign w:val="center"/>
          </w:tcPr>
          <w:p>
            <w:pPr>
              <w:pStyle w:val="13"/>
            </w:pPr>
            <w:r>
              <w:t>141.04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20103</w:t>
            </w:r>
          </w:p>
        </w:tc>
        <w:tc>
          <w:tcPr>
            <w:tcW w:w="1643" w:type="dxa"/>
            <w:vAlign w:val="center"/>
          </w:tcPr>
          <w:p>
            <w:pPr>
              <w:pStyle w:val="14"/>
            </w:pPr>
            <w:r>
              <w:t>政府办公厅（室）及相关机构事务</w:t>
            </w:r>
          </w:p>
        </w:tc>
        <w:tc>
          <w:tcPr>
            <w:tcW w:w="1643" w:type="dxa"/>
            <w:vAlign w:val="center"/>
          </w:tcPr>
          <w:p>
            <w:pPr>
              <w:pStyle w:val="13"/>
            </w:pPr>
            <w:r>
              <w:t>141.04</w:t>
            </w:r>
          </w:p>
        </w:tc>
        <w:tc>
          <w:tcPr>
            <w:tcW w:w="1643" w:type="dxa"/>
            <w:vAlign w:val="center"/>
          </w:tcPr>
          <w:p>
            <w:pPr>
              <w:pStyle w:val="13"/>
            </w:pPr>
            <w:r>
              <w:t>141.04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2010301</w:t>
            </w:r>
          </w:p>
        </w:tc>
        <w:tc>
          <w:tcPr>
            <w:tcW w:w="1643" w:type="dxa"/>
            <w:vAlign w:val="center"/>
          </w:tcPr>
          <w:p>
            <w:pPr>
              <w:pStyle w:val="14"/>
            </w:pPr>
            <w:r>
              <w:t>行政运行</w:t>
            </w:r>
          </w:p>
        </w:tc>
        <w:tc>
          <w:tcPr>
            <w:tcW w:w="1643" w:type="dxa"/>
            <w:vAlign w:val="center"/>
          </w:tcPr>
          <w:p>
            <w:pPr>
              <w:pStyle w:val="13"/>
            </w:pPr>
            <w:r>
              <w:t>141.04</w:t>
            </w:r>
          </w:p>
        </w:tc>
        <w:tc>
          <w:tcPr>
            <w:tcW w:w="1643" w:type="dxa"/>
            <w:vAlign w:val="center"/>
          </w:tcPr>
          <w:p>
            <w:pPr>
              <w:pStyle w:val="13"/>
            </w:pPr>
            <w:r>
              <w:t>141.04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204</w:t>
            </w:r>
          </w:p>
        </w:tc>
        <w:tc>
          <w:tcPr>
            <w:tcW w:w="1643" w:type="dxa"/>
            <w:vAlign w:val="center"/>
          </w:tcPr>
          <w:p>
            <w:pPr>
              <w:pStyle w:val="14"/>
            </w:pPr>
            <w:r>
              <w:t>公共安全支出</w:t>
            </w:r>
          </w:p>
        </w:tc>
        <w:tc>
          <w:tcPr>
            <w:tcW w:w="1643" w:type="dxa"/>
            <w:vAlign w:val="center"/>
          </w:tcPr>
          <w:p>
            <w:pPr>
              <w:pStyle w:val="13"/>
            </w:pPr>
            <w:r>
              <w:t>1449.66</w:t>
            </w:r>
          </w:p>
        </w:tc>
        <w:tc>
          <w:tcPr>
            <w:tcW w:w="1643" w:type="dxa"/>
            <w:vAlign w:val="center"/>
          </w:tcPr>
          <w:p>
            <w:pPr>
              <w:pStyle w:val="13"/>
            </w:pPr>
            <w:r>
              <w:t>862.90</w:t>
            </w:r>
          </w:p>
        </w:tc>
        <w:tc>
          <w:tcPr>
            <w:tcW w:w="1643" w:type="dxa"/>
            <w:vAlign w:val="center"/>
          </w:tcPr>
          <w:p>
            <w:pPr>
              <w:pStyle w:val="13"/>
            </w:pPr>
            <w:r>
              <w:t>586.76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20406</w:t>
            </w:r>
          </w:p>
        </w:tc>
        <w:tc>
          <w:tcPr>
            <w:tcW w:w="1643" w:type="dxa"/>
            <w:vAlign w:val="center"/>
          </w:tcPr>
          <w:p>
            <w:pPr>
              <w:pStyle w:val="14"/>
            </w:pPr>
            <w:r>
              <w:t>司法</w:t>
            </w:r>
          </w:p>
        </w:tc>
        <w:tc>
          <w:tcPr>
            <w:tcW w:w="1643" w:type="dxa"/>
            <w:vAlign w:val="center"/>
          </w:tcPr>
          <w:p>
            <w:pPr>
              <w:pStyle w:val="13"/>
            </w:pPr>
            <w:r>
              <w:t>1449.66</w:t>
            </w:r>
          </w:p>
        </w:tc>
        <w:tc>
          <w:tcPr>
            <w:tcW w:w="1643" w:type="dxa"/>
            <w:vAlign w:val="center"/>
          </w:tcPr>
          <w:p>
            <w:pPr>
              <w:pStyle w:val="13"/>
            </w:pPr>
            <w:r>
              <w:t>862.90</w:t>
            </w:r>
          </w:p>
        </w:tc>
        <w:tc>
          <w:tcPr>
            <w:tcW w:w="1643" w:type="dxa"/>
            <w:vAlign w:val="center"/>
          </w:tcPr>
          <w:p>
            <w:pPr>
              <w:pStyle w:val="13"/>
            </w:pPr>
            <w:r>
              <w:t>586.76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2040601</w:t>
            </w:r>
          </w:p>
        </w:tc>
        <w:tc>
          <w:tcPr>
            <w:tcW w:w="1643" w:type="dxa"/>
            <w:vAlign w:val="center"/>
          </w:tcPr>
          <w:p>
            <w:pPr>
              <w:pStyle w:val="14"/>
            </w:pPr>
            <w:r>
              <w:t>行政运行</w:t>
            </w:r>
          </w:p>
        </w:tc>
        <w:tc>
          <w:tcPr>
            <w:tcW w:w="1643" w:type="dxa"/>
            <w:vAlign w:val="center"/>
          </w:tcPr>
          <w:p>
            <w:pPr>
              <w:pStyle w:val="13"/>
            </w:pPr>
            <w:r>
              <w:t>882.90</w:t>
            </w:r>
          </w:p>
        </w:tc>
        <w:tc>
          <w:tcPr>
            <w:tcW w:w="1643" w:type="dxa"/>
            <w:vAlign w:val="center"/>
          </w:tcPr>
          <w:p>
            <w:pPr>
              <w:pStyle w:val="13"/>
            </w:pPr>
            <w:r>
              <w:t>862.90</w:t>
            </w:r>
          </w:p>
        </w:tc>
        <w:tc>
          <w:tcPr>
            <w:tcW w:w="1643"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2040602</w:t>
            </w:r>
          </w:p>
        </w:tc>
        <w:tc>
          <w:tcPr>
            <w:tcW w:w="1643" w:type="dxa"/>
            <w:vAlign w:val="center"/>
          </w:tcPr>
          <w:p>
            <w:pPr>
              <w:pStyle w:val="14"/>
            </w:pPr>
            <w:r>
              <w:t>一般行政管理事务</w:t>
            </w:r>
          </w:p>
        </w:tc>
        <w:tc>
          <w:tcPr>
            <w:tcW w:w="1643" w:type="dxa"/>
            <w:vAlign w:val="center"/>
          </w:tcPr>
          <w:p>
            <w:pPr>
              <w:pStyle w:val="13"/>
            </w:pPr>
            <w:r>
              <w:t>40.70</w:t>
            </w:r>
          </w:p>
        </w:tc>
        <w:tc>
          <w:tcPr>
            <w:tcW w:w="1643" w:type="dxa"/>
            <w:vAlign w:val="center"/>
          </w:tcPr>
          <w:p>
            <w:pPr>
              <w:pStyle w:val="13"/>
            </w:pPr>
          </w:p>
        </w:tc>
        <w:tc>
          <w:tcPr>
            <w:tcW w:w="1643" w:type="dxa"/>
            <w:vAlign w:val="center"/>
          </w:tcPr>
          <w:p>
            <w:pPr>
              <w:pStyle w:val="13"/>
            </w:pPr>
            <w:r>
              <w:t>40.70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2040604</w:t>
            </w:r>
          </w:p>
        </w:tc>
        <w:tc>
          <w:tcPr>
            <w:tcW w:w="1643" w:type="dxa"/>
            <w:vAlign w:val="center"/>
          </w:tcPr>
          <w:p>
            <w:pPr>
              <w:pStyle w:val="14"/>
            </w:pPr>
            <w:r>
              <w:t>基层司法业务</w:t>
            </w:r>
          </w:p>
        </w:tc>
        <w:tc>
          <w:tcPr>
            <w:tcW w:w="1643" w:type="dxa"/>
            <w:vAlign w:val="center"/>
          </w:tcPr>
          <w:p>
            <w:pPr>
              <w:pStyle w:val="13"/>
            </w:pPr>
            <w:r>
              <w:t>436.06</w:t>
            </w:r>
          </w:p>
        </w:tc>
        <w:tc>
          <w:tcPr>
            <w:tcW w:w="1643" w:type="dxa"/>
            <w:vAlign w:val="center"/>
          </w:tcPr>
          <w:p>
            <w:pPr>
              <w:pStyle w:val="13"/>
            </w:pPr>
          </w:p>
        </w:tc>
        <w:tc>
          <w:tcPr>
            <w:tcW w:w="1643" w:type="dxa"/>
            <w:vAlign w:val="center"/>
          </w:tcPr>
          <w:p>
            <w:pPr>
              <w:pStyle w:val="13"/>
            </w:pPr>
            <w:r>
              <w:t>436.06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2040605</w:t>
            </w:r>
          </w:p>
        </w:tc>
        <w:tc>
          <w:tcPr>
            <w:tcW w:w="1643" w:type="dxa"/>
            <w:vAlign w:val="center"/>
          </w:tcPr>
          <w:p>
            <w:pPr>
              <w:pStyle w:val="14"/>
            </w:pPr>
            <w:r>
              <w:t>普法宣传</w:t>
            </w:r>
          </w:p>
        </w:tc>
        <w:tc>
          <w:tcPr>
            <w:tcW w:w="1643" w:type="dxa"/>
            <w:vAlign w:val="center"/>
          </w:tcPr>
          <w:p>
            <w:pPr>
              <w:pStyle w:val="13"/>
            </w:pPr>
            <w:r>
              <w:t>40.00</w:t>
            </w:r>
          </w:p>
        </w:tc>
        <w:tc>
          <w:tcPr>
            <w:tcW w:w="1643" w:type="dxa"/>
            <w:vAlign w:val="center"/>
          </w:tcPr>
          <w:p>
            <w:pPr>
              <w:pStyle w:val="13"/>
            </w:pPr>
          </w:p>
        </w:tc>
        <w:tc>
          <w:tcPr>
            <w:tcW w:w="1643" w:type="dxa"/>
            <w:vAlign w:val="center"/>
          </w:tcPr>
          <w:p>
            <w:pPr>
              <w:pStyle w:val="13"/>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2040607</w:t>
            </w:r>
          </w:p>
        </w:tc>
        <w:tc>
          <w:tcPr>
            <w:tcW w:w="1643" w:type="dxa"/>
            <w:vAlign w:val="center"/>
          </w:tcPr>
          <w:p>
            <w:pPr>
              <w:pStyle w:val="14"/>
            </w:pPr>
            <w:r>
              <w:t>公共法律服务</w:t>
            </w:r>
          </w:p>
        </w:tc>
        <w:tc>
          <w:tcPr>
            <w:tcW w:w="1643" w:type="dxa"/>
            <w:vAlign w:val="center"/>
          </w:tcPr>
          <w:p>
            <w:pPr>
              <w:pStyle w:val="13"/>
            </w:pPr>
            <w:r>
              <w:t>30.00</w:t>
            </w:r>
          </w:p>
        </w:tc>
        <w:tc>
          <w:tcPr>
            <w:tcW w:w="1643" w:type="dxa"/>
            <w:vAlign w:val="center"/>
          </w:tcPr>
          <w:p>
            <w:pPr>
              <w:pStyle w:val="13"/>
            </w:pPr>
          </w:p>
        </w:tc>
        <w:tc>
          <w:tcPr>
            <w:tcW w:w="1643"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2040612</w:t>
            </w:r>
          </w:p>
        </w:tc>
        <w:tc>
          <w:tcPr>
            <w:tcW w:w="1643" w:type="dxa"/>
            <w:vAlign w:val="center"/>
          </w:tcPr>
          <w:p>
            <w:pPr>
              <w:pStyle w:val="14"/>
            </w:pPr>
            <w:r>
              <w:t>法治建设</w:t>
            </w:r>
          </w:p>
        </w:tc>
        <w:tc>
          <w:tcPr>
            <w:tcW w:w="1643" w:type="dxa"/>
            <w:vAlign w:val="center"/>
          </w:tcPr>
          <w:p>
            <w:pPr>
              <w:pStyle w:val="13"/>
            </w:pPr>
            <w:r>
              <w:t>20.00</w:t>
            </w:r>
          </w:p>
        </w:tc>
        <w:tc>
          <w:tcPr>
            <w:tcW w:w="1643" w:type="dxa"/>
            <w:vAlign w:val="center"/>
          </w:tcPr>
          <w:p>
            <w:pPr>
              <w:pStyle w:val="13"/>
            </w:pPr>
          </w:p>
        </w:tc>
        <w:tc>
          <w:tcPr>
            <w:tcW w:w="1643"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175.33</w:t>
            </w:r>
          </w:p>
        </w:tc>
        <w:tc>
          <w:tcPr>
            <w:tcW w:w="1643" w:type="dxa"/>
            <w:vAlign w:val="center"/>
          </w:tcPr>
          <w:p>
            <w:pPr>
              <w:pStyle w:val="13"/>
            </w:pPr>
            <w:r>
              <w:t>173.43</w:t>
            </w:r>
          </w:p>
        </w:tc>
        <w:tc>
          <w:tcPr>
            <w:tcW w:w="1643" w:type="dxa"/>
            <w:vAlign w:val="center"/>
          </w:tcPr>
          <w:p>
            <w:pPr>
              <w:pStyle w:val="13"/>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173.43</w:t>
            </w:r>
          </w:p>
        </w:tc>
        <w:tc>
          <w:tcPr>
            <w:tcW w:w="1643" w:type="dxa"/>
            <w:vAlign w:val="center"/>
          </w:tcPr>
          <w:p>
            <w:pPr>
              <w:pStyle w:val="13"/>
            </w:pPr>
            <w:r>
              <w:t>173.43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2080501</w:t>
            </w:r>
          </w:p>
        </w:tc>
        <w:tc>
          <w:tcPr>
            <w:tcW w:w="1643" w:type="dxa"/>
            <w:vAlign w:val="center"/>
          </w:tcPr>
          <w:p>
            <w:pPr>
              <w:pStyle w:val="14"/>
            </w:pPr>
            <w:r>
              <w:t>行政单位离退休</w:t>
            </w:r>
          </w:p>
        </w:tc>
        <w:tc>
          <w:tcPr>
            <w:tcW w:w="1643" w:type="dxa"/>
            <w:vAlign w:val="center"/>
          </w:tcPr>
          <w:p>
            <w:pPr>
              <w:pStyle w:val="13"/>
            </w:pPr>
            <w:r>
              <w:t>65.14</w:t>
            </w:r>
          </w:p>
        </w:tc>
        <w:tc>
          <w:tcPr>
            <w:tcW w:w="1643" w:type="dxa"/>
            <w:vAlign w:val="center"/>
          </w:tcPr>
          <w:p>
            <w:pPr>
              <w:pStyle w:val="13"/>
            </w:pPr>
            <w:r>
              <w:t>65.14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108.29</w:t>
            </w:r>
          </w:p>
        </w:tc>
        <w:tc>
          <w:tcPr>
            <w:tcW w:w="1643" w:type="dxa"/>
            <w:vAlign w:val="center"/>
          </w:tcPr>
          <w:p>
            <w:pPr>
              <w:pStyle w:val="13"/>
            </w:pPr>
            <w:r>
              <w:t>108.29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20807</w:t>
            </w:r>
          </w:p>
        </w:tc>
        <w:tc>
          <w:tcPr>
            <w:tcW w:w="1643" w:type="dxa"/>
            <w:vAlign w:val="center"/>
          </w:tcPr>
          <w:p>
            <w:pPr>
              <w:pStyle w:val="14"/>
            </w:pPr>
            <w:r>
              <w:t>就业补助</w:t>
            </w:r>
          </w:p>
        </w:tc>
        <w:tc>
          <w:tcPr>
            <w:tcW w:w="1643" w:type="dxa"/>
            <w:vAlign w:val="center"/>
          </w:tcPr>
          <w:p>
            <w:pPr>
              <w:pStyle w:val="13"/>
            </w:pPr>
            <w:r>
              <w:t>1.90</w:t>
            </w:r>
          </w:p>
        </w:tc>
        <w:tc>
          <w:tcPr>
            <w:tcW w:w="1643" w:type="dxa"/>
            <w:vAlign w:val="center"/>
          </w:tcPr>
          <w:p>
            <w:pPr>
              <w:pStyle w:val="13"/>
            </w:pPr>
          </w:p>
        </w:tc>
        <w:tc>
          <w:tcPr>
            <w:tcW w:w="1643" w:type="dxa"/>
            <w:vAlign w:val="center"/>
          </w:tcPr>
          <w:p>
            <w:pPr>
              <w:pStyle w:val="13"/>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2080711</w:t>
            </w:r>
          </w:p>
        </w:tc>
        <w:tc>
          <w:tcPr>
            <w:tcW w:w="1643" w:type="dxa"/>
            <w:vAlign w:val="center"/>
          </w:tcPr>
          <w:p>
            <w:pPr>
              <w:pStyle w:val="14"/>
            </w:pPr>
            <w:r>
              <w:t>就业见习补贴</w:t>
            </w:r>
          </w:p>
        </w:tc>
        <w:tc>
          <w:tcPr>
            <w:tcW w:w="1643" w:type="dxa"/>
            <w:vAlign w:val="center"/>
          </w:tcPr>
          <w:p>
            <w:pPr>
              <w:pStyle w:val="13"/>
            </w:pPr>
            <w:r>
              <w:t>1.90</w:t>
            </w:r>
          </w:p>
        </w:tc>
        <w:tc>
          <w:tcPr>
            <w:tcW w:w="1643" w:type="dxa"/>
            <w:vAlign w:val="center"/>
          </w:tcPr>
          <w:p>
            <w:pPr>
              <w:pStyle w:val="13"/>
            </w:pPr>
          </w:p>
        </w:tc>
        <w:tc>
          <w:tcPr>
            <w:tcW w:w="1643" w:type="dxa"/>
            <w:vAlign w:val="center"/>
          </w:tcPr>
          <w:p>
            <w:pPr>
              <w:pStyle w:val="13"/>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100.34</w:t>
            </w:r>
          </w:p>
        </w:tc>
        <w:tc>
          <w:tcPr>
            <w:tcW w:w="1643" w:type="dxa"/>
            <w:vAlign w:val="center"/>
          </w:tcPr>
          <w:p>
            <w:pPr>
              <w:pStyle w:val="13"/>
            </w:pPr>
            <w:r>
              <w:t>100.34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100.34</w:t>
            </w:r>
          </w:p>
        </w:tc>
        <w:tc>
          <w:tcPr>
            <w:tcW w:w="1643" w:type="dxa"/>
            <w:vAlign w:val="center"/>
          </w:tcPr>
          <w:p>
            <w:pPr>
              <w:pStyle w:val="13"/>
            </w:pPr>
            <w:r>
              <w:t>100.34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2101101</w:t>
            </w:r>
          </w:p>
        </w:tc>
        <w:tc>
          <w:tcPr>
            <w:tcW w:w="1643" w:type="dxa"/>
            <w:vAlign w:val="center"/>
          </w:tcPr>
          <w:p>
            <w:pPr>
              <w:pStyle w:val="14"/>
            </w:pPr>
            <w:r>
              <w:t>行政单位医疗</w:t>
            </w:r>
          </w:p>
        </w:tc>
        <w:tc>
          <w:tcPr>
            <w:tcW w:w="1643" w:type="dxa"/>
            <w:vAlign w:val="center"/>
          </w:tcPr>
          <w:p>
            <w:pPr>
              <w:pStyle w:val="13"/>
            </w:pPr>
            <w:r>
              <w:t>41.49</w:t>
            </w:r>
          </w:p>
        </w:tc>
        <w:tc>
          <w:tcPr>
            <w:tcW w:w="1643" w:type="dxa"/>
            <w:vAlign w:val="center"/>
          </w:tcPr>
          <w:p>
            <w:pPr>
              <w:pStyle w:val="13"/>
            </w:pPr>
            <w:r>
              <w:t>41.49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2101103</w:t>
            </w:r>
          </w:p>
        </w:tc>
        <w:tc>
          <w:tcPr>
            <w:tcW w:w="1643" w:type="dxa"/>
            <w:vAlign w:val="center"/>
          </w:tcPr>
          <w:p>
            <w:pPr>
              <w:pStyle w:val="14"/>
            </w:pPr>
            <w:r>
              <w:t>公务员医疗补助</w:t>
            </w:r>
          </w:p>
        </w:tc>
        <w:tc>
          <w:tcPr>
            <w:tcW w:w="1643" w:type="dxa"/>
            <w:vAlign w:val="center"/>
          </w:tcPr>
          <w:p>
            <w:pPr>
              <w:pStyle w:val="13"/>
            </w:pPr>
            <w:r>
              <w:t>58.85</w:t>
            </w:r>
          </w:p>
        </w:tc>
        <w:tc>
          <w:tcPr>
            <w:tcW w:w="1643" w:type="dxa"/>
            <w:vAlign w:val="center"/>
          </w:tcPr>
          <w:p>
            <w:pPr>
              <w:pStyle w:val="13"/>
            </w:pPr>
            <w:r>
              <w:t>58.85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87.76</w:t>
            </w:r>
          </w:p>
        </w:tc>
        <w:tc>
          <w:tcPr>
            <w:tcW w:w="1643" w:type="dxa"/>
            <w:vAlign w:val="center"/>
          </w:tcPr>
          <w:p>
            <w:pPr>
              <w:pStyle w:val="13"/>
            </w:pPr>
            <w:r>
              <w:t>87.76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87.76</w:t>
            </w:r>
          </w:p>
        </w:tc>
        <w:tc>
          <w:tcPr>
            <w:tcW w:w="1643" w:type="dxa"/>
            <w:vAlign w:val="center"/>
          </w:tcPr>
          <w:p>
            <w:pPr>
              <w:pStyle w:val="13"/>
            </w:pPr>
            <w:r>
              <w:t>87.76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87.76</w:t>
            </w:r>
          </w:p>
        </w:tc>
        <w:tc>
          <w:tcPr>
            <w:tcW w:w="1643" w:type="dxa"/>
            <w:vAlign w:val="center"/>
          </w:tcPr>
          <w:p>
            <w:pPr>
              <w:pStyle w:val="13"/>
            </w:pPr>
            <w:r>
              <w:t>87.76</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330001唐山市丰南区司法局本级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1365.47</w:t>
            </w:r>
          </w:p>
        </w:tc>
        <w:tc>
          <w:tcPr>
            <w:tcW w:w="1643" w:type="dxa"/>
            <w:vAlign w:val="center"/>
          </w:tcPr>
          <w:p>
            <w:pPr>
              <w:pStyle w:val="17"/>
            </w:pPr>
            <w:r>
              <w:t>1224.43</w:t>
            </w:r>
          </w:p>
        </w:tc>
        <w:tc>
          <w:tcPr>
            <w:tcW w:w="1643" w:type="dxa"/>
            <w:vAlign w:val="center"/>
          </w:tcPr>
          <w:p>
            <w:pPr>
              <w:pStyle w:val="17"/>
            </w:pPr>
            <w:r>
              <w:t>141.04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1158.00</w:t>
            </w:r>
          </w:p>
        </w:tc>
        <w:tc>
          <w:tcPr>
            <w:tcW w:w="1643" w:type="dxa"/>
            <w:vAlign w:val="center"/>
          </w:tcPr>
          <w:p>
            <w:pPr>
              <w:pStyle w:val="13"/>
            </w:pPr>
            <w:r>
              <w:t>1158.00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316.26</w:t>
            </w:r>
          </w:p>
        </w:tc>
        <w:tc>
          <w:tcPr>
            <w:tcW w:w="1643" w:type="dxa"/>
            <w:vAlign w:val="center"/>
          </w:tcPr>
          <w:p>
            <w:pPr>
              <w:pStyle w:val="13"/>
            </w:pPr>
            <w:r>
              <w:t>316.26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389.03</w:t>
            </w:r>
          </w:p>
        </w:tc>
        <w:tc>
          <w:tcPr>
            <w:tcW w:w="1643" w:type="dxa"/>
            <w:vAlign w:val="center"/>
          </w:tcPr>
          <w:p>
            <w:pPr>
              <w:pStyle w:val="13"/>
            </w:pPr>
            <w:r>
              <w:t>389.03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136.87</w:t>
            </w:r>
          </w:p>
        </w:tc>
        <w:tc>
          <w:tcPr>
            <w:tcW w:w="1643" w:type="dxa"/>
            <w:vAlign w:val="center"/>
          </w:tcPr>
          <w:p>
            <w:pPr>
              <w:pStyle w:val="13"/>
            </w:pPr>
            <w:r>
              <w:t>136.87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108.29</w:t>
            </w:r>
          </w:p>
        </w:tc>
        <w:tc>
          <w:tcPr>
            <w:tcW w:w="1643" w:type="dxa"/>
            <w:vAlign w:val="center"/>
          </w:tcPr>
          <w:p>
            <w:pPr>
              <w:pStyle w:val="13"/>
            </w:pPr>
            <w:r>
              <w:t>108.29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41.49</w:t>
            </w:r>
          </w:p>
        </w:tc>
        <w:tc>
          <w:tcPr>
            <w:tcW w:w="1643" w:type="dxa"/>
            <w:vAlign w:val="center"/>
          </w:tcPr>
          <w:p>
            <w:pPr>
              <w:pStyle w:val="13"/>
            </w:pPr>
            <w:r>
              <w:t>41.49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30111</w:t>
            </w:r>
          </w:p>
        </w:tc>
        <w:tc>
          <w:tcPr>
            <w:tcW w:w="1643" w:type="dxa"/>
            <w:vAlign w:val="center"/>
          </w:tcPr>
          <w:p>
            <w:pPr>
              <w:pStyle w:val="14"/>
            </w:pPr>
            <w:r>
              <w:t>公务员医疗补助缴费</w:t>
            </w:r>
          </w:p>
        </w:tc>
        <w:tc>
          <w:tcPr>
            <w:tcW w:w="1643" w:type="dxa"/>
            <w:vAlign w:val="center"/>
          </w:tcPr>
          <w:p>
            <w:pPr>
              <w:pStyle w:val="13"/>
            </w:pPr>
            <w:r>
              <w:t>58.85</w:t>
            </w:r>
          </w:p>
        </w:tc>
        <w:tc>
          <w:tcPr>
            <w:tcW w:w="1643" w:type="dxa"/>
            <w:vAlign w:val="center"/>
          </w:tcPr>
          <w:p>
            <w:pPr>
              <w:pStyle w:val="13"/>
            </w:pPr>
            <w:r>
              <w:t>58.85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6.80</w:t>
            </w:r>
          </w:p>
        </w:tc>
        <w:tc>
          <w:tcPr>
            <w:tcW w:w="1643" w:type="dxa"/>
            <w:vAlign w:val="center"/>
          </w:tcPr>
          <w:p>
            <w:pPr>
              <w:pStyle w:val="13"/>
            </w:pPr>
            <w:r>
              <w:t>6.80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87.76</w:t>
            </w:r>
          </w:p>
        </w:tc>
        <w:tc>
          <w:tcPr>
            <w:tcW w:w="1643" w:type="dxa"/>
            <w:vAlign w:val="center"/>
          </w:tcPr>
          <w:p>
            <w:pPr>
              <w:pStyle w:val="13"/>
            </w:pPr>
            <w:r>
              <w:t>87.76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12.65</w:t>
            </w:r>
          </w:p>
        </w:tc>
        <w:tc>
          <w:tcPr>
            <w:tcW w:w="1643" w:type="dxa"/>
            <w:vAlign w:val="center"/>
          </w:tcPr>
          <w:p>
            <w:pPr>
              <w:pStyle w:val="13"/>
            </w:pPr>
            <w:r>
              <w:t>12.65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140.04</w:t>
            </w:r>
          </w:p>
        </w:tc>
        <w:tc>
          <w:tcPr>
            <w:tcW w:w="1643" w:type="dxa"/>
            <w:vAlign w:val="center"/>
          </w:tcPr>
          <w:p>
            <w:pPr>
              <w:pStyle w:val="13"/>
            </w:pPr>
          </w:p>
        </w:tc>
        <w:tc>
          <w:tcPr>
            <w:tcW w:w="1643" w:type="dxa"/>
            <w:vAlign w:val="center"/>
          </w:tcPr>
          <w:p>
            <w:pPr>
              <w:pStyle w:val="13"/>
            </w:pPr>
            <w:r>
              <w:t>140.04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9.31</w:t>
            </w:r>
          </w:p>
        </w:tc>
        <w:tc>
          <w:tcPr>
            <w:tcW w:w="1643" w:type="dxa"/>
            <w:vAlign w:val="center"/>
          </w:tcPr>
          <w:p>
            <w:pPr>
              <w:pStyle w:val="13"/>
            </w:pPr>
          </w:p>
        </w:tc>
        <w:tc>
          <w:tcPr>
            <w:tcW w:w="1643" w:type="dxa"/>
            <w:vAlign w:val="center"/>
          </w:tcPr>
          <w:p>
            <w:pPr>
              <w:pStyle w:val="13"/>
            </w:pPr>
            <w:r>
              <w:t>9.31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30202</w:t>
            </w:r>
          </w:p>
        </w:tc>
        <w:tc>
          <w:tcPr>
            <w:tcW w:w="1643" w:type="dxa"/>
            <w:vAlign w:val="center"/>
          </w:tcPr>
          <w:p>
            <w:pPr>
              <w:pStyle w:val="14"/>
            </w:pPr>
            <w:r>
              <w:t>印刷费</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35.77</w:t>
            </w:r>
          </w:p>
        </w:tc>
        <w:tc>
          <w:tcPr>
            <w:tcW w:w="1643" w:type="dxa"/>
            <w:vAlign w:val="center"/>
          </w:tcPr>
          <w:p>
            <w:pPr>
              <w:pStyle w:val="13"/>
            </w:pPr>
          </w:p>
        </w:tc>
        <w:tc>
          <w:tcPr>
            <w:tcW w:w="1643" w:type="dxa"/>
            <w:vAlign w:val="center"/>
          </w:tcPr>
          <w:p>
            <w:pPr>
              <w:pStyle w:val="13"/>
            </w:pPr>
            <w:r>
              <w:t>35.77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30209</w:t>
            </w:r>
          </w:p>
        </w:tc>
        <w:tc>
          <w:tcPr>
            <w:tcW w:w="1643" w:type="dxa"/>
            <w:vAlign w:val="center"/>
          </w:tcPr>
          <w:p>
            <w:pPr>
              <w:pStyle w:val="14"/>
            </w:pPr>
            <w:r>
              <w:t>物业管理费</w:t>
            </w:r>
          </w:p>
        </w:tc>
        <w:tc>
          <w:tcPr>
            <w:tcW w:w="1643" w:type="dxa"/>
            <w:vAlign w:val="center"/>
          </w:tcPr>
          <w:p>
            <w:pPr>
              <w:pStyle w:val="13"/>
            </w:pPr>
            <w:r>
              <w:t>0.30</w:t>
            </w:r>
          </w:p>
        </w:tc>
        <w:tc>
          <w:tcPr>
            <w:tcW w:w="1643" w:type="dxa"/>
            <w:vAlign w:val="center"/>
          </w:tcPr>
          <w:p>
            <w:pPr>
              <w:pStyle w:val="13"/>
            </w:pPr>
          </w:p>
        </w:tc>
        <w:tc>
          <w:tcPr>
            <w:tcW w:w="1643"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30211</w:t>
            </w:r>
          </w:p>
        </w:tc>
        <w:tc>
          <w:tcPr>
            <w:tcW w:w="1643" w:type="dxa"/>
            <w:vAlign w:val="center"/>
          </w:tcPr>
          <w:p>
            <w:pPr>
              <w:pStyle w:val="14"/>
            </w:pPr>
            <w:r>
              <w:t>差旅费</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30213</w:t>
            </w:r>
          </w:p>
        </w:tc>
        <w:tc>
          <w:tcPr>
            <w:tcW w:w="1643" w:type="dxa"/>
            <w:vAlign w:val="center"/>
          </w:tcPr>
          <w:p>
            <w:pPr>
              <w:pStyle w:val="14"/>
            </w:pPr>
            <w:r>
              <w:t>维修(护)费</w:t>
            </w:r>
          </w:p>
        </w:tc>
        <w:tc>
          <w:tcPr>
            <w:tcW w:w="1643" w:type="dxa"/>
            <w:vAlign w:val="center"/>
          </w:tcPr>
          <w:p>
            <w:pPr>
              <w:pStyle w:val="13"/>
            </w:pPr>
            <w:r>
              <w:t>8.00</w:t>
            </w:r>
          </w:p>
        </w:tc>
        <w:tc>
          <w:tcPr>
            <w:tcW w:w="1643" w:type="dxa"/>
            <w:vAlign w:val="center"/>
          </w:tcPr>
          <w:p>
            <w:pPr>
              <w:pStyle w:val="13"/>
            </w:pPr>
          </w:p>
        </w:tc>
        <w:tc>
          <w:tcPr>
            <w:tcW w:w="1643"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30217</w:t>
            </w:r>
          </w:p>
        </w:tc>
        <w:tc>
          <w:tcPr>
            <w:tcW w:w="1643" w:type="dxa"/>
            <w:vAlign w:val="center"/>
          </w:tcPr>
          <w:p>
            <w:pPr>
              <w:pStyle w:val="14"/>
            </w:pPr>
            <w:r>
              <w:t>公务接待费</w:t>
            </w:r>
          </w:p>
        </w:tc>
        <w:tc>
          <w:tcPr>
            <w:tcW w:w="1643" w:type="dxa"/>
            <w:vAlign w:val="center"/>
          </w:tcPr>
          <w:p>
            <w:pPr>
              <w:pStyle w:val="13"/>
            </w:pPr>
            <w:r>
              <w:t>0.30</w:t>
            </w:r>
          </w:p>
        </w:tc>
        <w:tc>
          <w:tcPr>
            <w:tcW w:w="1643" w:type="dxa"/>
            <w:vAlign w:val="center"/>
          </w:tcPr>
          <w:p>
            <w:pPr>
              <w:pStyle w:val="13"/>
            </w:pPr>
          </w:p>
        </w:tc>
        <w:tc>
          <w:tcPr>
            <w:tcW w:w="1643"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16.94</w:t>
            </w:r>
          </w:p>
        </w:tc>
        <w:tc>
          <w:tcPr>
            <w:tcW w:w="1643" w:type="dxa"/>
            <w:vAlign w:val="center"/>
          </w:tcPr>
          <w:p>
            <w:pPr>
              <w:pStyle w:val="13"/>
            </w:pPr>
          </w:p>
        </w:tc>
        <w:tc>
          <w:tcPr>
            <w:tcW w:w="1643" w:type="dxa"/>
            <w:vAlign w:val="center"/>
          </w:tcPr>
          <w:p>
            <w:pPr>
              <w:pStyle w:val="13"/>
            </w:pPr>
            <w:r>
              <w:t>16.94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7.22</w:t>
            </w:r>
          </w:p>
        </w:tc>
        <w:tc>
          <w:tcPr>
            <w:tcW w:w="1643" w:type="dxa"/>
            <w:vAlign w:val="center"/>
          </w:tcPr>
          <w:p>
            <w:pPr>
              <w:pStyle w:val="13"/>
            </w:pPr>
          </w:p>
        </w:tc>
        <w:tc>
          <w:tcPr>
            <w:tcW w:w="1643" w:type="dxa"/>
            <w:vAlign w:val="center"/>
          </w:tcPr>
          <w:p>
            <w:pPr>
              <w:pStyle w:val="13"/>
            </w:pPr>
            <w:r>
              <w:t>7.22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10.00</w:t>
            </w:r>
          </w:p>
        </w:tc>
        <w:tc>
          <w:tcPr>
            <w:tcW w:w="1643" w:type="dxa"/>
            <w:vAlign w:val="center"/>
          </w:tcPr>
          <w:p>
            <w:pPr>
              <w:pStyle w:val="13"/>
            </w:pPr>
          </w:p>
        </w:tc>
        <w:tc>
          <w:tcPr>
            <w:tcW w:w="1643"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40.98</w:t>
            </w:r>
          </w:p>
        </w:tc>
        <w:tc>
          <w:tcPr>
            <w:tcW w:w="1643" w:type="dxa"/>
            <w:vAlign w:val="center"/>
          </w:tcPr>
          <w:p>
            <w:pPr>
              <w:pStyle w:val="13"/>
            </w:pPr>
          </w:p>
        </w:tc>
        <w:tc>
          <w:tcPr>
            <w:tcW w:w="1643" w:type="dxa"/>
            <w:vAlign w:val="center"/>
          </w:tcPr>
          <w:p>
            <w:pPr>
              <w:pStyle w:val="13"/>
            </w:pPr>
            <w:r>
              <w:t>40.98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30299</w:t>
            </w:r>
          </w:p>
        </w:tc>
        <w:tc>
          <w:tcPr>
            <w:tcW w:w="1643" w:type="dxa"/>
            <w:vAlign w:val="center"/>
          </w:tcPr>
          <w:p>
            <w:pPr>
              <w:pStyle w:val="14"/>
            </w:pPr>
            <w:r>
              <w:t>其他商品和服务支出</w:t>
            </w:r>
          </w:p>
        </w:tc>
        <w:tc>
          <w:tcPr>
            <w:tcW w:w="1643" w:type="dxa"/>
            <w:vAlign w:val="center"/>
          </w:tcPr>
          <w:p>
            <w:pPr>
              <w:pStyle w:val="13"/>
            </w:pPr>
            <w:r>
              <w:t>9.22</w:t>
            </w:r>
          </w:p>
        </w:tc>
        <w:tc>
          <w:tcPr>
            <w:tcW w:w="1643" w:type="dxa"/>
            <w:vAlign w:val="center"/>
          </w:tcPr>
          <w:p>
            <w:pPr>
              <w:pStyle w:val="13"/>
            </w:pPr>
          </w:p>
        </w:tc>
        <w:tc>
          <w:tcPr>
            <w:tcW w:w="1643" w:type="dxa"/>
            <w:vAlign w:val="center"/>
          </w:tcPr>
          <w:p>
            <w:pPr>
              <w:pStyle w:val="13"/>
            </w:pPr>
            <w:r>
              <w:t>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66.43</w:t>
            </w:r>
          </w:p>
        </w:tc>
        <w:tc>
          <w:tcPr>
            <w:tcW w:w="1643" w:type="dxa"/>
            <w:vAlign w:val="center"/>
          </w:tcPr>
          <w:p>
            <w:pPr>
              <w:pStyle w:val="13"/>
            </w:pPr>
            <w:r>
              <w:t>66.43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65.14</w:t>
            </w:r>
          </w:p>
        </w:tc>
        <w:tc>
          <w:tcPr>
            <w:tcW w:w="1643" w:type="dxa"/>
            <w:vAlign w:val="center"/>
          </w:tcPr>
          <w:p>
            <w:pPr>
              <w:pStyle w:val="13"/>
            </w:pPr>
            <w:r>
              <w:t>65.14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27</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t>0.93</w:t>
            </w:r>
          </w:p>
        </w:tc>
        <w:tc>
          <w:tcPr>
            <w:tcW w:w="1643" w:type="dxa"/>
            <w:vAlign w:val="center"/>
          </w:tcPr>
          <w:p>
            <w:pPr>
              <w:pStyle w:val="13"/>
            </w:pPr>
            <w:r>
              <w:t>0.93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28</w:t>
            </w:r>
          </w:p>
        </w:tc>
        <w:tc>
          <w:tcPr>
            <w:tcW w:w="1643" w:type="dxa"/>
            <w:vAlign w:val="center"/>
          </w:tcPr>
          <w:p>
            <w:pPr>
              <w:pStyle w:val="14"/>
            </w:pPr>
            <w:r>
              <w:t>30309</w:t>
            </w:r>
          </w:p>
        </w:tc>
        <w:tc>
          <w:tcPr>
            <w:tcW w:w="1643" w:type="dxa"/>
            <w:vAlign w:val="center"/>
          </w:tcPr>
          <w:p>
            <w:pPr>
              <w:pStyle w:val="14"/>
            </w:pPr>
            <w:r>
              <w:t>奖励金</w:t>
            </w:r>
          </w:p>
        </w:tc>
        <w:tc>
          <w:tcPr>
            <w:tcW w:w="1643" w:type="dxa"/>
            <w:vAlign w:val="center"/>
          </w:tcPr>
          <w:p>
            <w:pPr>
              <w:pStyle w:val="13"/>
            </w:pPr>
            <w:r>
              <w:t>0.36</w:t>
            </w:r>
          </w:p>
        </w:tc>
        <w:tc>
          <w:tcPr>
            <w:tcW w:w="1643" w:type="dxa"/>
            <w:vAlign w:val="center"/>
          </w:tcPr>
          <w:p>
            <w:pPr>
              <w:pStyle w:val="13"/>
            </w:pPr>
            <w:r>
              <w:t>0.36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29</w:t>
            </w:r>
          </w:p>
        </w:tc>
        <w:tc>
          <w:tcPr>
            <w:tcW w:w="1643" w:type="dxa"/>
            <w:vAlign w:val="center"/>
          </w:tcPr>
          <w:p>
            <w:pPr>
              <w:pStyle w:val="14"/>
            </w:pPr>
            <w:r>
              <w:t>310</w:t>
            </w:r>
          </w:p>
        </w:tc>
        <w:tc>
          <w:tcPr>
            <w:tcW w:w="1643" w:type="dxa"/>
            <w:vAlign w:val="center"/>
          </w:tcPr>
          <w:p>
            <w:pPr>
              <w:pStyle w:val="14"/>
            </w:pPr>
            <w:r>
              <w:t>资本性支出</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30</w:t>
            </w:r>
          </w:p>
        </w:tc>
        <w:tc>
          <w:tcPr>
            <w:tcW w:w="1643" w:type="dxa"/>
            <w:vAlign w:val="center"/>
          </w:tcPr>
          <w:p>
            <w:pPr>
              <w:pStyle w:val="14"/>
            </w:pPr>
            <w:r>
              <w:t>31002</w:t>
            </w:r>
          </w:p>
        </w:tc>
        <w:tc>
          <w:tcPr>
            <w:tcW w:w="1643" w:type="dxa"/>
            <w:vAlign w:val="center"/>
          </w:tcPr>
          <w:p>
            <w:pPr>
              <w:pStyle w:val="14"/>
            </w:pPr>
            <w:r>
              <w:t>办公设备购置</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r>
              <w:t>1.00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330001唐山市丰南区司法局本级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330001唐山市丰南区司法局本级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330001唐山市丰南区司法局本级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pPr>
            <w:r>
              <w:t>15.30</w:t>
            </w:r>
          </w:p>
        </w:tc>
        <w:tc>
          <w:tcPr>
            <w:tcW w:w="1643" w:type="dxa"/>
            <w:vAlign w:val="center"/>
          </w:tcPr>
          <w:p>
            <w:pPr>
              <w:pStyle w:val="17"/>
            </w:pPr>
            <w:r>
              <w:t>15.30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pPr>
            <w:r>
              <w:t>10.30</w:t>
            </w:r>
          </w:p>
        </w:tc>
        <w:tc>
          <w:tcPr>
            <w:tcW w:w="1643" w:type="dxa"/>
            <w:vAlign w:val="center"/>
          </w:tcPr>
          <w:p>
            <w:pPr>
              <w:pStyle w:val="13"/>
            </w:pPr>
            <w:r>
              <w:t>10.30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二、公务用车购置及维护费</w:t>
            </w:r>
          </w:p>
        </w:tc>
        <w:tc>
          <w:tcPr>
            <w:tcW w:w="1643" w:type="dxa"/>
            <w:vAlign w:val="center"/>
          </w:tcPr>
          <w:p>
            <w:pPr>
              <w:pStyle w:val="13"/>
            </w:pPr>
            <w:r>
              <w:t>10.00</w:t>
            </w:r>
          </w:p>
        </w:tc>
        <w:tc>
          <w:tcPr>
            <w:tcW w:w="1643" w:type="dxa"/>
            <w:vAlign w:val="center"/>
          </w:tcPr>
          <w:p>
            <w:pPr>
              <w:pStyle w:val="13"/>
            </w:pPr>
            <w:r>
              <w:t>10.00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 xml:space="preserve">          公务用车运行维护费</w:t>
            </w:r>
          </w:p>
        </w:tc>
        <w:tc>
          <w:tcPr>
            <w:tcW w:w="1643" w:type="dxa"/>
            <w:vAlign w:val="center"/>
          </w:tcPr>
          <w:p>
            <w:pPr>
              <w:pStyle w:val="13"/>
            </w:pPr>
            <w:r>
              <w:t>10.00</w:t>
            </w:r>
          </w:p>
        </w:tc>
        <w:tc>
          <w:tcPr>
            <w:tcW w:w="1643" w:type="dxa"/>
            <w:vAlign w:val="center"/>
          </w:tcPr>
          <w:p>
            <w:pPr>
              <w:pStyle w:val="13"/>
            </w:pPr>
            <w:r>
              <w:t>10.00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三、公务接待费</w:t>
            </w:r>
          </w:p>
        </w:tc>
        <w:tc>
          <w:tcPr>
            <w:tcW w:w="1643" w:type="dxa"/>
            <w:vAlign w:val="center"/>
          </w:tcPr>
          <w:p>
            <w:pPr>
              <w:pStyle w:val="13"/>
            </w:pPr>
            <w:r>
              <w:t>0.30</w:t>
            </w:r>
          </w:p>
        </w:tc>
        <w:tc>
          <w:tcPr>
            <w:tcW w:w="1643" w:type="dxa"/>
            <w:vAlign w:val="center"/>
          </w:tcPr>
          <w:p>
            <w:pPr>
              <w:pStyle w:val="13"/>
            </w:pPr>
            <w:r>
              <w:t>0.30</w:t>
            </w:r>
          </w:p>
        </w:tc>
        <w:tc>
          <w:tcPr>
            <w:tcW w:w="1643" w:type="dxa"/>
            <w:vAlign w:val="center"/>
          </w:tcPr>
          <w:p>
            <w:pPr>
              <w:pStyle w:val="13"/>
            </w:pPr>
          </w:p>
        </w:tc>
        <w:tc>
          <w:tcPr>
            <w:tcW w:w="1643"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唐山市丰南区司法局本级2023年单位预算信息公开情况说明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按照《预算法》、《地方预决算公开操作规程》和《关于进一步推进预算公开工作的实施意见》规定，现将唐山市丰南区司法局本级2023年单位预算公开如下：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充分发挥司法职能作用，服务经济社会发展，全面推进司法行政和信息化建设，打造过硬司法队伍，为建设沿海强区、美丽丰南提供有力的司法保障和高效的法律服务。聚焦经济发展，着力营造公平高效的法治环境。注重司法为民，着力提高人民群众法律意识。强化“四个意识”，建设过硬司法队伍。提高全区人民法律意识和法律素质，增强法治化管理水平，促进全区民主与法制建设。深化人民调解、社区矫正和安置帮教工作，最大限度降低重新违法犯罪和社会不稳定因素发生率。立完善法律援助法律法规体系、工作体制和机制，加大法律援助法律法规宣传覆盖面，扩大法律援助覆盖面，推动全县法律援助工作长足发展。建立完善法律援助法律法规体系、工作体制和机制，加大法律援助法律法规宣传覆盖面，扩大法律援助覆盖面，推动全县法律援助工作长足发展。组织全区依法行政考核工作；组织全区执法监督检查，加强对行政执法人员资格、考试、证件管理；办理行政复议案件，行政诉讼、裁决案件，及时纠正各级行政机关违法不当行为。通过发挥专家作用，提升区政府决策法制化水平。提高行政、民事诉讼案件的应诉工作情况。</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唐山市丰南区司法局本级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（一）收入说明</w:t>
      </w:r>
    </w:p>
    <w:p>
      <w:pPr>
        <w:pStyle w:val="20"/>
        <w:rPr>
          <w:rFonts w:hint="default" w:eastAsia="方正仿宋_GBK"/>
          <w:lang w:val="en-US" w:eastAsia="zh-CN"/>
        </w:rPr>
      </w:pPr>
      <w:r>
        <w:rPr>
          <w:rFonts w:hint="eastAsia"/>
          <w:lang w:val="en-US" w:eastAsia="zh-CN"/>
        </w:rPr>
        <w:t>反映本部门当年全部收入。</w:t>
      </w:r>
      <w:r>
        <w:t>2023年部门预算收入1954.13万元，其中：一般公共预算拨款1954.13万元，政府性基金预算拨款0万元，国有资本经营预算拨款0万元，财政专户核拨0万元，单位资金0万元</w:t>
      </w:r>
      <w:r>
        <w:rPr>
          <w:rFonts w:hint="eastAsia"/>
          <w:lang w:eastAsia="zh-CN"/>
        </w:rPr>
        <w:t>，</w:t>
      </w:r>
      <w:r>
        <w:rPr>
          <w:rFonts w:hint="eastAsia"/>
          <w:lang w:val="en-US" w:eastAsia="zh-CN"/>
        </w:rPr>
        <w:t>上年结转结余0万元。</w:t>
      </w:r>
    </w:p>
    <w:p>
      <w:pPr>
        <w:pStyle w:val="28"/>
        <w:rPr>
          <w:rFonts w:hint="eastAsia" w:eastAsia="方正仿宋_GBK"/>
          <w:lang w:eastAsia="zh-CN"/>
        </w:rPr>
      </w:pPr>
    </w:p>
    <w:p>
      <w:pPr>
        <w:pStyle w:val="28"/>
      </w:pPr>
      <w:r>
        <w:t>（二）支出说明</w:t>
      </w:r>
    </w:p>
    <w:p>
      <w:pPr>
        <w:pStyle w:val="28"/>
      </w:pPr>
      <w:r>
        <w:rPr>
          <w:rFonts w:hint="eastAsia"/>
          <w:lang w:val="en-US" w:eastAsia="zh-CN"/>
        </w:rPr>
        <w:t>收支预算总表支出栏、基本支出表、项目支出表按经济分类和支出功能分类科目编制，反映2023年度部门预算中支出预算的总体情况。</w:t>
      </w:r>
      <w:r>
        <w:t>2023年部门预算支出1954.13万元，其中：</w:t>
      </w:r>
      <w:r>
        <w:rPr>
          <w:rFonts w:hint="eastAsia"/>
          <w:lang w:val="en-US" w:eastAsia="zh-CN"/>
        </w:rPr>
        <w:t>基本支出1365.47万元，其中包括</w:t>
      </w:r>
      <w:r>
        <w:t>人员经费1224.43万元，日常公用经费141.04万元</w:t>
      </w:r>
      <w:r>
        <w:rPr>
          <w:rFonts w:hint="eastAsia"/>
          <w:lang w:eastAsia="zh-CN"/>
        </w:rPr>
        <w:t>；</w:t>
      </w:r>
      <w:r>
        <w:t>项目支出588.66万元</w:t>
      </w:r>
      <w:r>
        <w:rPr>
          <w:rFonts w:hint="eastAsia"/>
          <w:lang w:eastAsia="zh-CN"/>
        </w:rPr>
        <w:t>，</w:t>
      </w:r>
      <w:r>
        <w:rPr>
          <w:rFonts w:hint="eastAsia"/>
          <w:lang w:val="en-US" w:eastAsia="zh-CN"/>
        </w:rPr>
        <w:t>主要为普法经费、法律援助经费、社区矫正经费（2.5万元以内）等</w:t>
      </w:r>
      <w:r>
        <w:t>。</w:t>
      </w:r>
    </w:p>
    <w:p>
      <w:pPr>
        <w:pStyle w:val="28"/>
      </w:pPr>
      <w:r>
        <w:t>（三）比上年增减情况</w:t>
      </w:r>
    </w:p>
    <w:p>
      <w:pPr>
        <w:pStyle w:val="20"/>
        <w:rPr>
          <w:rFonts w:hint="default" w:eastAsia="方正仿宋_GBK"/>
          <w:lang w:val="en-US" w:eastAsia="zh-CN"/>
        </w:rPr>
      </w:pPr>
      <w:r>
        <w:t>2023年</w:t>
      </w:r>
      <w:r>
        <w:rPr>
          <w:rFonts w:hint="eastAsia"/>
          <w:lang w:val="en-US" w:eastAsia="zh-CN"/>
        </w:rPr>
        <w:t>预算收支安排1954.13万元，</w:t>
      </w:r>
      <w:r>
        <w:t>较2022年增加47.91万元，其中：</w:t>
      </w:r>
      <w:r>
        <w:rPr>
          <w:rFonts w:hint="eastAsia"/>
          <w:lang w:val="en-US" w:eastAsia="zh-CN"/>
        </w:rPr>
        <w:t>基本支出增加199.4万元，主要为增加人员经费支出；</w:t>
      </w:r>
      <w:r>
        <w:t>项目</w:t>
      </w:r>
      <w:r>
        <w:rPr>
          <w:rFonts w:hint="eastAsia"/>
          <w:lang w:val="en-US" w:eastAsia="zh-CN"/>
        </w:rPr>
        <w:t>支出</w:t>
      </w:r>
      <w:r>
        <w:t>减少151.49万元</w:t>
      </w:r>
      <w:r>
        <w:rPr>
          <w:rFonts w:hint="eastAsia"/>
          <w:lang w:eastAsia="zh-CN"/>
        </w:rPr>
        <w:t>，</w:t>
      </w:r>
      <w:r>
        <w:rPr>
          <w:rFonts w:hint="eastAsia"/>
          <w:lang w:val="en-US" w:eastAsia="zh-CN"/>
        </w:rPr>
        <w:t>主要为减少丰南区社会治理综合服务中心相关资金。</w:t>
      </w:r>
    </w:p>
    <w:p>
      <w:pPr>
        <w:spacing w:before="10" w:after="10" w:line="240" w:lineRule="auto"/>
        <w:ind w:firstLine="640"/>
        <w:jc w:val="left"/>
        <w:outlineLvl w:val="5"/>
      </w:pPr>
      <w:bookmarkStart w:id="1" w:name="_GoBack"/>
      <w:bookmarkEnd w:id="1"/>
      <w:r>
        <w:rPr>
          <w:rFonts w:ascii="黑体" w:hAnsi="黑体" w:eastAsia="黑体" w:cs="黑体"/>
          <w:color w:val="000000"/>
          <w:sz w:val="32"/>
        </w:rPr>
        <w:t>三、机关运行经费安排情况</w:t>
      </w:r>
    </w:p>
    <w:p>
      <w:pPr>
        <w:pStyle w:val="29"/>
      </w:pPr>
      <w:r>
        <w:t>2023年机关运行经费共计安排141.04万元，主要包括用于保证机关正常运转的办公及印刷费、邮电费、物业管理费、差旅费、日常维修费、一般设备购置费、其他商品服务支出、公务用车运行维护费、公务接待费、工会费、福利费、移动通讯补贴、交通补贴、离退休干部报刊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2023年部门“三公”经费预算安排10.3万元，比2022年减少14.34万元。具体增减情况为：</w:t>
      </w:r>
    </w:p>
    <w:p>
      <w:pPr>
        <w:pStyle w:val="30"/>
      </w:pPr>
      <w:r>
        <w:t>（一）公务用车购置及运行费10万元，比2022年减少14万元，原因是2023年无公务用车购置费。</w:t>
      </w:r>
    </w:p>
    <w:p>
      <w:pPr>
        <w:pStyle w:val="30"/>
      </w:pPr>
      <w:r>
        <w:t>（二）公务接待费0.3万元，比2022年减少0.34万元，原因是节约开支。</w:t>
      </w:r>
    </w:p>
    <w:p>
      <w:pPr>
        <w:pStyle w:val="30"/>
      </w:pPr>
      <w:r>
        <w:t>（三）因公出国（境）费0万元，比2022年无增减变化。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1、2023年省级基层公检法司转移支付资金（唐财政法[2023]2号）绩效目标表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年调解纠纷案件数</w:t>
            </w:r>
          </w:p>
        </w:tc>
        <w:tc>
          <w:tcPr>
            <w:tcW w:w="2466" w:type="dxa"/>
            <w:vAlign w:val="center"/>
          </w:tcPr>
          <w:p>
            <w:pPr>
              <w:pStyle w:val="14"/>
            </w:pPr>
            <w:r>
              <w:t>年调解纠纷案件数</w:t>
            </w:r>
          </w:p>
        </w:tc>
        <w:tc>
          <w:tcPr>
            <w:tcW w:w="2466" w:type="dxa"/>
            <w:vAlign w:val="center"/>
          </w:tcPr>
          <w:p>
            <w:pPr>
              <w:pStyle w:val="14"/>
            </w:pPr>
            <w:r>
              <w:t>≥3000件</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法律援助案件质量等级优良率</w:t>
            </w:r>
          </w:p>
        </w:tc>
        <w:tc>
          <w:tcPr>
            <w:tcW w:w="2466" w:type="dxa"/>
            <w:vAlign w:val="center"/>
          </w:tcPr>
          <w:p>
            <w:pPr>
              <w:pStyle w:val="14"/>
            </w:pPr>
            <w:r>
              <w:t>法律援助案件质量等级优良率</w:t>
            </w:r>
          </w:p>
        </w:tc>
        <w:tc>
          <w:tcPr>
            <w:tcW w:w="2466" w:type="dxa"/>
            <w:vAlign w:val="center"/>
          </w:tcPr>
          <w:p>
            <w:pPr>
              <w:pStyle w:val="14"/>
            </w:pPr>
            <w:r>
              <w:t>≥80%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业务装备及时采购</w:t>
            </w:r>
          </w:p>
        </w:tc>
        <w:tc>
          <w:tcPr>
            <w:tcW w:w="2466" w:type="dxa"/>
            <w:vAlign w:val="center"/>
          </w:tcPr>
          <w:p>
            <w:pPr>
              <w:pStyle w:val="14"/>
            </w:pPr>
            <w:r>
              <w:t>业务装备及时采购</w:t>
            </w:r>
          </w:p>
        </w:tc>
        <w:tc>
          <w:tcPr>
            <w:tcW w:w="2466" w:type="dxa"/>
            <w:vAlign w:val="center"/>
          </w:tcPr>
          <w:p>
            <w:pPr>
              <w:pStyle w:val="14"/>
            </w:pPr>
            <w:r>
              <w:t>100%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降低刑罚成本</w:t>
            </w:r>
          </w:p>
        </w:tc>
        <w:tc>
          <w:tcPr>
            <w:tcW w:w="2466" w:type="dxa"/>
            <w:vAlign w:val="center"/>
          </w:tcPr>
          <w:p>
            <w:pPr>
              <w:pStyle w:val="14"/>
            </w:pPr>
            <w:r>
              <w:t>降低刑罚成本</w:t>
            </w:r>
          </w:p>
        </w:tc>
        <w:tc>
          <w:tcPr>
            <w:tcW w:w="2466" w:type="dxa"/>
            <w:vAlign w:val="center"/>
          </w:tcPr>
          <w:p>
            <w:pPr>
              <w:pStyle w:val="14"/>
            </w:pPr>
            <w:r>
              <w:t>≥30%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诉讼费节约率</w:t>
            </w:r>
          </w:p>
        </w:tc>
        <w:tc>
          <w:tcPr>
            <w:tcW w:w="2466" w:type="dxa"/>
            <w:vAlign w:val="center"/>
          </w:tcPr>
          <w:p>
            <w:pPr>
              <w:pStyle w:val="14"/>
            </w:pPr>
            <w:r>
              <w:t>诉讼费节约率</w:t>
            </w:r>
          </w:p>
        </w:tc>
        <w:tc>
          <w:tcPr>
            <w:tcW w:w="2466" w:type="dxa"/>
            <w:vAlign w:val="center"/>
          </w:tcPr>
          <w:p>
            <w:pPr>
              <w:pStyle w:val="14"/>
            </w:pPr>
            <w:r>
              <w:t>≥90%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改善办案基础设施和基础条件</w:t>
            </w:r>
          </w:p>
        </w:tc>
        <w:tc>
          <w:tcPr>
            <w:tcW w:w="2466" w:type="dxa"/>
            <w:vAlign w:val="center"/>
          </w:tcPr>
          <w:p>
            <w:pPr>
              <w:pStyle w:val="14"/>
            </w:pPr>
            <w:r>
              <w:t>改善办案基础设施和基础条件</w:t>
            </w:r>
          </w:p>
        </w:tc>
        <w:tc>
          <w:tcPr>
            <w:tcW w:w="2466" w:type="dxa"/>
            <w:vAlign w:val="center"/>
          </w:tcPr>
          <w:p>
            <w:pPr>
              <w:pStyle w:val="14"/>
            </w:pPr>
            <w:r>
              <w:t>有效改善</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提供优秀的法律服务</w:t>
            </w:r>
          </w:p>
        </w:tc>
        <w:tc>
          <w:tcPr>
            <w:tcW w:w="2466" w:type="dxa"/>
            <w:vAlign w:val="center"/>
          </w:tcPr>
          <w:p>
            <w:pPr>
              <w:pStyle w:val="14"/>
            </w:pPr>
            <w:r>
              <w:t>提供优秀的法律服务</w:t>
            </w:r>
          </w:p>
        </w:tc>
        <w:tc>
          <w:tcPr>
            <w:tcW w:w="2466" w:type="dxa"/>
            <w:vAlign w:val="center"/>
          </w:tcPr>
          <w:p>
            <w:pPr>
              <w:pStyle w:val="14"/>
            </w:pPr>
            <w:r>
              <w:t>有效改善</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满意度</w:t>
            </w:r>
          </w:p>
        </w:tc>
        <w:tc>
          <w:tcPr>
            <w:tcW w:w="2466" w:type="dxa"/>
            <w:vAlign w:val="center"/>
          </w:tcPr>
          <w:p>
            <w:pPr>
              <w:pStyle w:val="14"/>
            </w:pPr>
            <w:r>
              <w:t>≥80%</w:t>
            </w:r>
          </w:p>
        </w:tc>
        <w:tc>
          <w:tcPr>
            <w:tcW w:w="2466"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2、安置帮教费用绩效目标表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1.预防和减少安置帮教人员重新犯罪</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安置帮教人数</w:t>
            </w:r>
          </w:p>
        </w:tc>
        <w:tc>
          <w:tcPr>
            <w:tcW w:w="2466" w:type="dxa"/>
            <w:vAlign w:val="center"/>
          </w:tcPr>
          <w:p>
            <w:pPr>
              <w:pStyle w:val="14"/>
            </w:pPr>
            <w:r>
              <w:t>安置帮教达标率</w:t>
            </w:r>
          </w:p>
        </w:tc>
        <w:tc>
          <w:tcPr>
            <w:tcW w:w="2466" w:type="dxa"/>
            <w:vAlign w:val="center"/>
          </w:tcPr>
          <w:p>
            <w:pPr>
              <w:pStyle w:val="14"/>
            </w:pPr>
            <w:r>
              <w:t>≥90%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刑满释放人员帮教率</w:t>
            </w:r>
          </w:p>
        </w:tc>
        <w:tc>
          <w:tcPr>
            <w:tcW w:w="2466" w:type="dxa"/>
            <w:vAlign w:val="center"/>
          </w:tcPr>
          <w:p>
            <w:pPr>
              <w:pStyle w:val="14"/>
            </w:pPr>
            <w:r>
              <w:t>刑满释放人员帮教率</w:t>
            </w:r>
          </w:p>
        </w:tc>
        <w:tc>
          <w:tcPr>
            <w:tcW w:w="2466" w:type="dxa"/>
            <w:vAlign w:val="center"/>
          </w:tcPr>
          <w:p>
            <w:pPr>
              <w:pStyle w:val="14"/>
            </w:pPr>
            <w:r>
              <w:t>≥80%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帮教及时性</w:t>
            </w:r>
          </w:p>
        </w:tc>
        <w:tc>
          <w:tcPr>
            <w:tcW w:w="2466" w:type="dxa"/>
            <w:vAlign w:val="center"/>
          </w:tcPr>
          <w:p>
            <w:pPr>
              <w:pStyle w:val="14"/>
            </w:pPr>
            <w:r>
              <w:t>对刑释人员及时帮教对接</w:t>
            </w:r>
          </w:p>
        </w:tc>
        <w:tc>
          <w:tcPr>
            <w:tcW w:w="2466" w:type="dxa"/>
            <w:vAlign w:val="center"/>
          </w:tcPr>
          <w:p>
            <w:pPr>
              <w:pStyle w:val="14"/>
            </w:pPr>
            <w:r>
              <w:t>及时帮教</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刑满释放人员安置率</w:t>
            </w:r>
          </w:p>
        </w:tc>
        <w:tc>
          <w:tcPr>
            <w:tcW w:w="2466" w:type="dxa"/>
            <w:vAlign w:val="center"/>
          </w:tcPr>
          <w:p>
            <w:pPr>
              <w:pStyle w:val="14"/>
            </w:pPr>
            <w:r>
              <w:t>刑满释放人员安置率</w:t>
            </w:r>
          </w:p>
        </w:tc>
        <w:tc>
          <w:tcPr>
            <w:tcW w:w="2466" w:type="dxa"/>
            <w:vAlign w:val="center"/>
          </w:tcPr>
          <w:p>
            <w:pPr>
              <w:pStyle w:val="14"/>
            </w:pPr>
            <w:r>
              <w:t>≥80%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安置刑满释放人员</w:t>
            </w:r>
          </w:p>
        </w:tc>
        <w:tc>
          <w:tcPr>
            <w:tcW w:w="2466" w:type="dxa"/>
            <w:vAlign w:val="center"/>
          </w:tcPr>
          <w:p>
            <w:pPr>
              <w:pStyle w:val="14"/>
            </w:pPr>
            <w:r>
              <w:t>安置刑满释放人员</w:t>
            </w:r>
          </w:p>
        </w:tc>
        <w:tc>
          <w:tcPr>
            <w:tcW w:w="2466" w:type="dxa"/>
            <w:vAlign w:val="center"/>
          </w:tcPr>
          <w:p>
            <w:pPr>
              <w:pStyle w:val="14"/>
            </w:pPr>
            <w:r>
              <w:t>100%</w:t>
            </w:r>
          </w:p>
        </w:tc>
        <w:tc>
          <w:tcPr>
            <w:tcW w:w="2466"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减少两类人员再犯罪</w:t>
            </w:r>
          </w:p>
        </w:tc>
        <w:tc>
          <w:tcPr>
            <w:tcW w:w="2466" w:type="dxa"/>
            <w:vAlign w:val="center"/>
          </w:tcPr>
          <w:p>
            <w:pPr>
              <w:pStyle w:val="14"/>
            </w:pPr>
            <w:r>
              <w:t>社区矫正人员、刑满释放人员再犯罪率</w:t>
            </w:r>
          </w:p>
        </w:tc>
        <w:tc>
          <w:tcPr>
            <w:tcW w:w="2466" w:type="dxa"/>
            <w:vAlign w:val="center"/>
          </w:tcPr>
          <w:p>
            <w:pPr>
              <w:pStyle w:val="14"/>
            </w:pPr>
            <w:r>
              <w:t>≤0.25%</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刑释人员顺利回归社会</w:t>
            </w:r>
          </w:p>
        </w:tc>
        <w:tc>
          <w:tcPr>
            <w:tcW w:w="2466" w:type="dxa"/>
            <w:vAlign w:val="center"/>
          </w:tcPr>
          <w:p>
            <w:pPr>
              <w:pStyle w:val="14"/>
            </w:pPr>
            <w:r>
              <w:t>刑满释放人员顺利回归社会所占比例</w:t>
            </w:r>
          </w:p>
        </w:tc>
        <w:tc>
          <w:tcPr>
            <w:tcW w:w="2466" w:type="dxa"/>
            <w:vAlign w:val="center"/>
          </w:tcPr>
          <w:p>
            <w:pPr>
              <w:pStyle w:val="14"/>
            </w:pPr>
            <w:r>
              <w:t>≥90%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群众满意问卷占所有问卷比例</w:t>
            </w:r>
          </w:p>
        </w:tc>
        <w:tc>
          <w:tcPr>
            <w:tcW w:w="2466" w:type="dxa"/>
            <w:vAlign w:val="center"/>
          </w:tcPr>
          <w:p>
            <w:pPr>
              <w:pStyle w:val="14"/>
            </w:pPr>
            <w:r>
              <w:t>≥85%</w:t>
            </w:r>
          </w:p>
        </w:tc>
        <w:tc>
          <w:tcPr>
            <w:tcW w:w="2466"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3、安置帮教网络费用（2.5万元以内）绩效目标表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1.全面构建全区安置帮教网络信息化管理体系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安置帮教人数</w:t>
            </w:r>
          </w:p>
        </w:tc>
        <w:tc>
          <w:tcPr>
            <w:tcW w:w="2466" w:type="dxa"/>
            <w:vAlign w:val="center"/>
          </w:tcPr>
          <w:p>
            <w:pPr>
              <w:pStyle w:val="14"/>
            </w:pPr>
            <w:r>
              <w:t>安置帮教人数达标率</w:t>
            </w:r>
          </w:p>
        </w:tc>
        <w:tc>
          <w:tcPr>
            <w:tcW w:w="2466" w:type="dxa"/>
            <w:vAlign w:val="center"/>
          </w:tcPr>
          <w:p>
            <w:pPr>
              <w:pStyle w:val="14"/>
            </w:pPr>
            <w:r>
              <w:t>≥90%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安置帮教工作完成率</w:t>
            </w:r>
          </w:p>
        </w:tc>
        <w:tc>
          <w:tcPr>
            <w:tcW w:w="2466" w:type="dxa"/>
            <w:vAlign w:val="center"/>
          </w:tcPr>
          <w:p>
            <w:pPr>
              <w:pStyle w:val="14"/>
            </w:pPr>
            <w:r>
              <w:t>安置帮教工作完成情况占安置帮教工作任务的比例</w:t>
            </w:r>
          </w:p>
        </w:tc>
        <w:tc>
          <w:tcPr>
            <w:tcW w:w="2466" w:type="dxa"/>
            <w:vAlign w:val="center"/>
          </w:tcPr>
          <w:p>
            <w:pPr>
              <w:pStyle w:val="14"/>
            </w:pPr>
            <w:r>
              <w:t>≥90%</w:t>
            </w:r>
          </w:p>
        </w:tc>
        <w:tc>
          <w:tcPr>
            <w:tcW w:w="2466"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维修及时率</w:t>
            </w:r>
          </w:p>
        </w:tc>
        <w:tc>
          <w:tcPr>
            <w:tcW w:w="2466" w:type="dxa"/>
            <w:vAlign w:val="center"/>
          </w:tcPr>
          <w:p>
            <w:pPr>
              <w:pStyle w:val="14"/>
            </w:pPr>
            <w:r>
              <w:t>维修及时率</w:t>
            </w:r>
          </w:p>
        </w:tc>
        <w:tc>
          <w:tcPr>
            <w:tcW w:w="2466" w:type="dxa"/>
            <w:vAlign w:val="center"/>
          </w:tcPr>
          <w:p>
            <w:pPr>
              <w:pStyle w:val="14"/>
            </w:pPr>
            <w:r>
              <w:t>≥90%</w:t>
            </w:r>
          </w:p>
        </w:tc>
        <w:tc>
          <w:tcPr>
            <w:tcW w:w="2466"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网络安全保障率</w:t>
            </w:r>
          </w:p>
        </w:tc>
        <w:tc>
          <w:tcPr>
            <w:tcW w:w="2466" w:type="dxa"/>
            <w:vAlign w:val="center"/>
          </w:tcPr>
          <w:p>
            <w:pPr>
              <w:pStyle w:val="14"/>
            </w:pPr>
            <w:r>
              <w:t>网络使用无问题情况天数占网络使用天数的比率</w:t>
            </w:r>
          </w:p>
        </w:tc>
        <w:tc>
          <w:tcPr>
            <w:tcW w:w="2466" w:type="dxa"/>
            <w:vAlign w:val="center"/>
          </w:tcPr>
          <w:p>
            <w:pPr>
              <w:pStyle w:val="14"/>
            </w:pPr>
            <w:r>
              <w:t>≥90%</w:t>
            </w:r>
          </w:p>
        </w:tc>
        <w:tc>
          <w:tcPr>
            <w:tcW w:w="2466"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提高帮教人员法律意识</w:t>
            </w:r>
          </w:p>
        </w:tc>
        <w:tc>
          <w:tcPr>
            <w:tcW w:w="2466" w:type="dxa"/>
            <w:vAlign w:val="center"/>
          </w:tcPr>
          <w:p>
            <w:pPr>
              <w:pStyle w:val="14"/>
            </w:pPr>
            <w:r>
              <w:t>提高帮教人员法律意识</w:t>
            </w:r>
          </w:p>
        </w:tc>
        <w:tc>
          <w:tcPr>
            <w:tcW w:w="2466" w:type="dxa"/>
            <w:vAlign w:val="center"/>
          </w:tcPr>
          <w:p>
            <w:pPr>
              <w:pStyle w:val="14"/>
            </w:pPr>
            <w:r>
              <w:t>&gt;50%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减少两类人员再犯罪</w:t>
            </w:r>
          </w:p>
        </w:tc>
        <w:tc>
          <w:tcPr>
            <w:tcW w:w="2466" w:type="dxa"/>
            <w:vAlign w:val="center"/>
          </w:tcPr>
          <w:p>
            <w:pPr>
              <w:pStyle w:val="14"/>
            </w:pPr>
            <w:r>
              <w:t>帮教人员重新犯罪率</w:t>
            </w:r>
          </w:p>
        </w:tc>
        <w:tc>
          <w:tcPr>
            <w:tcW w:w="2466" w:type="dxa"/>
            <w:vAlign w:val="center"/>
          </w:tcPr>
          <w:p>
            <w:pPr>
              <w:pStyle w:val="14"/>
            </w:pPr>
            <w:r>
              <w:t>≤1%</w:t>
            </w:r>
          </w:p>
        </w:tc>
        <w:tc>
          <w:tcPr>
            <w:tcW w:w="2466"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网络畅通</w:t>
            </w:r>
          </w:p>
        </w:tc>
        <w:tc>
          <w:tcPr>
            <w:tcW w:w="2466" w:type="dxa"/>
            <w:vAlign w:val="center"/>
          </w:tcPr>
          <w:p>
            <w:pPr>
              <w:pStyle w:val="14"/>
            </w:pPr>
            <w:r>
              <w:t>保障网络畅通</w:t>
            </w:r>
          </w:p>
        </w:tc>
        <w:tc>
          <w:tcPr>
            <w:tcW w:w="2466" w:type="dxa"/>
            <w:vAlign w:val="center"/>
          </w:tcPr>
          <w:p>
            <w:pPr>
              <w:pStyle w:val="14"/>
            </w:pPr>
            <w:r>
              <w:t>≥90%</w:t>
            </w:r>
          </w:p>
        </w:tc>
        <w:tc>
          <w:tcPr>
            <w:tcW w:w="2466"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受益人满意度</w:t>
            </w:r>
          </w:p>
        </w:tc>
        <w:tc>
          <w:tcPr>
            <w:tcW w:w="2466" w:type="dxa"/>
            <w:vAlign w:val="center"/>
          </w:tcPr>
          <w:p>
            <w:pPr>
              <w:pStyle w:val="14"/>
            </w:pPr>
            <w:r>
              <w:t>相关工作人员对该服务是否满意</w:t>
            </w:r>
          </w:p>
        </w:tc>
        <w:tc>
          <w:tcPr>
            <w:tcW w:w="2466" w:type="dxa"/>
            <w:vAlign w:val="center"/>
          </w:tcPr>
          <w:p>
            <w:pPr>
              <w:pStyle w:val="14"/>
            </w:pPr>
            <w:r>
              <w:t>≥90%</w:t>
            </w:r>
          </w:p>
        </w:tc>
        <w:tc>
          <w:tcPr>
            <w:tcW w:w="2466" w:type="dxa"/>
            <w:vAlign w:val="center"/>
          </w:tcPr>
          <w:p>
            <w:pPr>
              <w:pStyle w:val="14"/>
            </w:pPr>
            <w:r>
              <w:t>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4、大学生专职人民调解员经费（劳务费）绩效目标表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1.及时发放大学生专职人民调解员工资，保障机关正常运转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大学生专职调解员数量</w:t>
            </w:r>
          </w:p>
        </w:tc>
        <w:tc>
          <w:tcPr>
            <w:tcW w:w="2466" w:type="dxa"/>
            <w:vAlign w:val="center"/>
          </w:tcPr>
          <w:p>
            <w:pPr>
              <w:pStyle w:val="14"/>
            </w:pPr>
            <w:r>
              <w:t>大学生专职调解员数量</w:t>
            </w:r>
          </w:p>
        </w:tc>
        <w:tc>
          <w:tcPr>
            <w:tcW w:w="2466" w:type="dxa"/>
            <w:vAlign w:val="center"/>
          </w:tcPr>
          <w:p>
            <w:pPr>
              <w:pStyle w:val="14"/>
            </w:pPr>
            <w:r>
              <w:t>≥11人</w:t>
            </w:r>
          </w:p>
        </w:tc>
        <w:tc>
          <w:tcPr>
            <w:tcW w:w="2466" w:type="dxa"/>
            <w:vAlign w:val="center"/>
          </w:tcPr>
          <w:p>
            <w:pPr>
              <w:pStyle w:val="14"/>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工资标准</w:t>
            </w:r>
          </w:p>
        </w:tc>
        <w:tc>
          <w:tcPr>
            <w:tcW w:w="2466" w:type="dxa"/>
            <w:vAlign w:val="center"/>
          </w:tcPr>
          <w:p>
            <w:pPr>
              <w:pStyle w:val="14"/>
            </w:pPr>
            <w:r>
              <w:t>执行的劳务派遣人员月工资标准</w:t>
            </w:r>
          </w:p>
        </w:tc>
        <w:tc>
          <w:tcPr>
            <w:tcW w:w="2466" w:type="dxa"/>
            <w:vAlign w:val="center"/>
          </w:tcPr>
          <w:p>
            <w:pPr>
              <w:pStyle w:val="14"/>
            </w:pPr>
            <w:r>
              <w:t>≥1900元</w:t>
            </w:r>
          </w:p>
        </w:tc>
        <w:tc>
          <w:tcPr>
            <w:tcW w:w="2466" w:type="dxa"/>
            <w:vAlign w:val="center"/>
          </w:tcPr>
          <w:p>
            <w:pPr>
              <w:pStyle w:val="14"/>
            </w:pPr>
            <w:r>
              <w:t>国家规定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工资发放及时率</w:t>
            </w:r>
          </w:p>
        </w:tc>
        <w:tc>
          <w:tcPr>
            <w:tcW w:w="2466" w:type="dxa"/>
            <w:vAlign w:val="center"/>
          </w:tcPr>
          <w:p>
            <w:pPr>
              <w:pStyle w:val="14"/>
            </w:pPr>
            <w:r>
              <w:t>工资发放及时率</w:t>
            </w:r>
          </w:p>
        </w:tc>
        <w:tc>
          <w:tcPr>
            <w:tcW w:w="2466" w:type="dxa"/>
            <w:vAlign w:val="center"/>
          </w:tcPr>
          <w:p>
            <w:pPr>
              <w:pStyle w:val="14"/>
            </w:pPr>
            <w:r>
              <w:t>100%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工作完成度</w:t>
            </w:r>
          </w:p>
        </w:tc>
        <w:tc>
          <w:tcPr>
            <w:tcW w:w="2466" w:type="dxa"/>
            <w:vAlign w:val="center"/>
          </w:tcPr>
          <w:p>
            <w:pPr>
              <w:pStyle w:val="14"/>
            </w:pPr>
            <w:r>
              <w:t>工作完成度</w:t>
            </w:r>
          </w:p>
        </w:tc>
        <w:tc>
          <w:tcPr>
            <w:tcW w:w="2466" w:type="dxa"/>
            <w:vAlign w:val="center"/>
          </w:tcPr>
          <w:p>
            <w:pPr>
              <w:pStyle w:val="14"/>
            </w:pPr>
            <w:r>
              <w:t>≥98%</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工资消费贡献率</w:t>
            </w:r>
          </w:p>
        </w:tc>
        <w:tc>
          <w:tcPr>
            <w:tcW w:w="2466" w:type="dxa"/>
            <w:vAlign w:val="center"/>
          </w:tcPr>
          <w:p>
            <w:pPr>
              <w:pStyle w:val="14"/>
            </w:pPr>
            <w:r>
              <w:t>工资收入的消费能力</w:t>
            </w:r>
          </w:p>
        </w:tc>
        <w:tc>
          <w:tcPr>
            <w:tcW w:w="2466" w:type="dxa"/>
            <w:vAlign w:val="center"/>
          </w:tcPr>
          <w:p>
            <w:pPr>
              <w:pStyle w:val="14"/>
            </w:pPr>
            <w:r>
              <w:t>≥50%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安排就业人数</w:t>
            </w:r>
          </w:p>
        </w:tc>
        <w:tc>
          <w:tcPr>
            <w:tcW w:w="2466" w:type="dxa"/>
            <w:vAlign w:val="center"/>
          </w:tcPr>
          <w:p>
            <w:pPr>
              <w:pStyle w:val="14"/>
            </w:pPr>
            <w:r>
              <w:t>解决就业人数，缓解就业压力</w:t>
            </w:r>
          </w:p>
        </w:tc>
        <w:tc>
          <w:tcPr>
            <w:tcW w:w="2466" w:type="dxa"/>
            <w:vAlign w:val="center"/>
          </w:tcPr>
          <w:p>
            <w:pPr>
              <w:pStyle w:val="14"/>
            </w:pPr>
            <w:r>
              <w:t>≥11人</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保障事业发展</w:t>
            </w:r>
          </w:p>
        </w:tc>
        <w:tc>
          <w:tcPr>
            <w:tcW w:w="2466" w:type="dxa"/>
            <w:vAlign w:val="center"/>
          </w:tcPr>
          <w:p>
            <w:pPr>
              <w:pStyle w:val="14"/>
            </w:pPr>
            <w:r>
              <w:t>保障各项工作正常运转</w:t>
            </w:r>
          </w:p>
        </w:tc>
        <w:tc>
          <w:tcPr>
            <w:tcW w:w="2466" w:type="dxa"/>
            <w:vAlign w:val="center"/>
          </w:tcPr>
          <w:p>
            <w:pPr>
              <w:pStyle w:val="14"/>
            </w:pPr>
            <w:r>
              <w:t>100%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劳务派遣人员满意度</w:t>
            </w:r>
          </w:p>
        </w:tc>
        <w:tc>
          <w:tcPr>
            <w:tcW w:w="2466" w:type="dxa"/>
            <w:vAlign w:val="center"/>
          </w:tcPr>
          <w:p>
            <w:pPr>
              <w:pStyle w:val="14"/>
            </w:pPr>
            <w:r>
              <w:t>劳务派遣人员对工资待遇的满意度</w:t>
            </w:r>
          </w:p>
        </w:tc>
        <w:tc>
          <w:tcPr>
            <w:tcW w:w="2466" w:type="dxa"/>
            <w:vAlign w:val="center"/>
          </w:tcPr>
          <w:p>
            <w:pPr>
              <w:pStyle w:val="14"/>
            </w:pPr>
            <w:r>
              <w:t>≥90%</w:t>
            </w:r>
          </w:p>
        </w:tc>
        <w:tc>
          <w:tcPr>
            <w:tcW w:w="2466"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5、法律援助经费绩效目标表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1.扩大法律援助范围，提升法律援助效力。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提供法律咨询数量</w:t>
            </w:r>
          </w:p>
        </w:tc>
        <w:tc>
          <w:tcPr>
            <w:tcW w:w="2466" w:type="dxa"/>
            <w:vAlign w:val="center"/>
          </w:tcPr>
          <w:p>
            <w:pPr>
              <w:pStyle w:val="14"/>
            </w:pPr>
            <w:r>
              <w:t>为来电来访群众提供法律咨询服务数量</w:t>
            </w:r>
          </w:p>
        </w:tc>
        <w:tc>
          <w:tcPr>
            <w:tcW w:w="2466" w:type="dxa"/>
            <w:vAlign w:val="center"/>
          </w:tcPr>
          <w:p>
            <w:pPr>
              <w:pStyle w:val="14"/>
            </w:pPr>
            <w:r>
              <w:t>≥3500人</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法律援助案件受理数</w:t>
            </w:r>
          </w:p>
        </w:tc>
        <w:tc>
          <w:tcPr>
            <w:tcW w:w="2466" w:type="dxa"/>
            <w:vAlign w:val="center"/>
          </w:tcPr>
          <w:p>
            <w:pPr>
              <w:pStyle w:val="14"/>
            </w:pPr>
            <w:r>
              <w:t>办理法律援助案件数量</w:t>
            </w:r>
          </w:p>
        </w:tc>
        <w:tc>
          <w:tcPr>
            <w:tcW w:w="2466" w:type="dxa"/>
            <w:vAlign w:val="center"/>
          </w:tcPr>
          <w:p>
            <w:pPr>
              <w:pStyle w:val="14"/>
            </w:pPr>
            <w:r>
              <w:t>≥500件</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提供法律服务及时性</w:t>
            </w:r>
          </w:p>
        </w:tc>
        <w:tc>
          <w:tcPr>
            <w:tcW w:w="2466" w:type="dxa"/>
            <w:vAlign w:val="center"/>
          </w:tcPr>
          <w:p>
            <w:pPr>
              <w:pStyle w:val="14"/>
            </w:pPr>
            <w:r>
              <w:t>提供法律服务及时性</w:t>
            </w:r>
          </w:p>
        </w:tc>
        <w:tc>
          <w:tcPr>
            <w:tcW w:w="2466" w:type="dxa"/>
            <w:vAlign w:val="center"/>
          </w:tcPr>
          <w:p>
            <w:pPr>
              <w:pStyle w:val="14"/>
            </w:pPr>
            <w:r>
              <w:t>100%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法律援助案件受理率</w:t>
            </w:r>
          </w:p>
        </w:tc>
        <w:tc>
          <w:tcPr>
            <w:tcW w:w="2466" w:type="dxa"/>
            <w:vAlign w:val="center"/>
          </w:tcPr>
          <w:p>
            <w:pPr>
              <w:pStyle w:val="14"/>
            </w:pPr>
            <w:r>
              <w:t>已提供法律援助案件占申请法律援助案件比例</w:t>
            </w:r>
          </w:p>
        </w:tc>
        <w:tc>
          <w:tcPr>
            <w:tcW w:w="2466" w:type="dxa"/>
            <w:vAlign w:val="center"/>
          </w:tcPr>
          <w:p>
            <w:pPr>
              <w:pStyle w:val="14"/>
            </w:pPr>
            <w:r>
              <w:t>≥98%</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为受援助人免收代理费</w:t>
            </w:r>
          </w:p>
        </w:tc>
        <w:tc>
          <w:tcPr>
            <w:tcW w:w="2466" w:type="dxa"/>
            <w:vAlign w:val="center"/>
          </w:tcPr>
          <w:p>
            <w:pPr>
              <w:pStyle w:val="14"/>
            </w:pPr>
            <w:r>
              <w:t>为受援助人免收代理费</w:t>
            </w:r>
          </w:p>
        </w:tc>
        <w:tc>
          <w:tcPr>
            <w:tcW w:w="2466" w:type="dxa"/>
            <w:vAlign w:val="center"/>
          </w:tcPr>
          <w:p>
            <w:pPr>
              <w:pStyle w:val="14"/>
            </w:pPr>
            <w:r>
              <w:t>≥100万元</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及时受理、及时审批、及时指派</w:t>
            </w:r>
          </w:p>
        </w:tc>
        <w:tc>
          <w:tcPr>
            <w:tcW w:w="2466" w:type="dxa"/>
            <w:vAlign w:val="center"/>
          </w:tcPr>
          <w:p>
            <w:pPr>
              <w:pStyle w:val="14"/>
            </w:pPr>
            <w:r>
              <w:t>对符合困难标准和受案范围的当事人受援率要达到100%，从而实现应援尽援、尽援优援。</w:t>
            </w:r>
          </w:p>
        </w:tc>
        <w:tc>
          <w:tcPr>
            <w:tcW w:w="2466" w:type="dxa"/>
            <w:vAlign w:val="center"/>
          </w:tcPr>
          <w:p>
            <w:pPr>
              <w:pStyle w:val="14"/>
            </w:pPr>
            <w:r>
              <w:t>100%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民事和形势案卷质量评估</w:t>
            </w:r>
          </w:p>
        </w:tc>
        <w:tc>
          <w:tcPr>
            <w:tcW w:w="2466" w:type="dxa"/>
            <w:vAlign w:val="center"/>
          </w:tcPr>
          <w:p>
            <w:pPr>
              <w:pStyle w:val="14"/>
            </w:pPr>
            <w:r>
              <w:t>确保法律援助案卷在质量评估中达到合格以上的标准</w:t>
            </w:r>
          </w:p>
        </w:tc>
        <w:tc>
          <w:tcPr>
            <w:tcW w:w="2466" w:type="dxa"/>
            <w:vAlign w:val="center"/>
          </w:tcPr>
          <w:p>
            <w:pPr>
              <w:pStyle w:val="14"/>
            </w:pPr>
            <w:r>
              <w:t>≥95%</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通过抽样调查的方式，对接受法律援助的人员进行调查，达到满意程度的比例</w:t>
            </w:r>
          </w:p>
        </w:tc>
        <w:tc>
          <w:tcPr>
            <w:tcW w:w="2466" w:type="dxa"/>
            <w:vAlign w:val="center"/>
          </w:tcPr>
          <w:p>
            <w:pPr>
              <w:pStyle w:val="14"/>
            </w:pPr>
            <w:r>
              <w:t>≥95%</w:t>
            </w:r>
          </w:p>
        </w:tc>
        <w:tc>
          <w:tcPr>
            <w:tcW w:w="2466"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6、法律专家咨询费绩效目标表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1.提高我区工作人员法律意识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聘用律师数量</w:t>
            </w:r>
          </w:p>
        </w:tc>
        <w:tc>
          <w:tcPr>
            <w:tcW w:w="2466" w:type="dxa"/>
            <w:vAlign w:val="center"/>
          </w:tcPr>
          <w:p>
            <w:pPr>
              <w:pStyle w:val="14"/>
            </w:pPr>
            <w:r>
              <w:t>聘用的律师人数</w:t>
            </w:r>
          </w:p>
        </w:tc>
        <w:tc>
          <w:tcPr>
            <w:tcW w:w="2466" w:type="dxa"/>
            <w:vAlign w:val="center"/>
          </w:tcPr>
          <w:p>
            <w:pPr>
              <w:pStyle w:val="14"/>
            </w:pPr>
            <w:r>
              <w:t>≥8人</w:t>
            </w:r>
          </w:p>
        </w:tc>
        <w:tc>
          <w:tcPr>
            <w:tcW w:w="2466" w:type="dxa"/>
            <w:vAlign w:val="center"/>
          </w:tcPr>
          <w:p>
            <w:pPr>
              <w:pStyle w:val="14"/>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咨询服务质量</w:t>
            </w:r>
          </w:p>
        </w:tc>
        <w:tc>
          <w:tcPr>
            <w:tcW w:w="2466" w:type="dxa"/>
            <w:vAlign w:val="center"/>
          </w:tcPr>
          <w:p>
            <w:pPr>
              <w:pStyle w:val="14"/>
            </w:pPr>
            <w:r>
              <w:t>提供的法律咨询服务质量</w:t>
            </w:r>
          </w:p>
        </w:tc>
        <w:tc>
          <w:tcPr>
            <w:tcW w:w="2466" w:type="dxa"/>
            <w:vAlign w:val="center"/>
          </w:tcPr>
          <w:p>
            <w:pPr>
              <w:pStyle w:val="14"/>
            </w:pPr>
            <w:r>
              <w:t>≥90%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律师咨询费发放及时率</w:t>
            </w:r>
          </w:p>
        </w:tc>
        <w:tc>
          <w:tcPr>
            <w:tcW w:w="2466" w:type="dxa"/>
            <w:vAlign w:val="center"/>
          </w:tcPr>
          <w:p>
            <w:pPr>
              <w:pStyle w:val="14"/>
            </w:pPr>
            <w:r>
              <w:t>律师咨询费发放的及时程度</w:t>
            </w:r>
          </w:p>
        </w:tc>
        <w:tc>
          <w:tcPr>
            <w:tcW w:w="2466" w:type="dxa"/>
            <w:vAlign w:val="center"/>
          </w:tcPr>
          <w:p>
            <w:pPr>
              <w:pStyle w:val="14"/>
            </w:pPr>
            <w:r>
              <w:t>100%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律师咨询费最低发放标准</w:t>
            </w:r>
          </w:p>
        </w:tc>
        <w:tc>
          <w:tcPr>
            <w:tcW w:w="2466" w:type="dxa"/>
            <w:vAlign w:val="center"/>
          </w:tcPr>
          <w:p>
            <w:pPr>
              <w:pStyle w:val="14"/>
            </w:pPr>
            <w:r>
              <w:t>执行的律师咨询费发放标准标准</w:t>
            </w:r>
          </w:p>
        </w:tc>
        <w:tc>
          <w:tcPr>
            <w:tcW w:w="2466" w:type="dxa"/>
            <w:vAlign w:val="center"/>
          </w:tcPr>
          <w:p>
            <w:pPr>
              <w:pStyle w:val="14"/>
            </w:pPr>
            <w:r>
              <w:t>≥15000元/年，人</w:t>
            </w:r>
          </w:p>
        </w:tc>
        <w:tc>
          <w:tcPr>
            <w:tcW w:w="2466"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咨询费消费贡献率</w:t>
            </w:r>
          </w:p>
        </w:tc>
        <w:tc>
          <w:tcPr>
            <w:tcW w:w="2466" w:type="dxa"/>
            <w:vAlign w:val="center"/>
          </w:tcPr>
          <w:p>
            <w:pPr>
              <w:pStyle w:val="14"/>
            </w:pPr>
            <w:r>
              <w:t>咨询收入的消费能力</w:t>
            </w:r>
          </w:p>
        </w:tc>
        <w:tc>
          <w:tcPr>
            <w:tcW w:w="2466" w:type="dxa"/>
            <w:vAlign w:val="center"/>
          </w:tcPr>
          <w:p>
            <w:pPr>
              <w:pStyle w:val="14"/>
            </w:pPr>
            <w:r>
              <w:t>≥50%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提高我区工作人员法律意识</w:t>
            </w:r>
          </w:p>
        </w:tc>
        <w:tc>
          <w:tcPr>
            <w:tcW w:w="2466" w:type="dxa"/>
            <w:vAlign w:val="center"/>
          </w:tcPr>
          <w:p>
            <w:pPr>
              <w:pStyle w:val="14"/>
            </w:pPr>
            <w:r>
              <w:t>提高我区工作人员法律意识。</w:t>
            </w:r>
          </w:p>
        </w:tc>
        <w:tc>
          <w:tcPr>
            <w:tcW w:w="2466" w:type="dxa"/>
            <w:vAlign w:val="center"/>
          </w:tcPr>
          <w:p>
            <w:pPr>
              <w:pStyle w:val="14"/>
            </w:pPr>
            <w:r>
              <w:t>有效提高</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保障我区法律权益</w:t>
            </w:r>
          </w:p>
        </w:tc>
        <w:tc>
          <w:tcPr>
            <w:tcW w:w="2466" w:type="dxa"/>
            <w:vAlign w:val="center"/>
          </w:tcPr>
          <w:p>
            <w:pPr>
              <w:pStyle w:val="14"/>
            </w:pPr>
            <w:r>
              <w:t>保障我区法律权益</w:t>
            </w:r>
          </w:p>
        </w:tc>
        <w:tc>
          <w:tcPr>
            <w:tcW w:w="2466" w:type="dxa"/>
            <w:vAlign w:val="center"/>
          </w:tcPr>
          <w:p>
            <w:pPr>
              <w:pStyle w:val="14"/>
            </w:pPr>
            <w:r>
              <w:t>保障了机关正常运转</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律师满意度</w:t>
            </w:r>
          </w:p>
        </w:tc>
        <w:tc>
          <w:tcPr>
            <w:tcW w:w="2466" w:type="dxa"/>
            <w:vAlign w:val="center"/>
          </w:tcPr>
          <w:p>
            <w:pPr>
              <w:pStyle w:val="14"/>
            </w:pPr>
            <w:r>
              <w:t>律师对咨询费待遇的满意度</w:t>
            </w:r>
          </w:p>
        </w:tc>
        <w:tc>
          <w:tcPr>
            <w:tcW w:w="2466" w:type="dxa"/>
            <w:vAlign w:val="center"/>
          </w:tcPr>
          <w:p>
            <w:pPr>
              <w:pStyle w:val="14"/>
            </w:pPr>
            <w:r>
              <w:t>≥90%</w:t>
            </w:r>
          </w:p>
        </w:tc>
        <w:tc>
          <w:tcPr>
            <w:tcW w:w="2466" w:type="dxa"/>
            <w:vAlign w:val="center"/>
          </w:tcPr>
          <w:p>
            <w:pPr>
              <w:pStyle w:val="14"/>
            </w:pPr>
            <w:r>
              <w:t>历史标准</w:t>
            </w:r>
            <w:r>
              <w:tab/>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7、法治规范化建设经费绩效目标表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1.全区行政执法部门依法行政，执法监督水平提高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依法治区学习材料数量</w:t>
            </w:r>
          </w:p>
        </w:tc>
        <w:tc>
          <w:tcPr>
            <w:tcW w:w="2466" w:type="dxa"/>
            <w:vAlign w:val="center"/>
          </w:tcPr>
          <w:p>
            <w:pPr>
              <w:pStyle w:val="14"/>
            </w:pPr>
            <w:r>
              <w:t>印制依法治区学习材料</w:t>
            </w:r>
          </w:p>
        </w:tc>
        <w:tc>
          <w:tcPr>
            <w:tcW w:w="2466" w:type="dxa"/>
            <w:vAlign w:val="center"/>
          </w:tcPr>
          <w:p>
            <w:pPr>
              <w:pStyle w:val="14"/>
            </w:pPr>
            <w:r>
              <w:t>&gt;50000份</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落实全年依法治区委员会安排部署</w:t>
            </w:r>
          </w:p>
        </w:tc>
        <w:tc>
          <w:tcPr>
            <w:tcW w:w="2466" w:type="dxa"/>
            <w:vAlign w:val="center"/>
          </w:tcPr>
          <w:p>
            <w:pPr>
              <w:pStyle w:val="14"/>
            </w:pPr>
            <w:r>
              <w:t>确保全面依法治区委员会安排部署全部落实</w:t>
            </w:r>
          </w:p>
        </w:tc>
        <w:tc>
          <w:tcPr>
            <w:tcW w:w="2466" w:type="dxa"/>
            <w:vAlign w:val="center"/>
          </w:tcPr>
          <w:p>
            <w:pPr>
              <w:pStyle w:val="14"/>
            </w:pPr>
            <w:r>
              <w:t>100%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及时组织依法行政考核</w:t>
            </w:r>
          </w:p>
        </w:tc>
        <w:tc>
          <w:tcPr>
            <w:tcW w:w="2466" w:type="dxa"/>
            <w:vAlign w:val="center"/>
          </w:tcPr>
          <w:p>
            <w:pPr>
              <w:pStyle w:val="14"/>
            </w:pPr>
            <w:r>
              <w:t>及时组织依法行政考核</w:t>
            </w:r>
          </w:p>
        </w:tc>
        <w:tc>
          <w:tcPr>
            <w:tcW w:w="2466" w:type="dxa"/>
            <w:vAlign w:val="center"/>
          </w:tcPr>
          <w:p>
            <w:pPr>
              <w:pStyle w:val="14"/>
            </w:pPr>
            <w:r>
              <w:t>100%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组织开展案卷评查次数</w:t>
            </w:r>
          </w:p>
        </w:tc>
        <w:tc>
          <w:tcPr>
            <w:tcW w:w="2466" w:type="dxa"/>
            <w:vAlign w:val="center"/>
          </w:tcPr>
          <w:p>
            <w:pPr>
              <w:pStyle w:val="14"/>
            </w:pPr>
            <w:r>
              <w:t>对全区行政执法相关案件进行评查</w:t>
            </w:r>
          </w:p>
        </w:tc>
        <w:tc>
          <w:tcPr>
            <w:tcW w:w="2466" w:type="dxa"/>
            <w:vAlign w:val="center"/>
          </w:tcPr>
          <w:p>
            <w:pPr>
              <w:pStyle w:val="14"/>
            </w:pPr>
            <w:r>
              <w:t>≥2次</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法治政府建设创建效果</w:t>
            </w:r>
          </w:p>
        </w:tc>
        <w:tc>
          <w:tcPr>
            <w:tcW w:w="2466" w:type="dxa"/>
            <w:vAlign w:val="center"/>
          </w:tcPr>
          <w:p>
            <w:pPr>
              <w:pStyle w:val="14"/>
            </w:pPr>
            <w:r>
              <w:t>政府职能依法全面履行，不断优化营商环境</w:t>
            </w:r>
          </w:p>
        </w:tc>
        <w:tc>
          <w:tcPr>
            <w:tcW w:w="2466" w:type="dxa"/>
            <w:vAlign w:val="center"/>
          </w:tcPr>
          <w:p>
            <w:pPr>
              <w:pStyle w:val="14"/>
            </w:pPr>
            <w:r>
              <w:t>有效改善</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依法治区工作成效</w:t>
            </w:r>
          </w:p>
        </w:tc>
        <w:tc>
          <w:tcPr>
            <w:tcW w:w="2466" w:type="dxa"/>
            <w:vAlign w:val="center"/>
          </w:tcPr>
          <w:p>
            <w:pPr>
              <w:pStyle w:val="14"/>
            </w:pPr>
            <w:r>
              <w:t>依法执政、依法行政水平不断增强，法治政府建设持续加强</w:t>
            </w:r>
          </w:p>
        </w:tc>
        <w:tc>
          <w:tcPr>
            <w:tcW w:w="2466" w:type="dxa"/>
            <w:vAlign w:val="center"/>
          </w:tcPr>
          <w:p>
            <w:pPr>
              <w:pStyle w:val="14"/>
            </w:pPr>
            <w:r>
              <w:t>100%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发挥统筹协调推动作用</w:t>
            </w:r>
          </w:p>
        </w:tc>
        <w:tc>
          <w:tcPr>
            <w:tcW w:w="2466" w:type="dxa"/>
            <w:vAlign w:val="center"/>
          </w:tcPr>
          <w:p>
            <w:pPr>
              <w:pStyle w:val="14"/>
            </w:pPr>
            <w:r>
              <w:t>统筹协调各地各部门协调配合，共同推进依法治区工作开展</w:t>
            </w:r>
          </w:p>
        </w:tc>
        <w:tc>
          <w:tcPr>
            <w:tcW w:w="2466" w:type="dxa"/>
            <w:vAlign w:val="center"/>
          </w:tcPr>
          <w:p>
            <w:pPr>
              <w:pStyle w:val="14"/>
            </w:pPr>
            <w:r>
              <w:t>明显提高</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群众满意问卷占所有问卷的比例</w:t>
            </w:r>
          </w:p>
        </w:tc>
        <w:tc>
          <w:tcPr>
            <w:tcW w:w="2466" w:type="dxa"/>
            <w:vAlign w:val="center"/>
          </w:tcPr>
          <w:p>
            <w:pPr>
              <w:pStyle w:val="14"/>
            </w:pPr>
            <w:r>
              <w:t>≥95%</w:t>
            </w:r>
          </w:p>
        </w:tc>
        <w:tc>
          <w:tcPr>
            <w:tcW w:w="2466"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8、就业见习补贴绩效目标表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1.保障各项工作正常运转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就业见习岗位人员数量</w:t>
            </w:r>
          </w:p>
        </w:tc>
        <w:tc>
          <w:tcPr>
            <w:tcW w:w="2466" w:type="dxa"/>
            <w:vAlign w:val="center"/>
          </w:tcPr>
          <w:p>
            <w:pPr>
              <w:pStyle w:val="14"/>
            </w:pPr>
            <w:r>
              <w:t>就业见习岗位人员数量</w:t>
            </w:r>
          </w:p>
        </w:tc>
        <w:tc>
          <w:tcPr>
            <w:tcW w:w="2466" w:type="dxa"/>
            <w:vAlign w:val="center"/>
          </w:tcPr>
          <w:p>
            <w:pPr>
              <w:pStyle w:val="14"/>
            </w:pPr>
            <w:r>
              <w:t>≥7人</w:t>
            </w:r>
          </w:p>
        </w:tc>
        <w:tc>
          <w:tcPr>
            <w:tcW w:w="2466" w:type="dxa"/>
            <w:vAlign w:val="center"/>
          </w:tcPr>
          <w:p>
            <w:pPr>
              <w:pStyle w:val="14"/>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工资标准</w:t>
            </w:r>
          </w:p>
        </w:tc>
        <w:tc>
          <w:tcPr>
            <w:tcW w:w="2466" w:type="dxa"/>
            <w:vAlign w:val="center"/>
          </w:tcPr>
          <w:p>
            <w:pPr>
              <w:pStyle w:val="14"/>
            </w:pPr>
            <w:r>
              <w:t>执行的就业见习岗位人员工资标准</w:t>
            </w:r>
          </w:p>
        </w:tc>
        <w:tc>
          <w:tcPr>
            <w:tcW w:w="2466" w:type="dxa"/>
            <w:vAlign w:val="center"/>
          </w:tcPr>
          <w:p>
            <w:pPr>
              <w:pStyle w:val="14"/>
            </w:pPr>
            <w:r>
              <w:t>≥1900元</w:t>
            </w:r>
          </w:p>
        </w:tc>
        <w:tc>
          <w:tcPr>
            <w:tcW w:w="2466" w:type="dxa"/>
            <w:vAlign w:val="center"/>
          </w:tcPr>
          <w:p>
            <w:pPr>
              <w:pStyle w:val="14"/>
            </w:pPr>
            <w:r>
              <w:t>国家规定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工资发放及时率</w:t>
            </w:r>
          </w:p>
        </w:tc>
        <w:tc>
          <w:tcPr>
            <w:tcW w:w="2466" w:type="dxa"/>
            <w:vAlign w:val="center"/>
          </w:tcPr>
          <w:p>
            <w:pPr>
              <w:pStyle w:val="14"/>
            </w:pPr>
            <w:r>
              <w:t>工资发放及时率</w:t>
            </w:r>
          </w:p>
        </w:tc>
        <w:tc>
          <w:tcPr>
            <w:tcW w:w="2466" w:type="dxa"/>
            <w:vAlign w:val="center"/>
          </w:tcPr>
          <w:p>
            <w:pPr>
              <w:pStyle w:val="14"/>
            </w:pPr>
            <w:r>
              <w:t>100%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工作完成度</w:t>
            </w:r>
          </w:p>
        </w:tc>
        <w:tc>
          <w:tcPr>
            <w:tcW w:w="2466" w:type="dxa"/>
            <w:vAlign w:val="center"/>
          </w:tcPr>
          <w:p>
            <w:pPr>
              <w:pStyle w:val="14"/>
            </w:pPr>
            <w:r>
              <w:t>工作完成度</w:t>
            </w:r>
          </w:p>
        </w:tc>
        <w:tc>
          <w:tcPr>
            <w:tcW w:w="2466" w:type="dxa"/>
            <w:vAlign w:val="center"/>
          </w:tcPr>
          <w:p>
            <w:pPr>
              <w:pStyle w:val="14"/>
            </w:pPr>
            <w:r>
              <w:t>≥98%</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工资消费贡献率</w:t>
            </w:r>
          </w:p>
        </w:tc>
        <w:tc>
          <w:tcPr>
            <w:tcW w:w="2466" w:type="dxa"/>
            <w:vAlign w:val="center"/>
          </w:tcPr>
          <w:p>
            <w:pPr>
              <w:pStyle w:val="14"/>
            </w:pPr>
            <w:r>
              <w:t>工资收入的消费能力</w:t>
            </w:r>
          </w:p>
        </w:tc>
        <w:tc>
          <w:tcPr>
            <w:tcW w:w="2466" w:type="dxa"/>
            <w:vAlign w:val="center"/>
          </w:tcPr>
          <w:p>
            <w:pPr>
              <w:pStyle w:val="14"/>
            </w:pPr>
            <w:r>
              <w:t>≥50%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工资消费贡献率</w:t>
            </w:r>
          </w:p>
        </w:tc>
        <w:tc>
          <w:tcPr>
            <w:tcW w:w="2466" w:type="dxa"/>
            <w:vAlign w:val="center"/>
          </w:tcPr>
          <w:p>
            <w:pPr>
              <w:pStyle w:val="14"/>
            </w:pPr>
            <w:r>
              <w:t>解决就业人数，缓解就业压力</w:t>
            </w:r>
          </w:p>
        </w:tc>
        <w:tc>
          <w:tcPr>
            <w:tcW w:w="2466" w:type="dxa"/>
            <w:vAlign w:val="center"/>
          </w:tcPr>
          <w:p>
            <w:pPr>
              <w:pStyle w:val="14"/>
            </w:pPr>
            <w:r>
              <w:t>≥7人</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保障事业发展</w:t>
            </w:r>
          </w:p>
        </w:tc>
        <w:tc>
          <w:tcPr>
            <w:tcW w:w="2466" w:type="dxa"/>
            <w:vAlign w:val="center"/>
          </w:tcPr>
          <w:p>
            <w:pPr>
              <w:pStyle w:val="14"/>
            </w:pPr>
            <w:r>
              <w:t>保障各项工作正常运转</w:t>
            </w:r>
          </w:p>
        </w:tc>
        <w:tc>
          <w:tcPr>
            <w:tcW w:w="2466" w:type="dxa"/>
            <w:vAlign w:val="center"/>
          </w:tcPr>
          <w:p>
            <w:pPr>
              <w:pStyle w:val="14"/>
            </w:pPr>
            <w:r>
              <w:t>100%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生态效益增长率</w:t>
            </w:r>
          </w:p>
        </w:tc>
        <w:tc>
          <w:tcPr>
            <w:tcW w:w="2466" w:type="dxa"/>
            <w:vAlign w:val="center"/>
          </w:tcPr>
          <w:p>
            <w:pPr>
              <w:pStyle w:val="14"/>
            </w:pPr>
            <w:r>
              <w:t>生态效益增长率</w:t>
            </w:r>
          </w:p>
        </w:tc>
        <w:tc>
          <w:tcPr>
            <w:tcW w:w="2466" w:type="dxa"/>
            <w:vAlign w:val="center"/>
          </w:tcPr>
          <w:p>
            <w:pPr>
              <w:pStyle w:val="14"/>
            </w:pPr>
            <w:r>
              <w:t>≥95%</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劳务派遣人员满意度</w:t>
            </w:r>
          </w:p>
        </w:tc>
        <w:tc>
          <w:tcPr>
            <w:tcW w:w="2466" w:type="dxa"/>
            <w:vAlign w:val="center"/>
          </w:tcPr>
          <w:p>
            <w:pPr>
              <w:pStyle w:val="14"/>
            </w:pPr>
            <w:r>
              <w:t>劳务派遣人员对工资待遇的满意度</w:t>
            </w:r>
          </w:p>
        </w:tc>
        <w:tc>
          <w:tcPr>
            <w:tcW w:w="2466" w:type="dxa"/>
            <w:vAlign w:val="center"/>
          </w:tcPr>
          <w:p>
            <w:pPr>
              <w:pStyle w:val="14"/>
            </w:pPr>
            <w:r>
              <w:t>≥90%</w:t>
            </w:r>
          </w:p>
        </w:tc>
        <w:tc>
          <w:tcPr>
            <w:tcW w:w="2466"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9、就业生活补贴（区级垫付）绩效目标表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1.保障各项工作正常运转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就业见习岗位人员数量</w:t>
            </w:r>
          </w:p>
        </w:tc>
        <w:tc>
          <w:tcPr>
            <w:tcW w:w="2466" w:type="dxa"/>
            <w:vAlign w:val="center"/>
          </w:tcPr>
          <w:p>
            <w:pPr>
              <w:pStyle w:val="14"/>
            </w:pPr>
            <w:r>
              <w:t>就业见习岗位人员数量</w:t>
            </w:r>
          </w:p>
        </w:tc>
        <w:tc>
          <w:tcPr>
            <w:tcW w:w="2466" w:type="dxa"/>
            <w:vAlign w:val="center"/>
          </w:tcPr>
          <w:p>
            <w:pPr>
              <w:pStyle w:val="14"/>
            </w:pPr>
            <w:r>
              <w:t>≥7人</w:t>
            </w:r>
          </w:p>
        </w:tc>
        <w:tc>
          <w:tcPr>
            <w:tcW w:w="2466" w:type="dxa"/>
            <w:vAlign w:val="center"/>
          </w:tcPr>
          <w:p>
            <w:pPr>
              <w:pStyle w:val="14"/>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工资标准</w:t>
            </w:r>
          </w:p>
        </w:tc>
        <w:tc>
          <w:tcPr>
            <w:tcW w:w="2466" w:type="dxa"/>
            <w:vAlign w:val="center"/>
          </w:tcPr>
          <w:p>
            <w:pPr>
              <w:pStyle w:val="14"/>
            </w:pPr>
            <w:r>
              <w:t>执行的就业见习岗位人员工资标准</w:t>
            </w:r>
          </w:p>
        </w:tc>
        <w:tc>
          <w:tcPr>
            <w:tcW w:w="2466" w:type="dxa"/>
            <w:vAlign w:val="center"/>
          </w:tcPr>
          <w:p>
            <w:pPr>
              <w:pStyle w:val="14"/>
            </w:pPr>
            <w:r>
              <w:t>≥1900元</w:t>
            </w:r>
          </w:p>
        </w:tc>
        <w:tc>
          <w:tcPr>
            <w:tcW w:w="2466" w:type="dxa"/>
            <w:vAlign w:val="center"/>
          </w:tcPr>
          <w:p>
            <w:pPr>
              <w:pStyle w:val="14"/>
            </w:pPr>
            <w:r>
              <w:t>国家规定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工资发放及时率</w:t>
            </w:r>
          </w:p>
        </w:tc>
        <w:tc>
          <w:tcPr>
            <w:tcW w:w="2466" w:type="dxa"/>
            <w:vAlign w:val="center"/>
          </w:tcPr>
          <w:p>
            <w:pPr>
              <w:pStyle w:val="14"/>
            </w:pPr>
            <w:r>
              <w:t>工资发放及时率</w:t>
            </w:r>
          </w:p>
        </w:tc>
        <w:tc>
          <w:tcPr>
            <w:tcW w:w="2466" w:type="dxa"/>
            <w:vAlign w:val="center"/>
          </w:tcPr>
          <w:p>
            <w:pPr>
              <w:pStyle w:val="14"/>
            </w:pPr>
            <w:r>
              <w:t>100%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工作完成度</w:t>
            </w:r>
          </w:p>
        </w:tc>
        <w:tc>
          <w:tcPr>
            <w:tcW w:w="2466" w:type="dxa"/>
            <w:vAlign w:val="center"/>
          </w:tcPr>
          <w:p>
            <w:pPr>
              <w:pStyle w:val="14"/>
            </w:pPr>
            <w:r>
              <w:t>工作完成度</w:t>
            </w:r>
          </w:p>
        </w:tc>
        <w:tc>
          <w:tcPr>
            <w:tcW w:w="2466" w:type="dxa"/>
            <w:vAlign w:val="center"/>
          </w:tcPr>
          <w:p>
            <w:pPr>
              <w:pStyle w:val="14"/>
            </w:pPr>
            <w:r>
              <w:t>≥98%</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工资消费贡献率</w:t>
            </w:r>
          </w:p>
        </w:tc>
        <w:tc>
          <w:tcPr>
            <w:tcW w:w="2466" w:type="dxa"/>
            <w:vAlign w:val="center"/>
          </w:tcPr>
          <w:p>
            <w:pPr>
              <w:pStyle w:val="14"/>
            </w:pPr>
            <w:r>
              <w:t>工资收入的消费能力</w:t>
            </w:r>
          </w:p>
        </w:tc>
        <w:tc>
          <w:tcPr>
            <w:tcW w:w="2466" w:type="dxa"/>
            <w:vAlign w:val="center"/>
          </w:tcPr>
          <w:p>
            <w:pPr>
              <w:pStyle w:val="14"/>
            </w:pPr>
            <w:r>
              <w:t>≥50%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工资消费贡献率</w:t>
            </w:r>
          </w:p>
        </w:tc>
        <w:tc>
          <w:tcPr>
            <w:tcW w:w="2466" w:type="dxa"/>
            <w:vAlign w:val="center"/>
          </w:tcPr>
          <w:p>
            <w:pPr>
              <w:pStyle w:val="14"/>
            </w:pPr>
            <w:r>
              <w:t>解决就业人数，缓解就业压力</w:t>
            </w:r>
          </w:p>
        </w:tc>
        <w:tc>
          <w:tcPr>
            <w:tcW w:w="2466" w:type="dxa"/>
            <w:vAlign w:val="center"/>
          </w:tcPr>
          <w:p>
            <w:pPr>
              <w:pStyle w:val="14"/>
            </w:pPr>
            <w:r>
              <w:t>≥7人</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保障事业发展</w:t>
            </w:r>
          </w:p>
        </w:tc>
        <w:tc>
          <w:tcPr>
            <w:tcW w:w="2466" w:type="dxa"/>
            <w:vAlign w:val="center"/>
          </w:tcPr>
          <w:p>
            <w:pPr>
              <w:pStyle w:val="14"/>
            </w:pPr>
            <w:r>
              <w:t>保障各项工作正常运转</w:t>
            </w:r>
          </w:p>
        </w:tc>
        <w:tc>
          <w:tcPr>
            <w:tcW w:w="2466" w:type="dxa"/>
            <w:vAlign w:val="center"/>
          </w:tcPr>
          <w:p>
            <w:pPr>
              <w:pStyle w:val="14"/>
            </w:pPr>
            <w:r>
              <w:t>100%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生态效益增长率</w:t>
            </w:r>
          </w:p>
        </w:tc>
        <w:tc>
          <w:tcPr>
            <w:tcW w:w="2466" w:type="dxa"/>
            <w:vAlign w:val="center"/>
          </w:tcPr>
          <w:p>
            <w:pPr>
              <w:pStyle w:val="14"/>
            </w:pPr>
            <w:r>
              <w:t>生态效益增长率</w:t>
            </w:r>
          </w:p>
        </w:tc>
        <w:tc>
          <w:tcPr>
            <w:tcW w:w="2466" w:type="dxa"/>
            <w:vAlign w:val="center"/>
          </w:tcPr>
          <w:p>
            <w:pPr>
              <w:pStyle w:val="14"/>
            </w:pPr>
            <w:r>
              <w:t>≥95%</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劳务派遣人员满意度</w:t>
            </w:r>
          </w:p>
        </w:tc>
        <w:tc>
          <w:tcPr>
            <w:tcW w:w="2466" w:type="dxa"/>
            <w:vAlign w:val="center"/>
          </w:tcPr>
          <w:p>
            <w:pPr>
              <w:pStyle w:val="14"/>
            </w:pPr>
            <w:r>
              <w:t>劳务派遣人员对工资待遇的满意度</w:t>
            </w:r>
          </w:p>
        </w:tc>
        <w:tc>
          <w:tcPr>
            <w:tcW w:w="2466" w:type="dxa"/>
            <w:vAlign w:val="center"/>
          </w:tcPr>
          <w:p>
            <w:pPr>
              <w:pStyle w:val="14"/>
            </w:pPr>
            <w:r>
              <w:t>≥90%</w:t>
            </w:r>
          </w:p>
        </w:tc>
        <w:tc>
          <w:tcPr>
            <w:tcW w:w="2466"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10、劳务派遣人员经费（劳务费）绩效目标表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1.及时发放劳务派遣人员工资，保障机关正常运转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劳务派遣人员数量</w:t>
            </w:r>
          </w:p>
        </w:tc>
        <w:tc>
          <w:tcPr>
            <w:tcW w:w="2466" w:type="dxa"/>
            <w:vAlign w:val="center"/>
          </w:tcPr>
          <w:p>
            <w:pPr>
              <w:pStyle w:val="14"/>
            </w:pPr>
            <w:r>
              <w:t>聘用的劳务派遣人数</w:t>
            </w:r>
          </w:p>
        </w:tc>
        <w:tc>
          <w:tcPr>
            <w:tcW w:w="2466" w:type="dxa"/>
            <w:vAlign w:val="center"/>
          </w:tcPr>
          <w:p>
            <w:pPr>
              <w:pStyle w:val="14"/>
            </w:pPr>
            <w:r>
              <w:t>≥6人</w:t>
            </w:r>
          </w:p>
        </w:tc>
        <w:tc>
          <w:tcPr>
            <w:tcW w:w="2466" w:type="dxa"/>
            <w:vAlign w:val="center"/>
          </w:tcPr>
          <w:p>
            <w:pPr>
              <w:pStyle w:val="14"/>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工作完成度</w:t>
            </w:r>
          </w:p>
        </w:tc>
        <w:tc>
          <w:tcPr>
            <w:tcW w:w="2466" w:type="dxa"/>
            <w:vAlign w:val="center"/>
          </w:tcPr>
          <w:p>
            <w:pPr>
              <w:pStyle w:val="14"/>
            </w:pPr>
            <w:r>
              <w:t>工作完成度</w:t>
            </w:r>
          </w:p>
        </w:tc>
        <w:tc>
          <w:tcPr>
            <w:tcW w:w="2466" w:type="dxa"/>
            <w:vAlign w:val="center"/>
          </w:tcPr>
          <w:p>
            <w:pPr>
              <w:pStyle w:val="14"/>
            </w:pPr>
            <w:r>
              <w:t>≥98%</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工资发放及时率</w:t>
            </w:r>
          </w:p>
        </w:tc>
        <w:tc>
          <w:tcPr>
            <w:tcW w:w="2466" w:type="dxa"/>
            <w:vAlign w:val="center"/>
          </w:tcPr>
          <w:p>
            <w:pPr>
              <w:pStyle w:val="14"/>
            </w:pPr>
            <w:r>
              <w:t>工资发放的及时程度</w:t>
            </w:r>
          </w:p>
        </w:tc>
        <w:tc>
          <w:tcPr>
            <w:tcW w:w="2466" w:type="dxa"/>
            <w:vAlign w:val="center"/>
          </w:tcPr>
          <w:p>
            <w:pPr>
              <w:pStyle w:val="14"/>
            </w:pPr>
            <w:r>
              <w:t>100%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劳务派遣人员月最低工资标准</w:t>
            </w:r>
          </w:p>
        </w:tc>
        <w:tc>
          <w:tcPr>
            <w:tcW w:w="2466" w:type="dxa"/>
            <w:vAlign w:val="center"/>
          </w:tcPr>
          <w:p>
            <w:pPr>
              <w:pStyle w:val="14"/>
            </w:pPr>
            <w:r>
              <w:t>执行的劳务派遣人员月工资标准</w:t>
            </w:r>
          </w:p>
        </w:tc>
        <w:tc>
          <w:tcPr>
            <w:tcW w:w="2466" w:type="dxa"/>
            <w:vAlign w:val="center"/>
          </w:tcPr>
          <w:p>
            <w:pPr>
              <w:pStyle w:val="14"/>
            </w:pPr>
            <w:r>
              <w:t>≥1900元/月，人</w:t>
            </w:r>
          </w:p>
        </w:tc>
        <w:tc>
          <w:tcPr>
            <w:tcW w:w="2466" w:type="dxa"/>
            <w:vAlign w:val="center"/>
          </w:tcPr>
          <w:p>
            <w:pPr>
              <w:pStyle w:val="14"/>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工资消费贡献率</w:t>
            </w:r>
          </w:p>
        </w:tc>
        <w:tc>
          <w:tcPr>
            <w:tcW w:w="2466" w:type="dxa"/>
            <w:vAlign w:val="center"/>
          </w:tcPr>
          <w:p>
            <w:pPr>
              <w:pStyle w:val="14"/>
            </w:pPr>
            <w:r>
              <w:t>工资收入的消费能力</w:t>
            </w:r>
          </w:p>
        </w:tc>
        <w:tc>
          <w:tcPr>
            <w:tcW w:w="2466" w:type="dxa"/>
            <w:vAlign w:val="center"/>
          </w:tcPr>
          <w:p>
            <w:pPr>
              <w:pStyle w:val="14"/>
            </w:pPr>
            <w:r>
              <w:t>≥50%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安排就业人数</w:t>
            </w:r>
          </w:p>
        </w:tc>
        <w:tc>
          <w:tcPr>
            <w:tcW w:w="2466" w:type="dxa"/>
            <w:vAlign w:val="center"/>
          </w:tcPr>
          <w:p>
            <w:pPr>
              <w:pStyle w:val="14"/>
            </w:pPr>
            <w:r>
              <w:t>解决就业人数，缓解就业压力</w:t>
            </w:r>
          </w:p>
        </w:tc>
        <w:tc>
          <w:tcPr>
            <w:tcW w:w="2466" w:type="dxa"/>
            <w:vAlign w:val="center"/>
          </w:tcPr>
          <w:p>
            <w:pPr>
              <w:pStyle w:val="14"/>
            </w:pPr>
            <w:r>
              <w:t>≥6人</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保障事业发展</w:t>
            </w:r>
          </w:p>
        </w:tc>
        <w:tc>
          <w:tcPr>
            <w:tcW w:w="2466" w:type="dxa"/>
            <w:vAlign w:val="center"/>
          </w:tcPr>
          <w:p>
            <w:pPr>
              <w:pStyle w:val="14"/>
            </w:pPr>
            <w:r>
              <w:t>保障各项工作正常运转</w:t>
            </w:r>
          </w:p>
        </w:tc>
        <w:tc>
          <w:tcPr>
            <w:tcW w:w="2466" w:type="dxa"/>
            <w:vAlign w:val="center"/>
          </w:tcPr>
          <w:p>
            <w:pPr>
              <w:pStyle w:val="14"/>
            </w:pPr>
            <w:r>
              <w:t>机关正常运转</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劳务派遣人员满意度</w:t>
            </w:r>
          </w:p>
        </w:tc>
        <w:tc>
          <w:tcPr>
            <w:tcW w:w="2466" w:type="dxa"/>
            <w:vAlign w:val="center"/>
          </w:tcPr>
          <w:p>
            <w:pPr>
              <w:pStyle w:val="14"/>
            </w:pPr>
            <w:r>
              <w:t>劳务派遣人员对工资待遇的满意度</w:t>
            </w:r>
          </w:p>
        </w:tc>
        <w:tc>
          <w:tcPr>
            <w:tcW w:w="2466" w:type="dxa"/>
            <w:vAlign w:val="center"/>
          </w:tcPr>
          <w:p>
            <w:pPr>
              <w:pStyle w:val="14"/>
            </w:pPr>
            <w:r>
              <w:t>≥95%</w:t>
            </w:r>
          </w:p>
        </w:tc>
        <w:tc>
          <w:tcPr>
            <w:tcW w:w="2466"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11、离退休老干部专职人民调解员费用（劳务费）绩效目标表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1.及时发放离退休老干部调解员工资，提升调解力度。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老干部调解员人数</w:t>
            </w:r>
          </w:p>
        </w:tc>
        <w:tc>
          <w:tcPr>
            <w:tcW w:w="2466" w:type="dxa"/>
            <w:vAlign w:val="center"/>
          </w:tcPr>
          <w:p>
            <w:pPr>
              <w:pStyle w:val="14"/>
            </w:pPr>
            <w:r>
              <w:t>老干部调解员人数</w:t>
            </w:r>
          </w:p>
        </w:tc>
        <w:tc>
          <w:tcPr>
            <w:tcW w:w="2466" w:type="dxa"/>
            <w:vAlign w:val="center"/>
          </w:tcPr>
          <w:p>
            <w:pPr>
              <w:pStyle w:val="14"/>
            </w:pPr>
            <w:r>
              <w:t>≥48人</w:t>
            </w:r>
          </w:p>
        </w:tc>
        <w:tc>
          <w:tcPr>
            <w:tcW w:w="2466" w:type="dxa"/>
            <w:vAlign w:val="center"/>
          </w:tcPr>
          <w:p>
            <w:pPr>
              <w:pStyle w:val="14"/>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参与调解案件率</w:t>
            </w:r>
          </w:p>
        </w:tc>
        <w:tc>
          <w:tcPr>
            <w:tcW w:w="2466" w:type="dxa"/>
            <w:vAlign w:val="center"/>
          </w:tcPr>
          <w:p>
            <w:pPr>
              <w:pStyle w:val="14"/>
            </w:pPr>
            <w:r>
              <w:t>参与调解案件数占总调解案件数比例</w:t>
            </w:r>
          </w:p>
        </w:tc>
        <w:tc>
          <w:tcPr>
            <w:tcW w:w="2466" w:type="dxa"/>
            <w:vAlign w:val="center"/>
          </w:tcPr>
          <w:p>
            <w:pPr>
              <w:pStyle w:val="14"/>
            </w:pPr>
            <w:r>
              <w:t>≥50%</w:t>
            </w:r>
          </w:p>
        </w:tc>
        <w:tc>
          <w:tcPr>
            <w:tcW w:w="2466" w:type="dxa"/>
            <w:vAlign w:val="center"/>
          </w:tcPr>
          <w:p>
            <w:pPr>
              <w:pStyle w:val="14"/>
            </w:pPr>
            <w:r>
              <w:t>国家规定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工资发放及时率</w:t>
            </w:r>
          </w:p>
        </w:tc>
        <w:tc>
          <w:tcPr>
            <w:tcW w:w="2466" w:type="dxa"/>
            <w:vAlign w:val="center"/>
          </w:tcPr>
          <w:p>
            <w:pPr>
              <w:pStyle w:val="14"/>
            </w:pPr>
            <w:r>
              <w:t>工资发放及时率</w:t>
            </w:r>
          </w:p>
        </w:tc>
        <w:tc>
          <w:tcPr>
            <w:tcW w:w="2466" w:type="dxa"/>
            <w:vAlign w:val="center"/>
          </w:tcPr>
          <w:p>
            <w:pPr>
              <w:pStyle w:val="14"/>
            </w:pPr>
            <w:r>
              <w:t>100%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劳务派遣人员月工资标准</w:t>
            </w:r>
          </w:p>
        </w:tc>
        <w:tc>
          <w:tcPr>
            <w:tcW w:w="2466" w:type="dxa"/>
            <w:vAlign w:val="center"/>
          </w:tcPr>
          <w:p>
            <w:pPr>
              <w:pStyle w:val="14"/>
            </w:pPr>
            <w:r>
              <w:t>执行的劳务派遣人员月工资标准</w:t>
            </w:r>
          </w:p>
        </w:tc>
        <w:tc>
          <w:tcPr>
            <w:tcW w:w="2466" w:type="dxa"/>
            <w:vAlign w:val="center"/>
          </w:tcPr>
          <w:p>
            <w:pPr>
              <w:pStyle w:val="14"/>
            </w:pPr>
            <w:r>
              <w:t>2000元</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工资消费贡献率</w:t>
            </w:r>
          </w:p>
        </w:tc>
        <w:tc>
          <w:tcPr>
            <w:tcW w:w="2466" w:type="dxa"/>
            <w:vAlign w:val="center"/>
          </w:tcPr>
          <w:p>
            <w:pPr>
              <w:pStyle w:val="14"/>
            </w:pPr>
            <w:r>
              <w:t>工资收入的消费能力</w:t>
            </w:r>
          </w:p>
        </w:tc>
        <w:tc>
          <w:tcPr>
            <w:tcW w:w="2466" w:type="dxa"/>
            <w:vAlign w:val="center"/>
          </w:tcPr>
          <w:p>
            <w:pPr>
              <w:pStyle w:val="14"/>
            </w:pPr>
            <w:r>
              <w:t>≥50%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安排就业人数</w:t>
            </w:r>
          </w:p>
        </w:tc>
        <w:tc>
          <w:tcPr>
            <w:tcW w:w="2466" w:type="dxa"/>
            <w:vAlign w:val="center"/>
          </w:tcPr>
          <w:p>
            <w:pPr>
              <w:pStyle w:val="14"/>
            </w:pPr>
            <w:r>
              <w:t>解决就业人数，缓解就业压力</w:t>
            </w:r>
          </w:p>
        </w:tc>
        <w:tc>
          <w:tcPr>
            <w:tcW w:w="2466" w:type="dxa"/>
            <w:vAlign w:val="center"/>
          </w:tcPr>
          <w:p>
            <w:pPr>
              <w:pStyle w:val="14"/>
            </w:pPr>
            <w:r>
              <w:t>≥48人</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保障事业发展</w:t>
            </w:r>
          </w:p>
        </w:tc>
        <w:tc>
          <w:tcPr>
            <w:tcW w:w="2466" w:type="dxa"/>
            <w:vAlign w:val="center"/>
          </w:tcPr>
          <w:p>
            <w:pPr>
              <w:pStyle w:val="14"/>
            </w:pPr>
            <w:r>
              <w:t>保障各项工作正常运转</w:t>
            </w:r>
          </w:p>
        </w:tc>
        <w:tc>
          <w:tcPr>
            <w:tcW w:w="2466" w:type="dxa"/>
            <w:vAlign w:val="center"/>
          </w:tcPr>
          <w:p>
            <w:pPr>
              <w:pStyle w:val="14"/>
            </w:pPr>
            <w:r>
              <w:t>100%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老干部对工资待遇的满意度</w:t>
            </w:r>
          </w:p>
        </w:tc>
        <w:tc>
          <w:tcPr>
            <w:tcW w:w="2466" w:type="dxa"/>
            <w:vAlign w:val="center"/>
          </w:tcPr>
          <w:p>
            <w:pPr>
              <w:pStyle w:val="14"/>
            </w:pPr>
            <w:r>
              <w:t>≥90%</w:t>
            </w:r>
          </w:p>
        </w:tc>
        <w:tc>
          <w:tcPr>
            <w:tcW w:w="2466"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12、普法经费绩效目标表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1.提高群众法律意识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法治培训及讲座次数</w:t>
            </w:r>
          </w:p>
        </w:tc>
        <w:tc>
          <w:tcPr>
            <w:tcW w:w="2466" w:type="dxa"/>
            <w:vAlign w:val="center"/>
          </w:tcPr>
          <w:p>
            <w:pPr>
              <w:pStyle w:val="14"/>
            </w:pPr>
            <w:r>
              <w:t>举办各种法治培训及法治报告会</w:t>
            </w:r>
          </w:p>
        </w:tc>
        <w:tc>
          <w:tcPr>
            <w:tcW w:w="2466" w:type="dxa"/>
            <w:vAlign w:val="center"/>
          </w:tcPr>
          <w:p>
            <w:pPr>
              <w:pStyle w:val="14"/>
            </w:pPr>
            <w:r>
              <w:t>≥4次</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宣传资料制作数</w:t>
            </w:r>
          </w:p>
        </w:tc>
        <w:tc>
          <w:tcPr>
            <w:tcW w:w="2466" w:type="dxa"/>
            <w:vAlign w:val="center"/>
          </w:tcPr>
          <w:p>
            <w:pPr>
              <w:pStyle w:val="14"/>
            </w:pPr>
            <w:r>
              <w:t>各种法律宣传资料数量</w:t>
            </w:r>
          </w:p>
        </w:tc>
        <w:tc>
          <w:tcPr>
            <w:tcW w:w="2466" w:type="dxa"/>
            <w:vAlign w:val="center"/>
          </w:tcPr>
          <w:p>
            <w:pPr>
              <w:pStyle w:val="14"/>
            </w:pPr>
            <w:r>
              <w:t>≥10万张</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增强全民普法意识</w:t>
            </w:r>
          </w:p>
        </w:tc>
        <w:tc>
          <w:tcPr>
            <w:tcW w:w="2466" w:type="dxa"/>
            <w:vAlign w:val="center"/>
          </w:tcPr>
          <w:p>
            <w:pPr>
              <w:pStyle w:val="14"/>
            </w:pPr>
            <w:r>
              <w:t>全民普法意识率</w:t>
            </w:r>
          </w:p>
        </w:tc>
        <w:tc>
          <w:tcPr>
            <w:tcW w:w="2466" w:type="dxa"/>
            <w:vAlign w:val="center"/>
          </w:tcPr>
          <w:p>
            <w:pPr>
              <w:pStyle w:val="14"/>
            </w:pPr>
            <w:r>
              <w:t>≥90%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组织宣传活动</w:t>
            </w:r>
          </w:p>
        </w:tc>
        <w:tc>
          <w:tcPr>
            <w:tcW w:w="2466" w:type="dxa"/>
            <w:vAlign w:val="center"/>
          </w:tcPr>
          <w:p>
            <w:pPr>
              <w:pStyle w:val="14"/>
            </w:pPr>
            <w:r>
              <w:t>普及法律知识活动次数</w:t>
            </w:r>
          </w:p>
        </w:tc>
        <w:tc>
          <w:tcPr>
            <w:tcW w:w="2466" w:type="dxa"/>
            <w:vAlign w:val="center"/>
          </w:tcPr>
          <w:p>
            <w:pPr>
              <w:pStyle w:val="14"/>
            </w:pPr>
            <w:r>
              <w:t>≥6次</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普法考核通过率</w:t>
            </w:r>
          </w:p>
        </w:tc>
        <w:tc>
          <w:tcPr>
            <w:tcW w:w="2466" w:type="dxa"/>
            <w:vAlign w:val="center"/>
          </w:tcPr>
          <w:p>
            <w:pPr>
              <w:pStyle w:val="14"/>
            </w:pPr>
            <w:r>
              <w:t>通过普法考核的人数占考核总人数的比率</w:t>
            </w:r>
          </w:p>
        </w:tc>
        <w:tc>
          <w:tcPr>
            <w:tcW w:w="2466" w:type="dxa"/>
            <w:vAlign w:val="center"/>
          </w:tcPr>
          <w:p>
            <w:pPr>
              <w:pStyle w:val="14"/>
            </w:pPr>
            <w:r>
              <w:t>≥80%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普法活动效果</w:t>
            </w:r>
          </w:p>
        </w:tc>
        <w:tc>
          <w:tcPr>
            <w:tcW w:w="2466" w:type="dxa"/>
            <w:vAlign w:val="center"/>
          </w:tcPr>
          <w:p>
            <w:pPr>
              <w:pStyle w:val="14"/>
            </w:pPr>
            <w:r>
              <w:t>增强人民普法热情，使广大人民群众知法懂法，提高人民生活水平</w:t>
            </w:r>
          </w:p>
        </w:tc>
        <w:tc>
          <w:tcPr>
            <w:tcW w:w="2466" w:type="dxa"/>
            <w:vAlign w:val="center"/>
          </w:tcPr>
          <w:p>
            <w:pPr>
              <w:pStyle w:val="14"/>
            </w:pPr>
            <w:r>
              <w:t>有效改善</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提高人民法律意识</w:t>
            </w:r>
          </w:p>
        </w:tc>
        <w:tc>
          <w:tcPr>
            <w:tcW w:w="2466" w:type="dxa"/>
            <w:vAlign w:val="center"/>
          </w:tcPr>
          <w:p>
            <w:pPr>
              <w:pStyle w:val="14"/>
            </w:pPr>
            <w:r>
              <w:t>提高人民法律意识</w:t>
            </w:r>
          </w:p>
        </w:tc>
        <w:tc>
          <w:tcPr>
            <w:tcW w:w="2466" w:type="dxa"/>
            <w:vAlign w:val="center"/>
          </w:tcPr>
          <w:p>
            <w:pPr>
              <w:pStyle w:val="14"/>
            </w:pPr>
            <w:r>
              <w:t>有效改善</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生态效益增长率</w:t>
            </w:r>
          </w:p>
        </w:tc>
        <w:tc>
          <w:tcPr>
            <w:tcW w:w="2466" w:type="dxa"/>
            <w:vAlign w:val="center"/>
          </w:tcPr>
          <w:p>
            <w:pPr>
              <w:pStyle w:val="14"/>
            </w:pPr>
            <w:r>
              <w:t>生态效益增长率</w:t>
            </w:r>
          </w:p>
        </w:tc>
        <w:tc>
          <w:tcPr>
            <w:tcW w:w="2466" w:type="dxa"/>
            <w:vAlign w:val="center"/>
          </w:tcPr>
          <w:p>
            <w:pPr>
              <w:pStyle w:val="14"/>
            </w:pPr>
            <w:r>
              <w:t>≥90%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群众满意问卷占所有问卷的比例</w:t>
            </w:r>
          </w:p>
        </w:tc>
        <w:tc>
          <w:tcPr>
            <w:tcW w:w="2466" w:type="dxa"/>
            <w:vAlign w:val="center"/>
          </w:tcPr>
          <w:p>
            <w:pPr>
              <w:pStyle w:val="14"/>
            </w:pPr>
            <w:r>
              <w:t>≥90%</w:t>
            </w:r>
          </w:p>
        </w:tc>
        <w:tc>
          <w:tcPr>
            <w:tcW w:w="2466"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13、人民调解“以奖代补”“以案定补”费用绩效目标表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1.提高村级调解员调解积极性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调解案件数</w:t>
            </w:r>
          </w:p>
        </w:tc>
        <w:tc>
          <w:tcPr>
            <w:tcW w:w="2466" w:type="dxa"/>
            <w:vAlign w:val="center"/>
          </w:tcPr>
          <w:p>
            <w:pPr>
              <w:pStyle w:val="14"/>
            </w:pPr>
            <w:r>
              <w:t>调解案件数</w:t>
            </w:r>
          </w:p>
        </w:tc>
        <w:tc>
          <w:tcPr>
            <w:tcW w:w="2466" w:type="dxa"/>
            <w:vAlign w:val="center"/>
          </w:tcPr>
          <w:p>
            <w:pPr>
              <w:pStyle w:val="14"/>
            </w:pPr>
            <w:r>
              <w:t>≥5000件</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调解成功率</w:t>
            </w:r>
          </w:p>
        </w:tc>
        <w:tc>
          <w:tcPr>
            <w:tcW w:w="2466" w:type="dxa"/>
            <w:vAlign w:val="center"/>
          </w:tcPr>
          <w:p>
            <w:pPr>
              <w:pStyle w:val="14"/>
            </w:pPr>
            <w:r>
              <w:t>调解成功率</w:t>
            </w:r>
          </w:p>
        </w:tc>
        <w:tc>
          <w:tcPr>
            <w:tcW w:w="2466" w:type="dxa"/>
            <w:vAlign w:val="center"/>
          </w:tcPr>
          <w:p>
            <w:pPr>
              <w:pStyle w:val="14"/>
            </w:pPr>
            <w:r>
              <w:t>≥85%</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补贴发放及时率</w:t>
            </w:r>
          </w:p>
        </w:tc>
        <w:tc>
          <w:tcPr>
            <w:tcW w:w="2466" w:type="dxa"/>
            <w:vAlign w:val="center"/>
          </w:tcPr>
          <w:p>
            <w:pPr>
              <w:pStyle w:val="14"/>
            </w:pPr>
            <w:r>
              <w:t>补贴发放及时程度</w:t>
            </w:r>
          </w:p>
        </w:tc>
        <w:tc>
          <w:tcPr>
            <w:tcW w:w="2466" w:type="dxa"/>
            <w:vAlign w:val="center"/>
          </w:tcPr>
          <w:p>
            <w:pPr>
              <w:pStyle w:val="14"/>
            </w:pPr>
            <w:r>
              <w:t>≥90%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兼职调解人员最低补贴标准</w:t>
            </w:r>
          </w:p>
        </w:tc>
        <w:tc>
          <w:tcPr>
            <w:tcW w:w="2466" w:type="dxa"/>
            <w:vAlign w:val="center"/>
          </w:tcPr>
          <w:p>
            <w:pPr>
              <w:pStyle w:val="14"/>
            </w:pPr>
            <w:r>
              <w:t>执行的兼职调解人员月补贴标准</w:t>
            </w:r>
          </w:p>
        </w:tc>
        <w:tc>
          <w:tcPr>
            <w:tcW w:w="2466" w:type="dxa"/>
            <w:vAlign w:val="center"/>
          </w:tcPr>
          <w:p>
            <w:pPr>
              <w:pStyle w:val="14"/>
            </w:pPr>
            <w:r>
              <w:t>≥50元</w:t>
            </w:r>
          </w:p>
        </w:tc>
        <w:tc>
          <w:tcPr>
            <w:tcW w:w="246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诉讼费用节约率</w:t>
            </w:r>
          </w:p>
        </w:tc>
        <w:tc>
          <w:tcPr>
            <w:tcW w:w="2466" w:type="dxa"/>
            <w:vAlign w:val="center"/>
          </w:tcPr>
          <w:p>
            <w:pPr>
              <w:pStyle w:val="14"/>
            </w:pPr>
            <w:r>
              <w:t>节约的诉讼费金额占诉讼费的比例</w:t>
            </w:r>
          </w:p>
        </w:tc>
        <w:tc>
          <w:tcPr>
            <w:tcW w:w="2466" w:type="dxa"/>
            <w:vAlign w:val="center"/>
          </w:tcPr>
          <w:p>
            <w:pPr>
              <w:pStyle w:val="14"/>
            </w:pPr>
            <w:r>
              <w:t>≥90%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调解工作发挥作用</w:t>
            </w:r>
          </w:p>
        </w:tc>
        <w:tc>
          <w:tcPr>
            <w:tcW w:w="2466" w:type="dxa"/>
            <w:vAlign w:val="center"/>
          </w:tcPr>
          <w:p>
            <w:pPr>
              <w:pStyle w:val="14"/>
            </w:pPr>
            <w:r>
              <w:t>人民调解在化解矛盾纠纷的宣传率</w:t>
            </w:r>
          </w:p>
        </w:tc>
        <w:tc>
          <w:tcPr>
            <w:tcW w:w="2466" w:type="dxa"/>
            <w:vAlign w:val="center"/>
          </w:tcPr>
          <w:p>
            <w:pPr>
              <w:pStyle w:val="14"/>
            </w:pPr>
            <w:r>
              <w:t>≥90%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开展专项纠纷排查活动，排查率</w:t>
            </w:r>
          </w:p>
        </w:tc>
        <w:tc>
          <w:tcPr>
            <w:tcW w:w="2466" w:type="dxa"/>
            <w:vAlign w:val="center"/>
          </w:tcPr>
          <w:p>
            <w:pPr>
              <w:pStyle w:val="14"/>
            </w:pPr>
            <w:r>
              <w:t>排查纠纷件数按总纠纷件数的占比</w:t>
            </w:r>
          </w:p>
        </w:tc>
        <w:tc>
          <w:tcPr>
            <w:tcW w:w="2466" w:type="dxa"/>
            <w:vAlign w:val="center"/>
          </w:tcPr>
          <w:p>
            <w:pPr>
              <w:pStyle w:val="14"/>
            </w:pPr>
            <w:r>
              <w:t>≥70%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服务对象满意度占服务对象总人数的比例</w:t>
            </w:r>
          </w:p>
        </w:tc>
        <w:tc>
          <w:tcPr>
            <w:tcW w:w="2466" w:type="dxa"/>
            <w:vAlign w:val="center"/>
          </w:tcPr>
          <w:p>
            <w:pPr>
              <w:pStyle w:val="14"/>
            </w:pPr>
            <w:r>
              <w:t>≥90%</w:t>
            </w:r>
          </w:p>
        </w:tc>
        <w:tc>
          <w:tcPr>
            <w:tcW w:w="2466"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14、人民调解经费（2.5万元以内）绩效目标表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1.化解矛盾纠纷，维护社会稳定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年调解纠纷案件</w:t>
            </w:r>
          </w:p>
        </w:tc>
        <w:tc>
          <w:tcPr>
            <w:tcW w:w="2466" w:type="dxa"/>
            <w:vAlign w:val="center"/>
          </w:tcPr>
          <w:p>
            <w:pPr>
              <w:pStyle w:val="14"/>
            </w:pPr>
            <w:r>
              <w:t>年调解纠纷案件</w:t>
            </w:r>
          </w:p>
        </w:tc>
        <w:tc>
          <w:tcPr>
            <w:tcW w:w="2466" w:type="dxa"/>
            <w:vAlign w:val="center"/>
          </w:tcPr>
          <w:p>
            <w:pPr>
              <w:pStyle w:val="14"/>
            </w:pPr>
            <w:r>
              <w:t>&gt;4000件</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矛盾纠纷调解率</w:t>
            </w:r>
          </w:p>
        </w:tc>
        <w:tc>
          <w:tcPr>
            <w:tcW w:w="2466" w:type="dxa"/>
            <w:vAlign w:val="center"/>
          </w:tcPr>
          <w:p>
            <w:pPr>
              <w:pStyle w:val="14"/>
            </w:pPr>
            <w:r>
              <w:t>全年矛盾纠纷调解件数占纠纷案件数比例</w:t>
            </w:r>
          </w:p>
        </w:tc>
        <w:tc>
          <w:tcPr>
            <w:tcW w:w="2466" w:type="dxa"/>
            <w:vAlign w:val="center"/>
          </w:tcPr>
          <w:p>
            <w:pPr>
              <w:pStyle w:val="14"/>
            </w:pPr>
            <w:r>
              <w:t>≥90%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调解及时性</w:t>
            </w:r>
          </w:p>
        </w:tc>
        <w:tc>
          <w:tcPr>
            <w:tcW w:w="2466" w:type="dxa"/>
            <w:vAlign w:val="center"/>
          </w:tcPr>
          <w:p>
            <w:pPr>
              <w:pStyle w:val="14"/>
            </w:pPr>
            <w:r>
              <w:t>调解及时性</w:t>
            </w:r>
          </w:p>
        </w:tc>
        <w:tc>
          <w:tcPr>
            <w:tcW w:w="2466" w:type="dxa"/>
            <w:vAlign w:val="center"/>
          </w:tcPr>
          <w:p>
            <w:pPr>
              <w:pStyle w:val="14"/>
            </w:pPr>
            <w:r>
              <w:t>≥90%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调解成功率</w:t>
            </w:r>
          </w:p>
        </w:tc>
        <w:tc>
          <w:tcPr>
            <w:tcW w:w="2466" w:type="dxa"/>
            <w:vAlign w:val="center"/>
          </w:tcPr>
          <w:p>
            <w:pPr>
              <w:pStyle w:val="14"/>
            </w:pPr>
            <w:r>
              <w:t>调解成功案件数占调解案件数比例</w:t>
            </w:r>
          </w:p>
        </w:tc>
        <w:tc>
          <w:tcPr>
            <w:tcW w:w="2466" w:type="dxa"/>
            <w:vAlign w:val="center"/>
          </w:tcPr>
          <w:p>
            <w:pPr>
              <w:pStyle w:val="14"/>
            </w:pPr>
            <w:r>
              <w:t>≥90%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当事人诉讼成本节约率</w:t>
            </w:r>
          </w:p>
        </w:tc>
        <w:tc>
          <w:tcPr>
            <w:tcW w:w="2466" w:type="dxa"/>
            <w:vAlign w:val="center"/>
          </w:tcPr>
          <w:p>
            <w:pPr>
              <w:pStyle w:val="14"/>
            </w:pPr>
            <w:r>
              <w:t>节约的诉讼费金额占诉讼费的比例</w:t>
            </w:r>
          </w:p>
        </w:tc>
        <w:tc>
          <w:tcPr>
            <w:tcW w:w="2466" w:type="dxa"/>
            <w:vAlign w:val="center"/>
          </w:tcPr>
          <w:p>
            <w:pPr>
              <w:pStyle w:val="14"/>
            </w:pPr>
            <w:r>
              <w:t>≥90%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人民调解发挥作用</w:t>
            </w:r>
          </w:p>
        </w:tc>
        <w:tc>
          <w:tcPr>
            <w:tcW w:w="2466" w:type="dxa"/>
            <w:vAlign w:val="center"/>
          </w:tcPr>
          <w:p>
            <w:pPr>
              <w:pStyle w:val="14"/>
            </w:pPr>
            <w:r>
              <w:t>人民调解在化解矛盾纠纷的宣传率</w:t>
            </w:r>
          </w:p>
        </w:tc>
        <w:tc>
          <w:tcPr>
            <w:tcW w:w="2466" w:type="dxa"/>
            <w:vAlign w:val="center"/>
          </w:tcPr>
          <w:p>
            <w:pPr>
              <w:pStyle w:val="14"/>
            </w:pPr>
            <w:r>
              <w:t>≥90%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开展专项纠纷排查活动，排查率</w:t>
            </w:r>
          </w:p>
        </w:tc>
        <w:tc>
          <w:tcPr>
            <w:tcW w:w="2466" w:type="dxa"/>
            <w:vAlign w:val="center"/>
          </w:tcPr>
          <w:p>
            <w:pPr>
              <w:pStyle w:val="14"/>
            </w:pPr>
            <w:r>
              <w:t>排查纠纷件数按总纠纷件数的占比</w:t>
            </w:r>
          </w:p>
        </w:tc>
        <w:tc>
          <w:tcPr>
            <w:tcW w:w="2466" w:type="dxa"/>
            <w:vAlign w:val="center"/>
          </w:tcPr>
          <w:p>
            <w:pPr>
              <w:pStyle w:val="14"/>
            </w:pPr>
            <w:r>
              <w:t>≥70%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群众满意问卷占所有问卷的比例</w:t>
            </w:r>
          </w:p>
        </w:tc>
        <w:tc>
          <w:tcPr>
            <w:tcW w:w="2466" w:type="dxa"/>
            <w:vAlign w:val="center"/>
          </w:tcPr>
          <w:p>
            <w:pPr>
              <w:pStyle w:val="14"/>
            </w:pPr>
            <w:r>
              <w:t>≥85%</w:t>
            </w:r>
          </w:p>
        </w:tc>
        <w:tc>
          <w:tcPr>
            <w:tcW w:w="2466"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15、社区矫正经费（2.5万元以内）绩效目标表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1.降低重新犯罪和社会不稳定因素发生率。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社区矫正人员接收率</w:t>
            </w:r>
          </w:p>
        </w:tc>
        <w:tc>
          <w:tcPr>
            <w:tcW w:w="2466" w:type="dxa"/>
            <w:vAlign w:val="center"/>
          </w:tcPr>
          <w:p>
            <w:pPr>
              <w:pStyle w:val="14"/>
            </w:pPr>
            <w:r>
              <w:t>社区矫正人员接收率</w:t>
            </w:r>
          </w:p>
        </w:tc>
        <w:tc>
          <w:tcPr>
            <w:tcW w:w="2466" w:type="dxa"/>
            <w:vAlign w:val="center"/>
          </w:tcPr>
          <w:p>
            <w:pPr>
              <w:pStyle w:val="14"/>
            </w:pPr>
            <w:r>
              <w:t>≥98%</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组织集中教育覆盖率</w:t>
            </w:r>
          </w:p>
        </w:tc>
        <w:tc>
          <w:tcPr>
            <w:tcW w:w="2466" w:type="dxa"/>
            <w:vAlign w:val="center"/>
          </w:tcPr>
          <w:p>
            <w:pPr>
              <w:pStyle w:val="14"/>
            </w:pPr>
            <w:r>
              <w:t>组织集中教育覆盖率</w:t>
            </w:r>
          </w:p>
        </w:tc>
        <w:tc>
          <w:tcPr>
            <w:tcW w:w="2466" w:type="dxa"/>
            <w:vAlign w:val="center"/>
          </w:tcPr>
          <w:p>
            <w:pPr>
              <w:pStyle w:val="14"/>
            </w:pPr>
            <w:r>
              <w:t>≥85%</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审前调查及时性</w:t>
            </w:r>
          </w:p>
        </w:tc>
        <w:tc>
          <w:tcPr>
            <w:tcW w:w="2466" w:type="dxa"/>
            <w:vAlign w:val="center"/>
          </w:tcPr>
          <w:p>
            <w:pPr>
              <w:pStyle w:val="14"/>
            </w:pPr>
            <w:r>
              <w:t>审前调查及时性</w:t>
            </w:r>
          </w:p>
        </w:tc>
        <w:tc>
          <w:tcPr>
            <w:tcW w:w="2466" w:type="dxa"/>
            <w:vAlign w:val="center"/>
          </w:tcPr>
          <w:p>
            <w:pPr>
              <w:pStyle w:val="14"/>
            </w:pPr>
            <w:r>
              <w:t>100%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办理定位手机遵守定位规定</w:t>
            </w:r>
          </w:p>
        </w:tc>
        <w:tc>
          <w:tcPr>
            <w:tcW w:w="2466" w:type="dxa"/>
            <w:vAlign w:val="center"/>
          </w:tcPr>
          <w:p>
            <w:pPr>
              <w:pStyle w:val="14"/>
            </w:pPr>
            <w:r>
              <w:t>办理定位手机遵守定位规定</w:t>
            </w:r>
          </w:p>
        </w:tc>
        <w:tc>
          <w:tcPr>
            <w:tcW w:w="2466" w:type="dxa"/>
            <w:vAlign w:val="center"/>
          </w:tcPr>
          <w:p>
            <w:pPr>
              <w:pStyle w:val="14"/>
            </w:pPr>
            <w:r>
              <w:t>≥90%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降低刑罚执行成本</w:t>
            </w:r>
          </w:p>
        </w:tc>
        <w:tc>
          <w:tcPr>
            <w:tcW w:w="2466" w:type="dxa"/>
            <w:vAlign w:val="center"/>
          </w:tcPr>
          <w:p>
            <w:pPr>
              <w:pStyle w:val="14"/>
            </w:pPr>
            <w:r>
              <w:t>社区矫正对象在社区服刑而非在监狱服刑，大大节约刑罚执行成本</w:t>
            </w:r>
          </w:p>
        </w:tc>
        <w:tc>
          <w:tcPr>
            <w:tcW w:w="2466" w:type="dxa"/>
            <w:vAlign w:val="center"/>
          </w:tcPr>
          <w:p>
            <w:pPr>
              <w:pStyle w:val="14"/>
            </w:pPr>
            <w:r>
              <w:t>≥10万元</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社区矫正人员监管率</w:t>
            </w:r>
          </w:p>
        </w:tc>
        <w:tc>
          <w:tcPr>
            <w:tcW w:w="2466" w:type="dxa"/>
            <w:vAlign w:val="center"/>
          </w:tcPr>
          <w:p>
            <w:pPr>
              <w:pStyle w:val="14"/>
            </w:pPr>
            <w:r>
              <w:t>社区矫正人员监管率</w:t>
            </w:r>
          </w:p>
        </w:tc>
        <w:tc>
          <w:tcPr>
            <w:tcW w:w="2466" w:type="dxa"/>
            <w:vAlign w:val="center"/>
          </w:tcPr>
          <w:p>
            <w:pPr>
              <w:pStyle w:val="14"/>
            </w:pPr>
            <w:r>
              <w:t>≥95%</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矫正对象、刑释人员顺利回归社会</w:t>
            </w:r>
          </w:p>
        </w:tc>
        <w:tc>
          <w:tcPr>
            <w:tcW w:w="2466" w:type="dxa"/>
            <w:vAlign w:val="center"/>
          </w:tcPr>
          <w:p>
            <w:pPr>
              <w:pStyle w:val="14"/>
            </w:pPr>
            <w:r>
              <w:t>社区矫正对象、刑满释放人员顺利回归社会所占比例</w:t>
            </w:r>
          </w:p>
        </w:tc>
        <w:tc>
          <w:tcPr>
            <w:tcW w:w="2466" w:type="dxa"/>
            <w:vAlign w:val="center"/>
          </w:tcPr>
          <w:p>
            <w:pPr>
              <w:pStyle w:val="14"/>
            </w:pPr>
            <w:r>
              <w:t>≥90%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群众满意问卷占所有问卷的比例</w:t>
            </w:r>
          </w:p>
        </w:tc>
        <w:tc>
          <w:tcPr>
            <w:tcW w:w="2466" w:type="dxa"/>
            <w:vAlign w:val="center"/>
          </w:tcPr>
          <w:p>
            <w:pPr>
              <w:pStyle w:val="14"/>
            </w:pPr>
            <w:r>
              <w:t>≥85%</w:t>
            </w:r>
          </w:p>
        </w:tc>
        <w:tc>
          <w:tcPr>
            <w:tcW w:w="2466"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16、社区矫正协管员经费（劳务费）绩效目标表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1.及时发放工资，保障工作正常完成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社区矫正协管员人数</w:t>
            </w:r>
          </w:p>
        </w:tc>
        <w:tc>
          <w:tcPr>
            <w:tcW w:w="2466" w:type="dxa"/>
            <w:vAlign w:val="center"/>
          </w:tcPr>
          <w:p>
            <w:pPr>
              <w:pStyle w:val="14"/>
            </w:pPr>
            <w:r>
              <w:t>社区矫正协管员人数</w:t>
            </w:r>
          </w:p>
        </w:tc>
        <w:tc>
          <w:tcPr>
            <w:tcW w:w="2466" w:type="dxa"/>
            <w:vAlign w:val="center"/>
          </w:tcPr>
          <w:p>
            <w:pPr>
              <w:pStyle w:val="14"/>
            </w:pPr>
            <w:r>
              <w:t>≥25人</w:t>
            </w:r>
          </w:p>
        </w:tc>
        <w:tc>
          <w:tcPr>
            <w:tcW w:w="2466" w:type="dxa"/>
            <w:vAlign w:val="center"/>
          </w:tcPr>
          <w:p>
            <w:pPr>
              <w:pStyle w:val="14"/>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社区矫正协管员月工资标准</w:t>
            </w:r>
          </w:p>
        </w:tc>
        <w:tc>
          <w:tcPr>
            <w:tcW w:w="2466" w:type="dxa"/>
            <w:vAlign w:val="center"/>
          </w:tcPr>
          <w:p>
            <w:pPr>
              <w:pStyle w:val="14"/>
            </w:pPr>
            <w:r>
              <w:t>社区矫正协管员月工资标准</w:t>
            </w:r>
          </w:p>
        </w:tc>
        <w:tc>
          <w:tcPr>
            <w:tcW w:w="2466" w:type="dxa"/>
            <w:vAlign w:val="center"/>
          </w:tcPr>
          <w:p>
            <w:pPr>
              <w:pStyle w:val="14"/>
            </w:pPr>
            <w:r>
              <w:t>≥1900元</w:t>
            </w:r>
          </w:p>
        </w:tc>
        <w:tc>
          <w:tcPr>
            <w:tcW w:w="2466" w:type="dxa"/>
            <w:vAlign w:val="center"/>
          </w:tcPr>
          <w:p>
            <w:pPr>
              <w:pStyle w:val="14"/>
            </w:pPr>
            <w:r>
              <w:t>国家规定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工资发放及时率</w:t>
            </w:r>
          </w:p>
        </w:tc>
        <w:tc>
          <w:tcPr>
            <w:tcW w:w="2466" w:type="dxa"/>
            <w:vAlign w:val="center"/>
          </w:tcPr>
          <w:p>
            <w:pPr>
              <w:pStyle w:val="14"/>
            </w:pPr>
            <w:r>
              <w:t>工资发放及时率</w:t>
            </w:r>
          </w:p>
        </w:tc>
        <w:tc>
          <w:tcPr>
            <w:tcW w:w="2466" w:type="dxa"/>
            <w:vAlign w:val="center"/>
          </w:tcPr>
          <w:p>
            <w:pPr>
              <w:pStyle w:val="14"/>
            </w:pPr>
            <w:r>
              <w:t>100%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工作完成度</w:t>
            </w:r>
          </w:p>
        </w:tc>
        <w:tc>
          <w:tcPr>
            <w:tcW w:w="2466" w:type="dxa"/>
            <w:vAlign w:val="center"/>
          </w:tcPr>
          <w:p>
            <w:pPr>
              <w:pStyle w:val="14"/>
            </w:pPr>
            <w:r>
              <w:t>工作完成度</w:t>
            </w:r>
          </w:p>
        </w:tc>
        <w:tc>
          <w:tcPr>
            <w:tcW w:w="2466" w:type="dxa"/>
            <w:vAlign w:val="center"/>
          </w:tcPr>
          <w:p>
            <w:pPr>
              <w:pStyle w:val="14"/>
            </w:pPr>
            <w:r>
              <w:t>≥98%</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工资消费贡献率</w:t>
            </w:r>
          </w:p>
        </w:tc>
        <w:tc>
          <w:tcPr>
            <w:tcW w:w="2466" w:type="dxa"/>
            <w:vAlign w:val="center"/>
          </w:tcPr>
          <w:p>
            <w:pPr>
              <w:pStyle w:val="14"/>
            </w:pPr>
            <w:r>
              <w:t>工资收入的消费能力</w:t>
            </w:r>
          </w:p>
        </w:tc>
        <w:tc>
          <w:tcPr>
            <w:tcW w:w="2466" w:type="dxa"/>
            <w:vAlign w:val="center"/>
          </w:tcPr>
          <w:p>
            <w:pPr>
              <w:pStyle w:val="14"/>
            </w:pPr>
            <w:r>
              <w:t>≥50%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安排就业人数</w:t>
            </w:r>
          </w:p>
        </w:tc>
        <w:tc>
          <w:tcPr>
            <w:tcW w:w="2466" w:type="dxa"/>
            <w:vAlign w:val="center"/>
          </w:tcPr>
          <w:p>
            <w:pPr>
              <w:pStyle w:val="14"/>
            </w:pPr>
            <w:r>
              <w:t>解决就业人数，缓解就业压力</w:t>
            </w:r>
          </w:p>
        </w:tc>
        <w:tc>
          <w:tcPr>
            <w:tcW w:w="2466" w:type="dxa"/>
            <w:vAlign w:val="center"/>
          </w:tcPr>
          <w:p>
            <w:pPr>
              <w:pStyle w:val="14"/>
            </w:pPr>
            <w:r>
              <w:t>≥25人</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保障事业发展</w:t>
            </w:r>
          </w:p>
        </w:tc>
        <w:tc>
          <w:tcPr>
            <w:tcW w:w="2466" w:type="dxa"/>
            <w:vAlign w:val="center"/>
          </w:tcPr>
          <w:p>
            <w:pPr>
              <w:pStyle w:val="14"/>
            </w:pPr>
            <w:r>
              <w:t>保障各项工作正常运转</w:t>
            </w:r>
          </w:p>
        </w:tc>
        <w:tc>
          <w:tcPr>
            <w:tcW w:w="2466" w:type="dxa"/>
            <w:vAlign w:val="center"/>
          </w:tcPr>
          <w:p>
            <w:pPr>
              <w:pStyle w:val="14"/>
            </w:pPr>
            <w:r>
              <w:t>100%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对工资待遇的满意度</w:t>
            </w:r>
          </w:p>
        </w:tc>
        <w:tc>
          <w:tcPr>
            <w:tcW w:w="2466" w:type="dxa"/>
            <w:vAlign w:val="center"/>
          </w:tcPr>
          <w:p>
            <w:pPr>
              <w:pStyle w:val="14"/>
            </w:pPr>
            <w:r>
              <w:t>≥90%</w:t>
            </w:r>
          </w:p>
        </w:tc>
        <w:tc>
          <w:tcPr>
            <w:tcW w:w="2466"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17、社区矫正移动终端使用费绩效目标表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1.提高社区矫正工作效率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社区服刑人员接收率</w:t>
            </w:r>
          </w:p>
        </w:tc>
        <w:tc>
          <w:tcPr>
            <w:tcW w:w="2466" w:type="dxa"/>
            <w:vAlign w:val="center"/>
          </w:tcPr>
          <w:p>
            <w:pPr>
              <w:pStyle w:val="14"/>
            </w:pPr>
            <w:r>
              <w:t>社区服刑人员接收率</w:t>
            </w:r>
          </w:p>
        </w:tc>
        <w:tc>
          <w:tcPr>
            <w:tcW w:w="2466" w:type="dxa"/>
            <w:vAlign w:val="center"/>
          </w:tcPr>
          <w:p>
            <w:pPr>
              <w:pStyle w:val="14"/>
            </w:pPr>
            <w:r>
              <w:t>100%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审前调查评估完成率</w:t>
            </w:r>
          </w:p>
        </w:tc>
        <w:tc>
          <w:tcPr>
            <w:tcW w:w="2466" w:type="dxa"/>
            <w:vAlign w:val="center"/>
          </w:tcPr>
          <w:p>
            <w:pPr>
              <w:pStyle w:val="14"/>
            </w:pPr>
            <w:r>
              <w:t>审前调查评估完成率</w:t>
            </w:r>
          </w:p>
        </w:tc>
        <w:tc>
          <w:tcPr>
            <w:tcW w:w="2466" w:type="dxa"/>
            <w:vAlign w:val="center"/>
          </w:tcPr>
          <w:p>
            <w:pPr>
              <w:pStyle w:val="14"/>
            </w:pPr>
            <w:r>
              <w:t>≥95%</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审前调查评估及时性</w:t>
            </w:r>
          </w:p>
        </w:tc>
        <w:tc>
          <w:tcPr>
            <w:tcW w:w="2466" w:type="dxa"/>
            <w:vAlign w:val="center"/>
          </w:tcPr>
          <w:p>
            <w:pPr>
              <w:pStyle w:val="14"/>
            </w:pPr>
            <w:r>
              <w:t>审前调查评估及时性</w:t>
            </w:r>
          </w:p>
        </w:tc>
        <w:tc>
          <w:tcPr>
            <w:tcW w:w="2466" w:type="dxa"/>
            <w:vAlign w:val="center"/>
          </w:tcPr>
          <w:p>
            <w:pPr>
              <w:pStyle w:val="14"/>
            </w:pPr>
            <w:r>
              <w:t>100%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节约刑罚成本</w:t>
            </w:r>
          </w:p>
        </w:tc>
        <w:tc>
          <w:tcPr>
            <w:tcW w:w="2466" w:type="dxa"/>
            <w:vAlign w:val="center"/>
          </w:tcPr>
          <w:p>
            <w:pPr>
              <w:pStyle w:val="14"/>
            </w:pPr>
            <w:r>
              <w:t>节约刑罚成本</w:t>
            </w:r>
          </w:p>
        </w:tc>
        <w:tc>
          <w:tcPr>
            <w:tcW w:w="2466" w:type="dxa"/>
            <w:vAlign w:val="center"/>
          </w:tcPr>
          <w:p>
            <w:pPr>
              <w:pStyle w:val="14"/>
            </w:pPr>
            <w:r>
              <w:t>≥35%</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降低刑罚成本</w:t>
            </w:r>
          </w:p>
        </w:tc>
        <w:tc>
          <w:tcPr>
            <w:tcW w:w="2466" w:type="dxa"/>
            <w:vAlign w:val="center"/>
          </w:tcPr>
          <w:p>
            <w:pPr>
              <w:pStyle w:val="14"/>
            </w:pPr>
            <w:r>
              <w:t>降低刑罚成本</w:t>
            </w:r>
          </w:p>
        </w:tc>
        <w:tc>
          <w:tcPr>
            <w:tcW w:w="2466" w:type="dxa"/>
            <w:vAlign w:val="center"/>
          </w:tcPr>
          <w:p>
            <w:pPr>
              <w:pStyle w:val="14"/>
            </w:pPr>
            <w:r>
              <w:t>≥35%</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审前调查及时率</w:t>
            </w:r>
          </w:p>
        </w:tc>
        <w:tc>
          <w:tcPr>
            <w:tcW w:w="2466" w:type="dxa"/>
            <w:vAlign w:val="center"/>
          </w:tcPr>
          <w:p>
            <w:pPr>
              <w:pStyle w:val="14"/>
            </w:pPr>
            <w:r>
              <w:t>审前调查完成及时率</w:t>
            </w:r>
          </w:p>
        </w:tc>
        <w:tc>
          <w:tcPr>
            <w:tcW w:w="2466" w:type="dxa"/>
            <w:vAlign w:val="center"/>
          </w:tcPr>
          <w:p>
            <w:pPr>
              <w:pStyle w:val="14"/>
            </w:pPr>
            <w:r>
              <w:t>≥90%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减少人员再犯罪</w:t>
            </w:r>
          </w:p>
        </w:tc>
        <w:tc>
          <w:tcPr>
            <w:tcW w:w="2466" w:type="dxa"/>
            <w:vAlign w:val="center"/>
          </w:tcPr>
          <w:p>
            <w:pPr>
              <w:pStyle w:val="14"/>
            </w:pPr>
            <w:r>
              <w:t>社区服刑人员、再犯罪率</w:t>
            </w:r>
          </w:p>
        </w:tc>
        <w:tc>
          <w:tcPr>
            <w:tcW w:w="2466" w:type="dxa"/>
            <w:vAlign w:val="center"/>
          </w:tcPr>
          <w:p>
            <w:pPr>
              <w:pStyle w:val="14"/>
            </w:pPr>
            <w:r>
              <w:t>≤0.25%</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群众满意问卷占所有问卷的比例</w:t>
            </w:r>
          </w:p>
        </w:tc>
        <w:tc>
          <w:tcPr>
            <w:tcW w:w="2466" w:type="dxa"/>
            <w:vAlign w:val="center"/>
          </w:tcPr>
          <w:p>
            <w:pPr>
              <w:pStyle w:val="14"/>
            </w:pPr>
            <w:r>
              <w:t>≥90%</w:t>
            </w:r>
          </w:p>
        </w:tc>
        <w:tc>
          <w:tcPr>
            <w:tcW w:w="2466"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18、社区矫正中心运转费用绩效目标表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1.保障社区矫正中心正常运转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社区服刑人员接收率</w:t>
            </w:r>
          </w:p>
        </w:tc>
        <w:tc>
          <w:tcPr>
            <w:tcW w:w="2466" w:type="dxa"/>
            <w:vAlign w:val="center"/>
          </w:tcPr>
          <w:p>
            <w:pPr>
              <w:pStyle w:val="14"/>
            </w:pPr>
            <w:r>
              <w:t>社区服刑人员接收率</w:t>
            </w:r>
          </w:p>
        </w:tc>
        <w:tc>
          <w:tcPr>
            <w:tcW w:w="2466" w:type="dxa"/>
            <w:vAlign w:val="center"/>
          </w:tcPr>
          <w:p>
            <w:pPr>
              <w:pStyle w:val="14"/>
            </w:pPr>
            <w:r>
              <w:t>100%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质量达标</w:t>
            </w:r>
          </w:p>
        </w:tc>
        <w:tc>
          <w:tcPr>
            <w:tcW w:w="2466" w:type="dxa"/>
            <w:vAlign w:val="center"/>
          </w:tcPr>
          <w:p>
            <w:pPr>
              <w:pStyle w:val="14"/>
            </w:pPr>
            <w:r>
              <w:t>达标率</w:t>
            </w:r>
          </w:p>
        </w:tc>
        <w:tc>
          <w:tcPr>
            <w:tcW w:w="2466" w:type="dxa"/>
            <w:vAlign w:val="center"/>
          </w:tcPr>
          <w:p>
            <w:pPr>
              <w:pStyle w:val="14"/>
            </w:pPr>
            <w:r>
              <w:t>100%</w:t>
            </w:r>
          </w:p>
        </w:tc>
        <w:tc>
          <w:tcPr>
            <w:tcW w:w="2466" w:type="dxa"/>
            <w:vAlign w:val="center"/>
          </w:tcPr>
          <w:p>
            <w:pPr>
              <w:pStyle w:val="14"/>
            </w:pPr>
            <w:r>
              <w:t>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项目实施及时率</w:t>
            </w:r>
          </w:p>
        </w:tc>
        <w:tc>
          <w:tcPr>
            <w:tcW w:w="2466" w:type="dxa"/>
            <w:vAlign w:val="center"/>
          </w:tcPr>
          <w:p>
            <w:pPr>
              <w:pStyle w:val="14"/>
            </w:pPr>
            <w:r>
              <w:t>及时率</w:t>
            </w:r>
          </w:p>
        </w:tc>
        <w:tc>
          <w:tcPr>
            <w:tcW w:w="2466" w:type="dxa"/>
            <w:vAlign w:val="center"/>
          </w:tcPr>
          <w:p>
            <w:pPr>
              <w:pStyle w:val="14"/>
            </w:pPr>
            <w:r>
              <w:t>100%</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节约成本</w:t>
            </w:r>
          </w:p>
        </w:tc>
        <w:tc>
          <w:tcPr>
            <w:tcW w:w="2466" w:type="dxa"/>
            <w:vAlign w:val="center"/>
          </w:tcPr>
          <w:p>
            <w:pPr>
              <w:pStyle w:val="14"/>
            </w:pPr>
            <w:r>
              <w:t>节约成本</w:t>
            </w:r>
          </w:p>
        </w:tc>
        <w:tc>
          <w:tcPr>
            <w:tcW w:w="2466" w:type="dxa"/>
            <w:vAlign w:val="center"/>
          </w:tcPr>
          <w:p>
            <w:pPr>
              <w:pStyle w:val="14"/>
            </w:pPr>
            <w:r>
              <w:t>≥5%</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为群众服务效率</w:t>
            </w:r>
          </w:p>
        </w:tc>
        <w:tc>
          <w:tcPr>
            <w:tcW w:w="2466" w:type="dxa"/>
            <w:vAlign w:val="center"/>
          </w:tcPr>
          <w:p>
            <w:pPr>
              <w:pStyle w:val="14"/>
            </w:pPr>
            <w:r>
              <w:t>为群众服务效率提高</w:t>
            </w:r>
          </w:p>
        </w:tc>
        <w:tc>
          <w:tcPr>
            <w:tcW w:w="2466" w:type="dxa"/>
            <w:vAlign w:val="center"/>
          </w:tcPr>
          <w:p>
            <w:pPr>
              <w:pStyle w:val="14"/>
            </w:pPr>
            <w:r>
              <w:t>有效提高</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项目完成情况</w:t>
            </w:r>
          </w:p>
        </w:tc>
        <w:tc>
          <w:tcPr>
            <w:tcW w:w="2466" w:type="dxa"/>
            <w:vAlign w:val="center"/>
          </w:tcPr>
          <w:p>
            <w:pPr>
              <w:pStyle w:val="14"/>
            </w:pPr>
            <w:r>
              <w:t>完成率</w:t>
            </w:r>
          </w:p>
        </w:tc>
        <w:tc>
          <w:tcPr>
            <w:tcW w:w="2466" w:type="dxa"/>
            <w:vAlign w:val="center"/>
          </w:tcPr>
          <w:p>
            <w:pPr>
              <w:pStyle w:val="14"/>
            </w:pPr>
            <w:r>
              <w:t>100%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保障各项工作正常运转</w:t>
            </w:r>
          </w:p>
        </w:tc>
        <w:tc>
          <w:tcPr>
            <w:tcW w:w="2466" w:type="dxa"/>
            <w:vAlign w:val="center"/>
          </w:tcPr>
          <w:p>
            <w:pPr>
              <w:pStyle w:val="14"/>
            </w:pPr>
            <w:r>
              <w:t>保障机关正常运转</w:t>
            </w:r>
          </w:p>
        </w:tc>
        <w:tc>
          <w:tcPr>
            <w:tcW w:w="2466" w:type="dxa"/>
            <w:vAlign w:val="center"/>
          </w:tcPr>
          <w:p>
            <w:pPr>
              <w:pStyle w:val="14"/>
            </w:pPr>
            <w:r>
              <w:t>100%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满意度</w:t>
            </w:r>
          </w:p>
        </w:tc>
        <w:tc>
          <w:tcPr>
            <w:tcW w:w="2466" w:type="dxa"/>
            <w:vAlign w:val="center"/>
          </w:tcPr>
          <w:p>
            <w:pPr>
              <w:pStyle w:val="14"/>
            </w:pPr>
            <w:r>
              <w:t>≥98%</w:t>
            </w:r>
          </w:p>
        </w:tc>
        <w:tc>
          <w:tcPr>
            <w:tcW w:w="2466"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19、司法警务辅助人员奖励资金（劳务费）绩效目标表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1.保障事业发展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接受奖励人员数量</w:t>
            </w:r>
          </w:p>
        </w:tc>
        <w:tc>
          <w:tcPr>
            <w:tcW w:w="2466" w:type="dxa"/>
            <w:vAlign w:val="center"/>
          </w:tcPr>
          <w:p>
            <w:pPr>
              <w:pStyle w:val="14"/>
            </w:pPr>
            <w:r>
              <w:t>接受奖励人员数量</w:t>
            </w:r>
          </w:p>
        </w:tc>
        <w:tc>
          <w:tcPr>
            <w:tcW w:w="2466" w:type="dxa"/>
            <w:vAlign w:val="center"/>
          </w:tcPr>
          <w:p>
            <w:pPr>
              <w:pStyle w:val="14"/>
            </w:pPr>
            <w:r>
              <w:t>≥21人</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工作完成度</w:t>
            </w:r>
          </w:p>
        </w:tc>
        <w:tc>
          <w:tcPr>
            <w:tcW w:w="2466" w:type="dxa"/>
            <w:vAlign w:val="center"/>
          </w:tcPr>
          <w:p>
            <w:pPr>
              <w:pStyle w:val="14"/>
            </w:pPr>
            <w:r>
              <w:t>工作完成度</w:t>
            </w:r>
          </w:p>
        </w:tc>
        <w:tc>
          <w:tcPr>
            <w:tcW w:w="2466" w:type="dxa"/>
            <w:vAlign w:val="center"/>
          </w:tcPr>
          <w:p>
            <w:pPr>
              <w:pStyle w:val="14"/>
            </w:pPr>
            <w:r>
              <w:t>≥90%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奖励金发放及时率</w:t>
            </w:r>
          </w:p>
        </w:tc>
        <w:tc>
          <w:tcPr>
            <w:tcW w:w="2466" w:type="dxa"/>
            <w:vAlign w:val="center"/>
          </w:tcPr>
          <w:p>
            <w:pPr>
              <w:pStyle w:val="14"/>
            </w:pPr>
            <w:r>
              <w:t>奖励金发放的及时程度</w:t>
            </w:r>
          </w:p>
        </w:tc>
        <w:tc>
          <w:tcPr>
            <w:tcW w:w="2466" w:type="dxa"/>
            <w:vAlign w:val="center"/>
          </w:tcPr>
          <w:p>
            <w:pPr>
              <w:pStyle w:val="14"/>
            </w:pPr>
            <w:r>
              <w:t>100%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奖励最低标准</w:t>
            </w:r>
          </w:p>
        </w:tc>
        <w:tc>
          <w:tcPr>
            <w:tcW w:w="2466" w:type="dxa"/>
            <w:vAlign w:val="center"/>
          </w:tcPr>
          <w:p>
            <w:pPr>
              <w:pStyle w:val="14"/>
            </w:pPr>
            <w:r>
              <w:t>奖励最低标准</w:t>
            </w:r>
          </w:p>
        </w:tc>
        <w:tc>
          <w:tcPr>
            <w:tcW w:w="2466" w:type="dxa"/>
            <w:vAlign w:val="center"/>
          </w:tcPr>
          <w:p>
            <w:pPr>
              <w:pStyle w:val="14"/>
            </w:pPr>
            <w:r>
              <w:t>≥100元</w:t>
            </w:r>
          </w:p>
        </w:tc>
        <w:tc>
          <w:tcPr>
            <w:tcW w:w="2466" w:type="dxa"/>
            <w:vAlign w:val="center"/>
          </w:tcPr>
          <w:p>
            <w:pPr>
              <w:pStyle w:val="14"/>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奖励金消费贡献率</w:t>
            </w:r>
          </w:p>
        </w:tc>
        <w:tc>
          <w:tcPr>
            <w:tcW w:w="2466" w:type="dxa"/>
            <w:vAlign w:val="center"/>
          </w:tcPr>
          <w:p>
            <w:pPr>
              <w:pStyle w:val="14"/>
            </w:pPr>
            <w:r>
              <w:t>奖励金收入的消费能力</w:t>
            </w:r>
          </w:p>
        </w:tc>
        <w:tc>
          <w:tcPr>
            <w:tcW w:w="2466" w:type="dxa"/>
            <w:vAlign w:val="center"/>
          </w:tcPr>
          <w:p>
            <w:pPr>
              <w:pStyle w:val="14"/>
            </w:pPr>
            <w:r>
              <w:t>≥50%</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安排就业人数</w:t>
            </w:r>
          </w:p>
        </w:tc>
        <w:tc>
          <w:tcPr>
            <w:tcW w:w="2466" w:type="dxa"/>
            <w:vAlign w:val="center"/>
          </w:tcPr>
          <w:p>
            <w:pPr>
              <w:pStyle w:val="14"/>
            </w:pPr>
            <w:r>
              <w:t>解决就业人数，缓解就业压力</w:t>
            </w:r>
          </w:p>
        </w:tc>
        <w:tc>
          <w:tcPr>
            <w:tcW w:w="2466" w:type="dxa"/>
            <w:vAlign w:val="center"/>
          </w:tcPr>
          <w:p>
            <w:pPr>
              <w:pStyle w:val="14"/>
            </w:pPr>
            <w:r>
              <w:t>≥21人</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保障事业发展</w:t>
            </w:r>
          </w:p>
        </w:tc>
        <w:tc>
          <w:tcPr>
            <w:tcW w:w="2466" w:type="dxa"/>
            <w:vAlign w:val="center"/>
          </w:tcPr>
          <w:p>
            <w:pPr>
              <w:pStyle w:val="14"/>
            </w:pPr>
            <w:r>
              <w:t>保障各项工作正常运转</w:t>
            </w:r>
          </w:p>
        </w:tc>
        <w:tc>
          <w:tcPr>
            <w:tcW w:w="2466" w:type="dxa"/>
            <w:vAlign w:val="center"/>
          </w:tcPr>
          <w:p>
            <w:pPr>
              <w:pStyle w:val="14"/>
            </w:pPr>
            <w:r>
              <w:t>100%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奖励人员满意度</w:t>
            </w:r>
          </w:p>
        </w:tc>
        <w:tc>
          <w:tcPr>
            <w:tcW w:w="2466" w:type="dxa"/>
            <w:vAlign w:val="center"/>
          </w:tcPr>
          <w:p>
            <w:pPr>
              <w:pStyle w:val="14"/>
            </w:pPr>
            <w:r>
              <w:t>奖励人员对享受待遇的满意度</w:t>
            </w:r>
          </w:p>
        </w:tc>
        <w:tc>
          <w:tcPr>
            <w:tcW w:w="2466" w:type="dxa"/>
            <w:vAlign w:val="center"/>
          </w:tcPr>
          <w:p>
            <w:pPr>
              <w:pStyle w:val="14"/>
            </w:pPr>
            <w:r>
              <w:t>≥90%</w:t>
            </w:r>
          </w:p>
        </w:tc>
        <w:tc>
          <w:tcPr>
            <w:tcW w:w="2466"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20、专业性、行业性人民调解委员会费用绩效目标表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1.提高人民调解在维护社会稳定中发挥的作用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人民调解案件数</w:t>
            </w:r>
          </w:p>
        </w:tc>
        <w:tc>
          <w:tcPr>
            <w:tcW w:w="2466" w:type="dxa"/>
            <w:vAlign w:val="center"/>
          </w:tcPr>
          <w:p>
            <w:pPr>
              <w:pStyle w:val="14"/>
            </w:pPr>
            <w:r>
              <w:t>人民调解案件数</w:t>
            </w:r>
          </w:p>
        </w:tc>
        <w:tc>
          <w:tcPr>
            <w:tcW w:w="2466" w:type="dxa"/>
            <w:vAlign w:val="center"/>
          </w:tcPr>
          <w:p>
            <w:pPr>
              <w:pStyle w:val="14"/>
            </w:pPr>
            <w:r>
              <w:t>≥5000件</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调解成功率</w:t>
            </w:r>
          </w:p>
        </w:tc>
        <w:tc>
          <w:tcPr>
            <w:tcW w:w="2466" w:type="dxa"/>
            <w:vAlign w:val="center"/>
          </w:tcPr>
          <w:p>
            <w:pPr>
              <w:pStyle w:val="14"/>
            </w:pPr>
            <w:r>
              <w:t>调解成功率</w:t>
            </w:r>
          </w:p>
        </w:tc>
        <w:tc>
          <w:tcPr>
            <w:tcW w:w="2466" w:type="dxa"/>
            <w:vAlign w:val="center"/>
          </w:tcPr>
          <w:p>
            <w:pPr>
              <w:pStyle w:val="14"/>
            </w:pPr>
            <w:r>
              <w:t>≥85%</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培训计划按期完成率</w:t>
            </w:r>
          </w:p>
        </w:tc>
        <w:tc>
          <w:tcPr>
            <w:tcW w:w="2466" w:type="dxa"/>
            <w:vAlign w:val="center"/>
          </w:tcPr>
          <w:p>
            <w:pPr>
              <w:pStyle w:val="14"/>
            </w:pPr>
            <w:r>
              <w:t>培训计划按期完成率</w:t>
            </w:r>
          </w:p>
        </w:tc>
        <w:tc>
          <w:tcPr>
            <w:tcW w:w="2466" w:type="dxa"/>
            <w:vAlign w:val="center"/>
          </w:tcPr>
          <w:p>
            <w:pPr>
              <w:pStyle w:val="14"/>
            </w:pPr>
            <w:r>
              <w:t>≥95%</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组织培训班次</w:t>
            </w:r>
          </w:p>
        </w:tc>
        <w:tc>
          <w:tcPr>
            <w:tcW w:w="2466" w:type="dxa"/>
            <w:vAlign w:val="center"/>
          </w:tcPr>
          <w:p>
            <w:pPr>
              <w:pStyle w:val="14"/>
            </w:pPr>
            <w:r>
              <w:t>组织培训的班次</w:t>
            </w:r>
          </w:p>
        </w:tc>
        <w:tc>
          <w:tcPr>
            <w:tcW w:w="2466" w:type="dxa"/>
            <w:vAlign w:val="center"/>
          </w:tcPr>
          <w:p>
            <w:pPr>
              <w:pStyle w:val="14"/>
            </w:pPr>
            <w:r>
              <w:t>&gt;4次</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当事人诉讼成本节约率</w:t>
            </w:r>
          </w:p>
        </w:tc>
        <w:tc>
          <w:tcPr>
            <w:tcW w:w="2466" w:type="dxa"/>
            <w:vAlign w:val="center"/>
          </w:tcPr>
          <w:p>
            <w:pPr>
              <w:pStyle w:val="14"/>
            </w:pPr>
            <w:r>
              <w:t>节约的诉讼费金额占诉讼费的比例</w:t>
            </w:r>
          </w:p>
        </w:tc>
        <w:tc>
          <w:tcPr>
            <w:tcW w:w="2466" w:type="dxa"/>
            <w:vAlign w:val="center"/>
          </w:tcPr>
          <w:p>
            <w:pPr>
              <w:pStyle w:val="14"/>
            </w:pPr>
            <w:r>
              <w:t>≥90%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人民调解发挥作用</w:t>
            </w:r>
          </w:p>
        </w:tc>
        <w:tc>
          <w:tcPr>
            <w:tcW w:w="2466" w:type="dxa"/>
            <w:vAlign w:val="center"/>
          </w:tcPr>
          <w:p>
            <w:pPr>
              <w:pStyle w:val="14"/>
            </w:pPr>
            <w:r>
              <w:t>人民调解在化解矛盾纠纷的宣传率</w:t>
            </w:r>
          </w:p>
        </w:tc>
        <w:tc>
          <w:tcPr>
            <w:tcW w:w="2466" w:type="dxa"/>
            <w:vAlign w:val="center"/>
          </w:tcPr>
          <w:p>
            <w:pPr>
              <w:pStyle w:val="14"/>
            </w:pPr>
            <w:r>
              <w:t>≥90%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开展专项纠纷排查活动，排查率</w:t>
            </w:r>
          </w:p>
        </w:tc>
        <w:tc>
          <w:tcPr>
            <w:tcW w:w="2466" w:type="dxa"/>
            <w:vAlign w:val="center"/>
          </w:tcPr>
          <w:p>
            <w:pPr>
              <w:pStyle w:val="14"/>
            </w:pPr>
            <w:r>
              <w:t>排查纠纷件数按总纠纷件数的占比</w:t>
            </w:r>
          </w:p>
        </w:tc>
        <w:tc>
          <w:tcPr>
            <w:tcW w:w="2466" w:type="dxa"/>
            <w:vAlign w:val="center"/>
          </w:tcPr>
          <w:p>
            <w:pPr>
              <w:pStyle w:val="14"/>
            </w:pPr>
            <w:r>
              <w:t>≥70%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群众满意问卷占所有问卷的比例</w:t>
            </w:r>
          </w:p>
        </w:tc>
        <w:tc>
          <w:tcPr>
            <w:tcW w:w="2466" w:type="dxa"/>
            <w:vAlign w:val="center"/>
          </w:tcPr>
          <w:p>
            <w:pPr>
              <w:pStyle w:val="14"/>
            </w:pPr>
            <w:r>
              <w:t>≥95%</w:t>
            </w:r>
          </w:p>
        </w:tc>
        <w:tc>
          <w:tcPr>
            <w:tcW w:w="2466"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2023年，唐山市丰南区司法局本级安排政府采购预算0.00万元。具体内容见下表。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330001唐山市丰南区司法局本级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唐山市丰南区司法局本级上年末固定资产金额为675.91万元（详见下表）。本年度拟购置固定资产总额为0.00万元，已按要求列入政府采购预算，详见政府采购预算表。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330001唐山市丰南区司法局本级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675.91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8</w:t>
            </w:r>
          </w:p>
        </w:tc>
        <w:tc>
          <w:tcPr>
            <w:tcW w:w="4933" w:type="dxa"/>
            <w:vAlign w:val="center"/>
          </w:tcPr>
          <w:p>
            <w:pPr>
              <w:pStyle w:val="13"/>
            </w:pPr>
            <w:r>
              <w:t>72.53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r>
              <w:t>2</w:t>
            </w:r>
          </w:p>
        </w:tc>
        <w:tc>
          <w:tcPr>
            <w:tcW w:w="4933" w:type="dxa"/>
            <w:vAlign w:val="center"/>
          </w:tcPr>
          <w:p>
            <w:pPr>
              <w:pStyle w:val="13"/>
            </w:pPr>
            <w:r>
              <w:t>68.80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r>
              <w:t>2173</w:t>
            </w:r>
          </w:p>
        </w:tc>
        <w:tc>
          <w:tcPr>
            <w:tcW w:w="4933" w:type="dxa"/>
            <w:vAlign w:val="center"/>
          </w:tcPr>
          <w:p>
            <w:pPr>
              <w:pStyle w:val="13"/>
            </w:pPr>
            <w:r>
              <w:t>534.58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entury Gothic">
    <w:panose1 w:val="020B0502020202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NmE1NDBjZjhkNWQ3YTU0N2UyM2U4ZDQwYmNhNGQifQ=="/>
    <w:docVar w:name="KSO_WPS_MARK_KEY" w:val="70e453d4-c272-4a5f-99eb-695c425c2943"/>
  </w:docVars>
  <w:rsids>
    <w:rsidRoot w:val="00000000"/>
    <w:rsid w:val="36F57F91"/>
    <w:rsid w:val="38346E2F"/>
    <w:rsid w:val="50EE65C5"/>
    <w:rsid w:val="5C306D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6" Type="http://schemas.openxmlformats.org/officeDocument/2006/relationships/fontTable" Target="fontTable.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2023-02-02T09:10:15Z</dcterms:created>
  <dcterms:modified xsi:type="dcterms:W3CDTF">2023-02-02T01:10:15Z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2023-02-02T09:10:16Z</dcterms:created>
  <dcterms:modified xsi:type="dcterms:W3CDTF">2023-02-02T01:10:16Z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2023-02-02T09:10:17Z</dcterms:created>
  <dcterms:modified xsi:type="dcterms:W3CDTF">2023-02-02T01:10:17Z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2023-02-02T09:10:15Z</dcterms:created>
  <dcterms:modified xsi:type="dcterms:W3CDTF">2023-02-02T01:10:15Z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2023-02-02T09:10:17Z</dcterms:created>
  <dcterms:modified xsi:type="dcterms:W3CDTF">2023-02-02T01:10:17Z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2023-02-02T09:10:17Z</dcterms:created>
  <dcterms:modified xsi:type="dcterms:W3CDTF">2023-02-02T01:10:17Z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2023-02-02T09:10:17Z</dcterms:created>
  <dcterms:modified xsi:type="dcterms:W3CDTF">2023-02-02T01:10:17Z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2023-02-02T09:10:14Z</dcterms:created>
  <dcterms:modified xsi:type="dcterms:W3CDTF">2023-02-02T01:10:14Z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2023-02-02T09:10:17Z</dcterms:created>
  <dcterms:modified xsi:type="dcterms:W3CDTF">2023-02-02T01:10:17Z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2023-02-02T09:10:18Z</dcterms:created>
  <dcterms:modified xsi:type="dcterms:W3CDTF">2023-02-02T01:10:17Z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2023-02-02T09:10:31Z</dcterms:created>
  <dcterms:modified xsi:type="dcterms:W3CDTF">2023-02-02T01:10:31Z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2023-02-02T09:10:16Z</dcterms:created>
  <dcterms:modified xsi:type="dcterms:W3CDTF">2023-02-02T01:10:16Z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2023-02-02T09:10:18Z</dcterms:created>
  <dcterms:modified xsi:type="dcterms:W3CDTF">2023-02-02T01:10:18Z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2023-02-02T09:10:18Z</dcterms:created>
  <dcterms:modified xsi:type="dcterms:W3CDTF">2023-02-02T01:10:18Z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2023-02-02T09:10:18Z</dcterms:created>
  <dcterms:modified xsi:type="dcterms:W3CDTF">2023-02-02T01:10:18Z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2023-02-02T09:10:18Z</dcterms:created>
  <dcterms:modified xsi:type="dcterms:W3CDTF">2023-02-02T01:10:18Z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2023-02-02T09:10:32Z</dcterms:created>
  <dcterms:modified xsi:type="dcterms:W3CDTF">2023-02-02T01:10:31Z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2023-02-02T09:10:18Z</dcterms:created>
  <dcterms:modified xsi:type="dcterms:W3CDTF">2023-02-02T01:10:18Z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2023-02-02T09:10:19Z</dcterms:created>
  <dcterms:modified xsi:type="dcterms:W3CDTF">2023-02-02T01:10:19Z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2023-02-02T09:10:22Z</dcterms:created>
  <dcterms:modified xsi:type="dcterms:W3CDTF">2023-02-02T01:10:22Z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2023-02-02T09:10:27Z</dcterms:created>
  <dcterms:modified xsi:type="dcterms:W3CDTF">2023-02-02T01:10:27Z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2023-02-02T09:10:15Z</dcterms:created>
  <dcterms:modified xsi:type="dcterms:W3CDTF">2023-02-02T01:10:15Z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2023-02-02T09:10:27Z</dcterms:created>
  <dcterms:modified xsi:type="dcterms:W3CDTF">2023-02-02T01:10:27Z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2023-02-02T09:10:28Z</dcterms:created>
  <dcterms:modified xsi:type="dcterms:W3CDTF">2023-02-02T01:10:28Z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2023-02-02T09:10:28Z</dcterms:created>
  <dcterms:modified xsi:type="dcterms:W3CDTF">2023-02-02T01:10:28Z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2023-02-02T09:10:09Z</dcterms:created>
  <dcterms:modified xsi:type="dcterms:W3CDTF">2023-02-02T01:10:09Z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2023-02-02T09:10:28Z</dcterms:created>
  <dcterms:modified xsi:type="dcterms:W3CDTF">2023-02-02T01:10:28Z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2023-02-02T09:10:28Z</dcterms:created>
  <dcterms:modified xsi:type="dcterms:W3CDTF">2023-02-02T01:10:28Z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2023-02-02T09:10:16Z</dcterms:created>
  <dcterms:modified xsi:type="dcterms:W3CDTF">2023-02-02T01:10:16Z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2023-02-02T09:10:28Z</dcterms:created>
  <dcterms:modified xsi:type="dcterms:W3CDTF">2023-02-02T01:10:28Z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2023-02-02T09:10:29Z</dcterms:created>
  <dcterms:modified xsi:type="dcterms:W3CDTF">2023-02-02T01:10:29Z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2023-02-02T09:10:29Z</dcterms:created>
  <dcterms:modified xsi:type="dcterms:W3CDTF">2023-02-02T01:10:29Z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2023-02-02T09:10:29Z</dcterms:created>
  <dcterms:modified xsi:type="dcterms:W3CDTF">2023-02-02T01:10:29Z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2023-02-02T09:10:31Z</dcterms:created>
  <dcterms:modified xsi:type="dcterms:W3CDTF">2023-02-02T01:10:31Z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2023-02-02T09:10:29Z</dcterms:created>
  <dcterms:modified xsi:type="dcterms:W3CDTF">2023-02-02T01:10:29Z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2023-02-02T09:10:15Z</dcterms:created>
  <dcterms:modified xsi:type="dcterms:W3CDTF">2023-02-02T01:10:15Z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2023-02-02T09:10:29Z</dcterms:created>
  <dcterms:modified xsi:type="dcterms:W3CDTF">2023-02-02T01:10:29Z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2023-02-02T09:10:30Z</dcterms:created>
  <dcterms:modified xsi:type="dcterms:W3CDTF">2023-02-02T01:10:30Z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2023-02-02T09:10:15Z</dcterms:created>
  <dcterms:modified xsi:type="dcterms:W3CDTF">2023-02-02T01:10:15Z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2023-02-02T09:10:30Z</dcterms:created>
  <dcterms:modified xsi:type="dcterms:W3CDTF">2023-02-02T01:10:30Z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2023-02-02T09:10:30Z</dcterms:created>
  <dcterms:modified xsi:type="dcterms:W3CDTF">2023-02-02T01:10:30Z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2023-02-02T09:10:30Z</dcterms:created>
  <dcterms:modified xsi:type="dcterms:W3CDTF">2023-02-02T01:10:30Z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2023-02-02T09:10:30Z</dcterms:created>
  <dcterms:modified xsi:type="dcterms:W3CDTF">2023-02-02T01:10:30Z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2023-02-02T09:10:31Z</dcterms:created>
  <dcterms:modified xsi:type="dcterms:W3CDTF">2023-02-02T01:10:30Z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2023-02-02T09:10:16Z</dcterms:created>
  <dcterms:modified xsi:type="dcterms:W3CDTF">2023-02-02T01:10:16Z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d715d17-4ede-4416-9e43-6f60fa81908c}">
  <ds:schemaRefs/>
</ds:datastoreItem>
</file>

<file path=customXml/itemProps10.xml><?xml version="1.0" encoding="utf-8"?>
<ds:datastoreItem xmlns:ds="http://schemas.openxmlformats.org/officeDocument/2006/customXml" ds:itemID="{d7b477c8-6d69-4e1c-a4d5-7fce55d98a2f}">
  <ds:schemaRefs/>
</ds:datastoreItem>
</file>

<file path=customXml/itemProps11.xml><?xml version="1.0" encoding="utf-8"?>
<ds:datastoreItem xmlns:ds="http://schemas.openxmlformats.org/officeDocument/2006/customXml" ds:itemID="{eaefb22a-3b92-42f8-abd5-eaf9e0b2737f}">
  <ds:schemaRefs/>
</ds:datastoreItem>
</file>

<file path=customXml/itemProps12.xml><?xml version="1.0" encoding="utf-8"?>
<ds:datastoreItem xmlns:ds="http://schemas.openxmlformats.org/officeDocument/2006/customXml" ds:itemID="{06f48eb9-cd9b-46de-ba33-a61d5dcb9287}">
  <ds:schemaRefs/>
</ds:datastoreItem>
</file>

<file path=customXml/itemProps13.xml><?xml version="1.0" encoding="utf-8"?>
<ds:datastoreItem xmlns:ds="http://schemas.openxmlformats.org/officeDocument/2006/customXml" ds:itemID="{6da7d04c-a5dc-4e30-acc4-d4d571dff1f1}">
  <ds:schemaRefs/>
</ds:datastoreItem>
</file>

<file path=customXml/itemProps14.xml><?xml version="1.0" encoding="utf-8"?>
<ds:datastoreItem xmlns:ds="http://schemas.openxmlformats.org/officeDocument/2006/customXml" ds:itemID="{9842f62a-7deb-4a4e-9ec3-07b982a2d6af}">
  <ds:schemaRefs/>
</ds:datastoreItem>
</file>

<file path=customXml/itemProps15.xml><?xml version="1.0" encoding="utf-8"?>
<ds:datastoreItem xmlns:ds="http://schemas.openxmlformats.org/officeDocument/2006/customXml" ds:itemID="{754155e7-b62b-437f-b5cd-f362e0382c59}">
  <ds:schemaRefs/>
</ds:datastoreItem>
</file>

<file path=customXml/itemProps16.xml><?xml version="1.0" encoding="utf-8"?>
<ds:datastoreItem xmlns:ds="http://schemas.openxmlformats.org/officeDocument/2006/customXml" ds:itemID="{dba4f041-a93a-4c40-835b-e71f6dc712d7}">
  <ds:schemaRefs/>
</ds:datastoreItem>
</file>

<file path=customXml/itemProps17.xml><?xml version="1.0" encoding="utf-8"?>
<ds:datastoreItem xmlns:ds="http://schemas.openxmlformats.org/officeDocument/2006/customXml" ds:itemID="{080bdf8c-b8cc-4ced-b09f-76916d838f35}">
  <ds:schemaRefs/>
</ds:datastoreItem>
</file>

<file path=customXml/itemProps18.xml><?xml version="1.0" encoding="utf-8"?>
<ds:datastoreItem xmlns:ds="http://schemas.openxmlformats.org/officeDocument/2006/customXml" ds:itemID="{959e1995-94e0-4ed7-9821-f830782dee7f}">
  <ds:schemaRefs/>
</ds:datastoreItem>
</file>

<file path=customXml/itemProps19.xml><?xml version="1.0" encoding="utf-8"?>
<ds:datastoreItem xmlns:ds="http://schemas.openxmlformats.org/officeDocument/2006/customXml" ds:itemID="{4b70bc78-510c-4bfb-b7a2-1264f9bf76bf}">
  <ds:schemaRefs/>
</ds:datastoreItem>
</file>

<file path=customXml/itemProps2.xml><?xml version="1.0" encoding="utf-8"?>
<ds:datastoreItem xmlns:ds="http://schemas.openxmlformats.org/officeDocument/2006/customXml" ds:itemID="{5f3ef5ab-f152-4596-882e-058b38d2b167}">
  <ds:schemaRefs/>
</ds:datastoreItem>
</file>

<file path=customXml/itemProps20.xml><?xml version="1.0" encoding="utf-8"?>
<ds:datastoreItem xmlns:ds="http://schemas.openxmlformats.org/officeDocument/2006/customXml" ds:itemID="{95602c74-4e1c-4448-ad42-ce9855c90003}">
  <ds:schemaRefs/>
</ds:datastoreItem>
</file>

<file path=customXml/itemProps21.xml><?xml version="1.0" encoding="utf-8"?>
<ds:datastoreItem xmlns:ds="http://schemas.openxmlformats.org/officeDocument/2006/customXml" ds:itemID="{bfe7b371-bc2a-415b-be3d-1a09e9de59fe}">
  <ds:schemaRefs/>
</ds:datastoreItem>
</file>

<file path=customXml/itemProps22.xml><?xml version="1.0" encoding="utf-8"?>
<ds:datastoreItem xmlns:ds="http://schemas.openxmlformats.org/officeDocument/2006/customXml" ds:itemID="{b44204a3-fd24-48bb-8750-315bc3df7966}">
  <ds:schemaRefs/>
</ds:datastoreItem>
</file>

<file path=customXml/itemProps23.xml><?xml version="1.0" encoding="utf-8"?>
<ds:datastoreItem xmlns:ds="http://schemas.openxmlformats.org/officeDocument/2006/customXml" ds:itemID="{c7d5f9cb-d4a1-47bb-88d2-049f20bb202a}">
  <ds:schemaRefs/>
</ds:datastoreItem>
</file>

<file path=customXml/itemProps24.xml><?xml version="1.0" encoding="utf-8"?>
<ds:datastoreItem xmlns:ds="http://schemas.openxmlformats.org/officeDocument/2006/customXml" ds:itemID="{86c89ea3-c79e-4aa6-b923-93806389c061}">
  <ds:schemaRefs/>
</ds:datastoreItem>
</file>

<file path=customXml/itemProps25.xml><?xml version="1.0" encoding="utf-8"?>
<ds:datastoreItem xmlns:ds="http://schemas.openxmlformats.org/officeDocument/2006/customXml" ds:itemID="{75c78d73-2ef4-42c1-926c-b25dc1ffd8c9}">
  <ds:schemaRefs/>
</ds:datastoreItem>
</file>

<file path=customXml/itemProps26.xml><?xml version="1.0" encoding="utf-8"?>
<ds:datastoreItem xmlns:ds="http://schemas.openxmlformats.org/officeDocument/2006/customXml" ds:itemID="{a65922d0-e5f4-4459-a543-c4ee67ebd5c4}">
  <ds:schemaRefs/>
</ds:datastoreItem>
</file>

<file path=customXml/itemProps27.xml><?xml version="1.0" encoding="utf-8"?>
<ds:datastoreItem xmlns:ds="http://schemas.openxmlformats.org/officeDocument/2006/customXml" ds:itemID="{be659623-5579-4ba4-8a36-7e81eeccf522}">
  <ds:schemaRefs/>
</ds:datastoreItem>
</file>

<file path=customXml/itemProps28.xml><?xml version="1.0" encoding="utf-8"?>
<ds:datastoreItem xmlns:ds="http://schemas.openxmlformats.org/officeDocument/2006/customXml" ds:itemID="{044649aa-718a-46fb-8a6a-597787a28677}">
  <ds:schemaRefs/>
</ds:datastoreItem>
</file>

<file path=customXml/itemProps29.xml><?xml version="1.0" encoding="utf-8"?>
<ds:datastoreItem xmlns:ds="http://schemas.openxmlformats.org/officeDocument/2006/customXml" ds:itemID="{38db52c0-fe5a-4e15-b859-48bb530ba3de}">
  <ds:schemaRefs/>
</ds:datastoreItem>
</file>

<file path=customXml/itemProps3.xml><?xml version="1.0" encoding="utf-8"?>
<ds:datastoreItem xmlns:ds="http://schemas.openxmlformats.org/officeDocument/2006/customXml" ds:itemID="{d2fdaaca-b493-4878-b032-d3a7d0a2791f}">
  <ds:schemaRefs/>
</ds:datastoreItem>
</file>

<file path=customXml/itemProps30.xml><?xml version="1.0" encoding="utf-8"?>
<ds:datastoreItem xmlns:ds="http://schemas.openxmlformats.org/officeDocument/2006/customXml" ds:itemID="{76495d28-ef1b-4a76-a37a-eeeeba4dd8e0}">
  <ds:schemaRefs/>
</ds:datastoreItem>
</file>

<file path=customXml/itemProps31.xml><?xml version="1.0" encoding="utf-8"?>
<ds:datastoreItem xmlns:ds="http://schemas.openxmlformats.org/officeDocument/2006/customXml" ds:itemID="{ddcea02c-aa06-4816-a821-f663e92dec56}">
  <ds:schemaRefs/>
</ds:datastoreItem>
</file>

<file path=customXml/itemProps32.xml><?xml version="1.0" encoding="utf-8"?>
<ds:datastoreItem xmlns:ds="http://schemas.openxmlformats.org/officeDocument/2006/customXml" ds:itemID="{41f3e3fb-f20a-413a-b104-76d75519beb2}">
  <ds:schemaRefs/>
</ds:datastoreItem>
</file>

<file path=customXml/itemProps33.xml><?xml version="1.0" encoding="utf-8"?>
<ds:datastoreItem xmlns:ds="http://schemas.openxmlformats.org/officeDocument/2006/customXml" ds:itemID="{119104f7-839b-4299-ad71-c67e36b12447}">
  <ds:schemaRefs/>
</ds:datastoreItem>
</file>

<file path=customXml/itemProps34.xml><?xml version="1.0" encoding="utf-8"?>
<ds:datastoreItem xmlns:ds="http://schemas.openxmlformats.org/officeDocument/2006/customXml" ds:itemID="{a7b7a8ce-dc97-430b-b6e8-ed1c49d6eeeb}">
  <ds:schemaRefs/>
</ds:datastoreItem>
</file>

<file path=customXml/itemProps35.xml><?xml version="1.0" encoding="utf-8"?>
<ds:datastoreItem xmlns:ds="http://schemas.openxmlformats.org/officeDocument/2006/customXml" ds:itemID="{2b35e1c4-9178-48ec-918a-9bc0c5daf817}">
  <ds:schemaRefs/>
</ds:datastoreItem>
</file>

<file path=customXml/itemProps36.xml><?xml version="1.0" encoding="utf-8"?>
<ds:datastoreItem xmlns:ds="http://schemas.openxmlformats.org/officeDocument/2006/customXml" ds:itemID="{7af83181-c7bf-425f-87d2-030c183151f0}">
  <ds:schemaRefs/>
</ds:datastoreItem>
</file>

<file path=customXml/itemProps37.xml><?xml version="1.0" encoding="utf-8"?>
<ds:datastoreItem xmlns:ds="http://schemas.openxmlformats.org/officeDocument/2006/customXml" ds:itemID="{02e7aac9-1795-40eb-b5a6-17b20ec6953c}">
  <ds:schemaRefs/>
</ds:datastoreItem>
</file>

<file path=customXml/itemProps38.xml><?xml version="1.0" encoding="utf-8"?>
<ds:datastoreItem xmlns:ds="http://schemas.openxmlformats.org/officeDocument/2006/customXml" ds:itemID="{97d86701-a00b-4946-a95d-e4a11929f48a}">
  <ds:schemaRefs/>
</ds:datastoreItem>
</file>

<file path=customXml/itemProps39.xml><?xml version="1.0" encoding="utf-8"?>
<ds:datastoreItem xmlns:ds="http://schemas.openxmlformats.org/officeDocument/2006/customXml" ds:itemID="{296f22a0-57e2-4f8b-b79b-f9af9f709321}">
  <ds:schemaRefs/>
</ds:datastoreItem>
</file>

<file path=customXml/itemProps4.xml><?xml version="1.0" encoding="utf-8"?>
<ds:datastoreItem xmlns:ds="http://schemas.openxmlformats.org/officeDocument/2006/customXml" ds:itemID="{8f9f411e-3712-4188-9275-a4a4a621ae84}">
  <ds:schemaRefs/>
</ds:datastoreItem>
</file>

<file path=customXml/itemProps40.xml><?xml version="1.0" encoding="utf-8"?>
<ds:datastoreItem xmlns:ds="http://schemas.openxmlformats.org/officeDocument/2006/customXml" ds:itemID="{d5d9aa32-53cd-461f-b42d-0478445d7f8e}">
  <ds:schemaRefs/>
</ds:datastoreItem>
</file>

<file path=customXml/itemProps41.xml><?xml version="1.0" encoding="utf-8"?>
<ds:datastoreItem xmlns:ds="http://schemas.openxmlformats.org/officeDocument/2006/customXml" ds:itemID="{b6bccfcd-7d22-4acc-bed3-7cec187a6e64}">
  <ds:schemaRefs/>
</ds:datastoreItem>
</file>

<file path=customXml/itemProps42.xml><?xml version="1.0" encoding="utf-8"?>
<ds:datastoreItem xmlns:ds="http://schemas.openxmlformats.org/officeDocument/2006/customXml" ds:itemID="{ff680fa9-fe2a-456d-8d5c-a25fa02795f5}">
  <ds:schemaRefs/>
</ds:datastoreItem>
</file>

<file path=customXml/itemProps43.xml><?xml version="1.0" encoding="utf-8"?>
<ds:datastoreItem xmlns:ds="http://schemas.openxmlformats.org/officeDocument/2006/customXml" ds:itemID="{97c2aedf-aefb-4dc0-808b-faf942f193ea}">
  <ds:schemaRefs/>
</ds:datastoreItem>
</file>

<file path=customXml/itemProps44.xml><?xml version="1.0" encoding="utf-8"?>
<ds:datastoreItem xmlns:ds="http://schemas.openxmlformats.org/officeDocument/2006/customXml" ds:itemID="{8c9a6617-da2e-45c0-a9fb-faa6b3f4c2db}">
  <ds:schemaRefs/>
</ds:datastoreItem>
</file>

<file path=customXml/itemProps45.xml><?xml version="1.0" encoding="utf-8"?>
<ds:datastoreItem xmlns:ds="http://schemas.openxmlformats.org/officeDocument/2006/customXml" ds:itemID="{af15656b-c772-497c-8baa-2cd8edf5f7b7}">
  <ds:schemaRefs/>
</ds:datastoreItem>
</file>

<file path=customXml/itemProps46.xml><?xml version="1.0" encoding="utf-8"?>
<ds:datastoreItem xmlns:ds="http://schemas.openxmlformats.org/officeDocument/2006/customXml" ds:itemID="{287ab442-4ed4-4276-b037-2b24dbd43cc6}">
  <ds:schemaRefs/>
</ds:datastoreItem>
</file>

<file path=customXml/itemProps47.xml><?xml version="1.0" encoding="utf-8"?>
<ds:datastoreItem xmlns:ds="http://schemas.openxmlformats.org/officeDocument/2006/customXml" ds:itemID="{a679ef54-354c-412e-a11d-0da7258c8f6d}">
  <ds:schemaRefs/>
</ds:datastoreItem>
</file>

<file path=customXml/itemProps48.xml><?xml version="1.0" encoding="utf-8"?>
<ds:datastoreItem xmlns:ds="http://schemas.openxmlformats.org/officeDocument/2006/customXml" ds:itemID="{6b0b3c69-a62b-407f-8fee-af3bbc08358c}">
  <ds:schemaRefs/>
</ds:datastoreItem>
</file>

<file path=customXml/itemProps49.xml><?xml version="1.0" encoding="utf-8"?>
<ds:datastoreItem xmlns:ds="http://schemas.openxmlformats.org/officeDocument/2006/customXml" ds:itemID="{3c4b5f9a-90f3-4152-abad-950abdcbf60f}">
  <ds:schemaRefs/>
</ds:datastoreItem>
</file>

<file path=customXml/itemProps5.xml><?xml version="1.0" encoding="utf-8"?>
<ds:datastoreItem xmlns:ds="http://schemas.openxmlformats.org/officeDocument/2006/customXml" ds:itemID="{d75d2353-5852-40d7-b784-333de6027a53}">
  <ds:schemaRefs/>
</ds:datastoreItem>
</file>

<file path=customXml/itemProps50.xml><?xml version="1.0" encoding="utf-8"?>
<ds:datastoreItem xmlns:ds="http://schemas.openxmlformats.org/officeDocument/2006/customXml" ds:itemID="{d8e0eab4-9b21-48d9-bed0-b87649c57755}">
  <ds:schemaRefs/>
</ds:datastoreItem>
</file>

<file path=customXml/itemProps51.xml><?xml version="1.0" encoding="utf-8"?>
<ds:datastoreItem xmlns:ds="http://schemas.openxmlformats.org/officeDocument/2006/customXml" ds:itemID="{78346ba1-2f97-4fa0-8680-0dc1b2ff22f3}">
  <ds:schemaRefs/>
</ds:datastoreItem>
</file>

<file path=customXml/itemProps52.xml><?xml version="1.0" encoding="utf-8"?>
<ds:datastoreItem xmlns:ds="http://schemas.openxmlformats.org/officeDocument/2006/customXml" ds:itemID="{4d261f73-cd2d-4fd4-af1a-79e8259aab9e}">
  <ds:schemaRefs/>
</ds:datastoreItem>
</file>

<file path=customXml/itemProps53.xml><?xml version="1.0" encoding="utf-8"?>
<ds:datastoreItem xmlns:ds="http://schemas.openxmlformats.org/officeDocument/2006/customXml" ds:itemID="{be144f3f-2ada-4317-9d7f-c732560c0a60}">
  <ds:schemaRefs/>
</ds:datastoreItem>
</file>

<file path=customXml/itemProps54.xml><?xml version="1.0" encoding="utf-8"?>
<ds:datastoreItem xmlns:ds="http://schemas.openxmlformats.org/officeDocument/2006/customXml" ds:itemID="{edcddc26-eda4-42c7-9d5b-2bc5746e86b3}">
  <ds:schemaRefs/>
</ds:datastoreItem>
</file>

<file path=customXml/itemProps55.xml><?xml version="1.0" encoding="utf-8"?>
<ds:datastoreItem xmlns:ds="http://schemas.openxmlformats.org/officeDocument/2006/customXml" ds:itemID="{6496b6be-9089-445f-98b0-96bf08188c5a}">
  <ds:schemaRefs/>
</ds:datastoreItem>
</file>

<file path=customXml/itemProps56.xml><?xml version="1.0" encoding="utf-8"?>
<ds:datastoreItem xmlns:ds="http://schemas.openxmlformats.org/officeDocument/2006/customXml" ds:itemID="{4624dc2f-bc0c-4c11-858c-e1b3a7f6cb13}">
  <ds:schemaRefs/>
</ds:datastoreItem>
</file>

<file path=customXml/itemProps57.xml><?xml version="1.0" encoding="utf-8"?>
<ds:datastoreItem xmlns:ds="http://schemas.openxmlformats.org/officeDocument/2006/customXml" ds:itemID="{2e652b45-de57-489f-84c4-5d391cfa0546}">
  <ds:schemaRefs/>
</ds:datastoreItem>
</file>

<file path=customXml/itemProps58.xml><?xml version="1.0" encoding="utf-8"?>
<ds:datastoreItem xmlns:ds="http://schemas.openxmlformats.org/officeDocument/2006/customXml" ds:itemID="{bf1f6ae6-97b7-4999-8fbd-e661ea914882}">
  <ds:schemaRefs/>
</ds:datastoreItem>
</file>

<file path=customXml/itemProps59.xml><?xml version="1.0" encoding="utf-8"?>
<ds:datastoreItem xmlns:ds="http://schemas.openxmlformats.org/officeDocument/2006/customXml" ds:itemID="{5aca8424-f72c-4726-8e1d-6230ac5a7b9f}">
  <ds:schemaRefs/>
</ds:datastoreItem>
</file>

<file path=customXml/itemProps6.xml><?xml version="1.0" encoding="utf-8"?>
<ds:datastoreItem xmlns:ds="http://schemas.openxmlformats.org/officeDocument/2006/customXml" ds:itemID="{742bfca1-521c-47c2-86d4-8b374657c672}">
  <ds:schemaRefs/>
</ds:datastoreItem>
</file>

<file path=customXml/itemProps60.xml><?xml version="1.0" encoding="utf-8"?>
<ds:datastoreItem xmlns:ds="http://schemas.openxmlformats.org/officeDocument/2006/customXml" ds:itemID="{a9de0bc7-9009-4ebe-bb94-f43bdca7d97a}">
  <ds:schemaRefs/>
</ds:datastoreItem>
</file>

<file path=customXml/itemProps61.xml><?xml version="1.0" encoding="utf-8"?>
<ds:datastoreItem xmlns:ds="http://schemas.openxmlformats.org/officeDocument/2006/customXml" ds:itemID="{bfdf49de-bd81-42c7-8be5-862548c950d1}">
  <ds:schemaRefs/>
</ds:datastoreItem>
</file>

<file path=customXml/itemProps62.xml><?xml version="1.0" encoding="utf-8"?>
<ds:datastoreItem xmlns:ds="http://schemas.openxmlformats.org/officeDocument/2006/customXml" ds:itemID="{894e62ae-7904-4491-a94e-28d0465f4ce6}">
  <ds:schemaRefs/>
</ds:datastoreItem>
</file>

<file path=customXml/itemProps63.xml><?xml version="1.0" encoding="utf-8"?>
<ds:datastoreItem xmlns:ds="http://schemas.openxmlformats.org/officeDocument/2006/customXml" ds:itemID="{418633d7-79ac-44bf-9b7c-5f2547329b7f}">
  <ds:schemaRefs/>
</ds:datastoreItem>
</file>

<file path=customXml/itemProps64.xml><?xml version="1.0" encoding="utf-8"?>
<ds:datastoreItem xmlns:ds="http://schemas.openxmlformats.org/officeDocument/2006/customXml" ds:itemID="{83afd6fc-abb2-4ecc-933d-872ede2268ca}">
  <ds:schemaRefs/>
</ds:datastoreItem>
</file>

<file path=customXml/itemProps65.xml><?xml version="1.0" encoding="utf-8"?>
<ds:datastoreItem xmlns:ds="http://schemas.openxmlformats.org/officeDocument/2006/customXml" ds:itemID="{ea60788f-f5c4-4830-91ca-32cae6d94ed8}">
  <ds:schemaRefs/>
</ds:datastoreItem>
</file>

<file path=customXml/itemProps66.xml><?xml version="1.0" encoding="utf-8"?>
<ds:datastoreItem xmlns:ds="http://schemas.openxmlformats.org/officeDocument/2006/customXml" ds:itemID="{f21dd51d-780f-4a3f-90a6-654253aac814}">
  <ds:schemaRefs/>
</ds:datastoreItem>
</file>

<file path=customXml/itemProps67.xml><?xml version="1.0" encoding="utf-8"?>
<ds:datastoreItem xmlns:ds="http://schemas.openxmlformats.org/officeDocument/2006/customXml" ds:itemID="{783ec60d-261d-4d1b-879f-7311767c6e5e}">
  <ds:schemaRefs/>
</ds:datastoreItem>
</file>

<file path=customXml/itemProps68.xml><?xml version="1.0" encoding="utf-8"?>
<ds:datastoreItem xmlns:ds="http://schemas.openxmlformats.org/officeDocument/2006/customXml" ds:itemID="{10ecff5c-149b-4b67-87f9-42941f0c8c32}">
  <ds:schemaRefs/>
</ds:datastoreItem>
</file>

<file path=customXml/itemProps69.xml><?xml version="1.0" encoding="utf-8"?>
<ds:datastoreItem xmlns:ds="http://schemas.openxmlformats.org/officeDocument/2006/customXml" ds:itemID="{c548780d-8da8-4408-b1c4-f3763fffe0cb}">
  <ds:schemaRefs/>
</ds:datastoreItem>
</file>

<file path=customXml/itemProps7.xml><?xml version="1.0" encoding="utf-8"?>
<ds:datastoreItem xmlns:ds="http://schemas.openxmlformats.org/officeDocument/2006/customXml" ds:itemID="{09e01055-6453-4fd8-8fe2-79a01e939f07}">
  <ds:schemaRefs/>
</ds:datastoreItem>
</file>

<file path=customXml/itemProps70.xml><?xml version="1.0" encoding="utf-8"?>
<ds:datastoreItem xmlns:ds="http://schemas.openxmlformats.org/officeDocument/2006/customXml" ds:itemID="{2fb53f9b-f2af-427d-a49f-2d52e2a2707f}">
  <ds:schemaRefs/>
</ds:datastoreItem>
</file>

<file path=customXml/itemProps71.xml><?xml version="1.0" encoding="utf-8"?>
<ds:datastoreItem xmlns:ds="http://schemas.openxmlformats.org/officeDocument/2006/customXml" ds:itemID="{01895e6a-90a7-4fd7-af4c-2f62be4ec5fe}">
  <ds:schemaRefs/>
</ds:datastoreItem>
</file>

<file path=customXml/itemProps72.xml><?xml version="1.0" encoding="utf-8"?>
<ds:datastoreItem xmlns:ds="http://schemas.openxmlformats.org/officeDocument/2006/customXml" ds:itemID="{10fd3874-1b91-47fa-aed4-8611db6e5180}">
  <ds:schemaRefs/>
</ds:datastoreItem>
</file>

<file path=customXml/itemProps73.xml><?xml version="1.0" encoding="utf-8"?>
<ds:datastoreItem xmlns:ds="http://schemas.openxmlformats.org/officeDocument/2006/customXml" ds:itemID="{f0ab17ed-ef24-4357-ae43-5c91d322d83a}">
  <ds:schemaRefs/>
</ds:datastoreItem>
</file>

<file path=customXml/itemProps74.xml><?xml version="1.0" encoding="utf-8"?>
<ds:datastoreItem xmlns:ds="http://schemas.openxmlformats.org/officeDocument/2006/customXml" ds:itemID="{14f1605e-7346-4026-a9a2-49526c493ad5}">
  <ds:schemaRefs/>
</ds:datastoreItem>
</file>

<file path=customXml/itemProps75.xml><?xml version="1.0" encoding="utf-8"?>
<ds:datastoreItem xmlns:ds="http://schemas.openxmlformats.org/officeDocument/2006/customXml" ds:itemID="{998e7465-e0cc-4d54-9de8-3e64c5ef6ce2}">
  <ds:schemaRefs/>
</ds:datastoreItem>
</file>

<file path=customXml/itemProps76.xml><?xml version="1.0" encoding="utf-8"?>
<ds:datastoreItem xmlns:ds="http://schemas.openxmlformats.org/officeDocument/2006/customXml" ds:itemID="{5e8a165e-5351-4e1f-a96d-905cd3fcccb7}">
  <ds:schemaRefs/>
</ds:datastoreItem>
</file>

<file path=customXml/itemProps77.xml><?xml version="1.0" encoding="utf-8"?>
<ds:datastoreItem xmlns:ds="http://schemas.openxmlformats.org/officeDocument/2006/customXml" ds:itemID="{392dc1e2-79f6-4f2a-a875-8942fb569243}">
  <ds:schemaRefs/>
</ds:datastoreItem>
</file>

<file path=customXml/itemProps78.xml><?xml version="1.0" encoding="utf-8"?>
<ds:datastoreItem xmlns:ds="http://schemas.openxmlformats.org/officeDocument/2006/customXml" ds:itemID="{30229979-7a05-4cd1-839d-515e7f555a62}">
  <ds:schemaRefs/>
</ds:datastoreItem>
</file>

<file path=customXml/itemProps79.xml><?xml version="1.0" encoding="utf-8"?>
<ds:datastoreItem xmlns:ds="http://schemas.openxmlformats.org/officeDocument/2006/customXml" ds:itemID="{ee4d302a-48ed-4098-aac4-299d0f1d5f53}">
  <ds:schemaRefs/>
</ds:datastoreItem>
</file>

<file path=customXml/itemProps8.xml><?xml version="1.0" encoding="utf-8"?>
<ds:datastoreItem xmlns:ds="http://schemas.openxmlformats.org/officeDocument/2006/customXml" ds:itemID="{b646d886-f702-4d1d-becd-33adb7ff6ddf}">
  <ds:schemaRefs/>
</ds:datastoreItem>
</file>

<file path=customXml/itemProps80.xml><?xml version="1.0" encoding="utf-8"?>
<ds:datastoreItem xmlns:ds="http://schemas.openxmlformats.org/officeDocument/2006/customXml" ds:itemID="{f8de74ae-be8c-4ce8-b3f9-7b6e8be58875}">
  <ds:schemaRefs/>
</ds:datastoreItem>
</file>

<file path=customXml/itemProps81.xml><?xml version="1.0" encoding="utf-8"?>
<ds:datastoreItem xmlns:ds="http://schemas.openxmlformats.org/officeDocument/2006/customXml" ds:itemID="{75875e49-229a-450f-9278-54273b9d8825}">
  <ds:schemaRefs/>
</ds:datastoreItem>
</file>

<file path=customXml/itemProps82.xml><?xml version="1.0" encoding="utf-8"?>
<ds:datastoreItem xmlns:ds="http://schemas.openxmlformats.org/officeDocument/2006/customXml" ds:itemID="{5d32320b-8a50-4011-ae30-afd3421d2298}">
  <ds:schemaRefs/>
</ds:datastoreItem>
</file>

<file path=customXml/itemProps83.xml><?xml version="1.0" encoding="utf-8"?>
<ds:datastoreItem xmlns:ds="http://schemas.openxmlformats.org/officeDocument/2006/customXml" ds:itemID="{c5ede309-651b-4c85-a9fa-78c98d9672b3}">
  <ds:schemaRefs/>
</ds:datastoreItem>
</file>

<file path=customXml/itemProps84.xml><?xml version="1.0" encoding="utf-8"?>
<ds:datastoreItem xmlns:ds="http://schemas.openxmlformats.org/officeDocument/2006/customXml" ds:itemID="{9e65e967-bc97-4568-9b7b-99a84a322721}">
  <ds:schemaRefs/>
</ds:datastoreItem>
</file>

<file path=customXml/itemProps85.xml><?xml version="1.0" encoding="utf-8"?>
<ds:datastoreItem xmlns:ds="http://schemas.openxmlformats.org/officeDocument/2006/customXml" ds:itemID="{d191e2cc-b544-4c94-afd6-d41790d15198}">
  <ds:schemaRefs/>
</ds:datastoreItem>
</file>

<file path=customXml/itemProps86.xml><?xml version="1.0" encoding="utf-8"?>
<ds:datastoreItem xmlns:ds="http://schemas.openxmlformats.org/officeDocument/2006/customXml" ds:itemID="{36cb7448-d06b-4915-95d6-40940634ebdf}">
  <ds:schemaRefs/>
</ds:datastoreItem>
</file>

<file path=customXml/itemProps87.xml><?xml version="1.0" encoding="utf-8"?>
<ds:datastoreItem xmlns:ds="http://schemas.openxmlformats.org/officeDocument/2006/customXml" ds:itemID="{3f929d91-3424-4941-a4fc-97b7181772df}">
  <ds:schemaRefs/>
</ds:datastoreItem>
</file>

<file path=customXml/itemProps88.xml><?xml version="1.0" encoding="utf-8"?>
<ds:datastoreItem xmlns:ds="http://schemas.openxmlformats.org/officeDocument/2006/customXml" ds:itemID="{5a13f244-0e0d-4c93-9e9b-bfe7d04dfc65}">
  <ds:schemaRefs/>
</ds:datastoreItem>
</file>

<file path=customXml/itemProps89.xml><?xml version="1.0" encoding="utf-8"?>
<ds:datastoreItem xmlns:ds="http://schemas.openxmlformats.org/officeDocument/2006/customXml" ds:itemID="{6f06fa03-41ac-4b0d-9d59-4c1c71c7d3fd}">
  <ds:schemaRefs/>
</ds:datastoreItem>
</file>

<file path=customXml/itemProps9.xml><?xml version="1.0" encoding="utf-8"?>
<ds:datastoreItem xmlns:ds="http://schemas.openxmlformats.org/officeDocument/2006/customXml" ds:itemID="{c882afee-83f5-439f-8abc-f25e19eabf58}">
  <ds:schemaRefs/>
</ds:datastoreItem>
</file>

<file path=customXml/itemProps90.xml><?xml version="1.0" encoding="utf-8"?>
<ds:datastoreItem xmlns:ds="http://schemas.openxmlformats.org/officeDocument/2006/customXml" ds:itemID="{f727e07d-7149-49f1-83a9-1ba2dd3c4dbe}">
  <ds:schemaRefs/>
</ds:datastoreItem>
</file>

<file path=docProps/app.xml><?xml version="1.0" encoding="utf-8"?>
<Properties xmlns="http://schemas.openxmlformats.org/officeDocument/2006/extended-properties" xmlns:vt="http://schemas.openxmlformats.org/officeDocument/2006/docPropsVTypes">
  <Pages>54</Pages>
  <Words>11969</Words>
  <Characters>14427</Characters>
  <TotalTime>0</TotalTime>
  <ScaleCrop>false</ScaleCrop>
  <LinksUpToDate>false</LinksUpToDate>
  <CharactersWithSpaces>14581</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2023-02-02T09:10:00Z</dcterms:created>
  <dc:creator>Administrator</dc:creator>
  <cp:lastModifiedBy>大仙儿</cp:lastModifiedBy>
  <dcterms:modified xsi:type="dcterms:W3CDTF">2024-10-22T02:14:29Z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8304B90C86D14EB9A10C5E613D30C457</vt:lpwstr>
  </property>
</Properties>
</file>