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一、唐山市丰南区工业和信息化局收支预算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一、唐山市丰南区工业和信息化局收支预算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2504.35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1227.92</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256.30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65.72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987.60</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39.05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2504.35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2576.59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72.24</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2576.59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2576.59</w:t>
            </w:r>
          </w:p>
        </w:tc>
      </w:tr>
    </w:tbl>
    <w:p>
      <w:pPr>
        <w:sectPr>
          <w:footerReference w:type="even" r:id="rId43"/>
          <w:footerReference w:type="default" r:id="rId4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2576.59</w:t>
            </w:r>
          </w:p>
        </w:tc>
        <w:tc>
          <w:tcPr>
            <w:tcW w:w="1134" w:type="dxa"/>
            <w:vAlign w:val="center"/>
          </w:tcPr>
          <w:p>
            <w:pPr>
              <w:pStyle w:val="单元格样式7"/>
            </w:pPr>
            <w:r>
              <w:t xml:space="preserve">2504.35</w:t>
            </w:r>
          </w:p>
        </w:tc>
        <w:tc>
          <w:tcPr>
            <w:tcW w:w="1134" w:type="dxa"/>
            <w:vAlign w:val="center"/>
          </w:tcPr>
          <w:p>
            <w:pPr>
              <w:pStyle w:val="单元格样式7"/>
            </w:pPr>
            <w:r>
              <w:t xml:space="preserve">2504.35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72.24</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1227.92</w:t>
            </w:r>
          </w:p>
        </w:tc>
        <w:tc>
          <w:tcPr>
            <w:tcW w:w="1134" w:type="dxa"/>
            <w:vAlign w:val="center"/>
          </w:tcPr>
          <w:p>
            <w:pPr>
              <w:pStyle w:val="单元格样式4"/>
            </w:pPr>
            <w:r>
              <w:t xml:space="preserve">1155.68</w:t>
            </w:r>
          </w:p>
        </w:tc>
        <w:tc>
          <w:tcPr>
            <w:tcW w:w="1134" w:type="dxa"/>
            <w:vAlign w:val="center"/>
          </w:tcPr>
          <w:p>
            <w:pPr>
              <w:pStyle w:val="单元格样式4"/>
            </w:pPr>
            <w:r>
              <w:t xml:space="preserve">1155.68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72.24</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1119.68</w:t>
            </w:r>
          </w:p>
        </w:tc>
        <w:tc>
          <w:tcPr>
            <w:tcW w:w="1134" w:type="dxa"/>
            <w:vAlign w:val="center"/>
          </w:tcPr>
          <w:p>
            <w:pPr>
              <w:pStyle w:val="单元格样式4"/>
            </w:pPr>
            <w:r>
              <w:t xml:space="preserve">1119.68</w:t>
            </w:r>
          </w:p>
        </w:tc>
        <w:tc>
          <w:tcPr>
            <w:tcW w:w="1134" w:type="dxa"/>
            <w:vAlign w:val="center"/>
          </w:tcPr>
          <w:p>
            <w:pPr>
              <w:pStyle w:val="单元格样式4"/>
            </w:pPr>
            <w:r>
              <w:t xml:space="preserve">1119.68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567.74</w:t>
            </w:r>
          </w:p>
        </w:tc>
        <w:tc>
          <w:tcPr>
            <w:tcW w:w="1134" w:type="dxa"/>
            <w:vAlign w:val="center"/>
          </w:tcPr>
          <w:p>
            <w:pPr>
              <w:pStyle w:val="单元格样式4"/>
            </w:pPr>
            <w:r>
              <w:t xml:space="preserve">567.74</w:t>
            </w:r>
          </w:p>
        </w:tc>
        <w:tc>
          <w:tcPr>
            <w:tcW w:w="1134" w:type="dxa"/>
            <w:vAlign w:val="center"/>
          </w:tcPr>
          <w:p>
            <w:pPr>
              <w:pStyle w:val="单元格样式4"/>
            </w:pPr>
            <w:r>
              <w:t xml:space="preserve">567.74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2060199</w:t>
            </w:r>
          </w:p>
        </w:tc>
        <w:tc>
          <w:tcPr>
            <w:tcW w:w="1559" w:type="dxa"/>
            <w:vAlign w:val="center"/>
          </w:tcPr>
          <w:p>
            <w:pPr>
              <w:pStyle w:val="单元格样式2"/>
            </w:pPr>
            <w:r>
              <w:t xml:space="preserve">其他科学技术管理事务支出</w:t>
            </w:r>
          </w:p>
        </w:tc>
        <w:tc>
          <w:tcPr>
            <w:tcW w:w="1134" w:type="dxa"/>
            <w:vAlign w:val="center"/>
          </w:tcPr>
          <w:p>
            <w:pPr>
              <w:pStyle w:val="单元格样式4"/>
            </w:pPr>
            <w:r>
              <w:t xml:space="preserve">551.94</w:t>
            </w:r>
          </w:p>
        </w:tc>
        <w:tc>
          <w:tcPr>
            <w:tcW w:w="1134" w:type="dxa"/>
            <w:vAlign w:val="center"/>
          </w:tcPr>
          <w:p>
            <w:pPr>
              <w:pStyle w:val="单元格样式4"/>
            </w:pPr>
            <w:r>
              <w:t xml:space="preserve">551.94</w:t>
            </w:r>
          </w:p>
        </w:tc>
        <w:tc>
          <w:tcPr>
            <w:tcW w:w="1134" w:type="dxa"/>
            <w:vAlign w:val="center"/>
          </w:tcPr>
          <w:p>
            <w:pPr>
              <w:pStyle w:val="单元格样式4"/>
            </w:pPr>
            <w:r>
              <w:t xml:space="preserve">551.94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20604</w:t>
            </w:r>
          </w:p>
        </w:tc>
        <w:tc>
          <w:tcPr>
            <w:tcW w:w="1559" w:type="dxa"/>
            <w:vAlign w:val="center"/>
          </w:tcPr>
          <w:p>
            <w:pPr>
              <w:pStyle w:val="单元格样式2"/>
            </w:pPr>
            <w:r>
              <w:t xml:space="preserve">技术研究与开发</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0.40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2060499</w:t>
            </w:r>
          </w:p>
        </w:tc>
        <w:tc>
          <w:tcPr>
            <w:tcW w:w="1559" w:type="dxa"/>
            <w:vAlign w:val="center"/>
          </w:tcPr>
          <w:p>
            <w:pPr>
              <w:pStyle w:val="单元格样式2"/>
            </w:pPr>
            <w:r>
              <w:t xml:space="preserve">其他技术研究与开发支出</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0.40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20605</w:t>
            </w:r>
          </w:p>
        </w:tc>
        <w:tc>
          <w:tcPr>
            <w:tcW w:w="1559" w:type="dxa"/>
            <w:vAlign w:val="center"/>
          </w:tcPr>
          <w:p>
            <w:pPr>
              <w:pStyle w:val="单元格样式2"/>
            </w:pPr>
            <w:r>
              <w:t xml:space="preserve">科技条件与服务</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2060502</w:t>
            </w:r>
          </w:p>
        </w:tc>
        <w:tc>
          <w:tcPr>
            <w:tcW w:w="1559" w:type="dxa"/>
            <w:vAlign w:val="center"/>
          </w:tcPr>
          <w:p>
            <w:pPr>
              <w:pStyle w:val="单元格样式2"/>
            </w:pPr>
            <w:r>
              <w:t xml:space="preserve">技术创新服务体系</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r>
              <w:t xml:space="preserve">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71.84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71.84</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71.84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71.84</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256.30</w:t>
            </w:r>
          </w:p>
        </w:tc>
        <w:tc>
          <w:tcPr>
            <w:tcW w:w="1134" w:type="dxa"/>
            <w:vAlign w:val="center"/>
          </w:tcPr>
          <w:p>
            <w:pPr>
              <w:pStyle w:val="单元格样式4"/>
            </w:pPr>
            <w:r>
              <w:t xml:space="preserve">256.30</w:t>
            </w:r>
          </w:p>
        </w:tc>
        <w:tc>
          <w:tcPr>
            <w:tcW w:w="1134" w:type="dxa"/>
            <w:vAlign w:val="center"/>
          </w:tcPr>
          <w:p>
            <w:pPr>
              <w:pStyle w:val="单元格样式4"/>
            </w:pPr>
            <w:r>
              <w:t xml:space="preserve">256.30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165.99</w:t>
            </w:r>
          </w:p>
        </w:tc>
        <w:tc>
          <w:tcPr>
            <w:tcW w:w="1134" w:type="dxa"/>
            <w:vAlign w:val="center"/>
          </w:tcPr>
          <w:p>
            <w:pPr>
              <w:pStyle w:val="单元格样式4"/>
            </w:pPr>
            <w:r>
              <w:t xml:space="preserve">165.99</w:t>
            </w:r>
          </w:p>
        </w:tc>
        <w:tc>
          <w:tcPr>
            <w:tcW w:w="1134" w:type="dxa"/>
            <w:vAlign w:val="center"/>
          </w:tcPr>
          <w:p>
            <w:pPr>
              <w:pStyle w:val="单元格样式4"/>
            </w:pPr>
            <w:r>
              <w:t xml:space="preserve">165.99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119.55</w:t>
            </w:r>
          </w:p>
        </w:tc>
        <w:tc>
          <w:tcPr>
            <w:tcW w:w="1134" w:type="dxa"/>
            <w:vAlign w:val="center"/>
          </w:tcPr>
          <w:p>
            <w:pPr>
              <w:pStyle w:val="单元格样式4"/>
            </w:pPr>
            <w:r>
              <w:t xml:space="preserve">119.55</w:t>
            </w:r>
          </w:p>
        </w:tc>
        <w:tc>
          <w:tcPr>
            <w:tcW w:w="1134" w:type="dxa"/>
            <w:vAlign w:val="center"/>
          </w:tcPr>
          <w:p>
            <w:pPr>
              <w:pStyle w:val="单元格样式4"/>
            </w:pPr>
            <w:r>
              <w:t xml:space="preserve">119.55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46.44</w:t>
            </w:r>
          </w:p>
        </w:tc>
        <w:tc>
          <w:tcPr>
            <w:tcW w:w="1134" w:type="dxa"/>
            <w:vAlign w:val="center"/>
          </w:tcPr>
          <w:p>
            <w:pPr>
              <w:pStyle w:val="单元格样式4"/>
            </w:pPr>
            <w:r>
              <w:t xml:space="preserve">46.44</w:t>
            </w:r>
          </w:p>
        </w:tc>
        <w:tc>
          <w:tcPr>
            <w:tcW w:w="1134" w:type="dxa"/>
            <w:vAlign w:val="center"/>
          </w:tcPr>
          <w:p>
            <w:pPr>
              <w:pStyle w:val="单元格样式4"/>
            </w:pPr>
            <w:r>
              <w:t xml:space="preserve">46.44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65.72</w:t>
            </w:r>
          </w:p>
        </w:tc>
        <w:tc>
          <w:tcPr>
            <w:tcW w:w="1134" w:type="dxa"/>
            <w:vAlign w:val="center"/>
          </w:tcPr>
          <w:p>
            <w:pPr>
              <w:pStyle w:val="单元格样式4"/>
            </w:pPr>
            <w:r>
              <w:t xml:space="preserve">65.72</w:t>
            </w:r>
          </w:p>
        </w:tc>
        <w:tc>
          <w:tcPr>
            <w:tcW w:w="1134" w:type="dxa"/>
            <w:vAlign w:val="center"/>
          </w:tcPr>
          <w:p>
            <w:pPr>
              <w:pStyle w:val="单元格样式4"/>
            </w:pPr>
            <w:r>
              <w:t xml:space="preserve">65.72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65.72</w:t>
            </w:r>
          </w:p>
        </w:tc>
        <w:tc>
          <w:tcPr>
            <w:tcW w:w="1134" w:type="dxa"/>
            <w:vAlign w:val="center"/>
          </w:tcPr>
          <w:p>
            <w:pPr>
              <w:pStyle w:val="单元格样式4"/>
            </w:pPr>
            <w:r>
              <w:t xml:space="preserve">65.72</w:t>
            </w:r>
          </w:p>
        </w:tc>
        <w:tc>
          <w:tcPr>
            <w:tcW w:w="1134" w:type="dxa"/>
            <w:vAlign w:val="center"/>
          </w:tcPr>
          <w:p>
            <w:pPr>
              <w:pStyle w:val="单元格样式4"/>
            </w:pPr>
            <w:r>
              <w:t xml:space="preserve">65.72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17.86</w:t>
            </w:r>
          </w:p>
        </w:tc>
        <w:tc>
          <w:tcPr>
            <w:tcW w:w="1134" w:type="dxa"/>
            <w:vAlign w:val="center"/>
          </w:tcPr>
          <w:p>
            <w:pPr>
              <w:pStyle w:val="单元格样式4"/>
            </w:pPr>
            <w:r>
              <w:t xml:space="preserve">17.86</w:t>
            </w:r>
          </w:p>
        </w:tc>
        <w:tc>
          <w:tcPr>
            <w:tcW w:w="1134" w:type="dxa"/>
            <w:vAlign w:val="center"/>
          </w:tcPr>
          <w:p>
            <w:pPr>
              <w:pStyle w:val="单元格样式4"/>
            </w:pPr>
            <w:r>
              <w:t xml:space="preserve">17.86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47.86</w:t>
            </w:r>
          </w:p>
        </w:tc>
        <w:tc>
          <w:tcPr>
            <w:tcW w:w="1134" w:type="dxa"/>
            <w:vAlign w:val="center"/>
          </w:tcPr>
          <w:p>
            <w:pPr>
              <w:pStyle w:val="单元格样式4"/>
            </w:pPr>
            <w:r>
              <w:t xml:space="preserve">47.86</w:t>
            </w:r>
          </w:p>
        </w:tc>
        <w:tc>
          <w:tcPr>
            <w:tcW w:w="1134" w:type="dxa"/>
            <w:vAlign w:val="center"/>
          </w:tcPr>
          <w:p>
            <w:pPr>
              <w:pStyle w:val="单元格样式4"/>
            </w:pPr>
            <w:r>
              <w:t xml:space="preserve">47.86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987.60</w:t>
            </w:r>
          </w:p>
        </w:tc>
        <w:tc>
          <w:tcPr>
            <w:tcW w:w="1134" w:type="dxa"/>
            <w:vAlign w:val="center"/>
          </w:tcPr>
          <w:p>
            <w:pPr>
              <w:pStyle w:val="单元格样式4"/>
            </w:pPr>
            <w:r>
              <w:t xml:space="preserve">987.60</w:t>
            </w:r>
          </w:p>
        </w:tc>
        <w:tc>
          <w:tcPr>
            <w:tcW w:w="1134" w:type="dxa"/>
            <w:vAlign w:val="center"/>
          </w:tcPr>
          <w:p>
            <w:pPr>
              <w:pStyle w:val="单元格样式4"/>
            </w:pPr>
            <w:r>
              <w:t xml:space="preserve">987.60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工业和信息产业监管</w:t>
            </w:r>
          </w:p>
        </w:tc>
        <w:tc>
          <w:tcPr>
            <w:tcW w:w="1134" w:type="dxa"/>
            <w:vAlign w:val="center"/>
          </w:tcPr>
          <w:p>
            <w:pPr>
              <w:pStyle w:val="单元格样式4"/>
            </w:pPr>
            <w:r>
              <w:t xml:space="preserve">876.10</w:t>
            </w:r>
          </w:p>
        </w:tc>
        <w:tc>
          <w:tcPr>
            <w:tcW w:w="1134" w:type="dxa"/>
            <w:vAlign w:val="center"/>
          </w:tcPr>
          <w:p>
            <w:pPr>
              <w:pStyle w:val="单元格样式4"/>
            </w:pPr>
            <w:r>
              <w:t xml:space="preserve">876.10</w:t>
            </w:r>
          </w:p>
        </w:tc>
        <w:tc>
          <w:tcPr>
            <w:tcW w:w="1134" w:type="dxa"/>
            <w:vAlign w:val="center"/>
          </w:tcPr>
          <w:p>
            <w:pPr>
              <w:pStyle w:val="单元格样式4"/>
            </w:pPr>
            <w:r>
              <w:t xml:space="preserve">876.10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876.10</w:t>
            </w:r>
          </w:p>
        </w:tc>
        <w:tc>
          <w:tcPr>
            <w:tcW w:w="1134" w:type="dxa"/>
            <w:vAlign w:val="center"/>
          </w:tcPr>
          <w:p>
            <w:pPr>
              <w:pStyle w:val="单元格样式4"/>
            </w:pPr>
            <w:r>
              <w:t xml:space="preserve">876.10</w:t>
            </w:r>
          </w:p>
        </w:tc>
        <w:tc>
          <w:tcPr>
            <w:tcW w:w="1134" w:type="dxa"/>
            <w:vAlign w:val="center"/>
          </w:tcPr>
          <w:p>
            <w:pPr>
              <w:pStyle w:val="单元格样式4"/>
            </w:pPr>
            <w:r>
              <w:t xml:space="preserve">876.10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111.50</w:t>
            </w:r>
          </w:p>
        </w:tc>
        <w:tc>
          <w:tcPr>
            <w:tcW w:w="1134" w:type="dxa"/>
            <w:vAlign w:val="center"/>
          </w:tcPr>
          <w:p>
            <w:pPr>
              <w:pStyle w:val="单元格样式4"/>
            </w:pPr>
            <w:r>
              <w:t xml:space="preserve">111.50</w:t>
            </w:r>
          </w:p>
        </w:tc>
        <w:tc>
          <w:tcPr>
            <w:tcW w:w="1134" w:type="dxa"/>
            <w:vAlign w:val="center"/>
          </w:tcPr>
          <w:p>
            <w:pPr>
              <w:pStyle w:val="单元格样式4"/>
            </w:pPr>
            <w:r>
              <w:t xml:space="preserve">111.50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111.50</w:t>
            </w:r>
          </w:p>
        </w:tc>
        <w:tc>
          <w:tcPr>
            <w:tcW w:w="1134" w:type="dxa"/>
            <w:vAlign w:val="center"/>
          </w:tcPr>
          <w:p>
            <w:pPr>
              <w:pStyle w:val="单元格样式4"/>
            </w:pPr>
            <w:r>
              <w:t xml:space="preserve">111.50</w:t>
            </w:r>
          </w:p>
        </w:tc>
        <w:tc>
          <w:tcPr>
            <w:tcW w:w="1134" w:type="dxa"/>
            <w:vAlign w:val="center"/>
          </w:tcPr>
          <w:p>
            <w:pPr>
              <w:pStyle w:val="单元格样式4"/>
            </w:pPr>
            <w:r>
              <w:t xml:space="preserve">111.50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r>
              <w:t xml:space="preserve">39.05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2576.59</w:t>
            </w:r>
          </w:p>
        </w:tc>
        <w:tc>
          <w:tcPr>
            <w:tcW w:w="1361" w:type="dxa"/>
            <w:vAlign w:val="center"/>
          </w:tcPr>
          <w:p>
            <w:pPr>
              <w:pStyle w:val="单元格样式7"/>
            </w:pPr>
            <w:r>
              <w:t xml:space="preserve">838.50</w:t>
            </w:r>
          </w:p>
        </w:tc>
        <w:tc>
          <w:tcPr>
            <w:tcW w:w="1361" w:type="dxa"/>
            <w:vAlign w:val="center"/>
          </w:tcPr>
          <w:p>
            <w:pPr>
              <w:pStyle w:val="单元格样式7"/>
            </w:pPr>
            <w:r>
              <w:t xml:space="preserve">1738.09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1227.92</w:t>
            </w:r>
          </w:p>
        </w:tc>
        <w:tc>
          <w:tcPr>
            <w:tcW w:w="1361" w:type="dxa"/>
            <w:vAlign w:val="center"/>
          </w:tcPr>
          <w:p>
            <w:pPr>
              <w:pStyle w:val="单元格样式4"/>
            </w:pPr>
            <w:r>
              <w:t xml:space="preserve">567.74</w:t>
            </w:r>
          </w:p>
        </w:tc>
        <w:tc>
          <w:tcPr>
            <w:tcW w:w="1361" w:type="dxa"/>
            <w:vAlign w:val="center"/>
          </w:tcPr>
          <w:p>
            <w:pPr>
              <w:pStyle w:val="单元格样式4"/>
            </w:pPr>
            <w:r>
              <w:t xml:space="preserve">660.18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1119.68</w:t>
            </w:r>
          </w:p>
        </w:tc>
        <w:tc>
          <w:tcPr>
            <w:tcW w:w="1361" w:type="dxa"/>
            <w:vAlign w:val="center"/>
          </w:tcPr>
          <w:p>
            <w:pPr>
              <w:pStyle w:val="单元格样式4"/>
            </w:pPr>
            <w:r>
              <w:t xml:space="preserve">567.74</w:t>
            </w:r>
          </w:p>
        </w:tc>
        <w:tc>
          <w:tcPr>
            <w:tcW w:w="1361" w:type="dxa"/>
            <w:vAlign w:val="center"/>
          </w:tcPr>
          <w:p>
            <w:pPr>
              <w:pStyle w:val="单元格样式4"/>
            </w:pPr>
            <w:r>
              <w:t xml:space="preserve">551.94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567.74</w:t>
            </w:r>
          </w:p>
        </w:tc>
        <w:tc>
          <w:tcPr>
            <w:tcW w:w="1361" w:type="dxa"/>
            <w:vAlign w:val="center"/>
          </w:tcPr>
          <w:p>
            <w:pPr>
              <w:pStyle w:val="单元格样式4"/>
            </w:pPr>
            <w:r>
              <w:t xml:space="preserve">567.74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1361" w:type="dxa"/>
            <w:vAlign w:val="center"/>
          </w:tcPr>
          <w:p>
            <w:pPr>
              <w:pStyle w:val="单元格样式4"/>
            </w:pPr>
            <w:r>
              <w:t xml:space="preserve">551.94</w:t>
            </w:r>
          </w:p>
        </w:tc>
        <w:tc>
          <w:tcPr>
            <w:tcW w:w="1361" w:type="dxa"/>
            <w:vAlign w:val="center"/>
          </w:tcPr>
          <w:p>
            <w:pPr>
              <w:pStyle w:val="单元格样式4"/>
            </w:pPr>
          </w:p>
        </w:tc>
        <w:tc>
          <w:tcPr>
            <w:tcW w:w="1361" w:type="dxa"/>
            <w:vAlign w:val="center"/>
          </w:tcPr>
          <w:p>
            <w:pPr>
              <w:pStyle w:val="单元格样式4"/>
            </w:pPr>
            <w:r>
              <w:t xml:space="preserve">551.94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r>
              <w:t xml:space="preserve">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71.84</w:t>
            </w:r>
          </w:p>
        </w:tc>
        <w:tc>
          <w:tcPr>
            <w:tcW w:w="1361" w:type="dxa"/>
            <w:vAlign w:val="center"/>
          </w:tcPr>
          <w:p>
            <w:pPr>
              <w:pStyle w:val="单元格样式4"/>
            </w:pPr>
          </w:p>
        </w:tc>
        <w:tc>
          <w:tcPr>
            <w:tcW w:w="1361" w:type="dxa"/>
            <w:vAlign w:val="center"/>
          </w:tcPr>
          <w:p>
            <w:pPr>
              <w:pStyle w:val="单元格样式4"/>
            </w:pPr>
            <w:r>
              <w:t xml:space="preserve">71.84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71.84</w:t>
            </w:r>
          </w:p>
        </w:tc>
        <w:tc>
          <w:tcPr>
            <w:tcW w:w="1361" w:type="dxa"/>
            <w:vAlign w:val="center"/>
          </w:tcPr>
          <w:p>
            <w:pPr>
              <w:pStyle w:val="单元格样式4"/>
            </w:pPr>
          </w:p>
        </w:tc>
        <w:tc>
          <w:tcPr>
            <w:tcW w:w="1361" w:type="dxa"/>
            <w:vAlign w:val="center"/>
          </w:tcPr>
          <w:p>
            <w:pPr>
              <w:pStyle w:val="单元格样式4"/>
            </w:pPr>
            <w:r>
              <w:t xml:space="preserve">71.84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256.30</w:t>
            </w:r>
          </w:p>
        </w:tc>
        <w:tc>
          <w:tcPr>
            <w:tcW w:w="1361" w:type="dxa"/>
            <w:vAlign w:val="center"/>
          </w:tcPr>
          <w:p>
            <w:pPr>
              <w:pStyle w:val="单元格样式4"/>
            </w:pPr>
            <w:r>
              <w:t xml:space="preserve">165.99</w:t>
            </w:r>
          </w:p>
        </w:tc>
        <w:tc>
          <w:tcPr>
            <w:tcW w:w="1361" w:type="dxa"/>
            <w:vAlign w:val="center"/>
          </w:tcPr>
          <w:p>
            <w:pPr>
              <w:pStyle w:val="单元格样式4"/>
            </w:pPr>
            <w:r>
              <w:t xml:space="preserve">90.31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165.99</w:t>
            </w:r>
          </w:p>
        </w:tc>
        <w:tc>
          <w:tcPr>
            <w:tcW w:w="1361" w:type="dxa"/>
            <w:vAlign w:val="center"/>
          </w:tcPr>
          <w:p>
            <w:pPr>
              <w:pStyle w:val="单元格样式4"/>
            </w:pPr>
            <w:r>
              <w:t xml:space="preserve">165.99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119.55</w:t>
            </w:r>
          </w:p>
        </w:tc>
        <w:tc>
          <w:tcPr>
            <w:tcW w:w="1361" w:type="dxa"/>
            <w:vAlign w:val="center"/>
          </w:tcPr>
          <w:p>
            <w:pPr>
              <w:pStyle w:val="单元格样式4"/>
            </w:pPr>
            <w:r>
              <w:t xml:space="preserve">119.55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46.44</w:t>
            </w:r>
          </w:p>
        </w:tc>
        <w:tc>
          <w:tcPr>
            <w:tcW w:w="1361" w:type="dxa"/>
            <w:vAlign w:val="center"/>
          </w:tcPr>
          <w:p>
            <w:pPr>
              <w:pStyle w:val="单元格样式4"/>
            </w:pPr>
            <w:r>
              <w:t xml:space="preserve">46.44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0.31</w:t>
            </w:r>
          </w:p>
        </w:tc>
        <w:tc>
          <w:tcPr>
            <w:tcW w:w="1361" w:type="dxa"/>
            <w:vAlign w:val="center"/>
          </w:tcPr>
          <w:p>
            <w:pPr>
              <w:pStyle w:val="单元格样式4"/>
            </w:pPr>
          </w:p>
        </w:tc>
        <w:tc>
          <w:tcPr>
            <w:tcW w:w="1361" w:type="dxa"/>
            <w:vAlign w:val="center"/>
          </w:tcPr>
          <w:p>
            <w:pPr>
              <w:pStyle w:val="单元格样式4"/>
            </w:pPr>
            <w:r>
              <w:t xml:space="preserve">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0.31</w:t>
            </w:r>
          </w:p>
        </w:tc>
        <w:tc>
          <w:tcPr>
            <w:tcW w:w="1361" w:type="dxa"/>
            <w:vAlign w:val="center"/>
          </w:tcPr>
          <w:p>
            <w:pPr>
              <w:pStyle w:val="单元格样式4"/>
            </w:pPr>
          </w:p>
        </w:tc>
        <w:tc>
          <w:tcPr>
            <w:tcW w:w="1361" w:type="dxa"/>
            <w:vAlign w:val="center"/>
          </w:tcPr>
          <w:p>
            <w:pPr>
              <w:pStyle w:val="单元格样式4"/>
            </w:pPr>
            <w:r>
              <w:t xml:space="preserve">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65.72</w:t>
            </w:r>
          </w:p>
        </w:tc>
        <w:tc>
          <w:tcPr>
            <w:tcW w:w="1361" w:type="dxa"/>
            <w:vAlign w:val="center"/>
          </w:tcPr>
          <w:p>
            <w:pPr>
              <w:pStyle w:val="单元格样式4"/>
            </w:pPr>
            <w:r>
              <w:t xml:space="preserve">65.72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65.72</w:t>
            </w:r>
          </w:p>
        </w:tc>
        <w:tc>
          <w:tcPr>
            <w:tcW w:w="1361" w:type="dxa"/>
            <w:vAlign w:val="center"/>
          </w:tcPr>
          <w:p>
            <w:pPr>
              <w:pStyle w:val="单元格样式4"/>
            </w:pPr>
            <w:r>
              <w:t xml:space="preserve">65.72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17.86</w:t>
            </w:r>
          </w:p>
        </w:tc>
        <w:tc>
          <w:tcPr>
            <w:tcW w:w="1361" w:type="dxa"/>
            <w:vAlign w:val="center"/>
          </w:tcPr>
          <w:p>
            <w:pPr>
              <w:pStyle w:val="单元格样式4"/>
            </w:pPr>
            <w:r>
              <w:t xml:space="preserve">17.86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47.86</w:t>
            </w:r>
          </w:p>
        </w:tc>
        <w:tc>
          <w:tcPr>
            <w:tcW w:w="1361" w:type="dxa"/>
            <w:vAlign w:val="center"/>
          </w:tcPr>
          <w:p>
            <w:pPr>
              <w:pStyle w:val="单元格样式4"/>
            </w:pPr>
            <w:r>
              <w:t xml:space="preserve">47.86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987.60</w:t>
            </w:r>
          </w:p>
        </w:tc>
        <w:tc>
          <w:tcPr>
            <w:tcW w:w="1361" w:type="dxa"/>
            <w:vAlign w:val="center"/>
          </w:tcPr>
          <w:p>
            <w:pPr>
              <w:pStyle w:val="单元格样式4"/>
            </w:pPr>
          </w:p>
        </w:tc>
        <w:tc>
          <w:tcPr>
            <w:tcW w:w="1361" w:type="dxa"/>
            <w:vAlign w:val="center"/>
          </w:tcPr>
          <w:p>
            <w:pPr>
              <w:pStyle w:val="单元格样式4"/>
            </w:pPr>
            <w:r>
              <w:t xml:space="preserve">987.60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1361" w:type="dxa"/>
            <w:vAlign w:val="center"/>
          </w:tcPr>
          <w:p>
            <w:pPr>
              <w:pStyle w:val="单元格样式4"/>
            </w:pPr>
            <w:r>
              <w:t xml:space="preserve">876.10</w:t>
            </w:r>
          </w:p>
        </w:tc>
        <w:tc>
          <w:tcPr>
            <w:tcW w:w="1361" w:type="dxa"/>
            <w:vAlign w:val="center"/>
          </w:tcPr>
          <w:p>
            <w:pPr>
              <w:pStyle w:val="单元格样式4"/>
            </w:pPr>
          </w:p>
        </w:tc>
        <w:tc>
          <w:tcPr>
            <w:tcW w:w="1361" w:type="dxa"/>
            <w:vAlign w:val="center"/>
          </w:tcPr>
          <w:p>
            <w:pPr>
              <w:pStyle w:val="单元格样式4"/>
            </w:pPr>
            <w:r>
              <w:t xml:space="preserve">876.10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876.10</w:t>
            </w:r>
          </w:p>
        </w:tc>
        <w:tc>
          <w:tcPr>
            <w:tcW w:w="1361" w:type="dxa"/>
            <w:vAlign w:val="center"/>
          </w:tcPr>
          <w:p>
            <w:pPr>
              <w:pStyle w:val="单元格样式4"/>
            </w:pPr>
          </w:p>
        </w:tc>
        <w:tc>
          <w:tcPr>
            <w:tcW w:w="1361" w:type="dxa"/>
            <w:vAlign w:val="center"/>
          </w:tcPr>
          <w:p>
            <w:pPr>
              <w:pStyle w:val="单元格样式4"/>
            </w:pPr>
            <w:r>
              <w:t xml:space="preserve">876.10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111.50</w:t>
            </w:r>
          </w:p>
        </w:tc>
        <w:tc>
          <w:tcPr>
            <w:tcW w:w="1361" w:type="dxa"/>
            <w:vAlign w:val="center"/>
          </w:tcPr>
          <w:p>
            <w:pPr>
              <w:pStyle w:val="单元格样式4"/>
            </w:pPr>
          </w:p>
        </w:tc>
        <w:tc>
          <w:tcPr>
            <w:tcW w:w="1361" w:type="dxa"/>
            <w:vAlign w:val="center"/>
          </w:tcPr>
          <w:p>
            <w:pPr>
              <w:pStyle w:val="单元格样式4"/>
            </w:pPr>
            <w:r>
              <w:t xml:space="preserve">111.50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111.50</w:t>
            </w:r>
          </w:p>
        </w:tc>
        <w:tc>
          <w:tcPr>
            <w:tcW w:w="1361" w:type="dxa"/>
            <w:vAlign w:val="center"/>
          </w:tcPr>
          <w:p>
            <w:pPr>
              <w:pStyle w:val="单元格样式4"/>
            </w:pPr>
          </w:p>
        </w:tc>
        <w:tc>
          <w:tcPr>
            <w:tcW w:w="1361" w:type="dxa"/>
            <w:vAlign w:val="center"/>
          </w:tcPr>
          <w:p>
            <w:pPr>
              <w:pStyle w:val="单元格样式4"/>
            </w:pPr>
            <w:r>
              <w:t xml:space="preserve">111.50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39.05</w:t>
            </w:r>
          </w:p>
        </w:tc>
        <w:tc>
          <w:tcPr>
            <w:tcW w:w="1361" w:type="dxa"/>
            <w:vAlign w:val="center"/>
          </w:tcPr>
          <w:p>
            <w:pPr>
              <w:pStyle w:val="单元格样式4"/>
            </w:pPr>
            <w:r>
              <w:t xml:space="preserve">39.05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39.05</w:t>
            </w:r>
          </w:p>
        </w:tc>
        <w:tc>
          <w:tcPr>
            <w:tcW w:w="1361" w:type="dxa"/>
            <w:vAlign w:val="center"/>
          </w:tcPr>
          <w:p>
            <w:pPr>
              <w:pStyle w:val="单元格样式4"/>
            </w:pPr>
            <w:r>
              <w:t xml:space="preserve">39.05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39.05</w:t>
            </w:r>
          </w:p>
        </w:tc>
        <w:tc>
          <w:tcPr>
            <w:tcW w:w="1361" w:type="dxa"/>
            <w:vAlign w:val="center"/>
          </w:tcPr>
          <w:p>
            <w:pPr>
              <w:pStyle w:val="单元格样式4"/>
            </w:pPr>
            <w:r>
              <w:t xml:space="preserve">39.05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2504.35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1227.92</w:t>
            </w:r>
          </w:p>
        </w:tc>
        <w:tc>
          <w:tcPr>
            <w:tcW w:w="1474" w:type="dxa"/>
            <w:vAlign w:val="center"/>
          </w:tcPr>
          <w:p>
            <w:pPr>
              <w:pStyle w:val="单元格样式4"/>
            </w:pPr>
            <w:r>
              <w:t xml:space="preserve">1227.92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256.30</w:t>
            </w:r>
          </w:p>
        </w:tc>
        <w:tc>
          <w:tcPr>
            <w:tcW w:w="1474" w:type="dxa"/>
            <w:vAlign w:val="center"/>
          </w:tcPr>
          <w:p>
            <w:pPr>
              <w:pStyle w:val="单元格样式4"/>
            </w:pPr>
            <w:r>
              <w:t xml:space="preserve">256.30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65.72</w:t>
            </w:r>
          </w:p>
        </w:tc>
        <w:tc>
          <w:tcPr>
            <w:tcW w:w="1474" w:type="dxa"/>
            <w:vAlign w:val="center"/>
          </w:tcPr>
          <w:p>
            <w:pPr>
              <w:pStyle w:val="单元格样式4"/>
            </w:pPr>
            <w:r>
              <w:t xml:space="preserve">65.72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987.60</w:t>
            </w:r>
          </w:p>
        </w:tc>
        <w:tc>
          <w:tcPr>
            <w:tcW w:w="1474" w:type="dxa"/>
            <w:vAlign w:val="center"/>
          </w:tcPr>
          <w:p>
            <w:pPr>
              <w:pStyle w:val="单元格样式4"/>
            </w:pPr>
            <w:r>
              <w:t xml:space="preserve">987.60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39.05</w:t>
            </w:r>
          </w:p>
        </w:tc>
        <w:tc>
          <w:tcPr>
            <w:tcW w:w="1474" w:type="dxa"/>
            <w:vAlign w:val="center"/>
          </w:tcPr>
          <w:p>
            <w:pPr>
              <w:pStyle w:val="单元格样式4"/>
            </w:pPr>
            <w:r>
              <w:t xml:space="preserve">39.05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2504.35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2576.59</w:t>
            </w:r>
          </w:p>
        </w:tc>
        <w:tc>
          <w:tcPr>
            <w:tcW w:w="1474" w:type="dxa"/>
            <w:vAlign w:val="center"/>
          </w:tcPr>
          <w:p>
            <w:pPr>
              <w:pStyle w:val="单元格样式7"/>
            </w:pPr>
            <w:r>
              <w:t xml:space="preserve">2576.59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72.24</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72.24</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2576.59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2576.59</w:t>
            </w:r>
          </w:p>
        </w:tc>
        <w:tc>
          <w:tcPr>
            <w:tcW w:w="1474" w:type="dxa"/>
            <w:vAlign w:val="center"/>
          </w:tcPr>
          <w:p>
            <w:pPr>
              <w:pStyle w:val="单元格样式7"/>
            </w:pPr>
            <w:r>
              <w:t xml:space="preserve">2576.59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2576.59</w:t>
            </w:r>
          </w:p>
        </w:tc>
        <w:tc>
          <w:tcPr>
            <w:tcW w:w="2551" w:type="dxa"/>
            <w:vAlign w:val="center"/>
          </w:tcPr>
          <w:p>
            <w:pPr>
              <w:pStyle w:val="单元格样式7"/>
            </w:pPr>
            <w:r>
              <w:t xml:space="preserve">838.50</w:t>
            </w:r>
          </w:p>
        </w:tc>
        <w:tc>
          <w:tcPr>
            <w:tcW w:w="2551" w:type="dxa"/>
            <w:vAlign w:val="center"/>
          </w:tcPr>
          <w:p>
            <w:pPr>
              <w:pStyle w:val="单元格样式7"/>
            </w:pPr>
            <w:r>
              <w:t xml:space="preserve">1738.09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1227.92</w:t>
            </w:r>
          </w:p>
        </w:tc>
        <w:tc>
          <w:tcPr>
            <w:tcW w:w="2551" w:type="dxa"/>
            <w:vAlign w:val="center"/>
          </w:tcPr>
          <w:p>
            <w:pPr>
              <w:pStyle w:val="单元格样式4"/>
            </w:pPr>
            <w:r>
              <w:t xml:space="preserve">567.74</w:t>
            </w:r>
          </w:p>
        </w:tc>
        <w:tc>
          <w:tcPr>
            <w:tcW w:w="2551" w:type="dxa"/>
            <w:vAlign w:val="center"/>
          </w:tcPr>
          <w:p>
            <w:pPr>
              <w:pStyle w:val="单元格样式4"/>
            </w:pPr>
            <w:r>
              <w:t xml:space="preserve">660.18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1119.68</w:t>
            </w:r>
          </w:p>
        </w:tc>
        <w:tc>
          <w:tcPr>
            <w:tcW w:w="2551" w:type="dxa"/>
            <w:vAlign w:val="center"/>
          </w:tcPr>
          <w:p>
            <w:pPr>
              <w:pStyle w:val="单元格样式4"/>
            </w:pPr>
            <w:r>
              <w:t xml:space="preserve">567.74</w:t>
            </w:r>
          </w:p>
        </w:tc>
        <w:tc>
          <w:tcPr>
            <w:tcW w:w="2551" w:type="dxa"/>
            <w:vAlign w:val="center"/>
          </w:tcPr>
          <w:p>
            <w:pPr>
              <w:pStyle w:val="单元格样式4"/>
            </w:pPr>
            <w:r>
              <w:t xml:space="preserve">551.94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567.74</w:t>
            </w:r>
          </w:p>
        </w:tc>
        <w:tc>
          <w:tcPr>
            <w:tcW w:w="2551" w:type="dxa"/>
            <w:vAlign w:val="center"/>
          </w:tcPr>
          <w:p>
            <w:pPr>
              <w:pStyle w:val="单元格样式4"/>
            </w:pPr>
            <w:r>
              <w:t xml:space="preserve">567.74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2551" w:type="dxa"/>
            <w:vAlign w:val="center"/>
          </w:tcPr>
          <w:p>
            <w:pPr>
              <w:pStyle w:val="单元格样式4"/>
            </w:pPr>
            <w:r>
              <w:t xml:space="preserve">551.94</w:t>
            </w:r>
          </w:p>
        </w:tc>
        <w:tc>
          <w:tcPr>
            <w:tcW w:w="2551" w:type="dxa"/>
            <w:vAlign w:val="center"/>
          </w:tcPr>
          <w:p>
            <w:pPr>
              <w:pStyle w:val="单元格样式4"/>
            </w:pPr>
          </w:p>
        </w:tc>
        <w:tc>
          <w:tcPr>
            <w:tcW w:w="2551" w:type="dxa"/>
            <w:vAlign w:val="center"/>
          </w:tcPr>
          <w:p>
            <w:pPr>
              <w:pStyle w:val="单元格样式4"/>
            </w:pPr>
            <w:r>
              <w:t xml:space="preserve">551.94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20604</w:t>
            </w:r>
          </w:p>
        </w:tc>
        <w:tc>
          <w:tcPr>
            <w:tcW w:w="4535" w:type="dxa"/>
            <w:vAlign w:val="center"/>
          </w:tcPr>
          <w:p>
            <w:pPr>
              <w:pStyle w:val="单元格样式2"/>
            </w:pPr>
            <w:r>
              <w:t xml:space="preserve">技术研究与开发</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2060499</w:t>
            </w:r>
          </w:p>
        </w:tc>
        <w:tc>
          <w:tcPr>
            <w:tcW w:w="4535" w:type="dxa"/>
            <w:vAlign w:val="center"/>
          </w:tcPr>
          <w:p>
            <w:pPr>
              <w:pStyle w:val="单元格样式2"/>
            </w:pPr>
            <w:r>
              <w:t xml:space="preserve">其他技术研究与开发支出</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20605</w:t>
            </w:r>
          </w:p>
        </w:tc>
        <w:tc>
          <w:tcPr>
            <w:tcW w:w="4535" w:type="dxa"/>
            <w:vAlign w:val="center"/>
          </w:tcPr>
          <w:p>
            <w:pPr>
              <w:pStyle w:val="单元格样式2"/>
            </w:pPr>
            <w:r>
              <w:t xml:space="preserve">科技条件与服务</w:t>
            </w:r>
          </w:p>
        </w:tc>
        <w:tc>
          <w:tcPr>
            <w:tcW w:w="2551" w:type="dxa"/>
            <w:vAlign w:val="center"/>
          </w:tcPr>
          <w:p>
            <w:pPr>
              <w:pStyle w:val="单元格样式4"/>
            </w:pPr>
            <w:r>
              <w:t xml:space="preserve">36.00</w:t>
            </w:r>
          </w:p>
        </w:tc>
        <w:tc>
          <w:tcPr>
            <w:tcW w:w="2551" w:type="dxa"/>
            <w:vAlign w:val="center"/>
          </w:tcPr>
          <w:p>
            <w:pPr>
              <w:pStyle w:val="单元格样式4"/>
            </w:pPr>
          </w:p>
        </w:tc>
        <w:tc>
          <w:tcPr>
            <w:tcW w:w="2551" w:type="dxa"/>
            <w:vAlign w:val="center"/>
          </w:tcPr>
          <w:p>
            <w:pPr>
              <w:pStyle w:val="单元格样式4"/>
            </w:pPr>
            <w:r>
              <w:t xml:space="preserve">36.00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2060502</w:t>
            </w:r>
          </w:p>
        </w:tc>
        <w:tc>
          <w:tcPr>
            <w:tcW w:w="4535" w:type="dxa"/>
            <w:vAlign w:val="center"/>
          </w:tcPr>
          <w:p>
            <w:pPr>
              <w:pStyle w:val="单元格样式2"/>
            </w:pPr>
            <w:r>
              <w:t xml:space="preserve">技术创新服务体系</w:t>
            </w:r>
          </w:p>
        </w:tc>
        <w:tc>
          <w:tcPr>
            <w:tcW w:w="2551" w:type="dxa"/>
            <w:vAlign w:val="center"/>
          </w:tcPr>
          <w:p>
            <w:pPr>
              <w:pStyle w:val="单元格样式4"/>
            </w:pPr>
            <w:r>
              <w:t xml:space="preserve">36.00</w:t>
            </w:r>
          </w:p>
        </w:tc>
        <w:tc>
          <w:tcPr>
            <w:tcW w:w="2551" w:type="dxa"/>
            <w:vAlign w:val="center"/>
          </w:tcPr>
          <w:p>
            <w:pPr>
              <w:pStyle w:val="单元格样式4"/>
            </w:pPr>
          </w:p>
        </w:tc>
        <w:tc>
          <w:tcPr>
            <w:tcW w:w="2551" w:type="dxa"/>
            <w:vAlign w:val="center"/>
          </w:tcPr>
          <w:p>
            <w:pPr>
              <w:pStyle w:val="单元格样式4"/>
            </w:pPr>
            <w:r>
              <w:t xml:space="preserve">36.00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71.84</w:t>
            </w:r>
          </w:p>
        </w:tc>
        <w:tc>
          <w:tcPr>
            <w:tcW w:w="2551" w:type="dxa"/>
            <w:vAlign w:val="center"/>
          </w:tcPr>
          <w:p>
            <w:pPr>
              <w:pStyle w:val="单元格样式4"/>
            </w:pPr>
          </w:p>
        </w:tc>
        <w:tc>
          <w:tcPr>
            <w:tcW w:w="2551" w:type="dxa"/>
            <w:vAlign w:val="center"/>
          </w:tcPr>
          <w:p>
            <w:pPr>
              <w:pStyle w:val="单元格样式4"/>
            </w:pPr>
            <w:r>
              <w:t xml:space="preserve">71.84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71.84</w:t>
            </w:r>
          </w:p>
        </w:tc>
        <w:tc>
          <w:tcPr>
            <w:tcW w:w="2551" w:type="dxa"/>
            <w:vAlign w:val="center"/>
          </w:tcPr>
          <w:p>
            <w:pPr>
              <w:pStyle w:val="单元格样式4"/>
            </w:pPr>
          </w:p>
        </w:tc>
        <w:tc>
          <w:tcPr>
            <w:tcW w:w="2551" w:type="dxa"/>
            <w:vAlign w:val="center"/>
          </w:tcPr>
          <w:p>
            <w:pPr>
              <w:pStyle w:val="单元格样式4"/>
            </w:pPr>
            <w:r>
              <w:t xml:space="preserve">71.84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256.30</w:t>
            </w:r>
          </w:p>
        </w:tc>
        <w:tc>
          <w:tcPr>
            <w:tcW w:w="2551" w:type="dxa"/>
            <w:vAlign w:val="center"/>
          </w:tcPr>
          <w:p>
            <w:pPr>
              <w:pStyle w:val="单元格样式4"/>
            </w:pPr>
            <w:r>
              <w:t xml:space="preserve">165.99</w:t>
            </w:r>
          </w:p>
        </w:tc>
        <w:tc>
          <w:tcPr>
            <w:tcW w:w="2551" w:type="dxa"/>
            <w:vAlign w:val="center"/>
          </w:tcPr>
          <w:p>
            <w:pPr>
              <w:pStyle w:val="单元格样式4"/>
            </w:pPr>
            <w:r>
              <w:t xml:space="preserve">90.31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165.99</w:t>
            </w:r>
          </w:p>
        </w:tc>
        <w:tc>
          <w:tcPr>
            <w:tcW w:w="2551" w:type="dxa"/>
            <w:vAlign w:val="center"/>
          </w:tcPr>
          <w:p>
            <w:pPr>
              <w:pStyle w:val="单元格样式4"/>
            </w:pPr>
            <w:r>
              <w:t xml:space="preserve">165.99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119.55</w:t>
            </w:r>
          </w:p>
        </w:tc>
        <w:tc>
          <w:tcPr>
            <w:tcW w:w="2551" w:type="dxa"/>
            <w:vAlign w:val="center"/>
          </w:tcPr>
          <w:p>
            <w:pPr>
              <w:pStyle w:val="单元格样式4"/>
            </w:pPr>
            <w:r>
              <w:t xml:space="preserve">119.55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46.44</w:t>
            </w:r>
          </w:p>
        </w:tc>
        <w:tc>
          <w:tcPr>
            <w:tcW w:w="2551" w:type="dxa"/>
            <w:vAlign w:val="center"/>
          </w:tcPr>
          <w:p>
            <w:pPr>
              <w:pStyle w:val="单元格样式4"/>
            </w:pPr>
            <w:r>
              <w:t xml:space="preserve">46.44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0.31</w:t>
            </w:r>
          </w:p>
        </w:tc>
        <w:tc>
          <w:tcPr>
            <w:tcW w:w="2551" w:type="dxa"/>
            <w:vAlign w:val="center"/>
          </w:tcPr>
          <w:p>
            <w:pPr>
              <w:pStyle w:val="单元格样式4"/>
            </w:pPr>
          </w:p>
        </w:tc>
        <w:tc>
          <w:tcPr>
            <w:tcW w:w="2551" w:type="dxa"/>
            <w:vAlign w:val="center"/>
          </w:tcPr>
          <w:p>
            <w:pPr>
              <w:pStyle w:val="单元格样式4"/>
            </w:pPr>
            <w:r>
              <w:t xml:space="preserve">0.31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0.31</w:t>
            </w:r>
          </w:p>
        </w:tc>
        <w:tc>
          <w:tcPr>
            <w:tcW w:w="2551" w:type="dxa"/>
            <w:vAlign w:val="center"/>
          </w:tcPr>
          <w:p>
            <w:pPr>
              <w:pStyle w:val="单元格样式4"/>
            </w:pPr>
          </w:p>
        </w:tc>
        <w:tc>
          <w:tcPr>
            <w:tcW w:w="2551" w:type="dxa"/>
            <w:vAlign w:val="center"/>
          </w:tcPr>
          <w:p>
            <w:pPr>
              <w:pStyle w:val="单元格样式4"/>
            </w:pPr>
            <w:r>
              <w:t xml:space="preserve">0.31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65.72</w:t>
            </w:r>
          </w:p>
        </w:tc>
        <w:tc>
          <w:tcPr>
            <w:tcW w:w="2551" w:type="dxa"/>
            <w:vAlign w:val="center"/>
          </w:tcPr>
          <w:p>
            <w:pPr>
              <w:pStyle w:val="单元格样式4"/>
            </w:pPr>
            <w:r>
              <w:t xml:space="preserve">65.72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65.72</w:t>
            </w:r>
          </w:p>
        </w:tc>
        <w:tc>
          <w:tcPr>
            <w:tcW w:w="2551" w:type="dxa"/>
            <w:vAlign w:val="center"/>
          </w:tcPr>
          <w:p>
            <w:pPr>
              <w:pStyle w:val="单元格样式4"/>
            </w:pPr>
            <w:r>
              <w:t xml:space="preserve">65.72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17.86</w:t>
            </w:r>
          </w:p>
        </w:tc>
        <w:tc>
          <w:tcPr>
            <w:tcW w:w="2551" w:type="dxa"/>
            <w:vAlign w:val="center"/>
          </w:tcPr>
          <w:p>
            <w:pPr>
              <w:pStyle w:val="单元格样式4"/>
            </w:pPr>
            <w:r>
              <w:t xml:space="preserve">17.86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47.86</w:t>
            </w:r>
          </w:p>
        </w:tc>
        <w:tc>
          <w:tcPr>
            <w:tcW w:w="2551" w:type="dxa"/>
            <w:vAlign w:val="center"/>
          </w:tcPr>
          <w:p>
            <w:pPr>
              <w:pStyle w:val="单元格样式4"/>
            </w:pPr>
            <w:r>
              <w:t xml:space="preserve">47.86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987.60</w:t>
            </w:r>
          </w:p>
        </w:tc>
        <w:tc>
          <w:tcPr>
            <w:tcW w:w="2551" w:type="dxa"/>
            <w:vAlign w:val="center"/>
          </w:tcPr>
          <w:p>
            <w:pPr>
              <w:pStyle w:val="单元格样式4"/>
            </w:pPr>
          </w:p>
        </w:tc>
        <w:tc>
          <w:tcPr>
            <w:tcW w:w="2551" w:type="dxa"/>
            <w:vAlign w:val="center"/>
          </w:tcPr>
          <w:p>
            <w:pPr>
              <w:pStyle w:val="单元格样式4"/>
            </w:pPr>
            <w:r>
              <w:t xml:space="preserve">987.60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2551" w:type="dxa"/>
            <w:vAlign w:val="center"/>
          </w:tcPr>
          <w:p>
            <w:pPr>
              <w:pStyle w:val="单元格样式4"/>
            </w:pPr>
            <w:r>
              <w:t xml:space="preserve">876.10</w:t>
            </w:r>
          </w:p>
        </w:tc>
        <w:tc>
          <w:tcPr>
            <w:tcW w:w="2551" w:type="dxa"/>
            <w:vAlign w:val="center"/>
          </w:tcPr>
          <w:p>
            <w:pPr>
              <w:pStyle w:val="单元格样式4"/>
            </w:pPr>
          </w:p>
        </w:tc>
        <w:tc>
          <w:tcPr>
            <w:tcW w:w="2551" w:type="dxa"/>
            <w:vAlign w:val="center"/>
          </w:tcPr>
          <w:p>
            <w:pPr>
              <w:pStyle w:val="单元格样式4"/>
            </w:pPr>
            <w:r>
              <w:t xml:space="preserve">876.10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876.10</w:t>
            </w:r>
          </w:p>
        </w:tc>
        <w:tc>
          <w:tcPr>
            <w:tcW w:w="2551" w:type="dxa"/>
            <w:vAlign w:val="center"/>
          </w:tcPr>
          <w:p>
            <w:pPr>
              <w:pStyle w:val="单元格样式4"/>
            </w:pPr>
          </w:p>
        </w:tc>
        <w:tc>
          <w:tcPr>
            <w:tcW w:w="2551" w:type="dxa"/>
            <w:vAlign w:val="center"/>
          </w:tcPr>
          <w:p>
            <w:pPr>
              <w:pStyle w:val="单元格样式4"/>
            </w:pPr>
            <w:r>
              <w:t xml:space="preserve">876.10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111.50</w:t>
            </w:r>
          </w:p>
        </w:tc>
        <w:tc>
          <w:tcPr>
            <w:tcW w:w="2551" w:type="dxa"/>
            <w:vAlign w:val="center"/>
          </w:tcPr>
          <w:p>
            <w:pPr>
              <w:pStyle w:val="单元格样式4"/>
            </w:pPr>
          </w:p>
        </w:tc>
        <w:tc>
          <w:tcPr>
            <w:tcW w:w="2551" w:type="dxa"/>
            <w:vAlign w:val="center"/>
          </w:tcPr>
          <w:p>
            <w:pPr>
              <w:pStyle w:val="单元格样式4"/>
            </w:pPr>
            <w:r>
              <w:t xml:space="preserve">111.50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111.50</w:t>
            </w:r>
          </w:p>
        </w:tc>
        <w:tc>
          <w:tcPr>
            <w:tcW w:w="2551" w:type="dxa"/>
            <w:vAlign w:val="center"/>
          </w:tcPr>
          <w:p>
            <w:pPr>
              <w:pStyle w:val="单元格样式4"/>
            </w:pPr>
          </w:p>
        </w:tc>
        <w:tc>
          <w:tcPr>
            <w:tcW w:w="2551" w:type="dxa"/>
            <w:vAlign w:val="center"/>
          </w:tcPr>
          <w:p>
            <w:pPr>
              <w:pStyle w:val="单元格样式4"/>
            </w:pPr>
            <w:r>
              <w:t xml:space="preserve">111.50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838.50</w:t>
            </w:r>
          </w:p>
        </w:tc>
        <w:tc>
          <w:tcPr>
            <w:tcW w:w="2551" w:type="dxa"/>
            <w:vAlign w:val="center"/>
          </w:tcPr>
          <w:p>
            <w:pPr>
              <w:pStyle w:val="单元格样式7"/>
            </w:pPr>
            <w:r>
              <w:t xml:space="preserve">779.63</w:t>
            </w:r>
          </w:p>
        </w:tc>
        <w:tc>
          <w:tcPr>
            <w:tcW w:w="2551" w:type="dxa"/>
            <w:vAlign w:val="center"/>
          </w:tcPr>
          <w:p>
            <w:pPr>
              <w:pStyle w:val="单元格样式7"/>
            </w:pPr>
            <w:r>
              <w:t xml:space="preserve">58.87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652.60</w:t>
            </w:r>
          </w:p>
        </w:tc>
        <w:tc>
          <w:tcPr>
            <w:tcW w:w="2551" w:type="dxa"/>
            <w:vAlign w:val="center"/>
          </w:tcPr>
          <w:p>
            <w:pPr>
              <w:pStyle w:val="单元格样式4"/>
            </w:pPr>
            <w:r>
              <w:t xml:space="preserve">652.60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132.04</w:t>
            </w:r>
          </w:p>
        </w:tc>
        <w:tc>
          <w:tcPr>
            <w:tcW w:w="2551" w:type="dxa"/>
            <w:vAlign w:val="center"/>
          </w:tcPr>
          <w:p>
            <w:pPr>
              <w:pStyle w:val="单元格样式4"/>
            </w:pPr>
            <w:r>
              <w:t xml:space="preserve">132.04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92.68</w:t>
            </w:r>
          </w:p>
        </w:tc>
        <w:tc>
          <w:tcPr>
            <w:tcW w:w="2551" w:type="dxa"/>
            <w:vAlign w:val="center"/>
          </w:tcPr>
          <w:p>
            <w:pPr>
              <w:pStyle w:val="单元格样式4"/>
            </w:pPr>
            <w:r>
              <w:t xml:space="preserve">92.68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43.03</w:t>
            </w:r>
          </w:p>
        </w:tc>
        <w:tc>
          <w:tcPr>
            <w:tcW w:w="2551" w:type="dxa"/>
            <w:vAlign w:val="center"/>
          </w:tcPr>
          <w:p>
            <w:pPr>
              <w:pStyle w:val="单元格样式4"/>
            </w:pPr>
            <w:r>
              <w:t xml:space="preserve">43.03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47.63</w:t>
            </w:r>
          </w:p>
        </w:tc>
        <w:tc>
          <w:tcPr>
            <w:tcW w:w="2551" w:type="dxa"/>
            <w:vAlign w:val="center"/>
          </w:tcPr>
          <w:p>
            <w:pPr>
              <w:pStyle w:val="单元格样式4"/>
            </w:pPr>
            <w:r>
              <w:t xml:space="preserve">47.63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46.44</w:t>
            </w:r>
          </w:p>
        </w:tc>
        <w:tc>
          <w:tcPr>
            <w:tcW w:w="2551" w:type="dxa"/>
            <w:vAlign w:val="center"/>
          </w:tcPr>
          <w:p>
            <w:pPr>
              <w:pStyle w:val="单元格样式4"/>
            </w:pPr>
            <w:r>
              <w:t xml:space="preserve">46.44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17.86</w:t>
            </w:r>
          </w:p>
        </w:tc>
        <w:tc>
          <w:tcPr>
            <w:tcW w:w="2551" w:type="dxa"/>
            <w:vAlign w:val="center"/>
          </w:tcPr>
          <w:p>
            <w:pPr>
              <w:pStyle w:val="单元格样式4"/>
            </w:pPr>
            <w:r>
              <w:t xml:space="preserve">17.86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47.86</w:t>
            </w:r>
          </w:p>
        </w:tc>
        <w:tc>
          <w:tcPr>
            <w:tcW w:w="2551" w:type="dxa"/>
            <w:vAlign w:val="center"/>
          </w:tcPr>
          <w:p>
            <w:pPr>
              <w:pStyle w:val="单元格样式4"/>
            </w:pPr>
            <w:r>
              <w:t xml:space="preserve">47.86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2.90</w:t>
            </w:r>
          </w:p>
        </w:tc>
        <w:tc>
          <w:tcPr>
            <w:tcW w:w="2551" w:type="dxa"/>
            <w:vAlign w:val="center"/>
          </w:tcPr>
          <w:p>
            <w:pPr>
              <w:pStyle w:val="单元格样式4"/>
            </w:pPr>
            <w:r>
              <w:t xml:space="preserve">2.90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183.11</w:t>
            </w:r>
          </w:p>
        </w:tc>
        <w:tc>
          <w:tcPr>
            <w:tcW w:w="2551" w:type="dxa"/>
            <w:vAlign w:val="center"/>
          </w:tcPr>
          <w:p>
            <w:pPr>
              <w:pStyle w:val="单元格样式4"/>
            </w:pPr>
            <w:r>
              <w:t xml:space="preserve">183.11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58.87</w:t>
            </w:r>
          </w:p>
        </w:tc>
        <w:tc>
          <w:tcPr>
            <w:tcW w:w="2551" w:type="dxa"/>
            <w:vAlign w:val="center"/>
          </w:tcPr>
          <w:p>
            <w:pPr>
              <w:pStyle w:val="单元格样式4"/>
            </w:pPr>
          </w:p>
        </w:tc>
        <w:tc>
          <w:tcPr>
            <w:tcW w:w="2551" w:type="dxa"/>
            <w:vAlign w:val="center"/>
          </w:tcPr>
          <w:p>
            <w:pPr>
              <w:pStyle w:val="单元格样式4"/>
            </w:pPr>
            <w:r>
              <w:t xml:space="preserve">58.87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5.18</w:t>
            </w:r>
          </w:p>
        </w:tc>
        <w:tc>
          <w:tcPr>
            <w:tcW w:w="2551" w:type="dxa"/>
            <w:vAlign w:val="center"/>
          </w:tcPr>
          <w:p>
            <w:pPr>
              <w:pStyle w:val="单元格样式4"/>
            </w:pPr>
          </w:p>
        </w:tc>
        <w:tc>
          <w:tcPr>
            <w:tcW w:w="2551" w:type="dxa"/>
            <w:vAlign w:val="center"/>
          </w:tcPr>
          <w:p>
            <w:pPr>
              <w:pStyle w:val="单元格样式4"/>
            </w:pPr>
            <w:r>
              <w:t xml:space="preserve">5.18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9.60</w:t>
            </w:r>
          </w:p>
        </w:tc>
        <w:tc>
          <w:tcPr>
            <w:tcW w:w="2551" w:type="dxa"/>
            <w:vAlign w:val="center"/>
          </w:tcPr>
          <w:p>
            <w:pPr>
              <w:pStyle w:val="单元格样式4"/>
            </w:pPr>
          </w:p>
        </w:tc>
        <w:tc>
          <w:tcPr>
            <w:tcW w:w="2551" w:type="dxa"/>
            <w:vAlign w:val="center"/>
          </w:tcPr>
          <w:p>
            <w:pPr>
              <w:pStyle w:val="单元格样式4"/>
            </w:pPr>
            <w:r>
              <w:t xml:space="preserve">9.60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4.50</w:t>
            </w:r>
          </w:p>
        </w:tc>
        <w:tc>
          <w:tcPr>
            <w:tcW w:w="2551" w:type="dxa"/>
            <w:vAlign w:val="center"/>
          </w:tcPr>
          <w:p>
            <w:pPr>
              <w:pStyle w:val="单元格样式4"/>
            </w:pPr>
          </w:p>
        </w:tc>
        <w:tc>
          <w:tcPr>
            <w:tcW w:w="2551" w:type="dxa"/>
            <w:vAlign w:val="center"/>
          </w:tcPr>
          <w:p>
            <w:pPr>
              <w:pStyle w:val="单元格样式4"/>
            </w:pPr>
            <w:r>
              <w:t xml:space="preserve">4.50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8.63</w:t>
            </w:r>
          </w:p>
        </w:tc>
        <w:tc>
          <w:tcPr>
            <w:tcW w:w="2551" w:type="dxa"/>
            <w:vAlign w:val="center"/>
          </w:tcPr>
          <w:p>
            <w:pPr>
              <w:pStyle w:val="单元格样式4"/>
            </w:pPr>
          </w:p>
        </w:tc>
        <w:tc>
          <w:tcPr>
            <w:tcW w:w="2551" w:type="dxa"/>
            <w:vAlign w:val="center"/>
          </w:tcPr>
          <w:p>
            <w:pPr>
              <w:pStyle w:val="单元格样式4"/>
            </w:pPr>
            <w:r>
              <w:t xml:space="preserve">8.63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4.46</w:t>
            </w:r>
          </w:p>
        </w:tc>
        <w:tc>
          <w:tcPr>
            <w:tcW w:w="2551" w:type="dxa"/>
            <w:vAlign w:val="center"/>
          </w:tcPr>
          <w:p>
            <w:pPr>
              <w:pStyle w:val="单元格样式4"/>
            </w:pPr>
          </w:p>
        </w:tc>
        <w:tc>
          <w:tcPr>
            <w:tcW w:w="2551" w:type="dxa"/>
            <w:vAlign w:val="center"/>
          </w:tcPr>
          <w:p>
            <w:pPr>
              <w:pStyle w:val="单元格样式4"/>
            </w:pPr>
            <w:r>
              <w:t xml:space="preserve">4.46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5.30</w:t>
            </w:r>
          </w:p>
        </w:tc>
        <w:tc>
          <w:tcPr>
            <w:tcW w:w="2551" w:type="dxa"/>
            <w:vAlign w:val="center"/>
          </w:tcPr>
          <w:p>
            <w:pPr>
              <w:pStyle w:val="单元格样式4"/>
            </w:pPr>
          </w:p>
        </w:tc>
        <w:tc>
          <w:tcPr>
            <w:tcW w:w="2551" w:type="dxa"/>
            <w:vAlign w:val="center"/>
          </w:tcPr>
          <w:p>
            <w:pPr>
              <w:pStyle w:val="单元格样式4"/>
            </w:pPr>
            <w:r>
              <w:t xml:space="preserve">5.30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127.03</w:t>
            </w:r>
          </w:p>
        </w:tc>
        <w:tc>
          <w:tcPr>
            <w:tcW w:w="2551" w:type="dxa"/>
            <w:vAlign w:val="center"/>
          </w:tcPr>
          <w:p>
            <w:pPr>
              <w:pStyle w:val="单元格样式4"/>
            </w:pPr>
            <w:r>
              <w:t xml:space="preserve">127.03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11.36</w:t>
            </w:r>
          </w:p>
        </w:tc>
        <w:tc>
          <w:tcPr>
            <w:tcW w:w="2551" w:type="dxa"/>
            <w:vAlign w:val="center"/>
          </w:tcPr>
          <w:p>
            <w:pPr>
              <w:pStyle w:val="单元格样式4"/>
            </w:pPr>
            <w:r>
              <w:t xml:space="preserve">11.36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108.19</w:t>
            </w:r>
          </w:p>
        </w:tc>
        <w:tc>
          <w:tcPr>
            <w:tcW w:w="2551" w:type="dxa"/>
            <w:vAlign w:val="center"/>
          </w:tcPr>
          <w:p>
            <w:pPr>
              <w:pStyle w:val="单元格样式4"/>
            </w:pPr>
            <w:r>
              <w:t xml:space="preserve">108.19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6.82</w:t>
            </w:r>
          </w:p>
        </w:tc>
        <w:tc>
          <w:tcPr>
            <w:tcW w:w="2551" w:type="dxa"/>
            <w:vAlign w:val="center"/>
          </w:tcPr>
          <w:p>
            <w:pPr>
              <w:pStyle w:val="单元格样式4"/>
            </w:pPr>
            <w:r>
              <w:t xml:space="preserve">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0.66</w:t>
            </w:r>
          </w:p>
        </w:tc>
        <w:tc>
          <w:tcPr>
            <w:tcW w:w="2551" w:type="dxa"/>
            <w:vAlign w:val="center"/>
          </w:tcPr>
          <w:p>
            <w:pPr>
              <w:pStyle w:val="单元格样式4"/>
            </w:pPr>
            <w:r>
              <w:t xml:space="preserve">0.66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唐山市丰南区工业和信息化局2024年单位预算信息公开情况说明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按照《中华人民共和国预算法》、《地方预决算公开操作规程》和《关于进一步推进预算公开工作的实施意见》规定，现将唐山市丰南区工业和信息化局2024年单位预算公开如下：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一、支持工业技术改造</w:t>
      </w:r>
      <w:r>
        <w:tab/>
      </w:r>
    </w:p>
    <w:p>
      <w:pPr>
        <w:pStyle w:val="插入文本样式-插入单位职责文件"/>
      </w:pPr>
      <w:r>
        <w:t xml:space="preserve">组织全区工业技术改造工作，推进现代产业体系建设；通过贴息、补助、股权投资等方式支持全区重点工业技术改造项目。 </w:t>
      </w:r>
    </w:p>
    <w:p>
      <w:pPr>
        <w:pStyle w:val="插入文本样式-插入单位职责文件"/>
      </w:pPr>
      <w:r>
        <w:t xml:space="preserve">二、扶持企业技术创新</w:t>
      </w:r>
      <w:r>
        <w:tab/>
      </w:r>
    </w:p>
    <w:p>
      <w:pPr>
        <w:pStyle w:val="插入文本样式-插入单位职责文件"/>
      </w:pPr>
      <w:r>
        <w:t xml:space="preserve">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插入文本样式-插入单位职责文件"/>
      </w:pPr>
      <w:r>
        <w:t xml:space="preserve">三、推进工业行业淘汰落后产能、压减过剩产能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插入文本样式-插入单位职责文件"/>
      </w:pPr>
      <w:r>
        <w:t xml:space="preserve">四、工业经济运行监测</w:t>
      </w:r>
      <w:r>
        <w:tab/>
      </w:r>
    </w:p>
    <w:p>
      <w:pPr>
        <w:pStyle w:val="插入文本样式-插入单位职责文件"/>
      </w:pPr>
      <w:r>
        <w:t xml:space="preserve">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插入文本样式-插入单位职责文件"/>
      </w:pPr>
      <w:r>
        <w:t xml:space="preserve">五、加强工业行业质量管理</w:t>
      </w:r>
      <w:r>
        <w:tab/>
      </w:r>
    </w:p>
    <w:p>
      <w:pPr>
        <w:pStyle w:val="插入文本样式-插入单位职责文件"/>
      </w:pPr>
      <w:r>
        <w:t xml:space="preserve">实施质量兴区战略，制定完善质量政策，推广应用先进质量管理方法，开展品牌培育试点工作；推进全区工业体制改革和管理创新,提高行业综合素质和核心竞争力。推进食品诚信体系建设。</w:t>
      </w:r>
    </w:p>
    <w:p>
      <w:pPr>
        <w:pStyle w:val="插入文本样式-插入单位职责文件"/>
      </w:pPr>
      <w:r>
        <w:t xml:space="preserve">六、指导工业行业安全生产、应急管理</w:t>
      </w:r>
      <w:r>
        <w:tab/>
      </w:r>
    </w:p>
    <w:p>
      <w:pPr>
        <w:pStyle w:val="插入文本样式-插入单位职责文件"/>
      </w:pPr>
      <w:r>
        <w:t xml:space="preserve">指导全区工业加强安全管理，负责工业安全生产信息宣传教育工作，负责烟花爆竹企业的新建、扩建、改建审批等；负责危险化学品搬迁时的方案制定。</w:t>
      </w:r>
    </w:p>
    <w:p>
      <w:pPr>
        <w:pStyle w:val="插入文本样式-插入单位职责文件"/>
      </w:pPr>
      <w:r>
        <w:t xml:space="preserve">七、推进信息化与工业化深度融合</w:t>
      </w:r>
      <w:r>
        <w:tab/>
      </w:r>
    </w:p>
    <w:p>
      <w:pPr>
        <w:pStyle w:val="插入文本样式-插入单位职责文件"/>
      </w:pPr>
      <w:r>
        <w:t xml:space="preserve">提出并组织实施信息化与工业化融合的总体规划、实施计划、标准规划和政策措施，组织实施有关监测和评估工作；指导推进企业、行业、区域等两化融合工作。</w:t>
      </w:r>
    </w:p>
    <w:p>
      <w:pPr>
        <w:pStyle w:val="插入文本样式-插入单位职责文件"/>
      </w:pPr>
      <w:r>
        <w:t xml:space="preserve">八、中小和民营企业公共服务体系建设</w:t>
      </w:r>
      <w:r>
        <w:tab/>
      </w:r>
    </w:p>
    <w:p>
      <w:pPr>
        <w:pStyle w:val="插入文本样式-插入单位职责文件"/>
      </w:pPr>
      <w:r>
        <w:t xml:space="preserve">推动中小和民营企业公共服务平台建设，为中小企业才引和企业家培训。</w:t>
      </w:r>
    </w:p>
    <w:p>
      <w:pPr>
        <w:pStyle w:val="插入文本样式-插入单位职责文件"/>
      </w:pPr>
      <w:r>
        <w:t xml:space="preserve">九、促进产业集群和县域工业发展</w:t>
      </w:r>
      <w:r>
        <w:tab/>
      </w:r>
    </w:p>
    <w:p>
      <w:pPr>
        <w:pStyle w:val="插入文本样式-插入单位职责文件"/>
      </w:pPr>
      <w:r>
        <w:t xml:space="preserve">促进中小企业专业化发展及为大企业配套，加强“专精特新”企业培育力度</w:t>
      </w:r>
    </w:p>
    <w:p>
      <w:pPr>
        <w:pStyle w:val="插入文本样式-插入单位职责文件"/>
      </w:pPr>
      <w:r>
        <w:t xml:space="preserve">十、综合业务管理</w:t>
      </w:r>
      <w:r>
        <w:tab/>
      </w:r>
    </w:p>
    <w:p>
      <w:pPr>
        <w:pStyle w:val="插入文本样式-插入单位职责文件"/>
      </w:pPr>
      <w:r>
        <w:t xml:space="preserve">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插入文本样式-插入单位职责文件"/>
      </w:pPr>
      <w:r>
        <w:t xml:space="preserve">十一、综合事务管理</w:t>
      </w:r>
      <w:r>
        <w:tab/>
      </w:r>
    </w:p>
    <w:p>
      <w:pPr>
        <w:pStyle w:val="插入文本样式-插入单位职责文件"/>
      </w:pPr>
      <w:r>
        <w:t xml:space="preserve">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插入文本样式-插入单位职责文件"/>
      </w:pPr>
      <w:r>
        <w:t xml:space="preserve">社会公益技术研究</w:t>
      </w:r>
      <w:r>
        <w:tab/>
      </w:r>
      <w:r>
        <w:t xml:space="preserve">重点围绕大气污染防治、资源环境保护与利用、提升百姓健康水平和保障公共安全等社会公益方面开展关键技术及新产品的应用示范</w:t>
      </w:r>
    </w:p>
    <w:p>
      <w:pPr>
        <w:pStyle w:val="插入文本样式-插入单位职责文件"/>
      </w:pPr>
      <w:r>
        <w:t xml:space="preserve">十二、现代农业技术研究</w:t>
      </w:r>
      <w:r>
        <w:tab/>
      </w:r>
    </w:p>
    <w:p>
      <w:pPr>
        <w:pStyle w:val="插入文本样式-插入单位职责文件"/>
      </w:pPr>
      <w:r>
        <w:t xml:space="preserve">推动农业科技创新，组织开展新品种、新技术、新产品的应用示范，解决制约现代农业发展和新农村建设的重大关键技术问题</w:t>
      </w:r>
    </w:p>
    <w:p>
      <w:pPr>
        <w:pStyle w:val="插入文本样式-插入单位职责文件"/>
      </w:pPr>
      <w:r>
        <w:t xml:space="preserve">十三、支持科技型中小企业技术创新</w:t>
      </w:r>
      <w:r>
        <w:tab/>
      </w:r>
    </w:p>
    <w:p>
      <w:pPr>
        <w:pStyle w:val="插入文本样式-插入单位职责文件"/>
      </w:pPr>
      <w:r>
        <w:t xml:space="preserve">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插入文本样式-插入单位职责文件"/>
      </w:pPr>
      <w:r>
        <w:t xml:space="preserve">十四、科技创新、创业（基地）平台建设、科技人才队伍建设。</w:t>
      </w:r>
      <w:r>
        <w:tab/>
      </w:r>
    </w:p>
    <w:p>
      <w:pPr>
        <w:pStyle w:val="插入文本样式-插入单位职责文件"/>
      </w:pPr>
      <w:r>
        <w:t xml:space="preserve">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插入文本样式-插入单位职责文件"/>
      </w:pPr>
      <w:r>
        <w:t xml:space="preserve">十五、科技创新服务体系建设</w:t>
      </w:r>
      <w:r>
        <w:tab/>
      </w:r>
    </w:p>
    <w:p>
      <w:pPr>
        <w:pStyle w:val="插入文本样式-插入单位职责文件"/>
      </w:pPr>
      <w:r>
        <w:t xml:space="preserve">推动科技服务平台建设，提升丰南科技网络平台建设；提供科技信息、科技政策、专利情报、专业标准检索查询等服务；开展科技统计、分析与监测,加大技术成果登记；推广应用创新方法，培育创新型企业。</w:t>
      </w:r>
    </w:p>
    <w:p>
      <w:pPr>
        <w:pStyle w:val="插入文本样式-插入单位职责文件"/>
      </w:pPr>
      <w:r>
        <w:t xml:space="preserve">十六、发展培育高新技术产业</w:t>
      </w:r>
    </w:p>
    <w:p>
      <w:pPr>
        <w:pStyle w:val="插入文本样式-插入单位职责文件"/>
      </w:pPr>
      <w:r>
        <w:t xml:space="preserve">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唐山市丰南区工业和信息化局</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2576.59万元，其中：一般公共预算收入2504.35万元，基金预算收入0.00万元，国有资本经营预算收入0.00万元，财政专户核拨收入0.00万元，单位资金收入0.00万元，上年结转结余72.24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工业和信息化局年度单位预算中支出预算的总体情况。2024年支出预算2576.59万元，其中基本支出838.50万元，包括人员经费779.63万元和日常公用经费58.87万元；项目支出1738.09万元，主要为提前下达2024年县域特色产业群“领跑者”企业（工业设计中心奖励、企业购买工业设计服务和设计成果转化补助）项目资金预算 唐财建【2023】134号 343.2万元、提前下达2024年县域特色产业群“领跑者”企业培育项目资金预算 唐财建【2023】134号 532.9万元等。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2024年预算收支安排2576.59万元，较2023年预算减少86.50万元，其中：基本支出增加12.75万元，主要为人员经费增加12.75万元。项目支出减少99.25万元，主要为上年结转结余资金减少。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2023年机关运行经费共计安排62.71万元，主要包括用于保证机关正常运转的办公费、印刷费、邮电费、差旅费、公务用车运行维护费、工会费、福利费、移动通讯补贴、交通补贴、及其他费用等支出。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5.00万元，其中因公出国（境）费0.00万元；公务用车购置及运维费5.00万元（其中：公务用车购置费为0.00万元，公务用车运维费5.00万元)；公务接待费0.00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1、2022年市级凤凰英才（省级工业设计中心项目）专项资金 唐财建【2023】98号绩效目标表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13020723P0005JC134462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2022年市级凤凰英才（省级工业设计中心项目）专项资金 唐财建【2023】98号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支持企业申报省级工业设计中心，提升设计创新能力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1.支持企业申报省级工业设计中心，提升设计创新能力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支持工业设计企业奖励数量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达到项目数量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达到相关条件要求</w:t>
            </w:r>
          </w:p>
        </w:tc>
        <w:tc>
          <w:tcPr>
            <w:tcW w:w="5386" w:type="dxa"/>
            <w:hMerge w:val="restart"/>
            <w:vAlign w:val="center"/>
          </w:tcPr>
          <w:p>
            <w:pPr>
              <w:pStyle w:val="单元格样式2"/>
            </w:pPr>
            <w:r>
              <w:t xml:space="preserve">达到河北省工业设计中心评价要求</w:t>
            </w:r>
          </w:p>
        </w:tc>
        <w:tc>
          <w:tcPr>
            <w:tcW w:w="0" w:type="auto"/>
            <w:hMerge/>
            <w:vAlign w:val="center"/>
          </w:tcPr>
          <w:p>
            <w:pPr/>
          </w:p>
        </w:tc>
        <w:tc>
          <w:tcPr>
            <w:tcW w:w="2268" w:type="dxa"/>
            <w:vAlign w:val="center"/>
          </w:tcPr>
          <w:p>
            <w:pPr>
              <w:pStyle w:val="单元格样式2"/>
            </w:pPr>
            <w:r>
              <w:t xml:space="preserve">达到河北省工业设计中心评价要求</w:t>
            </w:r>
          </w:p>
        </w:tc>
        <w:tc>
          <w:tcPr>
            <w:tcW w:w="1276" w:type="dxa"/>
            <w:vAlign w:val="center"/>
          </w:tcPr>
          <w:p>
            <w:pPr>
              <w:pStyle w:val="单元格样式2"/>
            </w:pPr>
            <w:r>
              <w:t xml:space="preserve">达到相关条件要求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奖励标准</w:t>
            </w:r>
          </w:p>
        </w:tc>
        <w:tc>
          <w:tcPr>
            <w:tcW w:w="5386" w:type="dxa"/>
            <w:hMerge w:val="restart"/>
            <w:vAlign w:val="center"/>
          </w:tcPr>
          <w:p>
            <w:pPr>
              <w:pStyle w:val="单元格样式2"/>
            </w:pPr>
            <w:r>
              <w:t xml:space="preserve">对获得省级工业设计中心的企业给予奖励</w:t>
            </w:r>
          </w:p>
        </w:tc>
        <w:tc>
          <w:tcPr>
            <w:tcW w:w="0" w:type="auto"/>
            <w:hMerge/>
            <w:vAlign w:val="center"/>
          </w:tcPr>
          <w:p>
            <w:pPr/>
          </w:p>
        </w:tc>
        <w:tc>
          <w:tcPr>
            <w:tcW w:w="2268" w:type="dxa"/>
            <w:vAlign w:val="center"/>
          </w:tcPr>
          <w:p>
            <w:pPr>
              <w:pStyle w:val="单元格样式2"/>
            </w:pPr>
            <w:r>
              <w:t xml:space="preserve">《河北省工业设计中心管理办法》</w:t>
            </w:r>
          </w:p>
        </w:tc>
        <w:tc>
          <w:tcPr>
            <w:tcW w:w="1276" w:type="dxa"/>
            <w:vAlign w:val="center"/>
          </w:tcPr>
          <w:p>
            <w:pPr>
              <w:pStyle w:val="单元格样式2"/>
            </w:pPr>
            <w:r>
              <w:t xml:space="preserve">唐财建【2023】98号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5386" w:type="dxa"/>
            <w:hMerge w:val="restart"/>
            <w:vAlign w:val="center"/>
          </w:tcPr>
          <w:p>
            <w:pPr>
              <w:pStyle w:val="单元格样式2"/>
            </w:pPr>
            <w:r>
              <w:t xml:space="preserve">资金发放准时率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实际支付情况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工业设计发展氛围</w:t>
            </w:r>
          </w:p>
        </w:tc>
        <w:tc>
          <w:tcPr>
            <w:tcW w:w="5386" w:type="dxa"/>
            <w:hMerge w:val="restart"/>
            <w:vAlign w:val="center"/>
          </w:tcPr>
          <w:p>
            <w:pPr>
              <w:pStyle w:val="单元格样式2"/>
            </w:pPr>
            <w:r>
              <w:t xml:space="preserve">引导推动工业设计发展的社会氛围得到提升</w:t>
            </w:r>
          </w:p>
        </w:tc>
        <w:tc>
          <w:tcPr>
            <w:tcW w:w="0" w:type="auto"/>
            <w:hMerge/>
            <w:vAlign w:val="center"/>
          </w:tcPr>
          <w:p>
            <w:pPr/>
          </w:p>
        </w:tc>
        <w:tc>
          <w:tcPr>
            <w:tcW w:w="2268" w:type="dxa"/>
            <w:vAlign w:val="center"/>
          </w:tcPr>
          <w:p>
            <w:pPr>
              <w:pStyle w:val="单元格样式2"/>
            </w:pPr>
            <w:r>
              <w:t xml:space="preserve">引导推动工业设计发展的社会氛围得到提升</w:t>
            </w:r>
          </w:p>
        </w:tc>
        <w:tc>
          <w:tcPr>
            <w:tcW w:w="1276" w:type="dxa"/>
            <w:vAlign w:val="center"/>
          </w:tcPr>
          <w:p>
            <w:pPr>
              <w:pStyle w:val="单元格样式2"/>
            </w:pPr>
            <w:r>
              <w:t xml:space="preserve">是否引导推动工业设计发展的社会氛围得到提升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企业满意率</w:t>
            </w:r>
          </w:p>
        </w:tc>
        <w:tc>
          <w:tcPr>
            <w:tcW w:w="5386" w:type="dxa"/>
            <w:hMerge w:val="restart"/>
            <w:vAlign w:val="center"/>
          </w:tcPr>
          <w:p>
            <w:pPr>
              <w:pStyle w:val="单元格样式2"/>
            </w:pPr>
            <w:r>
              <w:t xml:space="preserve">企业满意率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企业满意率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2、丰南区第一盐场人员退休医疗保险及遗属补助绩效目标表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13020724P00666310007K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丰南区第一盐场人员退休医疗保险及遗属补助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丰南区第一盐场退休人员56人，每月需1.3万元缴纳医疗保险，由于医保调基问题，2024年共需19万元。根据第十二次区政府常务会议安排，将第一盐场七名遗属补助金移交我局，共1万元。合计20万。</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1.确保及时发放盐场退休人员医疗保险，按时发放遗属补助金，维护好退休人员、遗属人员权益，维护社会稳定。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 资金到位及时率</w:t>
            </w:r>
          </w:p>
        </w:tc>
        <w:tc>
          <w:tcPr>
            <w:tcW w:w="5386" w:type="dxa"/>
            <w:hMerge w:val="restart"/>
            <w:vAlign w:val="center"/>
          </w:tcPr>
          <w:p>
            <w:pPr>
              <w:pStyle w:val="单元格样式2"/>
            </w:pPr>
            <w:r>
              <w:t xml:space="preserve">资金及时到位</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资金到位情况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5386" w:type="dxa"/>
            <w:hMerge w:val="restart"/>
            <w:vAlign w:val="center"/>
          </w:tcPr>
          <w:p>
            <w:pPr>
              <w:pStyle w:val="单元格样式2"/>
            </w:pPr>
            <w:r>
              <w:t xml:space="preserve">资金发放准确程度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盐场退休人员数量</w:t>
            </w:r>
          </w:p>
        </w:tc>
        <w:tc>
          <w:tcPr>
            <w:tcW w:w="5386" w:type="dxa"/>
            <w:hMerge w:val="restart"/>
            <w:vAlign w:val="center"/>
          </w:tcPr>
          <w:p>
            <w:pPr>
              <w:pStyle w:val="单元格样式2"/>
            </w:pPr>
            <w:r>
              <w:t xml:space="preserve">盐场退休人员人数</w:t>
            </w:r>
          </w:p>
        </w:tc>
        <w:tc>
          <w:tcPr>
            <w:tcW w:w="0" w:type="auto"/>
            <w:hMerge/>
            <w:vAlign w:val="center"/>
          </w:tcPr>
          <w:p>
            <w:pPr/>
          </w:p>
        </w:tc>
        <w:tc>
          <w:tcPr>
            <w:tcW w:w="2268" w:type="dxa"/>
            <w:vAlign w:val="center"/>
          </w:tcPr>
          <w:p>
            <w:pPr>
              <w:pStyle w:val="单元格样式2"/>
            </w:pPr>
            <w:r>
              <w:t xml:space="preserve">56人</w:t>
            </w:r>
          </w:p>
        </w:tc>
        <w:tc>
          <w:tcPr>
            <w:tcW w:w="1276" w:type="dxa"/>
            <w:vAlign w:val="center"/>
          </w:tcPr>
          <w:p>
            <w:pPr>
              <w:pStyle w:val="单元格样式2"/>
            </w:pPr>
            <w:r>
              <w:t xml:space="preserve">盐场退休人员数量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控制在预算内</w:t>
            </w:r>
          </w:p>
        </w:tc>
        <w:tc>
          <w:tcPr>
            <w:tcW w:w="5386" w:type="dxa"/>
            <w:hMerge w:val="restart"/>
            <w:vAlign w:val="center"/>
          </w:tcPr>
          <w:p>
            <w:pPr>
              <w:pStyle w:val="单元格样式2"/>
            </w:pPr>
            <w:r>
              <w:t xml:space="preserve">支出控制在预算内</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按系统记录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资金发放率</w:t>
            </w:r>
          </w:p>
        </w:tc>
        <w:tc>
          <w:tcPr>
            <w:tcW w:w="5386" w:type="dxa"/>
            <w:hMerge w:val="restart"/>
            <w:vAlign w:val="center"/>
          </w:tcPr>
          <w:p>
            <w:pPr>
              <w:pStyle w:val="单元格样式2"/>
            </w:pPr>
            <w:r>
              <w:t xml:space="preserve">资金发放完成率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补助人群生活改善情况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3、丰南区工信局未核入行政事业编制人员经费（劳务费）绩效目标表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13020724P00666210017R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丰南区工信局未核入行政事业编制人员经费（劳务费）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此项目经费主要用于未核入人员工资及社会保险缴费，我单位共有未核入人员9人，人员工资需70万元，社会保险缴费55万元，取暖费需5万元。共计130万元。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1.解决就业人数，缓解就业压力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未核入人员数量</w:t>
            </w:r>
          </w:p>
        </w:tc>
        <w:tc>
          <w:tcPr>
            <w:tcW w:w="5386" w:type="dxa"/>
            <w:hMerge w:val="restart"/>
            <w:vAlign w:val="center"/>
          </w:tcPr>
          <w:p>
            <w:pPr>
              <w:pStyle w:val="单元格样式2"/>
            </w:pPr>
            <w:r>
              <w:t xml:space="preserve">聘用的未核入人员数量</w:t>
            </w:r>
          </w:p>
        </w:tc>
        <w:tc>
          <w:tcPr>
            <w:tcW w:w="0" w:type="auto"/>
            <w:hMerge/>
            <w:vAlign w:val="center"/>
          </w:tcPr>
          <w:p>
            <w:pPr/>
          </w:p>
        </w:tc>
        <w:tc>
          <w:tcPr>
            <w:tcW w:w="2268" w:type="dxa"/>
            <w:vAlign w:val="center"/>
          </w:tcPr>
          <w:p>
            <w:pPr>
              <w:pStyle w:val="单元格样式2"/>
            </w:pPr>
            <w:r>
              <w:t xml:space="preserve">6 人</w:t>
            </w:r>
          </w:p>
        </w:tc>
        <w:tc>
          <w:tcPr>
            <w:tcW w:w="1276" w:type="dxa"/>
            <w:vAlign w:val="center"/>
          </w:tcPr>
          <w:p>
            <w:pPr>
              <w:pStyle w:val="单元格样式2"/>
            </w:pPr>
            <w:r>
              <w:t xml:space="preserve">未核入人员数量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5386" w:type="dxa"/>
            <w:hMerge w:val="restart"/>
            <w:vAlign w:val="center"/>
          </w:tcPr>
          <w:p>
            <w:pPr>
              <w:pStyle w:val="单元格样式2"/>
            </w:pPr>
            <w:r>
              <w:t xml:space="preserve">补贴发放及时率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补贴发放及时程度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每月三十日之前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各项就业政策落实</w:t>
            </w:r>
          </w:p>
        </w:tc>
        <w:tc>
          <w:tcPr>
            <w:tcW w:w="0" w:type="auto"/>
            <w:hMerge/>
            <w:vAlign w:val="center"/>
          </w:tcPr>
          <w:p>
            <w:pPr/>
          </w:p>
        </w:tc>
        <w:tc>
          <w:tcPr>
            <w:tcW w:w="2268" w:type="dxa"/>
            <w:vAlign w:val="center"/>
          </w:tcPr>
          <w:p>
            <w:pPr>
              <w:pStyle w:val="单元格样式2"/>
            </w:pPr>
            <w:r>
              <w:t xml:space="preserve">6人</w:t>
            </w:r>
          </w:p>
        </w:tc>
        <w:tc>
          <w:tcPr>
            <w:tcW w:w="1276" w:type="dxa"/>
            <w:vAlign w:val="center"/>
          </w:tcPr>
          <w:p>
            <w:pPr>
              <w:pStyle w:val="单元格样式2"/>
            </w:pPr>
            <w:r>
              <w:t xml:space="preserve">未核入人员数量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保障各项工作正常运行</w:t>
            </w:r>
          </w:p>
        </w:tc>
        <w:tc>
          <w:tcPr>
            <w:tcW w:w="0" w:type="auto"/>
            <w:hMerge/>
            <w:vAlign w:val="center"/>
          </w:tcPr>
          <w:p>
            <w:pPr/>
          </w:p>
        </w:tc>
        <w:tc>
          <w:tcPr>
            <w:tcW w:w="2268" w:type="dxa"/>
            <w:vAlign w:val="center"/>
          </w:tcPr>
          <w:p>
            <w:pPr>
              <w:pStyle w:val="单元格样式2"/>
            </w:pPr>
            <w:r>
              <w:t xml:space="preserve">各项工作正常运转</w:t>
            </w:r>
          </w:p>
        </w:tc>
        <w:tc>
          <w:tcPr>
            <w:tcW w:w="1276" w:type="dxa"/>
            <w:vAlign w:val="center"/>
          </w:tcPr>
          <w:p>
            <w:pPr>
              <w:pStyle w:val="单元格样式2"/>
            </w:pPr>
            <w:r>
              <w:t xml:space="preserve">单位运转情况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未核入人员满意度</w:t>
            </w:r>
          </w:p>
        </w:tc>
        <w:tc>
          <w:tcPr>
            <w:tcW w:w="5386" w:type="dxa"/>
            <w:hMerge w:val="restart"/>
            <w:vAlign w:val="center"/>
          </w:tcPr>
          <w:p>
            <w:pPr>
              <w:pStyle w:val="单元格样式2"/>
            </w:pPr>
            <w:r>
              <w:t xml:space="preserve">未核入人员对工资待遇的满意度</w:t>
            </w:r>
          </w:p>
        </w:tc>
        <w:tc>
          <w:tcPr>
            <w:tcW w:w="0" w:type="auto"/>
            <w:hMerge/>
            <w:vAlign w:val="center"/>
          </w:tcPr>
          <w:p>
            <w:pPr/>
          </w:p>
        </w:tc>
        <w:tc>
          <w:tcPr>
            <w:tcW w:w="2268" w:type="dxa"/>
            <w:vAlign w:val="center"/>
          </w:tcPr>
          <w:p>
            <w:pPr>
              <w:pStyle w:val="单元格样式2"/>
            </w:pPr>
            <w:r>
              <w:t xml:space="preserve">≥95 %</w:t>
            </w:r>
          </w:p>
        </w:tc>
        <w:tc>
          <w:tcPr>
            <w:tcW w:w="1276" w:type="dxa"/>
            <w:vAlign w:val="center"/>
          </w:tcPr>
          <w:p>
            <w:pPr>
              <w:pStyle w:val="单元格样式2"/>
            </w:pPr>
            <w:r>
              <w:t xml:space="preserve">未核入人员满意度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4、就业见习补贴绩效目标表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13020724P00666210014Y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此项目经费主要用于见习生工资发放。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45%</w:t>
            </w:r>
          </w:p>
        </w:tc>
        <w:tc>
          <w:tcPr>
            <w:tcW w:w="0" w:type="auto"/>
            <w:hMerge/>
          </w:tcPr>
          <w:p>
            <w:pPr/>
          </w:p>
        </w:tc>
        <w:tc>
          <w:tcPr>
            <w:tcW w:w="2835" w:type="dxa"/>
            <w:vAlign w:val="center"/>
          </w:tcPr>
          <w:p>
            <w:pPr>
              <w:pStyle w:val="单元格样式3"/>
            </w:pPr>
            <w:r>
              <w:t xml:space="preserve">90%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1.确保就业见习生工资保险及时拨付，调动职工工作积极性，保障机关正常运转。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见习人员数量</w:t>
            </w:r>
          </w:p>
        </w:tc>
        <w:tc>
          <w:tcPr>
            <w:tcW w:w="5386" w:type="dxa"/>
            <w:hMerge w:val="restart"/>
            <w:vAlign w:val="center"/>
          </w:tcPr>
          <w:p>
            <w:pPr>
              <w:pStyle w:val="单元格样式2"/>
            </w:pPr>
            <w:r>
              <w:t xml:space="preserve">聘用的见习生人数</w:t>
            </w:r>
          </w:p>
        </w:tc>
        <w:tc>
          <w:tcPr>
            <w:tcW w:w="0" w:type="auto"/>
            <w:hMerge/>
            <w:vAlign w:val="center"/>
          </w:tcPr>
          <w:p>
            <w:pPr/>
          </w:p>
        </w:tc>
        <w:tc>
          <w:tcPr>
            <w:tcW w:w="2268" w:type="dxa"/>
            <w:vAlign w:val="center"/>
          </w:tcPr>
          <w:p>
            <w:pPr>
              <w:pStyle w:val="单元格样式2"/>
            </w:pPr>
            <w:r>
              <w:t xml:space="preserve">1 人</w:t>
            </w:r>
          </w:p>
        </w:tc>
        <w:tc>
          <w:tcPr>
            <w:tcW w:w="1276" w:type="dxa"/>
            <w:vAlign w:val="center"/>
          </w:tcPr>
          <w:p>
            <w:pPr>
              <w:pStyle w:val="单元格样式2"/>
            </w:pPr>
            <w:r>
              <w:t xml:space="preserve">见习人员数量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5386" w:type="dxa"/>
            <w:hMerge w:val="restart"/>
            <w:vAlign w:val="center"/>
          </w:tcPr>
          <w:p>
            <w:pPr>
              <w:pStyle w:val="单元格样式2"/>
            </w:pPr>
            <w:r>
              <w:t xml:space="preserve">补贴发放及时率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每月三十日之前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各项就业政策落实</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实际见习生人员数量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保障各项工作正常运行</w:t>
            </w:r>
          </w:p>
        </w:tc>
        <w:tc>
          <w:tcPr>
            <w:tcW w:w="0" w:type="auto"/>
            <w:hMerge/>
            <w:vAlign w:val="center"/>
          </w:tcPr>
          <w:p>
            <w:pPr/>
          </w:p>
        </w:tc>
        <w:tc>
          <w:tcPr>
            <w:tcW w:w="2268" w:type="dxa"/>
            <w:vAlign w:val="center"/>
          </w:tcPr>
          <w:p>
            <w:pPr>
              <w:pStyle w:val="单元格样式2"/>
            </w:pPr>
            <w:r>
              <w:t xml:space="preserve">各项工作正常运转</w:t>
            </w:r>
          </w:p>
        </w:tc>
        <w:tc>
          <w:tcPr>
            <w:tcW w:w="1276" w:type="dxa"/>
            <w:vAlign w:val="center"/>
          </w:tcPr>
          <w:p>
            <w:pPr>
              <w:pStyle w:val="单元格样式2"/>
            </w:pPr>
            <w:r>
              <w:t xml:space="preserve">单位运转情况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5386" w:type="dxa"/>
            <w:hMerge w:val="restart"/>
            <w:vAlign w:val="center"/>
          </w:tcPr>
          <w:p>
            <w:pPr>
              <w:pStyle w:val="单元格样式2"/>
            </w:pPr>
            <w:r>
              <w:t xml:space="preserve">见习生人员对工资待遇的满意度</w:t>
            </w:r>
          </w:p>
        </w:tc>
        <w:tc>
          <w:tcPr>
            <w:tcW w:w="0" w:type="auto"/>
            <w:hMerge/>
            <w:vAlign w:val="center"/>
          </w:tcPr>
          <w:p>
            <w:pP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5、就业见习补贴（区级垫付）绩效目标表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13020724P00666210013B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就业见习补贴（区级垫付）</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此项目经费主要用于见习生人员发放工资。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45%</w:t>
            </w:r>
          </w:p>
        </w:tc>
        <w:tc>
          <w:tcPr>
            <w:tcW w:w="0" w:type="auto"/>
            <w:hMerge/>
          </w:tcPr>
          <w:p>
            <w:pPr/>
          </w:p>
        </w:tc>
        <w:tc>
          <w:tcPr>
            <w:tcW w:w="2835" w:type="dxa"/>
            <w:vAlign w:val="center"/>
          </w:tcPr>
          <w:p>
            <w:pPr>
              <w:pStyle w:val="单元格样式3"/>
            </w:pPr>
            <w:r>
              <w:t xml:space="preserve">90%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1.确保就业见习生工资保险及时拨付，调动职工工作积极性，保障机关正常运转。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见习人员数量</w:t>
            </w:r>
          </w:p>
        </w:tc>
        <w:tc>
          <w:tcPr>
            <w:tcW w:w="5386" w:type="dxa"/>
            <w:hMerge w:val="restart"/>
            <w:vAlign w:val="center"/>
          </w:tcPr>
          <w:p>
            <w:pPr>
              <w:pStyle w:val="单元格样式2"/>
            </w:pPr>
            <w:r>
              <w:t xml:space="preserve">聘用的见习生人数</w:t>
            </w:r>
          </w:p>
        </w:tc>
        <w:tc>
          <w:tcPr>
            <w:tcW w:w="0" w:type="auto"/>
            <w:hMerge/>
            <w:vAlign w:val="center"/>
          </w:tcPr>
          <w:p>
            <w:pPr/>
          </w:p>
        </w:tc>
        <w:tc>
          <w:tcPr>
            <w:tcW w:w="2268" w:type="dxa"/>
            <w:vAlign w:val="center"/>
          </w:tcPr>
          <w:p>
            <w:pPr>
              <w:pStyle w:val="单元格样式2"/>
            </w:pPr>
            <w:r>
              <w:t xml:space="preserve">1 人</w:t>
            </w:r>
          </w:p>
        </w:tc>
        <w:tc>
          <w:tcPr>
            <w:tcW w:w="1276" w:type="dxa"/>
            <w:vAlign w:val="center"/>
          </w:tcPr>
          <w:p>
            <w:pPr>
              <w:pStyle w:val="单元格样式2"/>
            </w:pPr>
            <w:r>
              <w:t xml:space="preserve">见习人员数量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补贴发放及时率</w:t>
            </w:r>
          </w:p>
        </w:tc>
        <w:tc>
          <w:tcPr>
            <w:tcW w:w="5386" w:type="dxa"/>
            <w:hMerge w:val="restart"/>
            <w:vAlign w:val="center"/>
          </w:tcPr>
          <w:p>
            <w:pPr>
              <w:pStyle w:val="单元格样式2"/>
            </w:pPr>
            <w:r>
              <w:t xml:space="preserve">补贴发放及时率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每月三十日之前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各项就业政策落实</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实际见习生人员数量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保障工作正常开展</w:t>
            </w:r>
          </w:p>
        </w:tc>
        <w:tc>
          <w:tcPr>
            <w:tcW w:w="5386" w:type="dxa"/>
            <w:hMerge w:val="restart"/>
            <w:vAlign w:val="center"/>
          </w:tcPr>
          <w:p>
            <w:pPr>
              <w:pStyle w:val="单元格样式2"/>
            </w:pPr>
            <w:r>
              <w:t xml:space="preserve">保障各项工作正常运行</w:t>
            </w:r>
          </w:p>
        </w:tc>
        <w:tc>
          <w:tcPr>
            <w:tcW w:w="0" w:type="auto"/>
            <w:hMerge/>
            <w:vAlign w:val="center"/>
          </w:tcPr>
          <w:p>
            <w:pPr/>
          </w:p>
        </w:tc>
        <w:tc>
          <w:tcPr>
            <w:tcW w:w="2268" w:type="dxa"/>
            <w:vAlign w:val="center"/>
          </w:tcPr>
          <w:p>
            <w:pPr>
              <w:pStyle w:val="单元格样式2"/>
            </w:pPr>
            <w:r>
              <w:t xml:space="preserve">各项工作正常运转</w:t>
            </w:r>
          </w:p>
        </w:tc>
        <w:tc>
          <w:tcPr>
            <w:tcW w:w="1276" w:type="dxa"/>
            <w:vAlign w:val="center"/>
          </w:tcPr>
          <w:p>
            <w:pPr>
              <w:pStyle w:val="单元格样式2"/>
            </w:pPr>
            <w:r>
              <w:t xml:space="preserve">单位运转情况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5386" w:type="dxa"/>
            <w:hMerge w:val="restart"/>
            <w:vAlign w:val="center"/>
          </w:tcPr>
          <w:p>
            <w:pPr>
              <w:pStyle w:val="单元格样式2"/>
            </w:pPr>
            <w:r>
              <w:t xml:space="preserve">见习生人员对工资待遇的满意度</w:t>
            </w:r>
          </w:p>
        </w:tc>
        <w:tc>
          <w:tcPr>
            <w:tcW w:w="0" w:type="auto"/>
            <w:hMerge/>
            <w:vAlign w:val="center"/>
          </w:tcPr>
          <w:p>
            <w:pP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13020724P00666210015J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我单位共有9名劳务派遣，其中3名工勤类、6名专项事务类。2024年申请劳务派遣人员费用（劳务费）资金55万元，主要用于9名劳务派遣工资保险管理费等工资福利支出。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1.及时发放劳务派遣人员工资，调动职工工作积极性、保障机关正常运转。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聘用的劳务派遣人员数量</w:t>
            </w:r>
          </w:p>
        </w:tc>
        <w:tc>
          <w:tcPr>
            <w:tcW w:w="0" w:type="auto"/>
            <w:hMerge/>
            <w:vAlign w:val="center"/>
          </w:tcPr>
          <w:p>
            <w:pPr/>
          </w:p>
        </w:tc>
        <w:tc>
          <w:tcPr>
            <w:tcW w:w="2268" w:type="dxa"/>
            <w:vAlign w:val="center"/>
          </w:tcPr>
          <w:p>
            <w:pPr>
              <w:pStyle w:val="单元格样式2"/>
            </w:pPr>
            <w:r>
              <w:t xml:space="preserve">9人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hMerge w:val="restart"/>
            <w:vAlign w:val="center"/>
          </w:tcPr>
          <w:p>
            <w:pPr>
              <w:pStyle w:val="单元格样式2"/>
            </w:pPr>
            <w:r>
              <w:t xml:space="preserve">已发人数/应发人数*100%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每月30日之前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就业政策落实到位</w:t>
            </w:r>
          </w:p>
        </w:tc>
        <w:tc>
          <w:tcPr>
            <w:tcW w:w="0" w:type="auto"/>
            <w:hMerge/>
            <w:vAlign w:val="center"/>
          </w:tcPr>
          <w:p>
            <w:pPr/>
          </w:p>
        </w:tc>
        <w:tc>
          <w:tcPr>
            <w:tcW w:w="2268" w:type="dxa"/>
            <w:vAlign w:val="center"/>
          </w:tcPr>
          <w:p>
            <w:pPr>
              <w:pStyle w:val="单元格样式2"/>
            </w:pPr>
            <w:r>
              <w:t xml:space="preserve">9人</w:t>
            </w:r>
          </w:p>
        </w:tc>
        <w:tc>
          <w:tcPr>
            <w:tcW w:w="1276" w:type="dxa"/>
            <w:vAlign w:val="center"/>
          </w:tcPr>
          <w:p>
            <w:pPr>
              <w:pStyle w:val="单元格样式2"/>
            </w:pPr>
            <w:r>
              <w:t xml:space="preserve">实际劳务派遣人员数量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各项工作正常运转</w:t>
            </w:r>
          </w:p>
        </w:tc>
        <w:tc>
          <w:tcPr>
            <w:tcW w:w="1276" w:type="dxa"/>
            <w:vAlign w:val="center"/>
          </w:tcPr>
          <w:p>
            <w:pPr>
              <w:pStyle w:val="单元格样式2"/>
            </w:pPr>
            <w:r>
              <w:t xml:space="preserve">单位运转情况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hMerge w:val="restart"/>
            <w:vAlign w:val="center"/>
          </w:tcPr>
          <w:p>
            <w:pPr>
              <w:pStyle w:val="单元格样式2"/>
            </w:pPr>
            <w:r>
              <w:t xml:space="preserve">劳务派遣人员对工资待遇的满意度</w:t>
            </w:r>
          </w:p>
        </w:tc>
        <w:tc>
          <w:tcPr>
            <w:tcW w:w="0" w:type="auto"/>
            <w:hMerge/>
            <w:vAlign w:val="center"/>
          </w:tcPr>
          <w:p>
            <w:pPr/>
          </w:p>
        </w:tc>
        <w:tc>
          <w:tcPr>
            <w:tcW w:w="2268" w:type="dxa"/>
            <w:vAlign w:val="center"/>
          </w:tcPr>
          <w:p>
            <w:pPr>
              <w:pStyle w:val="单元格样式2"/>
            </w:pPr>
            <w:r>
              <w:t xml:space="preserve">≥95 %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7、企业改制遗留问题经费绩效目标表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13020724P006663100087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企业改制遗留问题经费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117.70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117.70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丰南市人民政府市长办公会议纪要（2002）9号文件要求，解决企业改制遗留问题，深化改革，保持稳定，协调解决债务问题确保机关各项工作正常运行。其中1、预算外退休人员37人医疗保险17万元、取暖费14万元、订报费0.1万元、物业补贴7万元、月度生活补贴36.9万元，共计75万元；2、资产中心人员1人工资16万元、保险12万元、原二轻放假人员2人保险7万元，共计35万元；3、二轻放假人员工资0.7万元；4、遗属费5人7万元；以上合计117.7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w:t>
            </w:r>
          </w:p>
        </w:tc>
        <w:tc>
          <w:tcPr>
            <w:tcW w:w="0" w:type="auto"/>
            <w:hMerge/>
          </w:tcPr>
          <w:p>
            <w:pPr/>
          </w:p>
        </w:tc>
        <w:tc>
          <w:tcPr>
            <w:tcW w:w="2835" w:type="dxa"/>
            <w:vAlign w:val="center"/>
          </w:tcPr>
          <w:p>
            <w:pPr>
              <w:pStyle w:val="单元格样式3"/>
            </w:pPr>
            <w:r>
              <w:t xml:space="preserve">40%</w:t>
            </w:r>
          </w:p>
        </w:tc>
        <w:tc>
          <w:tcPr>
            <w:tcW w:w="2551" w:type="dxa"/>
            <w:vAlign w:val="center"/>
          </w:tcPr>
          <w:p>
            <w:pPr>
              <w:pStyle w:val="单元格样式3"/>
            </w:pPr>
            <w:r>
              <w:t xml:space="preserve">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1.1.解决企业改制遗留问题，深化改革，保持稳定。2.协调解决债务问题。3.确保机关各项工作正常运行。</w:t>
            </w:r>
            <w:r>
              <w:tab/>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企业改制人员数量</w:t>
            </w:r>
          </w:p>
        </w:tc>
        <w:tc>
          <w:tcPr>
            <w:tcW w:w="5386" w:type="dxa"/>
            <w:hMerge w:val="restart"/>
            <w:vAlign w:val="center"/>
          </w:tcPr>
          <w:p>
            <w:pPr>
              <w:pStyle w:val="单元格样式2"/>
            </w:pPr>
            <w:r>
              <w:t xml:space="preserve">企业改制人员数量</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每月30日之前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就业政策落实到位</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实际企业改制人员数量</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各项工作正常运转</w:t>
            </w:r>
          </w:p>
        </w:tc>
        <w:tc>
          <w:tcPr>
            <w:tcW w:w="1276" w:type="dxa"/>
            <w:vAlign w:val="center"/>
          </w:tcPr>
          <w:p>
            <w:pPr>
              <w:pStyle w:val="单元格样式2"/>
            </w:pPr>
            <w:r>
              <w:t xml:space="preserve">单位运转情况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hMerge w:val="restart"/>
            <w:vAlign w:val="center"/>
          </w:tcPr>
          <w:p>
            <w:pPr>
              <w:pStyle w:val="单元格样式2"/>
            </w:pPr>
            <w:r>
              <w:t xml:space="preserve">劳务派遣人员对工资待遇的满意度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8、唐财教【2023】16号 2023年市级技术创新引导专项资金绩效目标表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13020723P0005JC12577F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唐财教【2023】16号 2023年市级技术创新引导专项资金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推进环渤海地区新型工业化基地建设40条支持政策（2020年修订）》以及《关于大力推进科技创新工作的具体措施》有关支持政策，现下达我局2023年市级技术创新引导专项资金65.4322万元，用于高新技术企业奖补、科技型中小企业奖补、孵化器和众创空间奖补、企业贷款贴息、研发投入奖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1.下达财政资金，用于补贴科技创新型企业，增加研发投入，加大科技创新力度。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贷款贴息支持覆企业个数</w:t>
            </w:r>
          </w:p>
        </w:tc>
        <w:tc>
          <w:tcPr>
            <w:tcW w:w="5386" w:type="dxa"/>
            <w:hMerge w:val="restart"/>
            <w:vAlign w:val="center"/>
          </w:tcPr>
          <w:p>
            <w:pPr>
              <w:pStyle w:val="单元格样式2"/>
            </w:pPr>
            <w:r>
              <w:t xml:space="preserve">贷款贴息支持覆企业个数</w:t>
            </w:r>
          </w:p>
        </w:tc>
        <w:tc>
          <w:tcPr>
            <w:tcW w:w="0" w:type="auto"/>
            <w:hMerge/>
            <w:vAlign w:val="center"/>
          </w:tcPr>
          <w:p>
            <w:pPr/>
          </w:p>
        </w:tc>
        <w:tc>
          <w:tcPr>
            <w:tcW w:w="2268" w:type="dxa"/>
            <w:vAlign w:val="center"/>
          </w:tcPr>
          <w:p>
            <w:pPr>
              <w:pStyle w:val="单元格样式2"/>
            </w:pPr>
            <w:r>
              <w:t xml:space="preserve">≥4个</w:t>
            </w:r>
          </w:p>
        </w:tc>
        <w:tc>
          <w:tcPr>
            <w:tcW w:w="1276" w:type="dxa"/>
            <w:vAlign w:val="center"/>
          </w:tcPr>
          <w:p>
            <w:pPr>
              <w:pStyle w:val="单元格样式2"/>
            </w:pPr>
            <w:r>
              <w:t xml:space="preserve">符合申报标准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科技型中小企业数量</w:t>
            </w:r>
          </w:p>
        </w:tc>
        <w:tc>
          <w:tcPr>
            <w:tcW w:w="5386" w:type="dxa"/>
            <w:hMerge w:val="restart"/>
            <w:vAlign w:val="center"/>
          </w:tcPr>
          <w:p>
            <w:pPr>
              <w:pStyle w:val="单元格样式2"/>
            </w:pPr>
            <w:r>
              <w:t xml:space="preserve">科技型中小企业数量</w:t>
            </w:r>
          </w:p>
        </w:tc>
        <w:tc>
          <w:tcPr>
            <w:tcW w:w="0" w:type="auto"/>
            <w:hMerge/>
            <w:vAlign w:val="center"/>
          </w:tcPr>
          <w:p>
            <w:pPr/>
          </w:p>
        </w:tc>
        <w:tc>
          <w:tcPr>
            <w:tcW w:w="2268" w:type="dxa"/>
            <w:vAlign w:val="center"/>
          </w:tcPr>
          <w:p>
            <w:pPr>
              <w:pStyle w:val="单元格样式2"/>
            </w:pPr>
            <w:r>
              <w:t xml:space="preserve">≥194个</w:t>
            </w:r>
          </w:p>
        </w:tc>
        <w:tc>
          <w:tcPr>
            <w:tcW w:w="1276" w:type="dxa"/>
            <w:vAlign w:val="center"/>
          </w:tcPr>
          <w:p>
            <w:pPr>
              <w:pStyle w:val="单元格样式2"/>
            </w:pPr>
            <w:r>
              <w:t xml:space="preserve">年度任务目标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高新技术企业数量</w:t>
            </w:r>
          </w:p>
        </w:tc>
        <w:tc>
          <w:tcPr>
            <w:tcW w:w="5386" w:type="dxa"/>
            <w:hMerge w:val="restart"/>
            <w:vAlign w:val="center"/>
          </w:tcPr>
          <w:p>
            <w:pPr>
              <w:pStyle w:val="单元格样式2"/>
            </w:pPr>
            <w:r>
              <w:t xml:space="preserve">高新技术企业数量</w:t>
            </w:r>
          </w:p>
        </w:tc>
        <w:tc>
          <w:tcPr>
            <w:tcW w:w="0" w:type="auto"/>
            <w:hMerge/>
            <w:vAlign w:val="center"/>
          </w:tcPr>
          <w:p>
            <w:pPr/>
          </w:p>
        </w:tc>
        <w:tc>
          <w:tcPr>
            <w:tcW w:w="2268" w:type="dxa"/>
            <w:vAlign w:val="center"/>
          </w:tcPr>
          <w:p>
            <w:pPr>
              <w:pStyle w:val="单元格样式2"/>
            </w:pPr>
            <w:r>
              <w:t xml:space="preserve">≥15个</w:t>
            </w:r>
          </w:p>
        </w:tc>
        <w:tc>
          <w:tcPr>
            <w:tcW w:w="1276" w:type="dxa"/>
            <w:vAlign w:val="center"/>
          </w:tcPr>
          <w:p>
            <w:pPr>
              <w:pStyle w:val="单元格样式2"/>
            </w:pPr>
            <w:r>
              <w:t xml:space="preserve">年度任务目标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补助资金发放完成率（%）</w:t>
            </w:r>
          </w:p>
        </w:tc>
        <w:tc>
          <w:tcPr>
            <w:tcW w:w="5386" w:type="dxa"/>
            <w:hMerge w:val="restart"/>
            <w:vAlign w:val="center"/>
          </w:tcPr>
          <w:p>
            <w:pPr>
              <w:pStyle w:val="单元格样式2"/>
            </w:pPr>
            <w:r>
              <w:t xml:space="preserve">补助资金发放完成率（%）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按要求符合标准全部拨放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企业正常生产经营</w:t>
            </w:r>
          </w:p>
        </w:tc>
        <w:tc>
          <w:tcPr>
            <w:tcW w:w="1276" w:type="dxa"/>
            <w:vAlign w:val="center"/>
          </w:tcPr>
          <w:p>
            <w:pPr>
              <w:pStyle w:val="单元格样式2"/>
            </w:pPr>
            <w:r>
              <w:t xml:space="preserve">年度目标任务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新增就业人数</w:t>
            </w:r>
          </w:p>
        </w:tc>
        <w:tc>
          <w:tcPr>
            <w:tcW w:w="5386" w:type="dxa"/>
            <w:hMerge w:val="restart"/>
            <w:vAlign w:val="center"/>
          </w:tcPr>
          <w:p>
            <w:pPr>
              <w:pStyle w:val="单元格样式2"/>
            </w:pPr>
            <w:r>
              <w:t xml:space="preserve">新增就业人数</w:t>
            </w:r>
          </w:p>
        </w:tc>
        <w:tc>
          <w:tcPr>
            <w:tcW w:w="0" w:type="auto"/>
            <w:hMerge/>
            <w:vAlign w:val="center"/>
          </w:tcPr>
          <w:p>
            <w:pPr/>
          </w:p>
        </w:tc>
        <w:tc>
          <w:tcPr>
            <w:tcW w:w="2268" w:type="dxa"/>
            <w:vAlign w:val="center"/>
          </w:tcPr>
          <w:p>
            <w:pPr>
              <w:pStyle w:val="单元格样式2"/>
            </w:pPr>
            <w:r>
              <w:t xml:space="preserve">≥5个</w:t>
            </w:r>
          </w:p>
        </w:tc>
        <w:tc>
          <w:tcPr>
            <w:tcW w:w="1276" w:type="dxa"/>
            <w:vAlign w:val="center"/>
          </w:tcPr>
          <w:p>
            <w:pPr>
              <w:pStyle w:val="单元格样式2"/>
            </w:pPr>
            <w:r>
              <w:t xml:space="preserve">年度目标任务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科技创新能力</w:t>
            </w:r>
          </w:p>
        </w:tc>
        <w:tc>
          <w:tcPr>
            <w:tcW w:w="5386" w:type="dxa"/>
            <w:hMerge w:val="restart"/>
            <w:vAlign w:val="center"/>
          </w:tcPr>
          <w:p>
            <w:pPr>
              <w:pStyle w:val="单元格样式2"/>
            </w:pPr>
            <w:r>
              <w:t xml:space="preserve">科技创新能力</w:t>
            </w:r>
          </w:p>
        </w:tc>
        <w:tc>
          <w:tcPr>
            <w:tcW w:w="0" w:type="auto"/>
            <w:hMerge/>
            <w:vAlign w:val="center"/>
          </w:tcPr>
          <w:p>
            <w:pPr/>
          </w:p>
        </w:tc>
        <w:tc>
          <w:tcPr>
            <w:tcW w:w="2268" w:type="dxa"/>
            <w:vAlign w:val="center"/>
          </w:tcPr>
          <w:p>
            <w:pPr>
              <w:pStyle w:val="单元格样式2"/>
            </w:pPr>
            <w:r>
              <w:t xml:space="preserve">提升企业科技创新能力</w:t>
            </w:r>
          </w:p>
        </w:tc>
        <w:tc>
          <w:tcPr>
            <w:tcW w:w="1276" w:type="dxa"/>
            <w:vAlign w:val="center"/>
          </w:tcPr>
          <w:p>
            <w:pPr>
              <w:pStyle w:val="单元格样式2"/>
            </w:pPr>
            <w:r>
              <w:t xml:space="preserve">年度目标任务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9、唐财教【2023】1号 2023年支持市县科技创新和科学普及专项资金绩效目标表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13020723P0005JC124724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唐财教【2023】1号 2023年支持市县科技创新和科学普及专项资金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根据《唐山市财政局 唐山市科技局关于提前下达2023年支持市县科技创新和科学普及专项资金的通知》（唐财教【2023】1号），现下达我局2023年支持市县科技创新和科学普及专项资金50万元，用于R&amp;D经费投入强度增长奖励。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1.支持企业开展科技创新工作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研发投入增长</w:t>
            </w:r>
          </w:p>
        </w:tc>
        <w:tc>
          <w:tcPr>
            <w:tcW w:w="5386" w:type="dxa"/>
            <w:hMerge w:val="restart"/>
            <w:vAlign w:val="center"/>
          </w:tcPr>
          <w:p>
            <w:pPr>
              <w:pStyle w:val="单元格样式2"/>
            </w:pPr>
            <w:r>
              <w:t xml:space="preserve">研发投入增长</w:t>
            </w:r>
          </w:p>
        </w:tc>
        <w:tc>
          <w:tcPr>
            <w:tcW w:w="0" w:type="auto"/>
            <w:hMerge/>
            <w:vAlign w:val="center"/>
          </w:tcPr>
          <w:p>
            <w:pPr/>
          </w:p>
        </w:tc>
        <w:tc>
          <w:tcPr>
            <w:tcW w:w="2268" w:type="dxa"/>
            <w:vAlign w:val="center"/>
          </w:tcPr>
          <w:p>
            <w:pPr>
              <w:pStyle w:val="单元格样式2"/>
            </w:pPr>
            <w:r>
              <w:t xml:space="preserve">≥5个</w:t>
            </w:r>
          </w:p>
        </w:tc>
        <w:tc>
          <w:tcPr>
            <w:tcW w:w="1276" w:type="dxa"/>
            <w:vAlign w:val="center"/>
          </w:tcPr>
          <w:p>
            <w:pPr>
              <w:pStyle w:val="单元格样式2"/>
            </w:pPr>
            <w:r>
              <w:t xml:space="preserve">开发新产品新技术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科技管理业务工作保障</w:t>
            </w:r>
          </w:p>
        </w:tc>
        <w:tc>
          <w:tcPr>
            <w:tcW w:w="5386" w:type="dxa"/>
            <w:hMerge w:val="restart"/>
            <w:vAlign w:val="center"/>
          </w:tcPr>
          <w:p>
            <w:pPr>
              <w:pStyle w:val="单元格样式2"/>
            </w:pPr>
            <w:r>
              <w:t xml:space="preserve">科技管理业务工作保障</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科技管理业务工作保障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发放标准</w:t>
            </w:r>
          </w:p>
        </w:tc>
        <w:tc>
          <w:tcPr>
            <w:tcW w:w="5386" w:type="dxa"/>
            <w:hMerge w:val="restart"/>
            <w:vAlign w:val="center"/>
          </w:tcPr>
          <w:p>
            <w:pPr>
              <w:pStyle w:val="单元格样式2"/>
            </w:pPr>
            <w:r>
              <w:t xml:space="preserve">发放达标率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发放达标率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科技成果转化项目数</w:t>
            </w:r>
          </w:p>
        </w:tc>
        <w:tc>
          <w:tcPr>
            <w:tcW w:w="5386" w:type="dxa"/>
            <w:hMerge w:val="restart"/>
            <w:vAlign w:val="center"/>
          </w:tcPr>
          <w:p>
            <w:pPr>
              <w:pStyle w:val="单元格样式2"/>
            </w:pPr>
            <w:r>
              <w:t xml:space="preserve">科技成果转化项目数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科技成果转化项目数</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10、唐财教【2023】64号 提前下达2024年支持市县科技创新和科学普及专项资金绩效目标表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13020724P006665100096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唐财教【2023】64号 提前下达2024年支持市县科技创新和科学普及专项资金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财政补贴资金，引导企业增强科技成果转化，促进企业科技创新。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1.财政补贴资金，引导企业增强科技成果转化，促进企业科技创新。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科技特派团企业数量</w:t>
            </w:r>
          </w:p>
        </w:tc>
        <w:tc>
          <w:tcPr>
            <w:tcW w:w="5386" w:type="dxa"/>
            <w:hMerge w:val="restart"/>
            <w:vAlign w:val="center"/>
          </w:tcPr>
          <w:p>
            <w:pPr>
              <w:pStyle w:val="单元格样式2"/>
            </w:pPr>
            <w:r>
              <w:t xml:space="preserve">科技特派团企业数量</w:t>
            </w:r>
          </w:p>
        </w:tc>
        <w:tc>
          <w:tcPr>
            <w:tcW w:w="0" w:type="auto"/>
            <w:hMerge/>
            <w:vAlign w:val="center"/>
          </w:tcPr>
          <w:p>
            <w:pPr/>
          </w:p>
        </w:tc>
        <w:tc>
          <w:tcPr>
            <w:tcW w:w="2268" w:type="dxa"/>
            <w:vAlign w:val="center"/>
          </w:tcPr>
          <w:p>
            <w:pPr>
              <w:pStyle w:val="单元格样式2"/>
            </w:pPr>
            <w:r>
              <w:t xml:space="preserve">≥6个</w:t>
            </w:r>
          </w:p>
        </w:tc>
        <w:tc>
          <w:tcPr>
            <w:tcW w:w="1276" w:type="dxa"/>
            <w:vAlign w:val="center"/>
          </w:tcPr>
          <w:p>
            <w:pPr>
              <w:pStyle w:val="单元格样式2"/>
            </w:pPr>
            <w:r>
              <w:t xml:space="preserve">年度目标要求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科技特派团增长数量</w:t>
            </w:r>
          </w:p>
        </w:tc>
        <w:tc>
          <w:tcPr>
            <w:tcW w:w="5386" w:type="dxa"/>
            <w:hMerge w:val="restart"/>
            <w:vAlign w:val="center"/>
          </w:tcPr>
          <w:p>
            <w:pPr>
              <w:pStyle w:val="单元格样式2"/>
            </w:pPr>
            <w:r>
              <w:t xml:space="preserve">科技特派团增长数量</w:t>
            </w:r>
          </w:p>
        </w:tc>
        <w:tc>
          <w:tcPr>
            <w:tcW w:w="0" w:type="auto"/>
            <w:hMerge/>
            <w:vAlign w:val="center"/>
          </w:tcPr>
          <w:p>
            <w:pPr/>
          </w:p>
        </w:tc>
        <w:tc>
          <w:tcPr>
            <w:tcW w:w="2268" w:type="dxa"/>
            <w:vAlign w:val="center"/>
          </w:tcPr>
          <w:p>
            <w:pPr>
              <w:pStyle w:val="单元格样式2"/>
            </w:pPr>
            <w:r>
              <w:t xml:space="preserve">≥3个</w:t>
            </w:r>
          </w:p>
        </w:tc>
        <w:tc>
          <w:tcPr>
            <w:tcW w:w="1276" w:type="dxa"/>
            <w:vAlign w:val="center"/>
          </w:tcPr>
          <w:p>
            <w:pPr>
              <w:pStyle w:val="单元格样式2"/>
            </w:pPr>
            <w:r>
              <w:t xml:space="preserve">年度目标要求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资金拨付及时率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发放标准达标率</w:t>
            </w:r>
          </w:p>
        </w:tc>
        <w:tc>
          <w:tcPr>
            <w:tcW w:w="5386" w:type="dxa"/>
            <w:hMerge w:val="restart"/>
            <w:vAlign w:val="center"/>
          </w:tcPr>
          <w:p>
            <w:pPr>
              <w:pStyle w:val="单元格样式2"/>
            </w:pPr>
            <w:r>
              <w:t xml:space="preserve">发放标准达标率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成果转化数量</w:t>
            </w:r>
          </w:p>
        </w:tc>
        <w:tc>
          <w:tcPr>
            <w:tcW w:w="5386" w:type="dxa"/>
            <w:hMerge w:val="restart"/>
            <w:vAlign w:val="center"/>
          </w:tcPr>
          <w:p>
            <w:pPr>
              <w:pStyle w:val="单元格样式2"/>
            </w:pPr>
            <w:r>
              <w:t xml:space="preserve">成果转化数量</w:t>
            </w:r>
          </w:p>
        </w:tc>
        <w:tc>
          <w:tcPr>
            <w:tcW w:w="0" w:type="auto"/>
            <w:hMerge/>
            <w:vAlign w:val="center"/>
          </w:tcPr>
          <w:p>
            <w:pPr/>
          </w:p>
        </w:tc>
        <w:tc>
          <w:tcPr>
            <w:tcW w:w="2268" w:type="dxa"/>
            <w:vAlign w:val="center"/>
          </w:tcPr>
          <w:p>
            <w:pPr>
              <w:pStyle w:val="单元格样式2"/>
            </w:pPr>
            <w:r>
              <w:t xml:space="preserve">≥3个</w:t>
            </w:r>
          </w:p>
        </w:tc>
        <w:tc>
          <w:tcPr>
            <w:tcW w:w="1276" w:type="dxa"/>
            <w:vAlign w:val="center"/>
          </w:tcPr>
          <w:p>
            <w:pPr>
              <w:pStyle w:val="单元格样式2"/>
            </w:pPr>
            <w:r>
              <w:t xml:space="preserve">企业签订服务协议要求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 </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11、提前下达-2023年技术创新引导专项资金 唐财教【2022】113号绩效目标表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13020723P00666510006W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提前下达-2023年技术创新引导专项资金 唐财教【2022】113号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根据《唐山市财政局 唐山市科学技术局关于提前下达2023年技术创新引导专项资金的通知》（唐财教【2022】113号），现提前下达我局2023年技术创新引导专项资金100万元，用于县域科技创新跃升计划奖励。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1.支持企业开展科技创新工作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高新技术企业数量</w:t>
            </w:r>
          </w:p>
        </w:tc>
        <w:tc>
          <w:tcPr>
            <w:tcW w:w="5386" w:type="dxa"/>
            <w:hMerge w:val="restart"/>
            <w:vAlign w:val="center"/>
          </w:tcPr>
          <w:p>
            <w:pPr>
              <w:pStyle w:val="单元格样式2"/>
            </w:pPr>
            <w:r>
              <w:t xml:space="preserve">高新技术企业数量</w:t>
            </w:r>
          </w:p>
        </w:tc>
        <w:tc>
          <w:tcPr>
            <w:tcW w:w="0" w:type="auto"/>
            <w:hMerge/>
            <w:vAlign w:val="center"/>
          </w:tcPr>
          <w:p>
            <w:pPr/>
          </w:p>
        </w:tc>
        <w:tc>
          <w:tcPr>
            <w:tcW w:w="2268" w:type="dxa"/>
            <w:vAlign w:val="center"/>
          </w:tcPr>
          <w:p>
            <w:pPr>
              <w:pStyle w:val="单元格样式2"/>
            </w:pPr>
            <w:r>
              <w:t xml:space="preserve">110个</w:t>
            </w:r>
          </w:p>
        </w:tc>
        <w:tc>
          <w:tcPr>
            <w:tcW w:w="1276" w:type="dxa"/>
            <w:vAlign w:val="center"/>
          </w:tcPr>
          <w:p>
            <w:pPr>
              <w:pStyle w:val="单元格样式2"/>
            </w:pPr>
            <w:r>
              <w:t xml:space="preserve">高新技术企业数量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国家科技型中小企业数量</w:t>
            </w:r>
          </w:p>
        </w:tc>
        <w:tc>
          <w:tcPr>
            <w:tcW w:w="5386" w:type="dxa"/>
            <w:hMerge w:val="restart"/>
            <w:vAlign w:val="center"/>
          </w:tcPr>
          <w:p>
            <w:pPr>
              <w:pStyle w:val="单元格样式2"/>
            </w:pPr>
            <w:r>
              <w:t xml:space="preserve">国家科技型中小企业数量</w:t>
            </w:r>
          </w:p>
        </w:tc>
        <w:tc>
          <w:tcPr>
            <w:tcW w:w="0" w:type="auto"/>
            <w:hMerge/>
            <w:vAlign w:val="center"/>
          </w:tcPr>
          <w:p>
            <w:pPr/>
          </w:p>
        </w:tc>
        <w:tc>
          <w:tcPr>
            <w:tcW w:w="2268" w:type="dxa"/>
            <w:vAlign w:val="center"/>
          </w:tcPr>
          <w:p>
            <w:pPr>
              <w:pStyle w:val="单元格样式2"/>
            </w:pPr>
            <w:r>
              <w:t xml:space="preserve">50个</w:t>
            </w:r>
          </w:p>
        </w:tc>
        <w:tc>
          <w:tcPr>
            <w:tcW w:w="1276" w:type="dxa"/>
            <w:vAlign w:val="center"/>
          </w:tcPr>
          <w:p>
            <w:pPr>
              <w:pStyle w:val="单元格样式2"/>
            </w:pPr>
            <w:r>
              <w:t xml:space="preserve">国家科技型中小企业数量</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资金拨付实效</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资金拨付及时率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5386" w:type="dxa"/>
            <w:hMerge w:val="restart"/>
            <w:vAlign w:val="center"/>
          </w:tcPr>
          <w:p>
            <w:pPr>
              <w:pStyle w:val="单元格样式2"/>
            </w:pPr>
            <w:r>
              <w:t xml:space="preserve">发放达标率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发放资金数量</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科技成果转化项目数</w:t>
            </w:r>
          </w:p>
        </w:tc>
        <w:tc>
          <w:tcPr>
            <w:tcW w:w="5386" w:type="dxa"/>
            <w:hMerge w:val="restart"/>
            <w:vAlign w:val="center"/>
          </w:tcPr>
          <w:p>
            <w:pPr>
              <w:pStyle w:val="单元格样式2"/>
            </w:pPr>
            <w:r>
              <w:t xml:space="preserve">科技成果转化项目数</w:t>
            </w:r>
          </w:p>
        </w:tc>
        <w:tc>
          <w:tcPr>
            <w:tcW w:w="0" w:type="auto"/>
            <w:hMerge/>
            <w:vAlign w:val="center"/>
          </w:tcPr>
          <w:p>
            <w:pPr/>
          </w:p>
        </w:tc>
        <w:tc>
          <w:tcPr>
            <w:tcW w:w="2268" w:type="dxa"/>
            <w:vAlign w:val="center"/>
          </w:tcPr>
          <w:p>
            <w:pPr>
              <w:pStyle w:val="单元格样式2"/>
            </w:pPr>
            <w:r>
              <w:t xml:space="preserve">≥8个</w:t>
            </w:r>
          </w:p>
        </w:tc>
        <w:tc>
          <w:tcPr>
            <w:tcW w:w="1276" w:type="dxa"/>
            <w:vAlign w:val="center"/>
          </w:tcPr>
          <w:p>
            <w:pPr>
              <w:pStyle w:val="单元格样式2"/>
            </w:pPr>
            <w:r>
              <w:t xml:space="preserve">成果转化项目数量</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企业满意度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12、提前下达2024年省级中小企业发展专项资金 唐财建【2023】133号绩效目标表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13020724P00666410014A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提前下达2024年省级中小企业发展专项资金 唐财建【2023】133号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提高运行监测上报率和质量。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1.提高运行监测上报率和质量。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监测企业总量</w:t>
            </w:r>
          </w:p>
        </w:tc>
        <w:tc>
          <w:tcPr>
            <w:tcW w:w="5386" w:type="dxa"/>
            <w:hMerge w:val="restart"/>
            <w:vAlign w:val="center"/>
          </w:tcPr>
          <w:p>
            <w:pPr>
              <w:pStyle w:val="单元格样式2"/>
            </w:pPr>
            <w:r>
              <w:t xml:space="preserve">纳入监测中小企业数量</w:t>
            </w:r>
          </w:p>
        </w:tc>
        <w:tc>
          <w:tcPr>
            <w:tcW w:w="0" w:type="auto"/>
            <w:hMerge/>
            <w:vAlign w:val="center"/>
          </w:tcPr>
          <w:p>
            <w:pPr/>
          </w:p>
        </w:tc>
        <w:tc>
          <w:tcPr>
            <w:tcW w:w="2268" w:type="dxa"/>
            <w:vAlign w:val="center"/>
          </w:tcPr>
          <w:p>
            <w:pPr>
              <w:pStyle w:val="单元格样式2"/>
            </w:pPr>
            <w:r>
              <w:t xml:space="preserve">≥30个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月报送量</w:t>
            </w:r>
          </w:p>
        </w:tc>
        <w:tc>
          <w:tcPr>
            <w:tcW w:w="5386" w:type="dxa"/>
            <w:hMerge w:val="restart"/>
            <w:vAlign w:val="center"/>
          </w:tcPr>
          <w:p>
            <w:pPr>
              <w:pStyle w:val="单元格样式2"/>
            </w:pPr>
            <w:r>
              <w:t xml:space="preserve">每月上报生产经营数据企业数量</w:t>
            </w:r>
          </w:p>
        </w:tc>
        <w:tc>
          <w:tcPr>
            <w:tcW w:w="0" w:type="auto"/>
            <w:hMerge/>
            <w:vAlign w:val="center"/>
          </w:tcPr>
          <w:p>
            <w:pPr/>
          </w:p>
        </w:tc>
        <w:tc>
          <w:tcPr>
            <w:tcW w:w="2268" w:type="dxa"/>
            <w:vAlign w:val="center"/>
          </w:tcPr>
          <w:p>
            <w:pPr>
              <w:pStyle w:val="单元格样式2"/>
            </w:pPr>
            <w:r>
              <w:t xml:space="preserve">≥25个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hMerge w:val="restart"/>
            <w:vAlign w:val="center"/>
          </w:tcPr>
          <w:p>
            <w:pPr>
              <w:pStyle w:val="单元格样式2"/>
            </w:pPr>
            <w:r>
              <w:t xml:space="preserve">发放资金及时率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按预算资金完成率</w:t>
            </w:r>
          </w:p>
        </w:tc>
        <w:tc>
          <w:tcPr>
            <w:tcW w:w="5386" w:type="dxa"/>
            <w:hMerge w:val="restart"/>
            <w:vAlign w:val="center"/>
          </w:tcPr>
          <w:p>
            <w:pPr>
              <w:pStyle w:val="单元格样式2"/>
            </w:pPr>
            <w:r>
              <w:t xml:space="preserve">按预算资金完成率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向省工信厅提供监测数据</w:t>
            </w:r>
          </w:p>
        </w:tc>
        <w:tc>
          <w:tcPr>
            <w:tcW w:w="5386" w:type="dxa"/>
            <w:hMerge w:val="restart"/>
            <w:vAlign w:val="center"/>
          </w:tcPr>
          <w:p>
            <w:pPr>
              <w:pStyle w:val="单元格样式2"/>
            </w:pPr>
            <w:r>
              <w:t xml:space="preserve">每月提供监测企业数据，为工信厅决策提供有效监测数据</w:t>
            </w:r>
          </w:p>
        </w:tc>
        <w:tc>
          <w:tcPr>
            <w:tcW w:w="0" w:type="auto"/>
            <w:hMerge/>
            <w:vAlign w:val="center"/>
          </w:tcPr>
          <w:p>
            <w:pPr/>
          </w:p>
        </w:tc>
        <w:tc>
          <w:tcPr>
            <w:tcW w:w="2268" w:type="dxa"/>
            <w:vAlign w:val="center"/>
          </w:tcPr>
          <w:p>
            <w:pPr>
              <w:pStyle w:val="单元格样式2"/>
            </w:pPr>
            <w:r>
              <w:t xml:space="preserve">提供数据准确，及时</w:t>
            </w:r>
          </w:p>
        </w:tc>
        <w:tc>
          <w:tcPr>
            <w:tcW w:w="1276" w:type="dxa"/>
            <w:vAlign w:val="center"/>
          </w:tcPr>
          <w:p>
            <w:pPr>
              <w:pStyle w:val="单元格样式2"/>
            </w:pPr>
            <w:r>
              <w:t xml:space="preserve">省工信厅要求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填报率提高</w:t>
            </w:r>
          </w:p>
        </w:tc>
        <w:tc>
          <w:tcPr>
            <w:tcW w:w="5386" w:type="dxa"/>
            <w:hMerge w:val="restart"/>
            <w:vAlign w:val="center"/>
          </w:tcPr>
          <w:p>
            <w:pPr>
              <w:pStyle w:val="单元格样式2"/>
            </w:pPr>
            <w:r>
              <w:t xml:space="preserve">上报数据企业数量占比较去年同期提高</w:t>
            </w:r>
          </w:p>
        </w:tc>
        <w:tc>
          <w:tcPr>
            <w:tcW w:w="0" w:type="auto"/>
            <w:hMerge/>
            <w:vAlign w:val="center"/>
          </w:tcPr>
          <w:p>
            <w:pPr/>
          </w:p>
        </w:tc>
        <w:tc>
          <w:tcPr>
            <w:tcW w:w="2268" w:type="dxa"/>
            <w:vAlign w:val="center"/>
          </w:tcPr>
          <w:p>
            <w:pPr>
              <w:pStyle w:val="单元格样式2"/>
            </w:pPr>
            <w:r>
              <w:t xml:space="preserve">≥1%</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≥96企业满意度</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13、提前下达2024年县域特色产业群“领跑者”企业（工业设计中心奖励、企业购买工业设计服务和设计成果转化补助）项目资金预算 唐财建【2023】134号绩效目标表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13020724P00666410015X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提前下达2024年县域特色产业群“领跑者”企业（工业设计中心奖励、企业购买工业设计服务和设计成果转化补助）项目资金预算 唐财建【2023】134号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支持企业申报工业设计中心、工业设计项目，提升设计创新能力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1.支持企业申报工业设计中心、工业设计项目，提升设计创新能力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支持工业设计奖获奖奖励项目数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达到项目数量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达到相关条件要求</w:t>
            </w:r>
          </w:p>
        </w:tc>
        <w:tc>
          <w:tcPr>
            <w:tcW w:w="5386" w:type="dxa"/>
            <w:hMerge w:val="restart"/>
            <w:vAlign w:val="center"/>
          </w:tcPr>
          <w:p>
            <w:pPr>
              <w:pStyle w:val="单元格样式2"/>
            </w:pPr>
            <w:r>
              <w:t xml:space="preserve">达到《河北省工业设计中心管理办法》、《国家级工业设计中心管理办法》条件要求</w:t>
            </w:r>
          </w:p>
        </w:tc>
        <w:tc>
          <w:tcPr>
            <w:tcW w:w="0" w:type="auto"/>
            <w:hMerge/>
            <w:vAlign w:val="center"/>
          </w:tcPr>
          <w:p>
            <w:pPr/>
          </w:p>
        </w:tc>
        <w:tc>
          <w:tcPr>
            <w:tcW w:w="2268" w:type="dxa"/>
            <w:vAlign w:val="center"/>
          </w:tcPr>
          <w:p>
            <w:pPr>
              <w:pStyle w:val="单元格样式2"/>
            </w:pPr>
            <w:r>
              <w:t xml:space="preserve">达到《河北省奖励知名工业设计奖获奖项目操作规程》条件要求</w:t>
            </w:r>
          </w:p>
        </w:tc>
        <w:tc>
          <w:tcPr>
            <w:tcW w:w="1276" w:type="dxa"/>
            <w:vAlign w:val="center"/>
          </w:tcPr>
          <w:p>
            <w:pPr>
              <w:pStyle w:val="单元格样式2"/>
            </w:pPr>
            <w:r>
              <w:t xml:space="preserve">达到相关条件要求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奖励标准</w:t>
            </w:r>
          </w:p>
        </w:tc>
        <w:tc>
          <w:tcPr>
            <w:tcW w:w="5386" w:type="dxa"/>
            <w:hMerge w:val="restart"/>
            <w:vAlign w:val="center"/>
          </w:tcPr>
          <w:p>
            <w:pPr>
              <w:pStyle w:val="单元格样式2"/>
            </w:pPr>
            <w:r>
              <w:t xml:space="preserve">对获得工业设计中心、工业设计项目的奖励标准</w:t>
            </w:r>
          </w:p>
        </w:tc>
        <w:tc>
          <w:tcPr>
            <w:tcW w:w="0" w:type="auto"/>
            <w:hMerge/>
            <w:vAlign w:val="center"/>
          </w:tcPr>
          <w:p>
            <w:pPr/>
          </w:p>
        </w:tc>
        <w:tc>
          <w:tcPr>
            <w:tcW w:w="2268" w:type="dxa"/>
            <w:vAlign w:val="center"/>
          </w:tcPr>
          <w:p>
            <w:pPr>
              <w:pStyle w:val="单元格样式2"/>
            </w:pPr>
            <w:r>
              <w:t xml:space="preserve">40万元</w:t>
            </w:r>
          </w:p>
        </w:tc>
        <w:tc>
          <w:tcPr>
            <w:tcW w:w="1276" w:type="dxa"/>
            <w:vAlign w:val="center"/>
          </w:tcPr>
          <w:p>
            <w:pPr>
              <w:pStyle w:val="单元格样式2"/>
            </w:pPr>
            <w:r>
              <w:t xml:space="preserve">唐财建【2023】134号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资金发放准时率</w:t>
            </w:r>
          </w:p>
        </w:tc>
        <w:tc>
          <w:tcPr>
            <w:tcW w:w="5386" w:type="dxa"/>
            <w:hMerge w:val="restart"/>
            <w:vAlign w:val="center"/>
          </w:tcPr>
          <w:p>
            <w:pPr>
              <w:pStyle w:val="单元格样式2"/>
            </w:pPr>
            <w:r>
              <w:t xml:space="preserve">资金发放准时率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实际支付情况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工业设计发展氛围</w:t>
            </w:r>
          </w:p>
        </w:tc>
        <w:tc>
          <w:tcPr>
            <w:tcW w:w="5386" w:type="dxa"/>
            <w:hMerge w:val="restart"/>
            <w:vAlign w:val="center"/>
          </w:tcPr>
          <w:p>
            <w:pPr>
              <w:pStyle w:val="单元格样式2"/>
            </w:pPr>
            <w:r>
              <w:t xml:space="preserve">引导推动工业设计发展的社会氛围得到提升</w:t>
            </w:r>
          </w:p>
        </w:tc>
        <w:tc>
          <w:tcPr>
            <w:tcW w:w="0" w:type="auto"/>
            <w:hMerge/>
            <w:vAlign w:val="center"/>
          </w:tcPr>
          <w:p>
            <w:pPr/>
          </w:p>
        </w:tc>
        <w:tc>
          <w:tcPr>
            <w:tcW w:w="2268" w:type="dxa"/>
            <w:vAlign w:val="center"/>
          </w:tcPr>
          <w:p>
            <w:pPr>
              <w:pStyle w:val="单元格样式2"/>
            </w:pPr>
            <w:r>
              <w:t xml:space="preserve">引导推动工业设计发展的社会氛围得到提升</w:t>
            </w:r>
          </w:p>
        </w:tc>
        <w:tc>
          <w:tcPr>
            <w:tcW w:w="1276" w:type="dxa"/>
            <w:vAlign w:val="center"/>
          </w:tcPr>
          <w:p>
            <w:pPr>
              <w:pStyle w:val="单元格样式2"/>
            </w:pPr>
            <w:r>
              <w:t xml:space="preserve">是否引导推动工业设计发展的社会氛围得到提升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企业满意率</w:t>
            </w:r>
          </w:p>
        </w:tc>
        <w:tc>
          <w:tcPr>
            <w:tcW w:w="5386" w:type="dxa"/>
            <w:hMerge w:val="restart"/>
            <w:vAlign w:val="center"/>
          </w:tcPr>
          <w:p>
            <w:pPr>
              <w:pStyle w:val="单元格样式2"/>
            </w:pPr>
            <w:r>
              <w:t xml:space="preserve">企业满意率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企业满意率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14、提前下达2024年县域特色产业群“领跑者”企业培育项目资金预算 唐财建【2023】134号绩效目标表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13020724P00666410016H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提前下达2024年县域特色产业群“领跑者”企业培育项目资金预算 唐财建【2023】134号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532.90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532.90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提升集群“领跑者”企业产业基础现代化水平，推动企业研发能力和生产能力的提高。引导特色产业引进优秀企业，发挥其辐射带动作用，确保产业链供应链稳定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1.提升集群“领跑者”企业产业基础现代化水平，推动企业研发能力和生产能力的提高。引导特色产业引进优秀企业，发挥其辐射带动作用，确保产业链供应链稳定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支持企业数量</w:t>
            </w:r>
          </w:p>
        </w:tc>
        <w:tc>
          <w:tcPr>
            <w:tcW w:w="5386" w:type="dxa"/>
            <w:hMerge w:val="restart"/>
            <w:vAlign w:val="center"/>
          </w:tcPr>
          <w:p>
            <w:pPr>
              <w:pStyle w:val="单元格样式2"/>
            </w:pPr>
            <w:r>
              <w:t xml:space="preserve">支持企业的数量</w:t>
            </w:r>
          </w:p>
        </w:tc>
        <w:tc>
          <w:tcPr>
            <w:tcW w:w="0" w:type="auto"/>
            <w:hMerge/>
            <w:vAlign w:val="center"/>
          </w:tcPr>
          <w:p>
            <w:pPr/>
          </w:p>
        </w:tc>
        <w:tc>
          <w:tcPr>
            <w:tcW w:w="2268" w:type="dxa"/>
            <w:vAlign w:val="center"/>
          </w:tcPr>
          <w:p>
            <w:pPr>
              <w:pStyle w:val="单元格样式2"/>
            </w:pPr>
            <w:r>
              <w:t xml:space="preserve">7个</w:t>
            </w:r>
          </w:p>
        </w:tc>
        <w:tc>
          <w:tcPr>
            <w:tcW w:w="1276" w:type="dxa"/>
            <w:vAlign w:val="center"/>
          </w:tcPr>
          <w:p>
            <w:pPr>
              <w:pStyle w:val="单元格样式2"/>
            </w:pPr>
            <w:r>
              <w:t xml:space="preserve">专项资金下达明细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促进集群发展</w:t>
            </w:r>
          </w:p>
        </w:tc>
        <w:tc>
          <w:tcPr>
            <w:tcW w:w="5386" w:type="dxa"/>
            <w:hMerge w:val="restart"/>
            <w:vAlign w:val="center"/>
          </w:tcPr>
          <w:p>
            <w:pPr>
              <w:pStyle w:val="单元格样式2"/>
            </w:pPr>
            <w:r>
              <w:t xml:space="preserve">集群发展水平进一步提高</w:t>
            </w:r>
          </w:p>
        </w:tc>
        <w:tc>
          <w:tcPr>
            <w:tcW w:w="0" w:type="auto"/>
            <w:hMerge/>
            <w:vAlign w:val="center"/>
          </w:tcPr>
          <w:p>
            <w:pPr/>
          </w:p>
        </w:tc>
        <w:tc>
          <w:tcPr>
            <w:tcW w:w="2268" w:type="dxa"/>
            <w:vAlign w:val="center"/>
          </w:tcPr>
          <w:p>
            <w:pPr>
              <w:pStyle w:val="单元格样式2"/>
            </w:pPr>
            <w:r>
              <w:t xml:space="preserve">集群营业收入实现同比增长</w:t>
            </w:r>
          </w:p>
        </w:tc>
        <w:tc>
          <w:tcPr>
            <w:tcW w:w="1276" w:type="dxa"/>
            <w:vAlign w:val="center"/>
          </w:tcPr>
          <w:p>
            <w:pPr>
              <w:pStyle w:val="单元格样式2"/>
            </w:pPr>
            <w:r>
              <w:t xml:space="preserve">集群营业收入实现同比增长</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拨付时效</w:t>
            </w:r>
          </w:p>
        </w:tc>
        <w:tc>
          <w:tcPr>
            <w:tcW w:w="5386" w:type="dxa"/>
            <w:hMerge w:val="restart"/>
            <w:vAlign w:val="center"/>
          </w:tcPr>
          <w:p>
            <w:pPr>
              <w:pStyle w:val="单元格样式2"/>
            </w:pPr>
            <w:r>
              <w:t xml:space="preserve">资金及时拨付</w:t>
            </w:r>
          </w:p>
        </w:tc>
        <w:tc>
          <w:tcPr>
            <w:tcW w:w="0" w:type="auto"/>
            <w:hMerge/>
            <w:vAlign w:val="center"/>
          </w:tcPr>
          <w:p>
            <w:pPr/>
          </w:p>
        </w:tc>
        <w:tc>
          <w:tcPr>
            <w:tcW w:w="2268" w:type="dxa"/>
            <w:vAlign w:val="center"/>
          </w:tcPr>
          <w:p>
            <w:pPr>
              <w:pStyle w:val="单元格样式2"/>
            </w:pPr>
            <w:r>
              <w:t xml:space="preserve">资金及时拨付到位</w:t>
            </w:r>
          </w:p>
        </w:tc>
        <w:tc>
          <w:tcPr>
            <w:tcW w:w="1276" w:type="dxa"/>
            <w:vAlign w:val="center"/>
          </w:tcPr>
          <w:p>
            <w:pPr>
              <w:pStyle w:val="单元格样式2"/>
            </w:pPr>
            <w:r>
              <w:t xml:space="preserve">资金及时拨付到位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资金支持额度</w:t>
            </w:r>
          </w:p>
        </w:tc>
        <w:tc>
          <w:tcPr>
            <w:tcW w:w="5386" w:type="dxa"/>
            <w:hMerge w:val="restart"/>
            <w:vAlign w:val="center"/>
          </w:tcPr>
          <w:p>
            <w:pPr>
              <w:pStyle w:val="单元格样式2"/>
            </w:pPr>
            <w:r>
              <w:t xml:space="preserve">资金总额拨付</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专项资金下达明细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集群企业、“领跑者”企业发展壮大</w:t>
            </w:r>
          </w:p>
        </w:tc>
        <w:tc>
          <w:tcPr>
            <w:tcW w:w="5386" w:type="dxa"/>
            <w:hMerge w:val="restart"/>
            <w:vAlign w:val="center"/>
          </w:tcPr>
          <w:p>
            <w:pPr>
              <w:pStyle w:val="单元格样式2"/>
            </w:pPr>
            <w:r>
              <w:t xml:space="preserve">集群企业、“领跑者”企业市场竞争力提高</w:t>
            </w:r>
          </w:p>
        </w:tc>
        <w:tc>
          <w:tcPr>
            <w:tcW w:w="0" w:type="auto"/>
            <w:hMerge/>
            <w:vAlign w:val="center"/>
          </w:tcPr>
          <w:p>
            <w:pPr/>
          </w:p>
        </w:tc>
        <w:tc>
          <w:tcPr>
            <w:tcW w:w="2268" w:type="dxa"/>
            <w:vAlign w:val="center"/>
          </w:tcPr>
          <w:p>
            <w:pPr>
              <w:pStyle w:val="单元格样式2"/>
            </w:pPr>
            <w:r>
              <w:t xml:space="preserve">集群企业、“领跑者”企业市场竞争力提高</w:t>
            </w:r>
          </w:p>
        </w:tc>
        <w:tc>
          <w:tcPr>
            <w:tcW w:w="1276" w:type="dxa"/>
            <w:vAlign w:val="center"/>
          </w:tcPr>
          <w:p>
            <w:pPr>
              <w:pStyle w:val="单元格样式2"/>
            </w:pPr>
            <w:r>
              <w:t xml:space="preserve">集群企业、“领跑者”企业市场竞争力提高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15、提前下达2024年中小企业发展专项资金 唐财建【2023】99号绩效目标表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13020724P00666410013N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提前下达2024年中小企业发展专项资金 唐财建【2023】99号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支持专精特新重点“小巨人”企业提升科技创新能力和核心竞争力，带动更多中小企业走“专精特新”发展之路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1.支持专精特新重点“小巨人”企业提升科技创新能力和核心竞争力，带动更多中小企业走“专精特新”发展之路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支持企业数量</w:t>
            </w:r>
          </w:p>
        </w:tc>
        <w:tc>
          <w:tcPr>
            <w:tcW w:w="5386" w:type="dxa"/>
            <w:hMerge w:val="restart"/>
            <w:vAlign w:val="center"/>
          </w:tcPr>
          <w:p>
            <w:pPr>
              <w:pStyle w:val="单元格样式2"/>
            </w:pPr>
            <w:r>
              <w:t xml:space="preserve">支持专精特新重点“小巨人”企业数量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资金文件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资金执行率</w:t>
            </w:r>
          </w:p>
        </w:tc>
        <w:tc>
          <w:tcPr>
            <w:tcW w:w="5386" w:type="dxa"/>
            <w:hMerge w:val="restart"/>
            <w:vAlign w:val="center"/>
          </w:tcPr>
          <w:p>
            <w:pPr>
              <w:pStyle w:val="单元格样式2"/>
            </w:pPr>
            <w:r>
              <w:t xml:space="preserve">一次性足额发放奖补资金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发放资金及时性</w:t>
            </w:r>
          </w:p>
        </w:tc>
        <w:tc>
          <w:tcPr>
            <w:tcW w:w="5386" w:type="dxa"/>
            <w:hMerge w:val="restart"/>
            <w:vAlign w:val="center"/>
          </w:tcPr>
          <w:p>
            <w:pPr>
              <w:pStyle w:val="单元格样式2"/>
            </w:pPr>
            <w:r>
              <w:t xml:space="preserve">及时发放奖补资金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奖补资金拨付</w:t>
            </w:r>
          </w:p>
        </w:tc>
        <w:tc>
          <w:tcPr>
            <w:tcW w:w="5386" w:type="dxa"/>
            <w:hMerge w:val="restart"/>
            <w:vAlign w:val="center"/>
          </w:tcPr>
          <w:p>
            <w:pPr>
              <w:pStyle w:val="单元格样式2"/>
            </w:pPr>
            <w:r>
              <w:t xml:space="preserve">按规定拨付奖补资金</w:t>
            </w:r>
          </w:p>
        </w:tc>
        <w:tc>
          <w:tcPr>
            <w:tcW w:w="0" w:type="auto"/>
            <w:hMerge/>
            <w:vAlign w:val="center"/>
          </w:tcPr>
          <w:p>
            <w:pPr/>
          </w:p>
        </w:tc>
        <w:tc>
          <w:tcPr>
            <w:tcW w:w="2268" w:type="dxa"/>
            <w:vAlign w:val="center"/>
          </w:tcPr>
          <w:p>
            <w:pPr>
              <w:pStyle w:val="单元格样式2"/>
            </w:pPr>
            <w:r>
              <w:t xml:space="preserve">拨付对应奖补资金</w:t>
            </w:r>
          </w:p>
        </w:tc>
        <w:tc>
          <w:tcPr>
            <w:tcW w:w="1276" w:type="dxa"/>
            <w:vAlign w:val="center"/>
          </w:tcPr>
          <w:p>
            <w:pPr>
              <w:pStyle w:val="单元格样式2"/>
            </w:pPr>
            <w:r>
              <w:t xml:space="preserve">资金发放凭证</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企业创新能力提升</w:t>
            </w:r>
          </w:p>
        </w:tc>
        <w:tc>
          <w:tcPr>
            <w:tcW w:w="5386" w:type="dxa"/>
            <w:hMerge w:val="restart"/>
            <w:vAlign w:val="center"/>
          </w:tcPr>
          <w:p>
            <w:pPr>
              <w:pStyle w:val="单元格样式2"/>
            </w:pPr>
            <w:r>
              <w:t xml:space="preserve">企业创新能力提升</w:t>
            </w:r>
          </w:p>
        </w:tc>
        <w:tc>
          <w:tcPr>
            <w:tcW w:w="0" w:type="auto"/>
            <w:hMerge/>
            <w:vAlign w:val="center"/>
          </w:tcPr>
          <w:p>
            <w:pPr/>
          </w:p>
        </w:tc>
        <w:tc>
          <w:tcPr>
            <w:tcW w:w="2268" w:type="dxa"/>
            <w:vAlign w:val="center"/>
          </w:tcPr>
          <w:p>
            <w:pPr>
              <w:pStyle w:val="单元格样式2"/>
            </w:pPr>
            <w:r>
              <w:t xml:space="preserve">提升企业创新能力</w:t>
            </w:r>
          </w:p>
        </w:tc>
        <w:tc>
          <w:tcPr>
            <w:tcW w:w="1276" w:type="dxa"/>
            <w:vAlign w:val="center"/>
          </w:tcPr>
          <w:p>
            <w:pPr>
              <w:pStyle w:val="单元格样式2"/>
            </w:pPr>
            <w:r>
              <w:t xml:space="preserve">企业发展情况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获得资金企业对拨付情况满意度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16、退役军人公益岗位安置费用绩效目标表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13020724P006662100166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我局接收军队退役人员19名，全年工资需48万元，保险需42万元，2024年申请退役军人公益岗安置费90万。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1.及时发放公益岗人员工资、调动职工工作积极性、保障机关正常运转。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公益岗数量</w:t>
            </w:r>
          </w:p>
        </w:tc>
        <w:tc>
          <w:tcPr>
            <w:tcW w:w="5386" w:type="dxa"/>
            <w:hMerge w:val="restart"/>
            <w:vAlign w:val="center"/>
          </w:tcPr>
          <w:p>
            <w:pPr>
              <w:pStyle w:val="单元格样式2"/>
            </w:pPr>
            <w:r>
              <w:t xml:space="preserve">反映享受公益性岗位补贴人数</w:t>
            </w:r>
          </w:p>
        </w:tc>
        <w:tc>
          <w:tcPr>
            <w:tcW w:w="0" w:type="auto"/>
            <w:hMerge/>
            <w:vAlign w:val="center"/>
          </w:tcPr>
          <w:p>
            <w:pPr/>
          </w:p>
        </w:tc>
        <w:tc>
          <w:tcPr>
            <w:tcW w:w="2268" w:type="dxa"/>
            <w:vAlign w:val="center"/>
          </w:tcPr>
          <w:p>
            <w:pPr>
              <w:pStyle w:val="单元格样式2"/>
            </w:pPr>
            <w:r>
              <w:t xml:space="preserve">19人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hMerge w:val="restart"/>
            <w:vAlign w:val="center"/>
          </w:tcPr>
          <w:p>
            <w:pPr>
              <w:pStyle w:val="单元格样式2"/>
            </w:pPr>
            <w:r>
              <w:t xml:space="preserve">已发人数/应发人数*100%</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完成时限</w:t>
            </w:r>
          </w:p>
        </w:tc>
        <w:tc>
          <w:tcPr>
            <w:tcW w:w="0" w:type="auto"/>
            <w:hMerge/>
            <w:vAlign w:val="center"/>
          </w:tcPr>
          <w:p>
            <w:pPr/>
          </w:p>
        </w:tc>
        <w:tc>
          <w:tcPr>
            <w:tcW w:w="2268" w:type="dxa"/>
            <w:vAlign w:val="center"/>
          </w:tcPr>
          <w:p>
            <w:pPr>
              <w:pStyle w:val="单元格样式2"/>
            </w:pPr>
            <w:r>
              <w:t xml:space="preserve">每月三十日之前</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100 %</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就业政策落实</w:t>
            </w:r>
          </w:p>
        </w:tc>
        <w:tc>
          <w:tcPr>
            <w:tcW w:w="5386" w:type="dxa"/>
            <w:hMerge w:val="restart"/>
            <w:vAlign w:val="center"/>
          </w:tcPr>
          <w:p>
            <w:pPr>
              <w:pStyle w:val="单元格样式2"/>
            </w:pPr>
            <w:r>
              <w:t xml:space="preserve">就业政策落实到位</w:t>
            </w:r>
          </w:p>
        </w:tc>
        <w:tc>
          <w:tcPr>
            <w:tcW w:w="0" w:type="auto"/>
            <w:hMerge/>
            <w:vAlign w:val="center"/>
          </w:tcPr>
          <w:p>
            <w:pPr/>
          </w:p>
        </w:tc>
        <w:tc>
          <w:tcPr>
            <w:tcW w:w="2268" w:type="dxa"/>
            <w:vAlign w:val="center"/>
          </w:tcPr>
          <w:p>
            <w:pPr>
              <w:pStyle w:val="单元格样式2"/>
            </w:pPr>
            <w:r>
              <w:t xml:space="preserve">19人</w:t>
            </w:r>
          </w:p>
        </w:tc>
        <w:tc>
          <w:tcPr>
            <w:tcW w:w="1276" w:type="dxa"/>
            <w:vAlign w:val="center"/>
          </w:tcPr>
          <w:p>
            <w:pPr>
              <w:pStyle w:val="单元格样式2"/>
            </w:pPr>
            <w:r>
              <w:t xml:space="preserve">实际公益岗人数情况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公益岗人员对工资待遇满意度</w:t>
            </w:r>
          </w:p>
        </w:tc>
        <w:tc>
          <w:tcPr>
            <w:tcW w:w="5386" w:type="dxa"/>
            <w:hMerge w:val="restart"/>
            <w:vAlign w:val="center"/>
          </w:tcPr>
          <w:p>
            <w:pPr>
              <w:pStyle w:val="单元格样式2"/>
            </w:pPr>
            <w:r>
              <w:t xml:space="preserve">公益岗人员对工资待遇满意度</w:t>
            </w:r>
          </w:p>
        </w:tc>
        <w:tc>
          <w:tcPr>
            <w:tcW w:w="0" w:type="auto"/>
            <w:hMerge/>
            <w:vAlign w:val="center"/>
          </w:tcPr>
          <w:p>
            <w:pPr/>
          </w:p>
        </w:tc>
        <w:tc>
          <w:tcPr>
            <w:tcW w:w="2268" w:type="dxa"/>
            <w:vAlign w:val="center"/>
          </w:tcPr>
          <w:p>
            <w:pPr>
              <w:pStyle w:val="单元格样式2"/>
            </w:pPr>
            <w:r>
              <w:t xml:space="preserve">≥98% </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17、新增规上工业企业奖励资金绩效目标表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13020724P006664100123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新增规上工业企业奖励资金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根据唐山市丰南区建设环渤海地区新型工业化基地领导小组办公室《关于印发&lt;唐山市丰南区加快培育规模以上工业企业的实施意见&gt;的通知》(丰环新办〔2023〕2号)：“三、支持政策，7. 加大财税支持。对新增规上工业企业（包括项目新增和小升规）奖励10万元”，拟对全区上年度新增规上工业企业（包括项目新增和小升规）奖励10万元，预计全区2023年新增规上工业企业20家左右，共安排2024年度资金预算200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1.调动企业入统升规的积极性，壮大我区规上工业规模，拉动经济增长。</w:t>
            </w:r>
            <w:r>
              <w:tab/>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新增规上工业企业数量</w:t>
            </w:r>
          </w:p>
        </w:tc>
        <w:tc>
          <w:tcPr>
            <w:tcW w:w="5386" w:type="dxa"/>
            <w:hMerge w:val="restart"/>
            <w:vAlign w:val="center"/>
          </w:tcPr>
          <w:p>
            <w:pPr>
              <w:pStyle w:val="单元格样式2"/>
            </w:pPr>
            <w:r>
              <w:t xml:space="preserve">年新增规上工业企业家数</w:t>
            </w:r>
          </w:p>
        </w:tc>
        <w:tc>
          <w:tcPr>
            <w:tcW w:w="0" w:type="auto"/>
            <w:hMerge/>
            <w:vAlign w:val="center"/>
          </w:tcPr>
          <w:p>
            <w:pPr/>
          </w:p>
        </w:tc>
        <w:tc>
          <w:tcPr>
            <w:tcW w:w="2268" w:type="dxa"/>
            <w:vAlign w:val="center"/>
          </w:tcPr>
          <w:p>
            <w:pPr>
              <w:pStyle w:val="单元格样式2"/>
            </w:pPr>
            <w:r>
              <w:t xml:space="preserve">10家</w:t>
            </w:r>
          </w:p>
        </w:tc>
        <w:tc>
          <w:tcPr>
            <w:tcW w:w="1276" w:type="dxa"/>
            <w:vAlign w:val="center"/>
          </w:tcPr>
          <w:p>
            <w:pPr>
              <w:pStyle w:val="单元格样式2"/>
            </w:pPr>
            <w:r>
              <w:t xml:space="preserve">统计局确定新增规上工业企业数量</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全年规上工业增加值增速</w:t>
            </w:r>
          </w:p>
        </w:tc>
        <w:tc>
          <w:tcPr>
            <w:tcW w:w="5386" w:type="dxa"/>
            <w:hMerge w:val="restart"/>
            <w:vAlign w:val="center"/>
          </w:tcPr>
          <w:p>
            <w:pPr>
              <w:pStyle w:val="单元格样式2"/>
            </w:pPr>
            <w:r>
              <w:t xml:space="preserve">全区全年规上工业经济增加值增速</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按照统计平台上报数据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各规上工业企业上报数据完成率</w:t>
            </w:r>
          </w:p>
        </w:tc>
        <w:tc>
          <w:tcPr>
            <w:tcW w:w="5386" w:type="dxa"/>
            <w:hMerge w:val="restart"/>
            <w:vAlign w:val="center"/>
          </w:tcPr>
          <w:p>
            <w:pPr>
              <w:pStyle w:val="单元格样式2"/>
            </w:pPr>
            <w:r>
              <w:t xml:space="preserve">各规上工业企业上报数据完成率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各规上工业企业上报数据完成率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各新增规上工业企业成本降低率</w:t>
            </w:r>
          </w:p>
        </w:tc>
        <w:tc>
          <w:tcPr>
            <w:tcW w:w="5386" w:type="dxa"/>
            <w:hMerge w:val="restart"/>
            <w:vAlign w:val="center"/>
          </w:tcPr>
          <w:p>
            <w:pPr>
              <w:pStyle w:val="单元格样式2"/>
            </w:pPr>
            <w:r>
              <w:t xml:space="preserve">各新增规上工业企业成本降低率</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各新增规上工业企业上报统计平台数据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规上工业主营收入利润率</w:t>
            </w:r>
          </w:p>
        </w:tc>
        <w:tc>
          <w:tcPr>
            <w:tcW w:w="5386" w:type="dxa"/>
            <w:hMerge w:val="restart"/>
            <w:vAlign w:val="center"/>
          </w:tcPr>
          <w:p>
            <w:pPr>
              <w:pStyle w:val="单元格样式2"/>
            </w:pPr>
            <w:r>
              <w:t xml:space="preserve">全区规上工业利润/营业收入</w:t>
            </w:r>
          </w:p>
        </w:tc>
        <w:tc>
          <w:tcPr>
            <w:tcW w:w="0" w:type="auto"/>
            <w:hMerge/>
            <w:vAlign w:val="center"/>
          </w:tcPr>
          <w:p>
            <w:pPr/>
          </w:p>
        </w:tc>
        <w:tc>
          <w:tcPr>
            <w:tcW w:w="2268" w:type="dxa"/>
            <w:vAlign w:val="center"/>
          </w:tcPr>
          <w:p>
            <w:pPr>
              <w:pStyle w:val="单元格样式2"/>
            </w:pPr>
            <w:r>
              <w:t xml:space="preserve">≥3%</w:t>
            </w:r>
          </w:p>
        </w:tc>
        <w:tc>
          <w:tcPr>
            <w:tcW w:w="1276" w:type="dxa"/>
            <w:vAlign w:val="center"/>
          </w:tcPr>
          <w:p>
            <w:pPr>
              <w:pStyle w:val="单元格样式2"/>
            </w:pPr>
            <w:r>
              <w:t xml:space="preserve">按照统计平台上报数据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全部规上工业企业服务满意度</w:t>
            </w:r>
          </w:p>
        </w:tc>
        <w:tc>
          <w:tcPr>
            <w:tcW w:w="5386" w:type="dxa"/>
            <w:hMerge w:val="restart"/>
            <w:vAlign w:val="center"/>
          </w:tcPr>
          <w:p>
            <w:pPr>
              <w:pStyle w:val="单元格样式2"/>
            </w:pPr>
            <w:r>
              <w:t xml:space="preserve">全部规上工业企业服务满意度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18、资产中心运转经费绩效目标表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13020724P00666210018D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资产中心运转经费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局领导和区政府领导商定，为进一步规范剩余资产租赁收入，实行“收支两条线”，将资产租赁收入全部上缴区财政局，同时全部返还局资产中心，用于解决企业职工遗留问题及突发事件。原经贸局系统国有，集体企业完成改制后，剩余资产由局资产中心管理，局资产中心现管理10家企业资产，全部实行租赁经营。预计2024年需资金28万元，主要用于伤残1人抚恤金1万元；欠企业工伤人员2人医疗、养老保险1万元；法律顾问费2万元；评估费2万元；欠北京国谊宾馆欠款的利息6万元；解决伤残人员等遗留问题经费16万元。共计28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17%</w:t>
            </w:r>
          </w:p>
        </w:tc>
        <w:tc>
          <w:tcPr>
            <w:tcW w:w="0" w:type="auto"/>
            <w:hMerge/>
          </w:tcPr>
          <w:p>
            <w:pPr/>
          </w:p>
        </w:tc>
        <w:tc>
          <w:tcPr>
            <w:tcW w:w="2835" w:type="dxa"/>
            <w:vAlign w:val="center"/>
          </w:tcPr>
          <w:p>
            <w:pPr>
              <w:pStyle w:val="单元格样式3"/>
            </w:pPr>
            <w:r>
              <w:t xml:space="preserve">34%</w:t>
            </w:r>
          </w:p>
        </w:tc>
        <w:tc>
          <w:tcPr>
            <w:tcW w:w="2551" w:type="dxa"/>
            <w:vAlign w:val="center"/>
          </w:tcPr>
          <w:p>
            <w:pPr>
              <w:pStyle w:val="单元格样式3"/>
            </w:pPr>
            <w:r>
              <w:t xml:space="preserve">51%</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1.1.按时按量发放返还经费。2.保障企业资产安全完整，维护下岗职工利益，确保社会稳定。3.协调好与债权人关系。</w:t>
            </w:r>
            <w:r>
              <w:tab/>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补助资金到位率</w:t>
            </w:r>
          </w:p>
        </w:tc>
        <w:tc>
          <w:tcPr>
            <w:tcW w:w="5386" w:type="dxa"/>
            <w:hMerge w:val="restart"/>
            <w:vAlign w:val="center"/>
          </w:tcPr>
          <w:p>
            <w:pPr>
              <w:pStyle w:val="单元格样式2"/>
            </w:pPr>
            <w:r>
              <w:t xml:space="preserve">实际到位补助资金占应到位资金的比例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补助资金发放准确率</w:t>
            </w:r>
          </w:p>
        </w:tc>
        <w:tc>
          <w:tcPr>
            <w:tcW w:w="5386" w:type="dxa"/>
            <w:hMerge w:val="restart"/>
            <w:vAlign w:val="center"/>
          </w:tcPr>
          <w:p>
            <w:pPr>
              <w:pStyle w:val="单元格样式2"/>
            </w:pPr>
            <w:r>
              <w:t xml:space="preserve">补助资金发放准确程度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补助资金发放情况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伤残人员数量</w:t>
            </w:r>
          </w:p>
        </w:tc>
        <w:tc>
          <w:tcPr>
            <w:tcW w:w="5386" w:type="dxa"/>
            <w:hMerge w:val="restart"/>
            <w:vAlign w:val="center"/>
          </w:tcPr>
          <w:p>
            <w:pPr>
              <w:pStyle w:val="单元格样式2"/>
            </w:pPr>
            <w:r>
              <w:t xml:space="preserve">伤残人员数量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伤残人员人数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预算资金完成率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确保社会稳定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补助资金发放情况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保证工作正常开展</w:t>
            </w:r>
          </w:p>
        </w:tc>
        <w:tc>
          <w:tcPr>
            <w:tcW w:w="5386" w:type="dxa"/>
            <w:hMerge w:val="restart"/>
            <w:vAlign w:val="center"/>
          </w:tcPr>
          <w:p>
            <w:pPr>
              <w:pStyle w:val="单元格样式2"/>
            </w:pPr>
            <w:r>
              <w:t xml:space="preserve">保障企业资产安全完整，维护下岗职工利益</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各项工作正常运转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下岗职工满意程度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唐山市丰南区工业和信息化局上年末固定资产金额为449.46万元（详见下表）。本年度拟购置固定资产总额为0.00万元，已按要求列入政府采购预算，详见政府采购预算表。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430001唐山市丰南区工业和信息化局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449.46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14063.31</w:t>
            </w:r>
          </w:p>
        </w:tc>
        <w:tc>
          <w:tcPr>
            <w:tcW w:w="2835" w:type="dxa"/>
            <w:vAlign w:val="center"/>
          </w:tcPr>
          <w:p>
            <w:pPr>
              <w:pStyle w:val="单元格样式4"/>
            </w:pPr>
            <w:r>
              <w:t xml:space="preserve">351.43</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31.00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302</w:t>
            </w:r>
          </w:p>
        </w:tc>
        <w:tc>
          <w:tcPr>
            <w:tcW w:w="2835" w:type="dxa"/>
            <w:vAlign w:val="center"/>
          </w:tcPr>
          <w:p>
            <w:pPr>
              <w:pStyle w:val="单元格样式4"/>
            </w:pPr>
            <w:r>
              <w:t xml:space="preserve">67.03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numbering" Target="numbering.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2024-02-19T09:26:12Z</dcterms:created>
  <dcterms:modified xsi:type="dcterms:W3CDTF">2024-02-19T01:26:12Z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2024-02-19T09:26:22Z</dcterms:created>
  <dcterms:modified xsi:type="dcterms:W3CDTF">2024-02-19T01:26:22Z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2024-02-19T09:26:22Z</dcterms:created>
  <dcterms:modified xsi:type="dcterms:W3CDTF">2024-02-19T01:26:22Z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2024-02-19T09:26:23Z</dcterms:created>
  <dcterms:modified xsi:type="dcterms:W3CDTF">2024-02-19T01:26:23Z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2024-02-19T09:26:23Z</dcterms:created>
  <dcterms:modified xsi:type="dcterms:W3CDTF">2024-02-19T01:26:23Z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2024-02-19T09:26:23Z</dcterms:created>
  <dcterms:modified xsi:type="dcterms:W3CDTF">2024-02-19T01:26:23Z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2024-02-19T09:26:24Z</dcterms:created>
  <dcterms:modified xsi:type="dcterms:W3CDTF">2024-02-19T01:26:24Z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2024-02-19T09:26:24Z</dcterms:created>
  <dcterms:modified xsi:type="dcterms:W3CDTF">2024-02-19T01:26:24Z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2024-02-19T09:26:24Z</dcterms:created>
  <dcterms:modified xsi:type="dcterms:W3CDTF">2024-02-19T01:26:24Z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2024-02-19T09:26:25Z</dcterms:created>
  <dcterms:modified xsi:type="dcterms:W3CDTF">2024-02-19T01:26:25Z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2024-02-19T09:26:25Z</dcterms:created>
  <dcterms:modified xsi:type="dcterms:W3CDTF">2024-02-19T01:26:25Z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2024-02-19T09:26:16Z</dcterms:created>
  <dcterms:modified xsi:type="dcterms:W3CDTF">2024-02-19T01:26:16Z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2024-02-19T09:26:25Z</dcterms:created>
  <dcterms:modified xsi:type="dcterms:W3CDTF">2024-02-19T01:26:25Z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2024-02-19T09:26:26Z</dcterms:created>
  <dcterms:modified xsi:type="dcterms:W3CDTF">2024-02-19T01:26:26Z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2024-02-19T09:26:26Z</dcterms:created>
  <dcterms:modified xsi:type="dcterms:W3CDTF">2024-02-19T01:26:26Z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2024-02-19T09:26:26Z</dcterms:created>
  <dcterms:modified xsi:type="dcterms:W3CDTF">2024-02-19T01:26:26Z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2024-02-19T09:26:26Z</dcterms:created>
  <dcterms:modified xsi:type="dcterms:W3CDTF">2024-02-19T01:26:26Z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2024-02-19T09:26:27Z</dcterms:created>
  <dcterms:modified xsi:type="dcterms:W3CDTF">2024-02-19T01:26:27Z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2024-02-19T09:26:21Z</dcterms:created>
  <dcterms:modified xsi:type="dcterms:W3CDTF">2024-02-19T01:26:21Z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2024-02-19T09:26:21Z</dcterms:created>
  <dcterms:modified xsi:type="dcterms:W3CDTF">2024-02-19T01:26:21Z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2024-02-19T09:26:22Z</dcterms:created>
  <dcterms:modified xsi:type="dcterms:W3CDTF">2024-02-19T01:26:22Z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2024-02-19T09:26:27Z</dcterms:created>
  <dcterms:modified xsi:type="dcterms:W3CDTF">2024-02-19T01:26:31Z</dcterms:modified>
</cp:coreProperties>
</file>