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
      <w:pPr>
        <w:jc w:val="center"/>
        <w:rPr>
          <w:b/>
          <w:color w:val="C00000"/>
          <w:sz w:val="40"/>
          <w:szCs w:val="40"/>
        </w:rPr>
      </w:pPr>
      <w:r>
        <w:rPr>
          <w:b/>
          <w:color w:val="C00000"/>
          <w:sz w:val="40"/>
          <w:szCs w:val="40"/>
        </w:rPr>
        <w:t>丰南区卫生健康局公文信笺</w:t>
      </w:r>
    </w:p>
    <w:p>
      <w:pPr>
        <w:rPr>
          <w:color w:val="FF0000"/>
          <w:sz w:val="32"/>
          <w:szCs w:val="32"/>
          <w:u w:val="single" w:color="auto"/>
        </w:rPr>
      </w:pPr>
      <w:r>
        <w:rPr>
          <w:color w:val="FF0000"/>
          <w:sz w:val="32"/>
          <w:szCs w:val="32"/>
          <w:u w:val="single" w:color="auto"/>
        </w:rPr>
        <w:t xml:space="preserve">                                                       </w:t>
      </w:r>
    </w:p>
    <w:p>
      <w:pPr>
        <w:wordWrap w:val="0"/>
        <w:ind w:firstLineChars="1750" w:firstLine="5600"/>
        <w:jc w:val="left"/>
        <w:rPr>
          <w:rFonts w:ascii="方正仿宋简体" w:eastAsia="方正仿宋简体" w:cs="方正仿宋简体" w:hint="eastAsia"/>
          <w:sz w:val="32"/>
          <w:szCs w:val="32"/>
          <w:u w:color="auto"/>
        </w:rPr>
      </w:pPr>
      <w:r>
        <w:rPr>
          <w:rFonts w:ascii="方正仿宋简体" w:eastAsia="方正仿宋简体" w:cs="方正仿宋简体" w:hint="eastAsia"/>
          <w:sz w:val="32"/>
          <w:szCs w:val="32"/>
          <w:u w:color="auto"/>
        </w:rPr>
        <w:t>是否同意公开：</w:t>
      </w:r>
      <w:r>
        <w:rPr>
          <w:rFonts w:ascii="方正仿宋简体" w:eastAsia="方正仿宋简体" w:cs="方正仿宋简体"/>
          <w:sz w:val="32"/>
          <w:szCs w:val="32"/>
          <w:u w:color="auto"/>
        </w:rPr>
        <w:t>（是）</w:t>
      </w:r>
      <w:r>
        <w:rPr>
          <w:rFonts w:ascii="方正仿宋简体" w:eastAsia="方正仿宋简体" w:cs="方正仿宋简体" w:hint="eastAsia"/>
          <w:sz w:val="32"/>
          <w:szCs w:val="32"/>
          <w:u w:color="auto"/>
        </w:rPr>
        <w:t xml:space="preserve"> </w:t>
      </w:r>
    </w:p>
    <w:p>
      <w:pPr>
        <w:wordWrap w:val="0"/>
        <w:ind w:firstLineChars="1750" w:firstLine="5600"/>
        <w:jc w:val="left"/>
        <w:rPr>
          <w:rFonts w:ascii="宋体" w:eastAsia="方正仿宋简体" w:cs="方正仿宋简体" w:hAnsi="宋体" w:hint="eastAsia"/>
          <w:sz w:val="32"/>
          <w:szCs w:val="32"/>
          <w:u w:color="auto"/>
        </w:rPr>
      </w:pPr>
      <w:r>
        <w:rPr>
          <w:rFonts w:ascii="方正仿宋简体" w:eastAsia="方正仿宋简体" w:cs="方正仿宋简体" w:hint="eastAsia"/>
          <w:sz w:val="32"/>
          <w:szCs w:val="32"/>
          <w:u w:color="auto"/>
        </w:rPr>
        <w:t>办理结果：</w:t>
      </w:r>
      <w:r>
        <w:rPr>
          <w:rFonts w:ascii="宋体" w:eastAsia="方正仿宋简体" w:cs="方正仿宋简体" w:hAnsi="宋体"/>
          <w:sz w:val="32"/>
          <w:szCs w:val="32"/>
          <w:u w:color="auto"/>
        </w:rPr>
        <w:t>（</w:t>
      </w:r>
      <w:r>
        <w:rPr>
          <w:rFonts w:ascii="宋体" w:eastAsia="方正仿宋简体" w:cs="方正仿宋简体" w:hAnsi="宋体" w:hint="eastAsia"/>
          <w:sz w:val="32"/>
          <w:szCs w:val="32"/>
          <w:u w:color="auto"/>
          <w:lang w:val="en-US" w:eastAsia="zh-CN"/>
        </w:rPr>
        <w:t>A</w:t>
      </w:r>
      <w:r>
        <w:rPr>
          <w:rFonts w:ascii="宋体" w:eastAsia="方正仿宋简体" w:cs="方正仿宋简体" w:hAnsi="宋体"/>
          <w:sz w:val="32"/>
          <w:szCs w:val="32"/>
          <w:u w:color="auto"/>
        </w:rPr>
        <w:t>）</w:t>
      </w:r>
      <w:r>
        <w:rPr>
          <w:rFonts w:ascii="宋体" w:eastAsia="方正仿宋简体" w:cs="方正仿宋简体" w:hAnsi="宋体" w:hint="eastAsia"/>
          <w:sz w:val="32"/>
          <w:szCs w:val="32"/>
          <w:u w:color="auto"/>
        </w:rPr>
        <w:t xml:space="preserve">  </w:t>
      </w:r>
    </w:p>
    <w:p>
      <w:pPr>
        <w:wordWrap w:val="0"/>
        <w:ind w:firstLineChars="1750" w:firstLine="5600"/>
        <w:rPr>
          <w:rFonts w:ascii="宋体" w:eastAsia="方正仿宋简体" w:cs="方正仿宋简体" w:hAnsi="宋体" w:hint="eastAsia"/>
          <w:sz w:val="32"/>
          <w:szCs w:val="32"/>
          <w:u w:color="auto"/>
        </w:rPr>
      </w:pPr>
      <w:r>
        <w:rPr>
          <w:rFonts w:ascii="宋体" w:eastAsia="方正仿宋简体" w:cs="方正仿宋简体" w:hAnsi="宋体"/>
          <w:sz w:val="32"/>
          <w:szCs w:val="32"/>
          <w:u w:color="auto"/>
        </w:rPr>
        <w:t>提案</w:t>
      </w:r>
      <w:r>
        <w:rPr>
          <w:rFonts w:ascii="宋体" w:eastAsia="方正仿宋简体" w:cs="方正仿宋简体" w:hAnsi="宋体" w:hint="eastAsia"/>
          <w:sz w:val="32"/>
          <w:szCs w:val="32"/>
          <w:u w:color="auto"/>
        </w:rPr>
        <w:t>字[202</w:t>
      </w:r>
      <w:r>
        <w:rPr>
          <w:rFonts w:ascii="宋体" w:eastAsia="方正仿宋简体" w:cs="方正仿宋简体" w:hAnsi="宋体" w:hint="eastAsia"/>
          <w:sz w:val="32"/>
          <w:szCs w:val="32"/>
          <w:u w:color="auto"/>
          <w:lang w:val="en-US" w:eastAsia="zh-CN"/>
        </w:rPr>
        <w:t>4</w:t>
      </w:r>
      <w:r>
        <w:rPr>
          <w:rFonts w:ascii="宋体" w:eastAsia="方正仿宋简体" w:cs="方正仿宋简体" w:hAnsi="宋体" w:hint="eastAsia"/>
          <w:sz w:val="32"/>
          <w:szCs w:val="32"/>
          <w:u w:color="auto"/>
        </w:rPr>
        <w:t>]</w:t>
      </w:r>
      <w:r>
        <w:rPr>
          <w:rFonts w:ascii="宋体" w:eastAsia="方正仿宋简体" w:cs="方正仿宋简体" w:hAnsi="宋体" w:hint="eastAsia"/>
          <w:sz w:val="32"/>
          <w:szCs w:val="32"/>
          <w:u w:color="auto"/>
          <w:lang w:val="en-US" w:eastAsia="zh-CN"/>
        </w:rPr>
        <w:t>30</w:t>
      </w:r>
      <w:r>
        <w:rPr>
          <w:rFonts w:ascii="宋体" w:eastAsia="方正仿宋简体" w:cs="方正仿宋简体" w:hAnsi="宋体" w:hint="eastAsia"/>
          <w:sz w:val="32"/>
          <w:szCs w:val="32"/>
          <w:u w:color="auto"/>
        </w:rPr>
        <w:t>号</w:t>
      </w:r>
    </w:p>
    <w:p>
      <w:pPr>
        <w:jc w:val="right"/>
        <w:rPr>
          <w:sz w:val="32"/>
          <w:szCs w:val="32"/>
        </w:rPr>
      </w:pPr>
    </w:p>
    <w:p>
      <w:pPr>
        <w:spacing w:line="572" w:lineRule="atLeast"/>
        <w:jc w:val="center"/>
        <w:rPr>
          <w:rFonts w:ascii="方正小标宋简体" w:eastAsia="方正小标宋简体"/>
          <w:b/>
          <w:sz w:val="40"/>
          <w:szCs w:val="40"/>
        </w:rPr>
      </w:pPr>
      <w:r>
        <w:rPr>
          <w:rFonts w:ascii="方正小标宋简体" w:eastAsia="方正小标宋简体"/>
          <w:b/>
          <w:sz w:val="40"/>
          <w:szCs w:val="40"/>
        </w:rPr>
        <w:t>唐山市丰南区卫生健康局</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对政协丰南区第</w:t>
      </w:r>
      <w:r>
        <w:rPr>
          <w:rFonts w:ascii="方正小标宋简体" w:eastAsia="方正小标宋简体"/>
          <w:b/>
          <w:sz w:val="40"/>
          <w:szCs w:val="40"/>
        </w:rPr>
        <w:t>七</w:t>
      </w:r>
      <w:r>
        <w:rPr>
          <w:rFonts w:ascii="方正小标宋简体" w:eastAsia="方正小标宋简体" w:hint="eastAsia"/>
          <w:b/>
          <w:sz w:val="40"/>
          <w:szCs w:val="40"/>
        </w:rPr>
        <w:t>届委员会</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第</w:t>
      </w:r>
      <w:r>
        <w:rPr>
          <w:rFonts w:ascii="方正小标宋简体" w:eastAsia="方正小标宋简体"/>
          <w:b/>
          <w:sz w:val="40"/>
          <w:szCs w:val="40"/>
        </w:rPr>
        <w:t>四</w:t>
      </w:r>
      <w:r>
        <w:rPr>
          <w:rFonts w:ascii="方正小标宋简体" w:eastAsia="方正小标宋简体" w:hint="eastAsia"/>
          <w:b/>
          <w:sz w:val="40"/>
          <w:szCs w:val="40"/>
        </w:rPr>
        <w:t>次会议第</w:t>
      </w:r>
      <w:r>
        <w:rPr>
          <w:rFonts w:ascii="方正小标宋简体" w:eastAsia="方正小标宋简体"/>
          <w:b/>
          <w:sz w:val="40"/>
          <w:szCs w:val="40"/>
        </w:rPr>
        <w:t>30</w:t>
      </w:r>
      <w:r>
        <w:rPr>
          <w:rFonts w:ascii="方正小标宋简体" w:eastAsia="方正小标宋简体" w:hint="eastAsia"/>
          <w:b/>
          <w:sz w:val="40"/>
          <w:szCs w:val="40"/>
        </w:rPr>
        <w:t>号提案的答复</w:t>
      </w:r>
    </w:p>
    <w:p>
      <w:pPr>
        <w:spacing w:line="572" w:lineRule="atLeast"/>
        <w:ind w:left="0" w:firstLineChars="200" w:firstLine="640"/>
        <w:rPr>
          <w:rFonts w:ascii="方正仿宋简体" w:eastAsia="方正仿宋简体"/>
          <w:b/>
          <w:sz w:val="32"/>
          <w:szCs w:val="32"/>
          <w:u w:val="none" w:color="auto"/>
        </w:rPr>
      </w:pPr>
    </w:p>
    <w:p>
      <w:pPr>
        <w:spacing w:line="572" w:lineRule="atLeast"/>
        <w:rPr>
          <w:rFonts w:ascii="方正仿宋简体" w:eastAsia="方正仿宋简体" w:hint="eastAsia"/>
          <w:b/>
          <w:sz w:val="32"/>
          <w:szCs w:val="32"/>
          <w:u w:val="none" w:color="auto"/>
        </w:rPr>
      </w:pPr>
      <w:r>
        <w:rPr>
          <w:rFonts w:ascii="方正仿宋简体" w:eastAsia="方正仿宋简体" w:hint="eastAsia"/>
          <w:b/>
          <w:sz w:val="32"/>
          <w:szCs w:val="32"/>
          <w:u w:val="none" w:color="auto"/>
          <w:lang w:val="en-US" w:eastAsia="zh-CN"/>
        </w:rPr>
        <w:t>王苏亚</w:t>
      </w:r>
      <w:r>
        <w:rPr>
          <w:rFonts w:ascii="方正仿宋简体" w:eastAsia="方正仿宋简体" w:hint="eastAsia"/>
          <w:b/>
          <w:sz w:val="32"/>
          <w:szCs w:val="32"/>
          <w:u w:val="none" w:color="auto"/>
        </w:rPr>
        <w:t>委员：</w:t>
      </w:r>
    </w:p>
    <w:p>
      <w:pPr>
        <w:spacing w:line="572" w:lineRule="atLeast"/>
        <w:ind w:left="0" w:firstLineChars="200" w:firstLine="640"/>
        <w:rPr>
          <w:rFonts w:ascii="方正仿宋简体" w:eastAsia="方正仿宋简体" w:hint="eastAsia"/>
          <w:bCs w:val="0"/>
          <w:sz w:val="32"/>
          <w:szCs w:val="32"/>
        </w:rPr>
      </w:pPr>
      <w:r>
        <w:rPr>
          <w:rFonts w:ascii="方正仿宋简体" w:eastAsia="方正仿宋简体" w:hint="eastAsia"/>
          <w:bCs w:val="0"/>
          <w:sz w:val="32"/>
          <w:szCs w:val="32"/>
        </w:rPr>
        <w:t>您提出的“</w:t>
      </w:r>
      <w:r>
        <w:rPr>
          <w:rFonts w:ascii="方正仿宋简体" w:eastAsia="方正仿宋简体" w:hint="eastAsia"/>
          <w:bCs w:val="0"/>
          <w:sz w:val="32"/>
          <w:szCs w:val="32"/>
          <w:lang w:val="en-US" w:eastAsia="zh-CN"/>
        </w:rPr>
        <w:t>关于让‘心理健康成长’逐步成为成年人的必修课的建议</w:t>
      </w:r>
      <w:r>
        <w:rPr>
          <w:rFonts w:ascii="方正仿宋简体" w:eastAsia="方正仿宋简体" w:hint="eastAsia"/>
          <w:bCs w:val="0"/>
          <w:sz w:val="32"/>
          <w:szCs w:val="32"/>
        </w:rPr>
        <w:t>”收悉，现答复如下：</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ascii="宋体" w:eastAsia="方正仿宋简体" w:cs="方正仿宋简体" w:hAnsi="宋体" w:hint="eastAsia"/>
          <w:sz w:val="32"/>
          <w:szCs w:val="32"/>
          <w:lang w:val="en-US" w:eastAsia="zh-CN"/>
        </w:rPr>
      </w:pPr>
      <w:r>
        <w:rPr>
          <w:rFonts w:ascii="宋体" w:eastAsia="方正仿宋简体" w:cs="方正仿宋简体" w:hAnsi="宋体" w:hint="eastAsia"/>
          <w:sz w:val="32"/>
          <w:szCs w:val="32"/>
          <w:lang w:val="en-US" w:eastAsia="zh-CN"/>
        </w:rPr>
        <w:t>我单位作为健康中国·丰南行动的拿总单位，目前开展的25项专项行动已经根据各单位职能和工作特点，确定由各责任部门作为牵头单位开展工作。</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ascii="宋体" w:eastAsia="方正仿宋简体" w:cs="方正仿宋简体" w:hAnsi="宋体" w:hint="eastAsia"/>
          <w:sz w:val="32"/>
          <w:szCs w:val="32"/>
          <w:lang w:val="en-US" w:eastAsia="zh-CN"/>
        </w:rPr>
      </w:pPr>
      <w:r>
        <w:rPr>
          <w:rFonts w:ascii="宋体" w:eastAsia="方正仿宋简体" w:cs="方正仿宋简体" w:hAnsi="宋体" w:hint="eastAsia"/>
          <w:sz w:val="32"/>
          <w:szCs w:val="32"/>
          <w:lang w:val="en-US" w:eastAsia="zh-CN"/>
        </w:rPr>
        <w:t>近几年来，随着我国社会经济的高速发展，人们工作和精神压力不断增加，一些人抑郁、焦虑等心理健康问题凸显，人们的心理健康服务需求明显提升。区卫健局深刻认识到这一问题的严重性，为解决这一问题，近年来，我局依托专业机构建立心理健康教育基地、健全我区心理健康服务人才队伍、、开展多种形式的心理健康知识宣传活动、心理健康知识讲座进农村等方面入手，努力提高我区居民心理健康素养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方正黑体简体" w:eastAsia="方正黑体简体" w:cs="方正黑体简体" w:hAnsi="方正黑体简体" w:hint="eastAsia"/>
          <w:sz w:val="32"/>
          <w:szCs w:val="32"/>
          <w:lang w:val="en-US" w:eastAsia="zh-CN"/>
        </w:rPr>
      </w:pPr>
      <w:r>
        <w:rPr>
          <w:rFonts w:ascii="方正黑体简体" w:eastAsia="方正黑体简体" w:cs="方正黑体简体" w:hAnsi="方正黑体简体" w:hint="eastAsia"/>
          <w:sz w:val="32"/>
          <w:szCs w:val="32"/>
          <w:lang w:val="en-US" w:eastAsia="zh-CN"/>
        </w:rPr>
        <w:t>一、依托专业机构建立心理健康教育基地。</w:t>
      </w:r>
    </w:p>
    <w:p>
      <w:pPr>
        <w:keepNext w:val="0"/>
        <w:keepLines w:val="0"/>
        <w:pageBreakBefore w:val="0"/>
        <w:widowControl w:val="0"/>
        <w:kinsoku/>
        <w:wordWrap/>
        <w:overflowPunct/>
        <w:topLinePunct w:val="0"/>
        <w:autoSpaceDE/>
        <w:autoSpaceDN/>
        <w:bidi w:val="0"/>
        <w:adjustRightInd/>
        <w:snapToGrid/>
        <w:spacing w:line="570" w:lineRule="exact"/>
        <w:ind w:left="0" w:firstLine="640"/>
        <w:jc w:val="both"/>
        <w:textAlignment w:val="auto"/>
        <w:rPr>
          <w:rFonts w:ascii="宋体" w:eastAsia="方正仿宋简体" w:cs="方正仿宋简体" w:hAnsi="宋体"/>
          <w:sz w:val="32"/>
          <w:szCs w:val="32"/>
          <w:lang w:val="en-US" w:eastAsia="zh-CN"/>
        </w:rPr>
      </w:pPr>
      <w:r>
        <w:rPr>
          <w:rFonts w:ascii="宋体" w:eastAsia="方正仿宋简体" w:cs="方正仿宋简体" w:hAnsi="宋体" w:hint="eastAsia"/>
          <w:sz w:val="32"/>
          <w:szCs w:val="32"/>
          <w:lang w:val="en-US" w:eastAsia="zh-CN"/>
        </w:rPr>
        <w:t>我局自2022年以来，连续两年与河北省心理咨询师协会签订协议，成为会员单位。填补了我区全民心理健康教育的空白，区健康办（区卫健局）与河北省心理咨询师协会充分利用</w:t>
      </w:r>
      <w:r>
        <w:rPr>
          <w:rFonts w:ascii="宋体" w:eastAsia="方正仿宋简体" w:cs="方正仿宋简体" w:hAnsi="宋体" w:hint="eastAsia"/>
          <w:sz w:val="32"/>
          <w:szCs w:val="32"/>
          <w:lang w:eastAsia="zh-CN"/>
        </w:rPr>
        <w:t>美度六唯心理咨询有限公司</w:t>
      </w:r>
      <w:r>
        <w:rPr>
          <w:rFonts w:ascii="宋体" w:eastAsia="方正仿宋简体" w:cs="方正仿宋简体" w:hAnsi="宋体" w:hint="eastAsia"/>
          <w:sz w:val="32"/>
          <w:szCs w:val="32"/>
          <w:lang w:val="en-US" w:eastAsia="zh-CN"/>
        </w:rPr>
        <w:t>联合</w:t>
      </w:r>
      <w:r>
        <w:rPr>
          <w:rFonts w:ascii="宋体" w:eastAsia="方正仿宋简体" w:cs="方正仿宋简体" w:hAnsi="宋体" w:hint="eastAsia"/>
          <w:sz w:val="32"/>
          <w:szCs w:val="32"/>
          <w:lang w:eastAsia="zh-CN"/>
        </w:rPr>
        <w:t>创建</w:t>
      </w:r>
      <w:r>
        <w:rPr>
          <w:rFonts w:ascii="宋体" w:eastAsia="方正仿宋简体" w:cs="方正仿宋简体" w:hAnsi="宋体" w:hint="eastAsia"/>
          <w:sz w:val="32"/>
          <w:szCs w:val="32"/>
          <w:lang w:val="en-US" w:eastAsia="zh-CN"/>
        </w:rPr>
        <w:t>了丰南区</w:t>
      </w:r>
      <w:r>
        <w:rPr>
          <w:rFonts w:ascii="宋体" w:eastAsia="方正仿宋简体" w:cs="方正仿宋简体" w:hAnsi="宋体" w:hint="eastAsia"/>
          <w:sz w:val="32"/>
          <w:szCs w:val="32"/>
          <w:lang w:eastAsia="zh-CN"/>
        </w:rPr>
        <w:t>心理健康教育基地，</w:t>
      </w:r>
      <w:r>
        <w:rPr>
          <w:rFonts w:ascii="宋体" w:eastAsia="方正仿宋简体" w:cs="方正仿宋简体" w:hAnsi="宋体" w:hint="eastAsia"/>
          <w:sz w:val="32"/>
          <w:szCs w:val="32"/>
          <w:lang w:val="en-US" w:eastAsia="zh-CN"/>
        </w:rPr>
        <w:t xml:space="preserve">并在2023年年底，丰南区心理健康教育基地举行了揭牌启动仪式，标志着丰南区心理健康促进行动迈向了新台阶，拉开了心理健康教育系列活动的帷幕。 </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方正黑体简体" w:eastAsia="方正黑体简体" w:cs="方正黑体简体" w:hAnsi="方正黑体简体" w:hint="eastAsia"/>
          <w:sz w:val="32"/>
          <w:szCs w:val="32"/>
          <w:lang w:val="en-US" w:eastAsia="zh-CN"/>
        </w:rPr>
      </w:pPr>
      <w:r>
        <w:rPr>
          <w:rFonts w:ascii="方正黑体简体" w:eastAsia="方正黑体简体" w:cs="方正黑体简体" w:hAnsi="方正黑体简体" w:hint="eastAsia"/>
          <w:sz w:val="32"/>
          <w:szCs w:val="32"/>
          <w:lang w:val="en-US" w:eastAsia="zh-CN"/>
        </w:rPr>
        <w:t>二、培养心理健康服务人才，健全心理健康服务网络。</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both"/>
        <w:textAlignment w:val="auto"/>
        <w:rPr>
          <w:rFonts w:ascii="宋体" w:eastAsia="方正仿宋简体" w:cs="方正仿宋简体" w:hAnsi="宋体"/>
          <w:sz w:val="32"/>
          <w:szCs w:val="32"/>
          <w:lang w:val="en-US" w:eastAsia="zh-CN"/>
        </w:rPr>
      </w:pPr>
      <w:r>
        <w:rPr>
          <w:rFonts w:ascii="宋体" w:eastAsia="方正仿宋简体" w:cs="方正仿宋简体" w:hAnsi="宋体" w:hint="eastAsia"/>
          <w:sz w:val="32"/>
          <w:szCs w:val="32"/>
          <w:lang w:val="en-US" w:eastAsia="zh-CN"/>
        </w:rPr>
        <w:t>今年上半年，我区健康办联合心理咨询师协会在全区范围内</w:t>
      </w:r>
      <w:r>
        <w:rPr>
          <w:rFonts w:ascii="宋体" w:eastAsia="方正仿宋简体" w:cs="方正仿宋简体" w:hAnsi="宋体" w:hint="eastAsia"/>
          <w:b w:val="0"/>
          <w:bCs w:val="0"/>
          <w:kern w:val="2"/>
          <w:sz w:val="32"/>
          <w:szCs w:val="32"/>
          <w:u w:val="none"/>
          <w:shd w:val="clear" w:color="auto" w:fill="auto"/>
          <w:lang w:val="en-US" w:eastAsia="zh-CN" w:bidi="ar-SA"/>
        </w:rPr>
        <w:t>开展心理健康指导专项职业技能培训工作。建立丰南区“百人心理健康指导工作队伍”,为全区广大居民提供专业心理健康服务和心理健康科普工作。共有103名学员参加了线上学习和线下集中培训，其中90名学员通过了心理健康指导专项职业能力考核。后续获得心理健康指导专项证书的学员，将为我区居民提供专业心理健康服务和心理健康科普工作奠定了坚实的基础。</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方正黑体简体" w:eastAsia="方正黑体简体" w:cs="方正黑体简体" w:hAnsi="方正黑体简体" w:hint="eastAsia"/>
          <w:sz w:val="32"/>
          <w:szCs w:val="32"/>
          <w:lang w:val="en-US" w:eastAsia="zh-CN"/>
        </w:rPr>
      </w:pPr>
      <w:r>
        <w:rPr>
          <w:rFonts w:ascii="方正黑体简体" w:eastAsia="方正黑体简体" w:cs="方正黑体简体" w:hAnsi="方正黑体简体" w:hint="eastAsia"/>
          <w:sz w:val="32"/>
          <w:szCs w:val="32"/>
          <w:lang w:val="en-US" w:eastAsia="zh-CN"/>
        </w:rPr>
        <w:t>三、开展多种形式的心理健康知识宣传活动。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line="570" w:lineRule="exact"/>
        <w:ind w:left="0" w:right="0" w:firstLineChars="200" w:firstLine="640"/>
        <w:jc w:val="both"/>
        <w:textAlignment w:val="auto"/>
        <w:rPr>
          <w:rFonts w:ascii="宋体" w:eastAsia="方正仿宋简体" w:cs="方正仿宋简体" w:hAnsi="宋体" w:hint="eastAsia"/>
          <w:kern w:val="2"/>
          <w:sz w:val="32"/>
          <w:szCs w:val="32"/>
          <w:u w:val="none"/>
          <w:shd w:val="clear" w:color="auto" w:fill="auto"/>
          <w:lang w:val="en-US" w:eastAsia="zh-CN" w:bidi="ar-SA"/>
        </w:rPr>
      </w:pPr>
      <w:r>
        <w:rPr>
          <w:rFonts w:ascii="宋体" w:eastAsia="方正仿宋简体" w:cs="方正仿宋简体" w:hAnsi="宋体" w:hint="eastAsia"/>
          <w:kern w:val="2"/>
          <w:sz w:val="32"/>
          <w:szCs w:val="32"/>
          <w:u w:val="none"/>
          <w:shd w:val="clear" w:color="auto" w:fill="auto"/>
          <w:lang w:val="en-US" w:eastAsia="zh-CN" w:bidi="ar-SA"/>
        </w:rPr>
        <w:t>截至目前，心理健康那个教育基地，已经开展了</w:t>
      </w:r>
      <w:r>
        <w:rPr>
          <w:rFonts w:eastAsia="方正仿宋简体" w:cs="方正仿宋简体" w:hint="eastAsia"/>
          <w:kern w:val="2"/>
          <w:sz w:val="32"/>
          <w:szCs w:val="32"/>
          <w:u w:val="none"/>
          <w:shd w:val="clear" w:color="auto" w:fill="auto"/>
          <w:lang w:val="en-US" w:eastAsia="zh-CN" w:bidi="ar-SA"/>
        </w:rPr>
        <w:t>包括</w:t>
      </w:r>
      <w:r>
        <w:rPr>
          <w:rFonts w:ascii="宋体" w:eastAsia="方正仿宋简体" w:cs="方正仿宋简体" w:hAnsi="宋体" w:hint="eastAsia"/>
          <w:kern w:val="2"/>
          <w:sz w:val="32"/>
          <w:szCs w:val="32"/>
          <w:u w:val="none"/>
          <w:shd w:val="clear" w:color="auto" w:fill="auto"/>
          <w:lang w:val="en-US" w:eastAsia="zh-CN" w:bidi="ar-SA"/>
        </w:rPr>
        <w:t>“八元素绘画”催眠疗法</w:t>
      </w:r>
      <w:r>
        <w:rPr>
          <w:rFonts w:eastAsia="方正仿宋简体" w:cs="方正仿宋简体" w:hint="eastAsia"/>
          <w:kern w:val="2"/>
          <w:sz w:val="32"/>
          <w:szCs w:val="32"/>
          <w:u w:val="none"/>
          <w:shd w:val="clear" w:color="auto" w:fill="auto"/>
          <w:lang w:val="en-US" w:eastAsia="zh-CN" w:bidi="ar-SA"/>
        </w:rPr>
        <w:t>在内的</w:t>
      </w:r>
      <w:r>
        <w:rPr>
          <w:rFonts w:ascii="宋体" w:eastAsia="方正仿宋简体" w:cs="方正仿宋简体" w:hAnsi="宋体" w:hint="eastAsia"/>
          <w:kern w:val="2"/>
          <w:sz w:val="32"/>
          <w:szCs w:val="32"/>
          <w:u w:val="none"/>
          <w:shd w:val="clear" w:color="auto" w:fill="auto"/>
          <w:lang w:val="en-US" w:eastAsia="zh-CN" w:bidi="ar-SA"/>
        </w:rPr>
        <w:t>7场专业性、系统性的心理健康活动，包括6场以工作坊形式开展的心理健康活动和1场《九型人格》读书分享会，惠及居民约</w:t>
      </w:r>
      <w:r>
        <w:rPr>
          <w:rFonts w:eastAsia="方正仿宋简体" w:cs="方正仿宋简体" w:hint="eastAsia"/>
          <w:kern w:val="2"/>
          <w:sz w:val="32"/>
          <w:szCs w:val="32"/>
          <w:u w:val="none"/>
          <w:shd w:val="clear" w:color="auto" w:fill="auto"/>
          <w:lang w:val="en-US" w:eastAsia="zh-CN" w:bidi="ar-SA"/>
        </w:rPr>
        <w:t>10000</w:t>
      </w:r>
      <w:r>
        <w:rPr>
          <w:rFonts w:ascii="宋体" w:eastAsia="方正仿宋简体" w:cs="方正仿宋简体" w:hAnsi="宋体" w:hint="eastAsia"/>
          <w:kern w:val="2"/>
          <w:sz w:val="32"/>
          <w:szCs w:val="32"/>
          <w:u w:val="none"/>
          <w:shd w:val="clear" w:color="auto" w:fill="auto"/>
          <w:lang w:val="en-US" w:eastAsia="zh-CN" w:bidi="ar-SA"/>
        </w:rPr>
        <w:t>余人。</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方正黑体简体" w:eastAsia="方正黑体简体" w:cs="方正黑体简体" w:hAnsi="方正黑体简体" w:hint="eastAsia"/>
          <w:sz w:val="32"/>
          <w:szCs w:val="32"/>
          <w:lang w:val="en-US" w:eastAsia="zh-CN"/>
        </w:rPr>
      </w:pPr>
      <w:r>
        <w:rPr>
          <w:rFonts w:ascii="方正黑体简体" w:eastAsia="方正黑体简体" w:cs="方正黑体简体" w:hAnsi="方正黑体简体" w:hint="eastAsia"/>
          <w:sz w:val="32"/>
          <w:szCs w:val="32"/>
          <w:lang w:val="en-US" w:eastAsia="zh-CN"/>
        </w:rPr>
        <w:t>四、心理健康知识讲座进农村。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宋体" w:eastAsia="方正仿宋简体" w:cs="方正仿宋简体" w:hAnsi="宋体"/>
          <w:kern w:val="2"/>
          <w:sz w:val="32"/>
          <w:szCs w:val="32"/>
          <w:u w:val="none"/>
          <w:shd w:val="clear" w:color="auto" w:fill="auto"/>
          <w:lang w:val="en-US" w:eastAsia="zh-CN" w:bidi="ar-SA"/>
        </w:rPr>
      </w:pPr>
      <w:r>
        <w:rPr>
          <w:rFonts w:ascii="宋体" w:eastAsia="方正仿宋简体" w:cs="方正仿宋简体" w:hAnsi="宋体" w:hint="eastAsia"/>
          <w:kern w:val="2"/>
          <w:sz w:val="32"/>
          <w:szCs w:val="32"/>
          <w:u w:val="none"/>
          <w:shd w:val="clear" w:color="auto" w:fill="auto"/>
          <w:lang w:val="en-US" w:eastAsia="zh-CN" w:bidi="ar-SA"/>
        </w:rPr>
        <w:t>6月28日，在东田庄镇谷庄子村正式启动心理健康基层服务。此次基层服务将授课场地移到乡镇、下沉基层，以东田庄镇作为试点，将心理健康问题前置化、网点链接化、15分钟触达化、工作联动化、心理健康一体化，以点带面、点面结合，真正推进基层服务。受益人数多大200余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宋体" w:eastAsia="方正仿宋简体" w:cs="方正仿宋简体" w:hAnsi="宋体"/>
          <w:sz w:val="32"/>
          <w:szCs w:val="32"/>
          <w:lang w:val="en-US" w:eastAsia="zh-CN"/>
        </w:rPr>
      </w:pPr>
      <w:r>
        <w:rPr>
          <w:rFonts w:ascii="宋体" w:eastAsia="方正仿宋简体" w:cs="方正仿宋简体" w:hAnsi="宋体" w:hint="eastAsia"/>
          <w:kern w:val="2"/>
          <w:sz w:val="32"/>
          <w:szCs w:val="32"/>
          <w:u w:val="none"/>
          <w:shd w:val="clear" w:color="auto" w:fill="auto"/>
          <w:lang w:val="en-US" w:eastAsia="zh-CN" w:bidi="ar-SA"/>
        </w:rPr>
        <w:t>以后我们将继续开展心理健康知识讲座进农村、进社区、进企业、进学校等系列活动，努力提高我居民心理健康素养水平。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both"/>
        <w:textAlignment w:val="auto"/>
        <w:rPr>
          <w:lang w:val="en-US" w:eastAsia="zh-CN"/>
        </w:rPr>
      </w:pPr>
      <w:r>
        <w:rPr>
          <w:rFonts w:ascii="宋体" w:eastAsia="方正仿宋简体" w:cs="方正仿宋简体" w:hAnsi="宋体" w:hint="eastAsia"/>
          <w:b w:val="0"/>
          <w:bCs w:val="0"/>
          <w:kern w:val="2"/>
          <w:sz w:val="32"/>
          <w:szCs w:val="32"/>
          <w:u w:val="none"/>
          <w:shd w:val="clear" w:color="auto" w:fill="auto"/>
          <w:lang w:val="en-US" w:eastAsia="zh-CN" w:bidi="ar-SA"/>
        </w:rPr>
        <w:t>十分感谢您对我区心理健康工作的支持与帮助，我们热忱的欢迎您继续关注我区心理健康工作，继续为我区心理健康工作的发展提出您宝贵的意见和建议。</w:t>
      </w:r>
    </w:p>
    <w:p>
      <w:pPr>
        <w:ind w:firstLineChars="1695" w:firstLine="5424"/>
        <w:rPr>
          <w:rFonts w:ascii="方正仿宋简体" w:eastAsia="方正仿宋简体"/>
          <w:b/>
          <w:sz w:val="32"/>
          <w:szCs w:val="32"/>
        </w:rPr>
      </w:pPr>
    </w:p>
    <w:p>
      <w:pPr>
        <w:ind w:firstLineChars="1695" w:firstLine="5424"/>
        <w:rPr>
          <w:rFonts w:ascii="方正仿宋简体" w:eastAsia="方正仿宋简体"/>
          <w:b/>
          <w:sz w:val="32"/>
          <w:szCs w:val="32"/>
        </w:rPr>
      </w:pPr>
    </w:p>
    <w:p>
      <w:pPr>
        <w:ind w:firstLineChars="1845" w:firstLine="5904"/>
        <w:rPr>
          <w:rFonts w:ascii="宋体" w:eastAsia="方正仿宋简体" w:hAnsi="宋体" w:hint="eastAsia"/>
          <w:b/>
          <w:bCs/>
          <w:sz w:val="32"/>
          <w:szCs w:val="32"/>
        </w:rPr>
      </w:pPr>
      <w:bookmarkStart w:id="0" w:name="_GoBack"/>
      <w:bookmarkEnd w:id="0"/>
      <w:r>
        <w:rPr>
          <w:rFonts w:ascii="宋体" w:eastAsia="方正仿宋简体" w:hAnsi="宋体" w:hint="eastAsia"/>
          <w:b/>
          <w:bCs/>
          <w:sz w:val="32"/>
          <w:szCs w:val="32"/>
          <w:lang w:val="en-US" w:eastAsia="zh-CN"/>
        </w:rPr>
        <w:t>2024</w:t>
      </w:r>
      <w:r>
        <w:rPr>
          <w:rFonts w:ascii="宋体" w:eastAsia="方正仿宋简体" w:hAnsi="宋体" w:hint="eastAsia"/>
          <w:b/>
          <w:bCs/>
          <w:sz w:val="32"/>
          <w:szCs w:val="32"/>
        </w:rPr>
        <w:t>年</w:t>
      </w:r>
      <w:r>
        <w:rPr>
          <w:rFonts w:ascii="宋体" w:eastAsia="方正仿宋简体" w:hAnsi="宋体" w:hint="eastAsia"/>
          <w:b/>
          <w:bCs/>
          <w:sz w:val="32"/>
          <w:szCs w:val="32"/>
          <w:lang w:val="en-US" w:eastAsia="zh-CN"/>
        </w:rPr>
        <w:t>8</w:t>
      </w:r>
      <w:r>
        <w:rPr>
          <w:rFonts w:ascii="宋体" w:eastAsia="方正仿宋简体" w:hAnsi="宋体" w:hint="eastAsia"/>
          <w:b/>
          <w:bCs/>
          <w:sz w:val="32"/>
          <w:szCs w:val="32"/>
        </w:rPr>
        <w:t>月</w:t>
      </w:r>
      <w:r>
        <w:rPr>
          <w:rFonts w:ascii="宋体" w:eastAsia="方正仿宋简体" w:hAnsi="宋体" w:hint="eastAsia"/>
          <w:b/>
          <w:bCs/>
          <w:sz w:val="32"/>
          <w:szCs w:val="32"/>
          <w:lang w:val="en-US" w:eastAsia="zh-CN"/>
        </w:rPr>
        <w:t>5</w:t>
      </w:r>
      <w:r>
        <w:rPr>
          <w:rFonts w:ascii="宋体" w:eastAsia="方正仿宋简体" w:hAnsi="宋体" w:hint="eastAsia"/>
          <w:b/>
          <w:bCs/>
          <w:sz w:val="32"/>
          <w:szCs w:val="32"/>
        </w:rPr>
        <w:t>日</w:t>
      </w:r>
    </w:p>
    <w:p>
      <w:pPr>
        <w:ind w:firstLineChars="1046" w:firstLine="3347"/>
        <w:rPr>
          <w:rFonts w:ascii="宋体" w:eastAsia="方正仿宋简体" w:hAnsi="宋体"/>
          <w:b/>
          <w:sz w:val="32"/>
          <w:szCs w:val="32"/>
        </w:rPr>
      </w:pPr>
    </w:p>
    <w:p>
      <w:pPr>
        <w:ind w:left="0"/>
        <w:rPr>
          <w:rFonts w:ascii="宋体" w:eastAsia="方正仿宋简体" w:hAnsi="宋体"/>
          <w:b/>
          <w:sz w:val="32"/>
          <w:szCs w:val="32"/>
        </w:rPr>
      </w:pPr>
    </w:p>
    <w:p>
      <w:pPr>
        <w:ind w:left="0"/>
        <w:rPr>
          <w:rFonts w:ascii="宋体" w:eastAsia="方正仿宋简体" w:hAnsi="宋体"/>
          <w:b/>
          <w:sz w:val="32"/>
          <w:szCs w:val="32"/>
        </w:rPr>
      </w:pPr>
    </w:p>
    <w:p>
      <w:pPr>
        <w:ind w:left="0"/>
        <w:rPr>
          <w:rFonts w:ascii="宋体" w:eastAsia="方正仿宋简体" w:hAnsi="宋体"/>
          <w:b/>
          <w:sz w:val="32"/>
          <w:szCs w:val="32"/>
        </w:rPr>
      </w:pPr>
      <w:r>
        <w:rPr>
          <w:rFonts w:ascii="宋体" w:eastAsia="方正仿宋简体" w:hAnsi="宋体"/>
          <w:b/>
          <w:sz w:val="32"/>
          <w:szCs w:val="32"/>
        </w:rPr>
        <w:t>领导签发：田宝生</w:t>
      </w:r>
    </w:p>
    <w:p>
      <w:pPr>
        <w:ind w:left="0"/>
        <w:rPr>
          <w:rFonts w:ascii="宋体" w:eastAsia="方正仿宋简体" w:hAnsi="宋体"/>
          <w:b/>
          <w:sz w:val="32"/>
          <w:szCs w:val="32"/>
          <w:lang w:val="en-US" w:eastAsia="zh-CN"/>
        </w:rPr>
      </w:pPr>
      <w:r>
        <w:rPr>
          <w:rFonts w:ascii="宋体" w:eastAsia="方正仿宋简体" w:hAnsi="宋体"/>
          <w:b/>
          <w:sz w:val="32"/>
          <w:szCs w:val="32"/>
        </w:rPr>
        <w:t>联系人及电话：</w:t>
      </w:r>
      <w:r>
        <w:rPr>
          <w:rFonts w:ascii="宋体" w:eastAsia="方正仿宋简体" w:hAnsi="宋体" w:hint="eastAsia"/>
          <w:b/>
          <w:sz w:val="32"/>
          <w:szCs w:val="32"/>
          <w:lang w:val="en-US" w:eastAsia="zh-CN"/>
        </w:rPr>
        <w:t>马希环  8167885</w:t>
      </w:r>
    </w:p>
    <w:p>
      <w:pPr>
        <w:ind w:left="0"/>
        <w:rPr>
          <w:rFonts w:ascii="宋体" w:eastAsia="方正仿宋简体" w:hAnsi="宋体"/>
          <w:b/>
          <w:sz w:val="32"/>
          <w:szCs w:val="32"/>
        </w:rPr>
      </w:pPr>
      <w:r>
        <w:rPr>
          <w:rFonts w:ascii="宋体" w:eastAsia="方正仿宋简体" w:hAnsi="宋体"/>
          <w:b/>
          <w:sz w:val="32"/>
          <w:szCs w:val="32"/>
        </w:rPr>
        <w:t>抄送：区政府办公室（区行政中心515室）、区政协提案委员会（区行政中心928室）</w:t>
      </w:r>
    </w:p>
    <w:sectPr>
      <w:pgSz w:w="11907" w:h="16840"/>
      <w:pgMar w:top="1928" w:right="1474" w:bottom="153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M2I5Y2U2Y2Q5YWUzZGNiN2Q3YTZmZDdjNjhlNjhjNDEifQ=="/>
    <w:docVar w:name="KSO_WPS_MARK_KEY" w:val="206019e9-1c87-4a03-8dd7-faab83ed57af"/>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customStyle="1" w:styleId="16">
    <w:name w:val="样式1"/>
    <w:basedOn w:val="0"/>
    <w:rPr>
      <w:b/>
      <w:color w:val="538135"/>
      <w:sz w:val="28"/>
    </w:rPr>
  </w:style>
  <w:style w:type="paragraph" w:customStyle="1" w:styleId="17">
    <w:name w:val="Body text|1"/>
    <w:basedOn w:val="0"/>
    <w:pPr>
      <w:widowControl w:val="0"/>
      <w:shd w:val="clear" w:color="auto" w:fill="auto"/>
      <w:spacing w:line="422" w:lineRule="auto"/>
      <w:ind w:firstLine="400"/>
    </w:pPr>
    <w:rPr>
      <w:rFonts w:ascii="宋体" w:eastAsia="宋体" w:cs="宋体" w:hAnsi="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C38135D-6F17-44C3-8E3F-DD8BC717678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19</TotalTime>
  <Application>Yozo_Office27021597764231179</Application>
  <Pages>3</Pages>
  <Words>0</Words>
  <Characters>1007</Characters>
  <Lines>0</Lines>
  <Paragraphs>34</Paragraphs>
  <CharactersWithSpaces>1343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2024-08-23T01:29:20Z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2052-11.1.0.12970</vt:lpwstr>
  </property>
  <property fmtid="{D5CDD505-2E9C-101B-9397-08002B2CF9AE}" pid="3" name="ICV">
    <vt:lpwstr>EFD2477DEE924DFAB9C763FDBD268444</vt:lpwstr>
  </property>
</Properties>
</file>