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eastAsia="方正仿宋简体" w:cs="方正仿宋简体"/>
          <w:sz w:val="30"/>
          <w:szCs w:val="30"/>
          <w:lang w:val="en-US" w:eastAsia="zh-CN"/>
        </w:rPr>
        <w:t xml:space="preserve"> </w:t>
      </w:r>
    </w:p>
    <w:p>
      <w:pPr>
        <w:jc w:val="center"/>
        <w:rPr>
          <w:rFonts w:hint="eastAsia" w:ascii="方正仿宋简体" w:eastAsia="方正仿宋简体" w:cs="方正仿宋简体"/>
          <w:sz w:val="30"/>
          <w:szCs w:val="30"/>
        </w:rPr>
      </w:pPr>
    </w:p>
    <w:p>
      <w:pPr>
        <w:jc w:val="center"/>
        <w:rPr>
          <w:rFonts w:hint="eastAsia" w:ascii="方正仿宋简体" w:eastAsia="方正仿宋简体" w:cs="方正仿宋简体"/>
          <w:sz w:val="30"/>
          <w:szCs w:val="30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  <w:r>
        <w:rPr>
          <w:rFonts w:ascii="宋体" w:cs="Times New Roman"/>
          <w:b/>
          <w:sz w:val="44"/>
          <w:szCs w:val="44"/>
        </w:rPr>
        <w:t>部门</w:t>
      </w:r>
      <w:r>
        <w:rPr>
          <w:rFonts w:hint="eastAsia" w:ascii="宋体" w:cs="Times New Roman"/>
          <w:b/>
          <w:sz w:val="44"/>
          <w:szCs w:val="44"/>
        </w:rPr>
        <w:t>整体</w:t>
      </w:r>
      <w:r>
        <w:rPr>
          <w:rFonts w:ascii="宋体" w:cs="Times New Roman"/>
          <w:b/>
          <w:sz w:val="44"/>
          <w:szCs w:val="44"/>
        </w:rPr>
        <w:t>绩效自评报告</w:t>
      </w:r>
    </w:p>
    <w:p>
      <w:pPr>
        <w:jc w:val="center"/>
        <w:rPr>
          <w:rFonts w:ascii="宋体" w:hAnsi="宋体" w:eastAsia="仿宋" w:cs="Times New Roman"/>
          <w:b/>
          <w:sz w:val="30"/>
          <w:szCs w:val="30"/>
        </w:rPr>
      </w:pPr>
      <w:r>
        <w:rPr>
          <w:rFonts w:ascii="宋体" w:hAnsi="宋体" w:eastAsia="仿宋" w:cs="Times New Roman"/>
          <w:b/>
          <w:sz w:val="30"/>
          <w:szCs w:val="30"/>
        </w:rPr>
        <w:t>（2022年度）</w:t>
      </w:r>
    </w:p>
    <w:p>
      <w:pPr>
        <w:rPr>
          <w:rFonts w:ascii="宋体" w:hAnsi="宋体" w:eastAsia="仿宋" w:cs="Times New Roman"/>
          <w:b/>
        </w:rPr>
      </w:pPr>
    </w:p>
    <w:p>
      <w:pPr>
        <w:rPr>
          <w:rFonts w:ascii="宋体" w:hAnsi="宋体" w:eastAsia="仿宋" w:cs="Times New Roman"/>
          <w:b/>
          <w:sz w:val="32"/>
          <w:szCs w:val="32"/>
        </w:rPr>
      </w:pPr>
    </w:p>
    <w:p>
      <w:pPr>
        <w:ind w:firstLine="643" w:firstLineChars="200"/>
        <w:rPr>
          <w:rFonts w:ascii="宋体" w:hAnsi="宋体" w:eastAsia="仿宋" w:cs="Times New Roman"/>
          <w:b/>
          <w:sz w:val="32"/>
          <w:szCs w:val="32"/>
        </w:rPr>
      </w:pPr>
      <w:r>
        <w:rPr>
          <w:rFonts w:ascii="宋体" w:hAnsi="宋体" w:eastAsia="仿宋" w:cs="Times New Roman"/>
          <w:b/>
          <w:sz w:val="32"/>
          <w:szCs w:val="32"/>
        </w:rPr>
        <w:t>评价方式：</w:t>
      </w:r>
      <w:r>
        <w:rPr>
          <w:rFonts w:ascii="宋体" w:hAnsi="宋体" w:eastAsia="仿宋" w:cs="Times New Roman"/>
          <w:b/>
          <w:sz w:val="44"/>
          <w:szCs w:val="44"/>
        </w:rPr>
        <w:fldChar w:fldCharType="begin"/>
      </w:r>
      <w:r>
        <w:rPr>
          <w:rFonts w:ascii="宋体" w:hAnsi="宋体" w:eastAsia="仿宋" w:cs="Times New Roman"/>
          <w:b/>
          <w:sz w:val="44"/>
          <w:szCs w:val="44"/>
        </w:rPr>
        <w:instrText xml:space="preserve"> EQ \o\ac(</w:instrText>
      </w:r>
      <w:r>
        <w:rPr>
          <w:rFonts w:hint="eastAsia" w:ascii="宋体" w:hAnsi="宋体" w:eastAsia="仿宋" w:cs="Times New Roman"/>
          <w:b/>
          <w:kern w:val="2"/>
          <w:sz w:val="44"/>
          <w:szCs w:val="44"/>
          <w:lang w:val="en-US" w:eastAsia="zh-CN" w:bidi="ar-SA"/>
        </w:rPr>
        <w:instrText xml:space="preserve">□</w:instrText>
      </w:r>
      <w:r>
        <w:rPr>
          <w:rFonts w:ascii="宋体" w:hAnsi="宋体" w:eastAsia="仿宋" w:cs="Times New Roman"/>
          <w:b/>
          <w:sz w:val="44"/>
          <w:szCs w:val="44"/>
        </w:rPr>
        <w:instrText xml:space="preserve">,</w:instrText>
      </w:r>
      <w:r>
        <w:rPr>
          <w:rFonts w:ascii="宋体" w:hAnsi="宋体" w:eastAsia="仿宋" w:cs="Times New Roman"/>
          <w:b/>
          <w:kern w:val="2"/>
          <w:position w:val="5"/>
          <w:sz w:val="30"/>
          <w:szCs w:val="44"/>
          <w:lang w:val="en-US" w:eastAsia="zh-CN" w:bidi="ar-SA"/>
        </w:rPr>
        <w:instrText xml:space="preserve">√</w:instrText>
      </w:r>
      <w:r>
        <w:rPr>
          <w:rFonts w:ascii="宋体" w:hAnsi="宋体" w:eastAsia="仿宋" w:cs="Times New Roman"/>
          <w:b/>
          <w:sz w:val="44"/>
          <w:szCs w:val="44"/>
        </w:rPr>
        <w:instrText xml:space="preserve">)</w:instrText>
      </w:r>
      <w:r>
        <w:rPr>
          <w:rFonts w:ascii="宋体" w:hAnsi="宋体" w:eastAsia="仿宋" w:cs="Times New Roman"/>
          <w:b/>
          <w:sz w:val="44"/>
          <w:szCs w:val="44"/>
        </w:rPr>
        <w:fldChar w:fldCharType="end"/>
      </w:r>
      <w:r>
        <w:rPr>
          <w:rFonts w:ascii="宋体" w:hAnsi="宋体" w:eastAsia="仿宋" w:cs="Times New Roman"/>
          <w:b/>
          <w:sz w:val="32"/>
          <w:szCs w:val="32"/>
        </w:rPr>
        <w:t xml:space="preserve">直接组织评价        </w:t>
      </w:r>
      <w:r>
        <w:rPr>
          <w:rFonts w:ascii="宋体" w:hAnsi="宋体" w:eastAsia="仿宋" w:cs="Times New Roman"/>
          <w:b/>
          <w:sz w:val="44"/>
          <w:szCs w:val="44"/>
        </w:rPr>
        <w:t>□</w:t>
      </w:r>
      <w:r>
        <w:rPr>
          <w:rFonts w:ascii="宋体" w:hAnsi="宋体" w:eastAsia="仿宋" w:cs="Times New Roman"/>
          <w:b/>
          <w:sz w:val="32"/>
          <w:szCs w:val="32"/>
        </w:rPr>
        <w:t>委托评价</w:t>
      </w:r>
    </w:p>
    <w:p>
      <w:pPr>
        <w:rPr>
          <w:rFonts w:ascii="宋体" w:hAnsi="宋体" w:eastAsia="仿宋" w:cs="Times New Roman"/>
          <w:b/>
        </w:rPr>
      </w:pPr>
    </w:p>
    <w:p>
      <w:pPr>
        <w:rPr>
          <w:rFonts w:ascii="宋体" w:hAnsi="宋体" w:eastAsia="仿宋" w:cs="Times New Roman"/>
          <w:b/>
        </w:rPr>
      </w:pPr>
    </w:p>
    <w:p>
      <w:pPr>
        <w:rPr>
          <w:rFonts w:ascii="宋体" w:hAnsi="宋体" w:eastAsia="仿宋" w:cs="Times New Roman"/>
          <w:b/>
        </w:rPr>
      </w:pPr>
    </w:p>
    <w:p>
      <w:pPr>
        <w:ind w:firstLine="1928" w:firstLineChars="600"/>
        <w:rPr>
          <w:rFonts w:ascii="宋体" w:hAnsi="宋体" w:eastAsia="仿宋" w:cs="Times New Roman"/>
          <w:b/>
          <w:sz w:val="32"/>
          <w:szCs w:val="32"/>
        </w:rPr>
      </w:pPr>
    </w:p>
    <w:p>
      <w:pPr>
        <w:ind w:firstLine="1928" w:firstLineChars="600"/>
        <w:rPr>
          <w:rFonts w:ascii="宋体" w:hAnsi="宋体" w:eastAsia="仿宋" w:cs="Times New Roman"/>
          <w:b/>
          <w:sz w:val="32"/>
          <w:szCs w:val="32"/>
        </w:rPr>
      </w:pPr>
    </w:p>
    <w:p>
      <w:pPr>
        <w:ind w:firstLine="1928" w:firstLineChars="600"/>
        <w:rPr>
          <w:rFonts w:ascii="宋体" w:hAnsi="宋体" w:eastAsia="仿宋" w:cs="Times New Roman"/>
          <w:b/>
          <w:sz w:val="32"/>
          <w:szCs w:val="32"/>
        </w:rPr>
      </w:pPr>
    </w:p>
    <w:p>
      <w:pPr>
        <w:ind w:firstLine="643" w:firstLineChars="200"/>
        <w:rPr>
          <w:rFonts w:ascii="宋体" w:hAnsi="宋体" w:eastAsia="仿宋" w:cs="Times New Roman"/>
          <w:b/>
          <w:sz w:val="32"/>
          <w:szCs w:val="32"/>
          <w:u w:val="single"/>
        </w:rPr>
      </w:pPr>
      <w:r>
        <w:rPr>
          <w:rFonts w:ascii="宋体" w:hAnsi="宋体" w:eastAsia="仿宋" w:cs="Times New Roman"/>
          <w:b/>
          <w:sz w:val="32"/>
          <w:szCs w:val="32"/>
        </w:rPr>
        <w:t>部门名称：</w:t>
      </w:r>
      <w:r>
        <w:rPr>
          <w:rFonts w:hint="eastAsia" w:ascii="宋体" w:hAnsi="宋体" w:eastAsia="仿宋" w:cs="Times New Roman"/>
          <w:b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仿宋" w:cs="Times New Roman"/>
          <w:b/>
          <w:sz w:val="32"/>
          <w:szCs w:val="32"/>
          <w:u w:val="single"/>
          <w:lang w:eastAsia="zh-CN"/>
        </w:rPr>
        <w:t>唐山市丰南区黄各庄镇人民政府</w:t>
      </w:r>
      <w:r>
        <w:rPr>
          <w:rFonts w:hint="eastAsia" w:ascii="宋体" w:hAnsi="宋体" w:eastAsia="仿宋" w:cs="Times New Roman"/>
          <w:b/>
          <w:sz w:val="32"/>
          <w:szCs w:val="32"/>
          <w:u w:val="single"/>
          <w:lang w:val="en-US" w:eastAsia="zh-CN"/>
        </w:rPr>
        <w:t xml:space="preserve">     </w:t>
      </w:r>
    </w:p>
    <w:p>
      <w:pPr>
        <w:ind w:firstLine="643" w:firstLineChars="200"/>
        <w:jc w:val="both"/>
        <w:rPr>
          <w:rFonts w:ascii="宋体" w:hAnsi="宋体" w:eastAsia="仿宋" w:cs="Times New Roman"/>
          <w:b/>
          <w:sz w:val="32"/>
          <w:szCs w:val="32"/>
          <w:u w:val="single"/>
        </w:rPr>
      </w:pPr>
      <w:r>
        <w:rPr>
          <w:rFonts w:ascii="宋体" w:hAnsi="宋体" w:eastAsia="仿宋" w:cs="Times New Roman"/>
          <w:b/>
          <w:sz w:val="32"/>
          <w:szCs w:val="32"/>
        </w:rPr>
        <w:t>联系电话：</w:t>
      </w:r>
      <w:r>
        <w:rPr>
          <w:rFonts w:hint="eastAsia" w:ascii="宋体" w:hAnsi="宋体" w:eastAsia="仿宋" w:cs="Times New Roman"/>
          <w:b/>
          <w:sz w:val="32"/>
          <w:szCs w:val="32"/>
          <w:u w:val="single"/>
          <w:lang w:val="en-US" w:eastAsia="zh-CN"/>
        </w:rPr>
        <w:t xml:space="preserve">     8526206                          </w:t>
      </w:r>
    </w:p>
    <w:p>
      <w:pPr>
        <w:ind w:firstLine="1446" w:firstLineChars="450"/>
        <w:rPr>
          <w:rFonts w:ascii="宋体" w:hAnsi="宋体" w:eastAsia="仿宋" w:cs="Times New Roman"/>
          <w:b/>
          <w:sz w:val="32"/>
          <w:szCs w:val="32"/>
          <w:u w:val="single"/>
        </w:rPr>
      </w:pPr>
    </w:p>
    <w:p>
      <w:pPr>
        <w:ind w:firstLine="1446" w:firstLineChars="450"/>
        <w:rPr>
          <w:rFonts w:ascii="宋体" w:hAnsi="宋体" w:eastAsia="仿宋" w:cs="Times New Roman"/>
          <w:b/>
          <w:sz w:val="32"/>
          <w:szCs w:val="32"/>
        </w:rPr>
      </w:pPr>
    </w:p>
    <w:p>
      <w:pPr>
        <w:ind w:firstLine="1446" w:firstLineChars="450"/>
        <w:rPr>
          <w:rFonts w:ascii="宋体" w:hAnsi="宋体" w:eastAsia="仿宋" w:cs="Times New Roman"/>
          <w:b/>
          <w:sz w:val="32"/>
          <w:szCs w:val="32"/>
        </w:rPr>
      </w:pPr>
    </w:p>
    <w:p>
      <w:pPr>
        <w:jc w:val="center"/>
        <w:rPr>
          <w:rFonts w:ascii="宋体" w:hAnsi="宋体" w:eastAsia="仿宋" w:cs="Times New Roman"/>
          <w:b/>
          <w:sz w:val="32"/>
          <w:szCs w:val="32"/>
        </w:rPr>
      </w:pPr>
      <w:r>
        <w:rPr>
          <w:rFonts w:ascii="宋体" w:hAnsi="宋体" w:eastAsia="仿宋" w:cs="Times New Roman"/>
          <w:b/>
          <w:sz w:val="32"/>
          <w:szCs w:val="32"/>
        </w:rPr>
        <w:t>填报日期</w:t>
      </w:r>
      <w:r>
        <w:rPr>
          <w:rFonts w:hint="eastAsia" w:ascii="宋体" w:hAnsi="宋体" w:eastAsia="仿宋" w:cs="Times New Roman"/>
          <w:b/>
          <w:sz w:val="32"/>
          <w:szCs w:val="32"/>
        </w:rPr>
        <w:t>：202</w:t>
      </w:r>
      <w:r>
        <w:rPr>
          <w:rFonts w:ascii="宋体" w:hAnsi="宋体" w:eastAsia="仿宋" w:cs="Times New Roman"/>
          <w:b/>
          <w:sz w:val="32"/>
          <w:szCs w:val="32"/>
        </w:rPr>
        <w:t xml:space="preserve">3年  </w:t>
      </w:r>
      <w:r>
        <w:rPr>
          <w:rFonts w:hint="eastAsia" w:ascii="宋体" w:hAnsi="宋体" w:eastAsia="仿宋" w:cs="Times New Roman"/>
          <w:b/>
          <w:sz w:val="32"/>
          <w:szCs w:val="32"/>
          <w:lang w:val="en-US" w:eastAsia="zh-CN"/>
        </w:rPr>
        <w:t>3</w:t>
      </w:r>
      <w:r>
        <w:rPr>
          <w:rFonts w:ascii="宋体" w:hAnsi="宋体" w:eastAsia="仿宋" w:cs="Times New Roman"/>
          <w:b/>
          <w:sz w:val="32"/>
          <w:szCs w:val="32"/>
        </w:rPr>
        <w:t xml:space="preserve">月  </w:t>
      </w:r>
      <w:r>
        <w:rPr>
          <w:rFonts w:hint="eastAsia" w:ascii="宋体" w:hAnsi="宋体" w:eastAsia="仿宋" w:cs="Times New Roman"/>
          <w:b/>
          <w:sz w:val="32"/>
          <w:szCs w:val="32"/>
          <w:lang w:val="en-US" w:eastAsia="zh-CN"/>
        </w:rPr>
        <w:t>31</w:t>
      </w:r>
      <w:r>
        <w:rPr>
          <w:rFonts w:ascii="宋体" w:hAnsi="宋体" w:eastAsia="仿宋" w:cs="Times New Roman"/>
          <w:b/>
          <w:sz w:val="32"/>
          <w:szCs w:val="32"/>
        </w:rPr>
        <w:t>日</w:t>
      </w: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  <w:r>
        <w:rPr>
          <w:rFonts w:ascii="宋体" w:cs="Times New Roman"/>
          <w:b/>
          <w:sz w:val="40"/>
          <w:szCs w:val="40"/>
        </w:rPr>
        <w:t>部门</w:t>
      </w:r>
      <w:r>
        <w:rPr>
          <w:rFonts w:hint="eastAsia" w:ascii="宋体" w:cs="Times New Roman"/>
          <w:b/>
          <w:sz w:val="40"/>
          <w:szCs w:val="40"/>
        </w:rPr>
        <w:t>整体</w:t>
      </w:r>
      <w:r>
        <w:rPr>
          <w:rFonts w:ascii="宋体" w:cs="Times New Roman"/>
          <w:b/>
          <w:sz w:val="40"/>
          <w:szCs w:val="40"/>
        </w:rPr>
        <w:t>绩效自评情况</w:t>
      </w:r>
    </w:p>
    <w:p>
      <w:pPr>
        <w:numPr>
          <w:ilvl w:val="0"/>
          <w:numId w:val="1"/>
        </w:numPr>
        <w:ind w:left="0" w:firstLine="602" w:firstLineChars="200"/>
        <w:rPr>
          <w:rFonts w:ascii="宋体" w:hAnsi="宋体" w:eastAsia="黑体" w:cs="Times New Roman"/>
          <w:b/>
          <w:sz w:val="30"/>
          <w:szCs w:val="30"/>
        </w:rPr>
      </w:pPr>
      <w:r>
        <w:rPr>
          <w:rFonts w:ascii="宋体" w:hAnsi="宋体" w:eastAsia="黑体" w:cs="Times New Roman"/>
          <w:b/>
          <w:sz w:val="30"/>
          <w:szCs w:val="30"/>
        </w:rPr>
        <w:t>部门</w:t>
      </w:r>
      <w:r>
        <w:rPr>
          <w:rFonts w:hint="eastAsia" w:ascii="宋体" w:hAnsi="宋体" w:eastAsia="黑体" w:cs="Times New Roman"/>
          <w:b/>
          <w:sz w:val="30"/>
          <w:szCs w:val="30"/>
        </w:rPr>
        <w:t>整体</w:t>
      </w:r>
      <w:r>
        <w:rPr>
          <w:rFonts w:ascii="宋体" w:hAnsi="宋体" w:eastAsia="黑体" w:cs="Times New Roman"/>
          <w:b/>
          <w:sz w:val="30"/>
          <w:szCs w:val="30"/>
        </w:rPr>
        <w:t>概况</w:t>
      </w:r>
    </w:p>
    <w:p>
      <w:pPr>
        <w:numPr>
          <w:ilvl w:val="0"/>
          <w:numId w:val="2"/>
        </w:numPr>
        <w:ind w:firstLine="600" w:firstLineChars="200"/>
        <w:rPr>
          <w:rFonts w:hint="eastAsia" w:ascii="楷体" w:hAnsi="楷体" w:eastAsia="楷体" w:cs="楷体"/>
          <w:b w:val="0"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0"/>
          <w:szCs w:val="30"/>
        </w:rPr>
        <w:t>部门主要职责职能及人员情况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  <w:t>1、党政综合办公室(财政所)。负责机关文电运转、综合协调、政务值班、会务组织、信息反馈、档案管理、保密机要后勤保障等日常工作;负责监督检查和指导所属单位和行政村的档案工作;负责政务公开、村务公开工作。负责镇政府年度预、决算管理并组织预算执行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  <w:t>2、党建工作办公室(人大主席团办公室)。负责辖区党的建设;负责非公有制企业和社会组织党建工作;负责党员队伍建设;负责人才工作;负责意识形态、统一战线、民族宗教、人民武装有关工作;承担人大、政协有关工作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  <w:t>3、应急管理办公室(发展改革办公室)。负责加强本辖区生产经营单位安全生产状况的监督检查,协助上级有关部门依法履行安全生产监督管理职责;负责辖区消防、防汛抗旱、防灾减灾、林木防火工作;依法做好本辖区的突发事件应对工作、制定本级突发事件应急预案、组织开展应急演练;负责建立健全自然灾害救助款物和捐赠款物的监督检查制度,并及时受理投诉和举报;负责本辖区乡道、村道建设、养护和管理工作,负责乡村道路交通安全监督管理工作;领导辖区内传染病防治工作;组织开展群众性卫生活动,进行预防传染病的健康教育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  <w:t>4、自然资源和生态环境办公室。负责动员和组织社会力量参与土地调查工作;负责本区域范围内的镇村规划建设管理工作;按照职责分工依法履行土壤污染防治和安全利用职责;按照职责分工负责本辖区河湖的水资源保护、水域岸线管理、水污染防治,水环境治理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  <w:t>5、综合行政执法队(综合指挥和信息化网络中心、社会治理办公室)。根据法律法规和省政府授权承担综合行政执法工作;严格落实执法相关制度,健全完善执法程序,规范执法行为;负责辖区内的食品安全隐患排查、信息报告,协助执法和宣传教育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  <w:t>6、行政综合服务中心(综合文化服务站)。根据法律法规和省政府授权,承担行政审批和综合服务工作;优化审批服务流程,健全完善各类制度,推动业务流程标准化,业务受理全科化,办理结果便民化,做好“互联网+政务服务”有关工作;负责相关民生保障工作;负责信用体系建设有关工作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  <w:t>7、农业综合服务中心。负责辖区基本农田保护管理工作;按职责分工负责农产品质量安全监管工作、加强农产品质量安全知识的宣传,及时处理并上报有关单位和个人报告的农产品质量安全事故;依法组织群众协助做好本辖区的动物疫病预防与控制工作,组织饲养动物的单位和个人做好强制免疫工作;负责本辖区农村扶贫的具体实施工作;引导和扶持农业机械化有关工作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  <w:t>8、退役军人服务站。负责辖区拥军优属退役军人服务等工作;负责宣传和落实退役士兵相关政策,培树就业创业先进典型;收集退役士兵基本情况,组织开展职业教育培训,提供就业创业指导、咨询和服务;建立精准帮扶责任制,开展常态化走访慰问、帮扶解困、化解矛盾和思想政治工作;配合有关部门做好军队退役人员来信、来访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  <w:t>我部门实有编制数105个，其中行政编制数46个，事业编制数59个。实有在编人员119人，其中行政编制人员34人、事业编制人员85人。人事代理2人，聘用制5人，离退休人员37人。</w:t>
      </w:r>
    </w:p>
    <w:p>
      <w:pPr>
        <w:ind w:firstLine="600" w:firstLineChars="200"/>
        <w:rPr>
          <w:rFonts w:ascii="宋体" w:hAnsi="宋体" w:eastAsia="仿宋" w:cs="Times New Roman"/>
          <w:b/>
          <w:sz w:val="30"/>
          <w:szCs w:val="30"/>
        </w:rPr>
      </w:pPr>
      <w:r>
        <w:rPr>
          <w:rFonts w:hint="eastAsia" w:ascii="楷体" w:hAnsi="楷体" w:eastAsia="楷体" w:cs="楷体"/>
          <w:b w:val="0"/>
          <w:bCs/>
          <w:sz w:val="30"/>
          <w:szCs w:val="30"/>
        </w:rPr>
        <w:t>（二）部门预算执行情况等</w:t>
      </w:r>
    </w:p>
    <w:p>
      <w:pPr>
        <w:spacing w:line="540" w:lineRule="exact"/>
        <w:ind w:firstLine="600" w:firstLineChars="200"/>
        <w:rPr>
          <w:rFonts w:ascii="宋体" w:hAnsi="宋体" w:eastAsia="仿宋" w:cs="Times New Roman"/>
          <w:b w:val="0"/>
          <w:bCs/>
          <w:sz w:val="30"/>
          <w:szCs w:val="30"/>
        </w:rPr>
      </w:pPr>
      <w:r>
        <w:rPr>
          <w:rFonts w:ascii="宋体" w:hAnsi="宋体" w:eastAsia="仿宋" w:cs="Times New Roman"/>
          <w:b w:val="0"/>
          <w:bCs/>
          <w:sz w:val="30"/>
          <w:szCs w:val="30"/>
        </w:rPr>
        <w:t>本部门2022年度申请预算</w:t>
      </w:r>
      <w:r>
        <w:rPr>
          <w:rFonts w:hint="eastAsia" w:ascii="宋体" w:hAnsi="宋体" w:eastAsia="仿宋" w:cs="Times New Roman"/>
          <w:b w:val="0"/>
          <w:bCs/>
          <w:sz w:val="30"/>
          <w:szCs w:val="30"/>
        </w:rPr>
        <w:t>资金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  <w:t>4970.78</w:t>
      </w:r>
      <w:r>
        <w:rPr>
          <w:rFonts w:hint="eastAsia" w:ascii="宋体" w:hAnsi="宋体" w:eastAsia="仿宋" w:cs="Times New Roman"/>
          <w:b w:val="0"/>
          <w:bCs/>
          <w:sz w:val="30"/>
          <w:szCs w:val="30"/>
        </w:rPr>
        <w:t>万元，</w:t>
      </w:r>
      <w:r>
        <w:rPr>
          <w:rFonts w:ascii="宋体" w:hAnsi="宋体" w:eastAsia="仿宋" w:cs="Times New Roman"/>
          <w:b w:val="0"/>
          <w:bCs/>
          <w:sz w:val="30"/>
          <w:szCs w:val="30"/>
        </w:rPr>
        <w:t>其中：共同财政事权转移支付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  <w:t>0</w:t>
      </w:r>
      <w:r>
        <w:rPr>
          <w:rFonts w:ascii="宋体" w:hAnsi="宋体" w:eastAsia="仿宋" w:cs="Times New Roman"/>
          <w:b w:val="0"/>
          <w:bCs/>
          <w:sz w:val="30"/>
          <w:szCs w:val="30"/>
        </w:rPr>
        <w:t>万元（包含中央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  <w:t>0</w:t>
      </w:r>
      <w:r>
        <w:rPr>
          <w:rFonts w:ascii="宋体" w:hAnsi="宋体" w:eastAsia="仿宋" w:cs="Times New Roman"/>
          <w:b w:val="0"/>
          <w:bCs/>
          <w:sz w:val="30"/>
          <w:szCs w:val="30"/>
        </w:rPr>
        <w:t>万元、省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  <w:t>0</w:t>
      </w:r>
      <w:r>
        <w:rPr>
          <w:rFonts w:ascii="宋体" w:hAnsi="宋体" w:eastAsia="仿宋" w:cs="Times New Roman"/>
          <w:b w:val="0"/>
          <w:bCs/>
          <w:sz w:val="30"/>
          <w:szCs w:val="30"/>
        </w:rPr>
        <w:t>万元、市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  <w:t>0</w:t>
      </w:r>
      <w:r>
        <w:rPr>
          <w:rFonts w:ascii="宋体" w:hAnsi="宋体" w:eastAsia="仿宋" w:cs="Times New Roman"/>
          <w:b w:val="0"/>
          <w:bCs/>
          <w:sz w:val="30"/>
          <w:szCs w:val="30"/>
        </w:rPr>
        <w:t>万元），专项转移支付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  <w:t>30.2</w:t>
      </w:r>
      <w:r>
        <w:rPr>
          <w:rFonts w:ascii="宋体" w:hAnsi="宋体" w:eastAsia="仿宋" w:cs="Times New Roman"/>
          <w:b w:val="0"/>
          <w:bCs/>
          <w:sz w:val="30"/>
          <w:szCs w:val="30"/>
        </w:rPr>
        <w:t>万元（包含中央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  <w:t>0</w:t>
      </w:r>
      <w:r>
        <w:rPr>
          <w:rFonts w:ascii="宋体" w:hAnsi="宋体" w:eastAsia="仿宋" w:cs="Times New Roman"/>
          <w:b w:val="0"/>
          <w:bCs/>
          <w:sz w:val="30"/>
          <w:szCs w:val="30"/>
        </w:rPr>
        <w:t>万元、省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  <w:t>0.2</w:t>
      </w:r>
      <w:r>
        <w:rPr>
          <w:rFonts w:ascii="宋体" w:hAnsi="宋体" w:eastAsia="仿宋" w:cs="Times New Roman"/>
          <w:b w:val="0"/>
          <w:bCs/>
          <w:sz w:val="30"/>
          <w:szCs w:val="30"/>
        </w:rPr>
        <w:t>万元、市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  <w:t>30</w:t>
      </w:r>
      <w:r>
        <w:rPr>
          <w:rFonts w:ascii="宋体" w:hAnsi="宋体" w:eastAsia="仿宋" w:cs="Times New Roman"/>
          <w:b w:val="0"/>
          <w:bCs/>
          <w:sz w:val="30"/>
          <w:szCs w:val="30"/>
        </w:rPr>
        <w:t>万元），债券资金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  <w:t>0</w:t>
      </w:r>
      <w:r>
        <w:rPr>
          <w:rFonts w:ascii="宋体" w:hAnsi="宋体" w:eastAsia="仿宋" w:cs="Times New Roman"/>
          <w:b w:val="0"/>
          <w:bCs/>
          <w:sz w:val="30"/>
          <w:szCs w:val="30"/>
        </w:rPr>
        <w:t>万元；</w:t>
      </w:r>
      <w:r>
        <w:rPr>
          <w:rFonts w:hint="eastAsia" w:ascii="宋体" w:hAnsi="宋体" w:eastAsia="仿宋" w:cs="Times New Roman"/>
          <w:b w:val="0"/>
          <w:bCs/>
          <w:sz w:val="30"/>
          <w:szCs w:val="30"/>
        </w:rPr>
        <w:t>实际支出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  <w:t>4970.78</w:t>
      </w:r>
      <w:r>
        <w:rPr>
          <w:rFonts w:hint="eastAsia" w:ascii="宋体" w:hAnsi="宋体" w:eastAsia="仿宋" w:cs="Times New Roman"/>
          <w:b w:val="0"/>
          <w:bCs/>
          <w:sz w:val="30"/>
          <w:szCs w:val="30"/>
        </w:rPr>
        <w:t>万元，</w:t>
      </w:r>
      <w:r>
        <w:rPr>
          <w:rFonts w:ascii="宋体" w:hAnsi="宋体" w:eastAsia="仿宋" w:cs="Times New Roman"/>
          <w:b w:val="0"/>
          <w:bCs/>
          <w:sz w:val="30"/>
          <w:szCs w:val="30"/>
        </w:rPr>
        <w:t>其中：共同财政事权转移支付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  <w:t>0</w:t>
      </w:r>
      <w:r>
        <w:rPr>
          <w:rFonts w:ascii="宋体" w:hAnsi="宋体" w:eastAsia="仿宋" w:cs="Times New Roman"/>
          <w:b w:val="0"/>
          <w:bCs/>
          <w:sz w:val="30"/>
          <w:szCs w:val="30"/>
        </w:rPr>
        <w:t>万元（包含中央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  <w:t>0</w:t>
      </w:r>
      <w:r>
        <w:rPr>
          <w:rFonts w:ascii="宋体" w:hAnsi="宋体" w:eastAsia="仿宋" w:cs="Times New Roman"/>
          <w:b w:val="0"/>
          <w:bCs/>
          <w:sz w:val="30"/>
          <w:szCs w:val="30"/>
        </w:rPr>
        <w:t>万元、省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  <w:t>0</w:t>
      </w:r>
      <w:r>
        <w:rPr>
          <w:rFonts w:ascii="宋体" w:hAnsi="宋体" w:eastAsia="仿宋" w:cs="Times New Roman"/>
          <w:b w:val="0"/>
          <w:bCs/>
          <w:sz w:val="30"/>
          <w:szCs w:val="30"/>
        </w:rPr>
        <w:t>万元、市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  <w:t>0</w:t>
      </w:r>
      <w:r>
        <w:rPr>
          <w:rFonts w:ascii="宋体" w:hAnsi="宋体" w:eastAsia="仿宋" w:cs="Times New Roman"/>
          <w:b w:val="0"/>
          <w:bCs/>
          <w:sz w:val="30"/>
          <w:szCs w:val="30"/>
        </w:rPr>
        <w:t>万元），专项转移支付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  <w:t>30.2</w:t>
      </w:r>
      <w:r>
        <w:rPr>
          <w:rFonts w:ascii="宋体" w:hAnsi="宋体" w:eastAsia="仿宋" w:cs="Times New Roman"/>
          <w:b w:val="0"/>
          <w:bCs/>
          <w:sz w:val="30"/>
          <w:szCs w:val="30"/>
        </w:rPr>
        <w:t>万元（包含中央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  <w:t>0</w:t>
      </w:r>
      <w:r>
        <w:rPr>
          <w:rFonts w:ascii="宋体" w:hAnsi="宋体" w:eastAsia="仿宋" w:cs="Times New Roman"/>
          <w:b w:val="0"/>
          <w:bCs/>
          <w:sz w:val="30"/>
          <w:szCs w:val="30"/>
        </w:rPr>
        <w:t>万元、省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  <w:t>0.2</w:t>
      </w:r>
      <w:r>
        <w:rPr>
          <w:rFonts w:ascii="宋体" w:hAnsi="宋体" w:eastAsia="仿宋" w:cs="Times New Roman"/>
          <w:b w:val="0"/>
          <w:bCs/>
          <w:sz w:val="30"/>
          <w:szCs w:val="30"/>
        </w:rPr>
        <w:t>万元、市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  <w:t>30</w:t>
      </w:r>
      <w:r>
        <w:rPr>
          <w:rFonts w:ascii="宋体" w:hAnsi="宋体" w:eastAsia="仿宋" w:cs="Times New Roman"/>
          <w:b w:val="0"/>
          <w:bCs/>
          <w:sz w:val="30"/>
          <w:szCs w:val="30"/>
        </w:rPr>
        <w:t>万元），债券资金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  <w:t>0</w:t>
      </w:r>
      <w:r>
        <w:rPr>
          <w:rFonts w:ascii="宋体" w:hAnsi="宋体" w:eastAsia="仿宋" w:cs="Times New Roman"/>
          <w:b w:val="0"/>
          <w:bCs/>
          <w:sz w:val="30"/>
          <w:szCs w:val="30"/>
        </w:rPr>
        <w:t>万元；</w:t>
      </w:r>
      <w:r>
        <w:rPr>
          <w:rFonts w:hint="eastAsia" w:ascii="宋体" w:hAnsi="宋体" w:eastAsia="仿宋" w:cs="Times New Roman"/>
          <w:b w:val="0"/>
          <w:bCs/>
          <w:sz w:val="30"/>
          <w:szCs w:val="30"/>
        </w:rPr>
        <w:t>预算执行率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  <w:t>100</w:t>
      </w:r>
      <w:r>
        <w:rPr>
          <w:rFonts w:ascii="宋体" w:hAnsi="宋体" w:eastAsia="仿宋" w:cs="Times New Roman"/>
          <w:b w:val="0"/>
          <w:bCs/>
          <w:sz w:val="30"/>
          <w:szCs w:val="30"/>
        </w:rPr>
        <w:t>%</w:t>
      </w:r>
      <w:r>
        <w:rPr>
          <w:rFonts w:hint="eastAsia" w:ascii="宋体" w:hAnsi="宋体" w:eastAsia="仿宋" w:cs="Times New Roman"/>
          <w:b w:val="0"/>
          <w:bCs/>
          <w:sz w:val="30"/>
          <w:szCs w:val="30"/>
        </w:rPr>
        <w:t>。其中：</w:t>
      </w:r>
      <w:r>
        <w:rPr>
          <w:rFonts w:ascii="宋体" w:hAnsi="宋体" w:eastAsia="仿宋" w:cs="Times New Roman"/>
          <w:b w:val="0"/>
          <w:bCs/>
          <w:sz w:val="30"/>
          <w:szCs w:val="30"/>
        </w:rPr>
        <w:t>项目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  <w:t>36</w:t>
      </w:r>
      <w:r>
        <w:rPr>
          <w:rFonts w:ascii="宋体" w:hAnsi="宋体" w:eastAsia="仿宋" w:cs="Times New Roman"/>
          <w:b w:val="0"/>
          <w:bCs/>
          <w:sz w:val="30"/>
          <w:szCs w:val="30"/>
        </w:rPr>
        <w:t>个，金额合计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  <w:t>2419.32</w:t>
      </w:r>
      <w:r>
        <w:rPr>
          <w:rFonts w:ascii="宋体" w:hAnsi="宋体" w:eastAsia="仿宋" w:cs="Times New Roman"/>
          <w:b w:val="0"/>
          <w:bCs/>
          <w:sz w:val="30"/>
          <w:szCs w:val="30"/>
        </w:rPr>
        <w:t>万元，实际</w:t>
      </w:r>
      <w:r>
        <w:rPr>
          <w:rFonts w:hint="eastAsia" w:ascii="宋体" w:hAnsi="宋体" w:eastAsia="仿宋" w:cs="Times New Roman"/>
          <w:b w:val="0"/>
          <w:bCs/>
          <w:sz w:val="30"/>
          <w:szCs w:val="30"/>
        </w:rPr>
        <w:t>支出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  <w:t>2419.32</w:t>
      </w:r>
      <w:r>
        <w:rPr>
          <w:rFonts w:ascii="宋体" w:hAnsi="宋体" w:eastAsia="仿宋" w:cs="Times New Roman"/>
          <w:b w:val="0"/>
          <w:bCs/>
          <w:sz w:val="30"/>
          <w:szCs w:val="30"/>
        </w:rPr>
        <w:t>万元，执行率为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  <w:t xml:space="preserve">100 </w:t>
      </w:r>
      <w:r>
        <w:rPr>
          <w:rFonts w:ascii="宋体" w:hAnsi="宋体" w:eastAsia="仿宋" w:cs="Times New Roman"/>
          <w:b w:val="0"/>
          <w:bCs/>
          <w:sz w:val="30"/>
          <w:szCs w:val="30"/>
        </w:rPr>
        <w:t>%。</w:t>
      </w:r>
    </w:p>
    <w:p>
      <w:pPr>
        <w:ind w:left="0" w:firstLine="602" w:firstLineChars="200"/>
        <w:rPr>
          <w:rFonts w:ascii="宋体" w:hAnsi="宋体" w:eastAsia="黑体" w:cs="Times New Roman"/>
          <w:b/>
          <w:sz w:val="30"/>
          <w:szCs w:val="30"/>
        </w:rPr>
      </w:pPr>
      <w:r>
        <w:rPr>
          <w:rFonts w:ascii="宋体" w:hAnsi="宋体" w:eastAsia="黑体" w:cs="Times New Roman"/>
          <w:b/>
          <w:sz w:val="30"/>
          <w:szCs w:val="30"/>
        </w:rPr>
        <w:t>二、绩效评价组织情况</w:t>
      </w:r>
    </w:p>
    <w:p>
      <w:pPr>
        <w:ind w:firstLine="600" w:firstLineChars="200"/>
        <w:rPr>
          <w:rFonts w:hint="eastAsia" w:ascii="宋体" w:hAnsi="宋体" w:eastAsia="仿宋" w:cs="Times New Roman"/>
          <w:b w:val="0"/>
          <w:bCs/>
          <w:sz w:val="30"/>
          <w:szCs w:val="30"/>
        </w:rPr>
      </w:pPr>
      <w:r>
        <w:rPr>
          <w:rFonts w:hint="eastAsia" w:ascii="宋体" w:hAnsi="宋体" w:eastAsia="仿宋" w:cs="Times New Roman"/>
          <w:b w:val="0"/>
          <w:bCs/>
          <w:sz w:val="30"/>
          <w:szCs w:val="30"/>
        </w:rPr>
        <w:t>部门总体绩效目标：坚决落实中央和省市区委决策部署，紧紧围绕经济繁荣、生态良好、人民幸福、社会和谐四大目标，统筹推进经济建设、政治建设、文化建设、社会建设、生态文明建设和党的建设，着力做好招商引资、乡村振兴、生态建设、民生改善和基层组织建设五项重点工作，努力推动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lang w:eastAsia="zh-CN"/>
        </w:rPr>
        <w:t>黄各庄镇</w:t>
      </w:r>
      <w:bookmarkStart w:id="0" w:name="_GoBack"/>
      <w:bookmarkEnd w:id="0"/>
      <w:r>
        <w:rPr>
          <w:rFonts w:hint="eastAsia" w:ascii="宋体" w:hAnsi="宋体" w:eastAsia="仿宋" w:cs="Times New Roman"/>
          <w:b w:val="0"/>
          <w:bCs/>
          <w:sz w:val="30"/>
          <w:szCs w:val="30"/>
        </w:rPr>
        <w:t>各项工作走在全区前列。</w:t>
      </w:r>
    </w:p>
    <w:p>
      <w:pPr>
        <w:ind w:firstLine="600" w:firstLineChars="200"/>
        <w:rPr>
          <w:rFonts w:hint="eastAsia" w:ascii="宋体" w:hAnsi="宋体" w:eastAsia="仿宋" w:cs="Times New Roman"/>
          <w:b w:val="0"/>
          <w:bCs/>
          <w:sz w:val="30"/>
          <w:szCs w:val="30"/>
        </w:rPr>
      </w:pPr>
      <w:r>
        <w:rPr>
          <w:rFonts w:hint="eastAsia" w:ascii="宋体" w:hAnsi="宋体" w:eastAsia="仿宋" w:cs="Times New Roman"/>
          <w:b w:val="0"/>
          <w:bCs/>
          <w:sz w:val="30"/>
          <w:szCs w:val="30"/>
        </w:rPr>
        <w:t>绩效指标设定情况如下：</w:t>
      </w:r>
    </w:p>
    <w:p>
      <w:pPr>
        <w:ind w:firstLine="600" w:firstLineChars="200"/>
        <w:rPr>
          <w:rFonts w:hint="eastAsia" w:ascii="楷体" w:hAnsi="楷体" w:eastAsia="楷体" w:cs="楷体"/>
          <w:b w:val="0"/>
          <w:bCs/>
          <w:sz w:val="30"/>
          <w:szCs w:val="30"/>
        </w:rPr>
      </w:pPr>
      <w:r>
        <w:rPr>
          <w:rFonts w:hint="eastAsia" w:ascii="楷体" w:hAnsi="楷体" w:eastAsia="楷体" w:cs="楷体"/>
          <w:b w:val="0"/>
          <w:bCs/>
          <w:sz w:val="30"/>
          <w:szCs w:val="30"/>
        </w:rPr>
        <w:t>（一）、产出指标</w:t>
      </w:r>
    </w:p>
    <w:p>
      <w:pPr>
        <w:ind w:firstLine="600" w:firstLineChars="200"/>
        <w:rPr>
          <w:rFonts w:hint="eastAsia" w:ascii="宋体" w:hAnsi="宋体" w:eastAsia="仿宋" w:cs="Times New Roman"/>
          <w:b w:val="0"/>
          <w:bCs/>
          <w:sz w:val="30"/>
          <w:szCs w:val="30"/>
        </w:rPr>
      </w:pPr>
      <w:r>
        <w:rPr>
          <w:rFonts w:hint="eastAsia" w:ascii="宋体" w:hAnsi="宋体" w:eastAsia="仿宋" w:cs="Times New Roman"/>
          <w:b w:val="0"/>
          <w:bCs/>
          <w:sz w:val="30"/>
          <w:szCs w:val="30"/>
        </w:rPr>
        <w:t>1、重点工作完成率。反映重点工作任务完成情况。重点工作完成率=（重点工作实际完成数量/重点工作数量）*100%</w:t>
      </w:r>
    </w:p>
    <w:p>
      <w:pPr>
        <w:ind w:firstLine="600" w:firstLineChars="200"/>
        <w:rPr>
          <w:rFonts w:hint="eastAsia" w:ascii="宋体" w:hAnsi="宋体" w:eastAsia="仿宋" w:cs="Times New Roman"/>
          <w:b w:val="0"/>
          <w:bCs/>
          <w:sz w:val="30"/>
          <w:szCs w:val="30"/>
        </w:rPr>
      </w:pPr>
      <w:r>
        <w:rPr>
          <w:rFonts w:hint="eastAsia" w:ascii="宋体" w:hAnsi="宋体" w:eastAsia="仿宋" w:cs="Times New Roman"/>
          <w:b w:val="0"/>
          <w:bCs/>
          <w:sz w:val="30"/>
          <w:szCs w:val="30"/>
        </w:rPr>
        <w:t>2、全年工作任务达标率。反映全部工作任务达到预期质量目标情况。全年工作任务达标率=(完成预期质量目标的工作任务数/全年部门工作任务数)*100%</w:t>
      </w:r>
    </w:p>
    <w:p>
      <w:pPr>
        <w:ind w:firstLine="600" w:firstLineChars="200"/>
        <w:rPr>
          <w:rFonts w:hint="eastAsia" w:ascii="宋体" w:hAnsi="宋体" w:eastAsia="仿宋" w:cs="Times New Roman"/>
          <w:b w:val="0"/>
          <w:bCs/>
          <w:sz w:val="30"/>
          <w:szCs w:val="30"/>
        </w:rPr>
      </w:pPr>
      <w:r>
        <w:rPr>
          <w:rFonts w:hint="eastAsia" w:ascii="宋体" w:hAnsi="宋体" w:eastAsia="仿宋" w:cs="Times New Roman"/>
          <w:b w:val="0"/>
          <w:bCs/>
          <w:sz w:val="30"/>
          <w:szCs w:val="30"/>
        </w:rPr>
        <w:t>3、完成及时率。反映全部工作任务完成的及时程度和效率情况。完成及时率=（按时完成的工作任务数/全部工作任务数）*100%</w:t>
      </w:r>
    </w:p>
    <w:p>
      <w:pPr>
        <w:ind w:firstLine="600" w:firstLineChars="200"/>
        <w:rPr>
          <w:rFonts w:hint="eastAsia" w:ascii="楷体" w:hAnsi="楷体" w:eastAsia="楷体" w:cs="楷体"/>
          <w:b w:val="0"/>
          <w:bCs/>
          <w:sz w:val="30"/>
          <w:szCs w:val="30"/>
        </w:rPr>
      </w:pPr>
      <w:r>
        <w:rPr>
          <w:rFonts w:hint="eastAsia" w:ascii="楷体" w:hAnsi="楷体" w:eastAsia="楷体" w:cs="楷体"/>
          <w:b w:val="0"/>
          <w:bCs/>
          <w:sz w:val="30"/>
          <w:szCs w:val="30"/>
        </w:rPr>
        <w:t>（二）、效果指标</w:t>
      </w:r>
    </w:p>
    <w:p>
      <w:pPr>
        <w:ind w:firstLine="600" w:firstLineChars="200"/>
        <w:rPr>
          <w:rFonts w:hint="eastAsia" w:ascii="宋体" w:hAnsi="宋体" w:eastAsia="仿宋" w:cs="Times New Roman"/>
          <w:b w:val="0"/>
          <w:bCs/>
          <w:sz w:val="30"/>
          <w:szCs w:val="30"/>
        </w:rPr>
      </w:pPr>
      <w:r>
        <w:rPr>
          <w:rFonts w:hint="eastAsia" w:ascii="宋体" w:hAnsi="宋体" w:eastAsia="仿宋" w:cs="Times New Roman"/>
          <w:b w:val="0"/>
          <w:bCs/>
          <w:sz w:val="30"/>
          <w:szCs w:val="30"/>
        </w:rPr>
        <w:t>1、促进产业发展。通过基础设施等改善，促进城乡产业发展，群众可通过形成或加入合作社等形式受益，致富能力持续增强。</w:t>
      </w:r>
    </w:p>
    <w:p>
      <w:pPr>
        <w:ind w:firstLine="600" w:firstLineChars="200"/>
        <w:rPr>
          <w:rFonts w:hint="eastAsia" w:ascii="宋体" w:hAnsi="宋体" w:eastAsia="仿宋" w:cs="Times New Roman"/>
          <w:b w:val="0"/>
          <w:bCs/>
          <w:sz w:val="30"/>
          <w:szCs w:val="30"/>
        </w:rPr>
      </w:pPr>
      <w:r>
        <w:rPr>
          <w:rFonts w:hint="eastAsia" w:ascii="宋体" w:hAnsi="宋体" w:eastAsia="仿宋" w:cs="Times New Roman"/>
          <w:b w:val="0"/>
          <w:bCs/>
          <w:sz w:val="30"/>
          <w:szCs w:val="30"/>
        </w:rPr>
        <w:t>2、安全保障和社会和谐。通过项目的实施，提高干部自觉履职的积极性，确保为群众办实事、做好事、解难事等需要的支出，保障社会和谐稳定，确保资金使用效率，保障各项工作进展顺利。</w:t>
      </w:r>
    </w:p>
    <w:p>
      <w:pPr>
        <w:ind w:firstLine="600" w:firstLineChars="200"/>
        <w:rPr>
          <w:rFonts w:hint="eastAsia" w:ascii="宋体" w:hAnsi="宋体" w:eastAsia="仿宋" w:cs="Times New Roman"/>
          <w:b w:val="0"/>
          <w:bCs/>
          <w:sz w:val="30"/>
          <w:szCs w:val="30"/>
        </w:rPr>
      </w:pPr>
      <w:r>
        <w:rPr>
          <w:rFonts w:hint="eastAsia" w:ascii="宋体" w:hAnsi="宋体" w:eastAsia="仿宋" w:cs="Times New Roman"/>
          <w:b w:val="0"/>
          <w:bCs/>
          <w:sz w:val="30"/>
          <w:szCs w:val="30"/>
        </w:rPr>
        <w:t>3、生态文明。通过项目的实施，将卫生环境保护贯穿到全乡、丰富文化生活，加强乡风文明建设着力建设生态环保、节能高效的社会环境。</w:t>
      </w:r>
    </w:p>
    <w:p>
      <w:pPr>
        <w:ind w:firstLine="600" w:firstLineChars="200"/>
        <w:rPr>
          <w:rFonts w:hint="eastAsia" w:ascii="楷体" w:hAnsi="楷体" w:eastAsia="楷体" w:cs="楷体"/>
          <w:b w:val="0"/>
          <w:bCs/>
          <w:sz w:val="30"/>
          <w:szCs w:val="30"/>
        </w:rPr>
      </w:pPr>
      <w:r>
        <w:rPr>
          <w:rFonts w:hint="eastAsia" w:ascii="楷体" w:hAnsi="楷体" w:eastAsia="楷体" w:cs="楷体"/>
          <w:b w:val="0"/>
          <w:bCs/>
          <w:sz w:val="30"/>
          <w:szCs w:val="30"/>
        </w:rPr>
        <w:t>（三）、满意度指标</w:t>
      </w:r>
    </w:p>
    <w:p>
      <w:pPr>
        <w:ind w:firstLine="600" w:firstLineChars="200"/>
        <w:rPr>
          <w:rFonts w:hint="eastAsia" w:ascii="宋体" w:hAnsi="宋体" w:eastAsia="仿宋" w:cs="Times New Roman"/>
          <w:b w:val="0"/>
          <w:bCs/>
          <w:sz w:val="30"/>
          <w:szCs w:val="30"/>
        </w:rPr>
      </w:pPr>
      <w:r>
        <w:rPr>
          <w:rFonts w:hint="eastAsia" w:ascii="宋体" w:hAnsi="宋体" w:eastAsia="仿宋" w:cs="Times New Roman"/>
          <w:b w:val="0"/>
          <w:bCs/>
          <w:sz w:val="30"/>
          <w:szCs w:val="30"/>
        </w:rPr>
        <w:t>服务对象满意度。社会公众或服务对象对本部门主要职能工作开展情况的满意程度，一般采用通过调查问卷、访谈等方式。</w:t>
      </w:r>
    </w:p>
    <w:p>
      <w:pPr>
        <w:ind w:firstLine="600" w:firstLineChars="200"/>
        <w:rPr>
          <w:rFonts w:ascii="宋体" w:hAnsi="宋体" w:eastAsia="黑体" w:cs="Times New Roman"/>
          <w:b w:val="0"/>
          <w:bCs/>
          <w:sz w:val="30"/>
          <w:szCs w:val="30"/>
        </w:rPr>
      </w:pPr>
      <w:r>
        <w:rPr>
          <w:rFonts w:ascii="宋体" w:hAnsi="宋体" w:eastAsia="黑体" w:cs="Times New Roman"/>
          <w:b w:val="0"/>
          <w:bCs/>
          <w:sz w:val="30"/>
          <w:szCs w:val="30"/>
        </w:rPr>
        <w:t>三、</w:t>
      </w:r>
      <w:r>
        <w:rPr>
          <w:rFonts w:hint="eastAsia" w:ascii="宋体" w:hAnsi="宋体" w:eastAsia="黑体" w:cs="Times New Roman"/>
          <w:b w:val="0"/>
          <w:bCs/>
          <w:sz w:val="30"/>
          <w:szCs w:val="30"/>
        </w:rPr>
        <w:t>部门绩效管理开展的整体绩效实现情况</w:t>
      </w:r>
    </w:p>
    <w:p>
      <w:pPr>
        <w:ind w:firstLine="600" w:firstLineChars="200"/>
        <w:rPr>
          <w:rFonts w:hint="eastAsia" w:ascii="宋体" w:hAnsi="宋体" w:eastAsia="仿宋" w:cs="Times New Roman"/>
          <w:b w:val="0"/>
          <w:bCs/>
          <w:sz w:val="30"/>
          <w:szCs w:val="30"/>
        </w:rPr>
      </w:pPr>
      <w:r>
        <w:rPr>
          <w:rFonts w:hint="eastAsia" w:ascii="宋体" w:hAnsi="宋体" w:eastAsia="仿宋" w:cs="Times New Roman"/>
          <w:b w:val="0"/>
          <w:bCs/>
          <w:sz w:val="30"/>
          <w:szCs w:val="30"/>
        </w:rPr>
        <w:t>2022年，我镇严格按照年初预算批复认真组织实施,严格执行财经纪律相关管理规定，做到资金管理规范，项目管理到位，政策执行有力，有效发挥了财政资金的使用效率。在人员经费、公用经费等方面支出严格执行各项制度；在项目支出方面本着专款专用的原则，严格执行项目资金批准的使用计划和项目批复内容，不擅自调项、扩项、缩项，不拆借、挪用、挤占。对每笔专项资金的支付时，严格执行财务制度，落实专项资金审核程序。2022年我镇绩效评价项目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  <w:t>36</w:t>
      </w:r>
      <w:r>
        <w:rPr>
          <w:rFonts w:hint="eastAsia" w:ascii="宋体" w:hAnsi="宋体" w:eastAsia="仿宋" w:cs="Times New Roman"/>
          <w:b w:val="0"/>
          <w:bCs/>
          <w:sz w:val="30"/>
          <w:szCs w:val="30"/>
        </w:rPr>
        <w:t>个，占部门项目总数的100%，涉及金额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  <w:t>2419.32</w:t>
      </w:r>
      <w:r>
        <w:rPr>
          <w:rFonts w:hint="eastAsia" w:ascii="宋体" w:hAnsi="宋体" w:eastAsia="仿宋" w:cs="Times New Roman"/>
          <w:b w:val="0"/>
          <w:bCs/>
          <w:sz w:val="30"/>
          <w:szCs w:val="30"/>
        </w:rPr>
        <w:t>万元。采取成立本部门绩效自评工作组的形式，本着客观、公正、公开的原则开展自评工作，所有项目的绩效自评均设计了合理、明晰、可考核的、关键性产出指标和效果指标。自评结果真实可靠。</w:t>
      </w:r>
    </w:p>
    <w:p>
      <w:pPr>
        <w:ind w:firstLine="600" w:firstLineChars="200"/>
        <w:rPr>
          <w:rFonts w:hint="eastAsia" w:ascii="宋体" w:hAnsi="宋体" w:eastAsia="仿宋" w:cs="Times New Roman"/>
          <w:b w:val="0"/>
          <w:bCs/>
          <w:sz w:val="30"/>
          <w:szCs w:val="30"/>
        </w:rPr>
      </w:pPr>
      <w:r>
        <w:rPr>
          <w:rFonts w:hint="eastAsia" w:ascii="宋体" w:hAnsi="宋体" w:eastAsia="仿宋" w:cs="Times New Roman"/>
          <w:b w:val="0"/>
          <w:bCs/>
          <w:sz w:val="30"/>
          <w:szCs w:val="30"/>
        </w:rPr>
        <w:t>2022年我镇保障了单位正常运行和项目的顺利完成，圆满的完成了2022年目标任务。通过基础设施建设等方面，促进城乡产业发展，促进群众致富能力持续增强；通过项目的实施，提高干部自觉履职的积极性；通过为群众办实事、做好事、解难事等方面的工作，保障社会和谐稳定，确保资金使用效率，保障各项工作进展顺利。通过调查问题或电话回访，群众对本部门主要职能工作开展情况的满意程度达到了95%以上。</w:t>
      </w:r>
    </w:p>
    <w:p>
      <w:pPr>
        <w:numPr>
          <w:ilvl w:val="0"/>
          <w:numId w:val="3"/>
        </w:numPr>
        <w:ind w:firstLine="602" w:firstLineChars="200"/>
        <w:rPr>
          <w:rFonts w:ascii="宋体" w:hAnsi="宋体" w:eastAsia="黑体" w:cs="Times New Roman"/>
          <w:b/>
          <w:sz w:val="30"/>
          <w:szCs w:val="30"/>
        </w:rPr>
      </w:pPr>
      <w:r>
        <w:rPr>
          <w:rFonts w:ascii="宋体" w:hAnsi="宋体" w:eastAsia="黑体" w:cs="Times New Roman"/>
          <w:b/>
          <w:sz w:val="30"/>
          <w:szCs w:val="30"/>
        </w:rPr>
        <w:t>存在的问题和建议</w:t>
      </w:r>
    </w:p>
    <w:p>
      <w:pPr>
        <w:ind w:firstLine="600" w:firstLineChars="200"/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  <w:t>2022年，我单位积极履职，强化管理，较好的完成了年度工作目标。通过加强预算收支管理，不断建立健全内部管理制度，梳理内部管理流程，部门整体支出管理水平得到提升。根据部门整体支出绩效评价指标体系。通过自评发现以下问题：一是年初预算只是对基本运转部分做了保障预算，对于一些突发性、临时性和重点工作的预算缺少预见性。二是财政人员业务参差不齐，对某些专业性较强的资金进行绩效评价明显力不从心。</w:t>
      </w:r>
    </w:p>
    <w:p>
      <w:pPr>
        <w:ind w:firstLine="600" w:firstLineChars="200"/>
        <w:rPr>
          <w:rFonts w:hint="eastAsia" w:ascii="宋体" w:hAnsi="宋体" w:eastAsia="方正仿宋简体" w:cs="方正仿宋简体"/>
          <w:b/>
          <w:bCs/>
          <w:spacing w:val="6"/>
          <w:sz w:val="30"/>
          <w:szCs w:val="30"/>
        </w:rPr>
      </w:pPr>
      <w:r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  <w:t>在今后的工作中,我镇将严格按照《预算法》的要求，加强预算编制的科学性、合理性,让预算编制更贴合实际，使项目预算与工作结合更加紧密，及时、准确支付项目资金。加强预算绩效管理，增强预算约束力，做好预算项目支出绩效目标及各项绩效指标的细化、量化工作,用好用活各类财政资金，提高财政资金的使用效益。绩效目标设定要紧扣框架，涵盖产出（数量、质量、时效）、效果、服务对象满意度、成本以及衡量指标等主要内容；注意标准，绩效目标的设定要与部门职能，事业发展规划相关，资金预算要与绩效目标匹配，绩效目标要经过充分论证和合理测算；要具体量化，绩效目标设定细化。</w:t>
      </w:r>
    </w:p>
    <w:sectPr>
      <w:footerReference r:id="rId3" w:type="default"/>
      <w:footerReference r:id="rId4" w:type="even"/>
      <w:pgSz w:w="11906" w:h="16838"/>
      <w:pgMar w:top="1928" w:right="1474" w:bottom="1531" w:left="1587" w:header="851" w:footer="992" w:gutter="0"/>
      <w:pgNumType w:start="1"/>
      <w:cols w:equalWidth="0" w:num="1">
        <w:col w:w="8845"/>
      </w:cols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0" w:h="199" w:hRule="exact"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  <w:p>
    <w:pPr>
      <w:pStyle w:val="5"/>
      <w:framePr w:w="0" w:h="199" w:hRule="exact"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0"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8"/>
      </w:rPr>
      <w:fldChar w:fldCharType="begin"/>
    </w:r>
    <w:r>
      <w:rPr>
        <w:rStyle w:val="8"/>
      </w:rPr>
      <w:instrText xml:space="preserve">Page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C79785"/>
    <w:multiLevelType w:val="singleLevel"/>
    <w:tmpl w:val="B8C79785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1">
    <w:nsid w:val="3FD156A1"/>
    <w:multiLevelType w:val="singleLevel"/>
    <w:tmpl w:val="3FD156A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4E15E55"/>
    <w:multiLevelType w:val="singleLevel"/>
    <w:tmpl w:val="74E15E5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8D7CD5"/>
    <w:rsid w:val="021B23CB"/>
    <w:rsid w:val="03DC6FAE"/>
    <w:rsid w:val="0700034A"/>
    <w:rsid w:val="070724F3"/>
    <w:rsid w:val="0C305B8C"/>
    <w:rsid w:val="0CF55BD1"/>
    <w:rsid w:val="0E2141B8"/>
    <w:rsid w:val="10357D94"/>
    <w:rsid w:val="1D442D09"/>
    <w:rsid w:val="1DCF4504"/>
    <w:rsid w:val="24B3116D"/>
    <w:rsid w:val="27FC034D"/>
    <w:rsid w:val="2A6E2A60"/>
    <w:rsid w:val="2BFD59D8"/>
    <w:rsid w:val="37173FA3"/>
    <w:rsid w:val="3B520556"/>
    <w:rsid w:val="3BA4501C"/>
    <w:rsid w:val="3FCC2D18"/>
    <w:rsid w:val="4256100C"/>
    <w:rsid w:val="444302BD"/>
    <w:rsid w:val="45C055E2"/>
    <w:rsid w:val="4E606DD4"/>
    <w:rsid w:val="4F8D7B4D"/>
    <w:rsid w:val="506B115E"/>
    <w:rsid w:val="56A07CFE"/>
    <w:rsid w:val="572A4B0B"/>
    <w:rsid w:val="5E2435EB"/>
    <w:rsid w:val="6A12299F"/>
    <w:rsid w:val="6E5F6F05"/>
    <w:rsid w:val="6F9049E2"/>
    <w:rsid w:val="72E4366B"/>
    <w:rsid w:val="75AF7A8E"/>
    <w:rsid w:val="77B45103"/>
    <w:rsid w:val="7D034C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79535D-3E62-4BCA-97AA-B9C4333A4D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0</Words>
  <Characters>1629</Characters>
  <Lines>0</Lines>
  <Paragraphs>42</Paragraphs>
  <ScaleCrop>false</ScaleCrop>
  <LinksUpToDate>false</LinksUpToDate>
  <CharactersWithSpaces>2172</CharactersWithSpaces>
  <Application>WPS Office_10.1.0.7224_F1E327BC-269C-435d-A152-05C5408002CA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2020-08-25T07:30:00Z</dcterms:created>
  <dc:creator>lenovo</dc:creator>
  <cp:lastModifiedBy>Administrator</cp:lastModifiedBy>
  <cp:lastPrinted>2023-03-29T03:56:59Z</cp:lastPrinted>
  <dcterms:modified xsi:type="dcterms:W3CDTF">2023-03-29T03:57:03Z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