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一、唐山市丰南区胥各庄镇人民政府本级收支预算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一、唐山市丰南区胥各庄镇人民政府本级收支预算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7076.29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3756.01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38.40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1368.08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373.40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803.56</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414.19</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355.65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7076.29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7112.29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36.00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7112.29</w:t>
            </w:r>
          </w:p>
        </w:tc>
        <w:tc>
          <w:tcPr>
            <w:tcW w:w="4535" w:type="dxa"/>
            <w:vAlign w:val="center"/>
          </w:tcPr>
          <w:p>
            <w:pPr>
              <w:pStyle w:val="单元格样式6"/>
            </w:pPr>
            <w:r>
              <w:t xml:space="preserve">支出总计</w:t>
            </w:r>
          </w:p>
        </w:tc>
        <w:tc>
          <w:tcPr>
            <w:tcW w:w="2126" w:type="dxa"/>
            <w:vAlign w:val="center"/>
          </w:tcPr>
          <w:p>
            <w:pPr>
              <w:pStyle w:val="单元格样式7"/>
            </w:pPr>
            <w:r>
              <w:t xml:space="preserve">7112.29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7112.29</w:t>
            </w:r>
          </w:p>
        </w:tc>
        <w:tc>
          <w:tcPr>
            <w:tcW w:w="1134" w:type="dxa"/>
            <w:vAlign w:val="center"/>
          </w:tcPr>
          <w:p>
            <w:pPr>
              <w:pStyle w:val="单元格样式7"/>
            </w:pPr>
            <w:r>
              <w:t xml:space="preserve">7076.29</w:t>
            </w:r>
          </w:p>
        </w:tc>
        <w:tc>
          <w:tcPr>
            <w:tcW w:w="1134" w:type="dxa"/>
            <w:vAlign w:val="center"/>
          </w:tcPr>
          <w:p>
            <w:pPr>
              <w:pStyle w:val="单元格样式7"/>
            </w:pPr>
            <w:r>
              <w:t xml:space="preserve">7076.29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36.00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3756.01</w:t>
            </w:r>
          </w:p>
        </w:tc>
        <w:tc>
          <w:tcPr>
            <w:tcW w:w="1134" w:type="dxa"/>
            <w:vAlign w:val="center"/>
          </w:tcPr>
          <w:p>
            <w:pPr>
              <w:pStyle w:val="单元格样式4"/>
            </w:pPr>
            <w:r>
              <w:t xml:space="preserve">3756.01</w:t>
            </w:r>
          </w:p>
        </w:tc>
        <w:tc>
          <w:tcPr>
            <w:tcW w:w="1134" w:type="dxa"/>
            <w:vAlign w:val="center"/>
          </w:tcPr>
          <w:p>
            <w:pPr>
              <w:pStyle w:val="单元格样式4"/>
            </w:pPr>
            <w:r>
              <w:t xml:space="preserve">3756.01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3718.01</w:t>
            </w:r>
          </w:p>
        </w:tc>
        <w:tc>
          <w:tcPr>
            <w:tcW w:w="1134" w:type="dxa"/>
            <w:vAlign w:val="center"/>
          </w:tcPr>
          <w:p>
            <w:pPr>
              <w:pStyle w:val="单元格样式4"/>
            </w:pPr>
            <w:r>
              <w:t xml:space="preserve">3718.01</w:t>
            </w:r>
          </w:p>
        </w:tc>
        <w:tc>
          <w:tcPr>
            <w:tcW w:w="1134" w:type="dxa"/>
            <w:vAlign w:val="center"/>
          </w:tcPr>
          <w:p>
            <w:pPr>
              <w:pStyle w:val="单元格样式4"/>
            </w:pPr>
            <w:r>
              <w:t xml:space="preserve">3718.01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3660.68</w:t>
            </w:r>
          </w:p>
        </w:tc>
        <w:tc>
          <w:tcPr>
            <w:tcW w:w="1134" w:type="dxa"/>
            <w:vAlign w:val="center"/>
          </w:tcPr>
          <w:p>
            <w:pPr>
              <w:pStyle w:val="单元格样式4"/>
            </w:pPr>
            <w:r>
              <w:t xml:space="preserve">3660.68</w:t>
            </w:r>
          </w:p>
        </w:tc>
        <w:tc>
          <w:tcPr>
            <w:tcW w:w="1134" w:type="dxa"/>
            <w:vAlign w:val="center"/>
          </w:tcPr>
          <w:p>
            <w:pPr>
              <w:pStyle w:val="单元格样式4"/>
            </w:pPr>
            <w:r>
              <w:t xml:space="preserve">3660.68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9.48</w:t>
            </w:r>
          </w:p>
        </w:tc>
        <w:tc>
          <w:tcPr>
            <w:tcW w:w="1134" w:type="dxa"/>
            <w:vAlign w:val="center"/>
          </w:tcPr>
          <w:p>
            <w:pPr>
              <w:pStyle w:val="单元格样式4"/>
            </w:pPr>
            <w:r>
              <w:t xml:space="preserve">9.48</w:t>
            </w:r>
          </w:p>
        </w:tc>
        <w:tc>
          <w:tcPr>
            <w:tcW w:w="1134" w:type="dxa"/>
            <w:vAlign w:val="center"/>
          </w:tcPr>
          <w:p>
            <w:pPr>
              <w:pStyle w:val="单元格样式4"/>
            </w:pPr>
            <w:r>
              <w:t xml:space="preserve">9.48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47.85</w:t>
            </w:r>
          </w:p>
        </w:tc>
        <w:tc>
          <w:tcPr>
            <w:tcW w:w="1134" w:type="dxa"/>
            <w:vAlign w:val="center"/>
          </w:tcPr>
          <w:p>
            <w:pPr>
              <w:pStyle w:val="单元格样式4"/>
            </w:pPr>
            <w:r>
              <w:t xml:space="preserve">47.85</w:t>
            </w:r>
          </w:p>
        </w:tc>
        <w:tc>
          <w:tcPr>
            <w:tcW w:w="1134" w:type="dxa"/>
            <w:vAlign w:val="center"/>
          </w:tcPr>
          <w:p>
            <w:pPr>
              <w:pStyle w:val="单元格样式4"/>
            </w:pPr>
            <w:r>
              <w:t xml:space="preserve">47.85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31.00</w:t>
            </w:r>
          </w:p>
        </w:tc>
        <w:tc>
          <w:tcPr>
            <w:tcW w:w="1134" w:type="dxa"/>
            <w:vAlign w:val="center"/>
          </w:tcPr>
          <w:p>
            <w:pPr>
              <w:pStyle w:val="单元格样式4"/>
            </w:pPr>
            <w:r>
              <w:t xml:space="preserve">31.00</w:t>
            </w:r>
          </w:p>
        </w:tc>
        <w:tc>
          <w:tcPr>
            <w:tcW w:w="1134" w:type="dxa"/>
            <w:vAlign w:val="center"/>
          </w:tcPr>
          <w:p>
            <w:pPr>
              <w:pStyle w:val="单元格样式4"/>
            </w:pPr>
            <w:r>
              <w:t xml:space="preserve">31.00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31.00</w:t>
            </w:r>
          </w:p>
        </w:tc>
        <w:tc>
          <w:tcPr>
            <w:tcW w:w="1134" w:type="dxa"/>
            <w:vAlign w:val="center"/>
          </w:tcPr>
          <w:p>
            <w:pPr>
              <w:pStyle w:val="单元格样式4"/>
            </w:pPr>
            <w:r>
              <w:t xml:space="preserve">31.00</w:t>
            </w:r>
          </w:p>
        </w:tc>
        <w:tc>
          <w:tcPr>
            <w:tcW w:w="1134" w:type="dxa"/>
            <w:vAlign w:val="center"/>
          </w:tcPr>
          <w:p>
            <w:pPr>
              <w:pStyle w:val="单元格样式4"/>
            </w:pPr>
            <w:r>
              <w:t xml:space="preserve">31.00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38.40</w:t>
            </w:r>
          </w:p>
        </w:tc>
        <w:tc>
          <w:tcPr>
            <w:tcW w:w="1134" w:type="dxa"/>
            <w:vAlign w:val="center"/>
          </w:tcPr>
          <w:p>
            <w:pPr>
              <w:pStyle w:val="单元格样式4"/>
            </w:pPr>
            <w:r>
              <w:t xml:space="preserve">38.40</w:t>
            </w:r>
          </w:p>
        </w:tc>
        <w:tc>
          <w:tcPr>
            <w:tcW w:w="1134" w:type="dxa"/>
            <w:vAlign w:val="center"/>
          </w:tcPr>
          <w:p>
            <w:pPr>
              <w:pStyle w:val="单元格样式4"/>
            </w:pPr>
            <w:r>
              <w:t xml:space="preserve">38.40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38.40</w:t>
            </w:r>
          </w:p>
        </w:tc>
        <w:tc>
          <w:tcPr>
            <w:tcW w:w="1134" w:type="dxa"/>
            <w:vAlign w:val="center"/>
          </w:tcPr>
          <w:p>
            <w:pPr>
              <w:pStyle w:val="单元格样式4"/>
            </w:pPr>
            <w:r>
              <w:t xml:space="preserve">38.40</w:t>
            </w:r>
          </w:p>
        </w:tc>
        <w:tc>
          <w:tcPr>
            <w:tcW w:w="1134" w:type="dxa"/>
            <w:vAlign w:val="center"/>
          </w:tcPr>
          <w:p>
            <w:pPr>
              <w:pStyle w:val="单元格样式4"/>
            </w:pPr>
            <w:r>
              <w:t xml:space="preserve">38.40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38.40</w:t>
            </w:r>
          </w:p>
        </w:tc>
        <w:tc>
          <w:tcPr>
            <w:tcW w:w="1134" w:type="dxa"/>
            <w:vAlign w:val="center"/>
          </w:tcPr>
          <w:p>
            <w:pPr>
              <w:pStyle w:val="单元格样式4"/>
            </w:pPr>
            <w:r>
              <w:t xml:space="preserve">38.40</w:t>
            </w:r>
          </w:p>
        </w:tc>
        <w:tc>
          <w:tcPr>
            <w:tcW w:w="1134" w:type="dxa"/>
            <w:vAlign w:val="center"/>
          </w:tcPr>
          <w:p>
            <w:pPr>
              <w:pStyle w:val="单元格样式4"/>
            </w:pPr>
            <w:r>
              <w:t xml:space="preserve">38.40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1368.08</w:t>
            </w:r>
          </w:p>
        </w:tc>
        <w:tc>
          <w:tcPr>
            <w:tcW w:w="1134" w:type="dxa"/>
            <w:vAlign w:val="center"/>
          </w:tcPr>
          <w:p>
            <w:pPr>
              <w:pStyle w:val="单元格样式4"/>
            </w:pPr>
            <w:r>
              <w:t xml:space="preserve">1368.08</w:t>
            </w:r>
          </w:p>
        </w:tc>
        <w:tc>
          <w:tcPr>
            <w:tcW w:w="1134" w:type="dxa"/>
            <w:vAlign w:val="center"/>
          </w:tcPr>
          <w:p>
            <w:pPr>
              <w:pStyle w:val="单元格样式4"/>
            </w:pPr>
            <w:r>
              <w:t xml:space="preserve">1368.08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707.34</w:t>
            </w:r>
          </w:p>
        </w:tc>
        <w:tc>
          <w:tcPr>
            <w:tcW w:w="1134" w:type="dxa"/>
            <w:vAlign w:val="center"/>
          </w:tcPr>
          <w:p>
            <w:pPr>
              <w:pStyle w:val="单元格样式4"/>
            </w:pPr>
            <w:r>
              <w:t xml:space="preserve">707.34</w:t>
            </w:r>
          </w:p>
        </w:tc>
        <w:tc>
          <w:tcPr>
            <w:tcW w:w="1134" w:type="dxa"/>
            <w:vAlign w:val="center"/>
          </w:tcPr>
          <w:p>
            <w:pPr>
              <w:pStyle w:val="单元格样式4"/>
            </w:pPr>
            <w:r>
              <w:t xml:space="preserve">707.34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275.97</w:t>
            </w:r>
          </w:p>
        </w:tc>
        <w:tc>
          <w:tcPr>
            <w:tcW w:w="1134" w:type="dxa"/>
            <w:vAlign w:val="center"/>
          </w:tcPr>
          <w:p>
            <w:pPr>
              <w:pStyle w:val="单元格样式4"/>
            </w:pPr>
            <w:r>
              <w:t xml:space="preserve">275.97</w:t>
            </w:r>
          </w:p>
        </w:tc>
        <w:tc>
          <w:tcPr>
            <w:tcW w:w="1134" w:type="dxa"/>
            <w:vAlign w:val="center"/>
          </w:tcPr>
          <w:p>
            <w:pPr>
              <w:pStyle w:val="单元格样式4"/>
            </w:pPr>
            <w:r>
              <w:t xml:space="preserve">275.97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431.37</w:t>
            </w:r>
          </w:p>
        </w:tc>
        <w:tc>
          <w:tcPr>
            <w:tcW w:w="1134" w:type="dxa"/>
            <w:vAlign w:val="center"/>
          </w:tcPr>
          <w:p>
            <w:pPr>
              <w:pStyle w:val="单元格样式4"/>
            </w:pPr>
            <w:r>
              <w:t xml:space="preserve">431.37</w:t>
            </w:r>
          </w:p>
        </w:tc>
        <w:tc>
          <w:tcPr>
            <w:tcW w:w="1134" w:type="dxa"/>
            <w:vAlign w:val="center"/>
          </w:tcPr>
          <w:p>
            <w:pPr>
              <w:pStyle w:val="单元格样式4"/>
            </w:pPr>
            <w:r>
              <w:t xml:space="preserve">431.37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660.44</w:t>
            </w:r>
          </w:p>
        </w:tc>
        <w:tc>
          <w:tcPr>
            <w:tcW w:w="1134" w:type="dxa"/>
            <w:vAlign w:val="center"/>
          </w:tcPr>
          <w:p>
            <w:pPr>
              <w:pStyle w:val="单元格样式4"/>
            </w:pPr>
            <w:r>
              <w:t xml:space="preserve">660.44</w:t>
            </w:r>
          </w:p>
        </w:tc>
        <w:tc>
          <w:tcPr>
            <w:tcW w:w="1134" w:type="dxa"/>
            <w:vAlign w:val="center"/>
          </w:tcPr>
          <w:p>
            <w:pPr>
              <w:pStyle w:val="单元格样式4"/>
            </w:pPr>
            <w:r>
              <w:t xml:space="preserve">660.44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660.44</w:t>
            </w:r>
          </w:p>
        </w:tc>
        <w:tc>
          <w:tcPr>
            <w:tcW w:w="1134" w:type="dxa"/>
            <w:vAlign w:val="center"/>
          </w:tcPr>
          <w:p>
            <w:pPr>
              <w:pStyle w:val="单元格样式4"/>
            </w:pPr>
            <w:r>
              <w:t xml:space="preserve">660.44</w:t>
            </w:r>
          </w:p>
        </w:tc>
        <w:tc>
          <w:tcPr>
            <w:tcW w:w="1134" w:type="dxa"/>
            <w:vAlign w:val="center"/>
          </w:tcPr>
          <w:p>
            <w:pPr>
              <w:pStyle w:val="单元格样式4"/>
            </w:pPr>
            <w:r>
              <w:t xml:space="preserve">660.44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373.40</w:t>
            </w:r>
          </w:p>
        </w:tc>
        <w:tc>
          <w:tcPr>
            <w:tcW w:w="1134" w:type="dxa"/>
            <w:vAlign w:val="center"/>
          </w:tcPr>
          <w:p>
            <w:pPr>
              <w:pStyle w:val="单元格样式4"/>
            </w:pPr>
            <w:r>
              <w:t xml:space="preserve">373.40</w:t>
            </w:r>
          </w:p>
        </w:tc>
        <w:tc>
          <w:tcPr>
            <w:tcW w:w="1134" w:type="dxa"/>
            <w:vAlign w:val="center"/>
          </w:tcPr>
          <w:p>
            <w:pPr>
              <w:pStyle w:val="单元格样式4"/>
            </w:pPr>
            <w:r>
              <w:t xml:space="preserve">373.40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351.40</w:t>
            </w:r>
          </w:p>
        </w:tc>
        <w:tc>
          <w:tcPr>
            <w:tcW w:w="1134" w:type="dxa"/>
            <w:vAlign w:val="center"/>
          </w:tcPr>
          <w:p>
            <w:pPr>
              <w:pStyle w:val="单元格样式4"/>
            </w:pPr>
            <w:r>
              <w:t xml:space="preserve">351.40</w:t>
            </w:r>
          </w:p>
        </w:tc>
        <w:tc>
          <w:tcPr>
            <w:tcW w:w="1134" w:type="dxa"/>
            <w:vAlign w:val="center"/>
          </w:tcPr>
          <w:p>
            <w:pPr>
              <w:pStyle w:val="单元格样式4"/>
            </w:pPr>
            <w:r>
              <w:t xml:space="preserve">351.40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167.05</w:t>
            </w:r>
          </w:p>
        </w:tc>
        <w:tc>
          <w:tcPr>
            <w:tcW w:w="1134" w:type="dxa"/>
            <w:vAlign w:val="center"/>
          </w:tcPr>
          <w:p>
            <w:pPr>
              <w:pStyle w:val="单元格样式4"/>
            </w:pPr>
            <w:r>
              <w:t xml:space="preserve">167.05</w:t>
            </w:r>
          </w:p>
        </w:tc>
        <w:tc>
          <w:tcPr>
            <w:tcW w:w="1134" w:type="dxa"/>
            <w:vAlign w:val="center"/>
          </w:tcPr>
          <w:p>
            <w:pPr>
              <w:pStyle w:val="单元格样式4"/>
            </w:pPr>
            <w:r>
              <w:t xml:space="preserve">167.05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184.35</w:t>
            </w:r>
          </w:p>
        </w:tc>
        <w:tc>
          <w:tcPr>
            <w:tcW w:w="1134" w:type="dxa"/>
            <w:vAlign w:val="center"/>
          </w:tcPr>
          <w:p>
            <w:pPr>
              <w:pStyle w:val="单元格样式4"/>
            </w:pPr>
            <w:r>
              <w:t xml:space="preserve">184.35</w:t>
            </w:r>
          </w:p>
        </w:tc>
        <w:tc>
          <w:tcPr>
            <w:tcW w:w="1134" w:type="dxa"/>
            <w:vAlign w:val="center"/>
          </w:tcPr>
          <w:p>
            <w:pPr>
              <w:pStyle w:val="单元格样式4"/>
            </w:pPr>
            <w:r>
              <w:t xml:space="preserve">184.35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803.56</w:t>
            </w:r>
          </w:p>
        </w:tc>
        <w:tc>
          <w:tcPr>
            <w:tcW w:w="1134" w:type="dxa"/>
            <w:vAlign w:val="center"/>
          </w:tcPr>
          <w:p>
            <w:pPr>
              <w:pStyle w:val="单元格样式4"/>
            </w:pPr>
            <w:r>
              <w:t xml:space="preserve">803.56</w:t>
            </w:r>
          </w:p>
        </w:tc>
        <w:tc>
          <w:tcPr>
            <w:tcW w:w="1134" w:type="dxa"/>
            <w:vAlign w:val="center"/>
          </w:tcPr>
          <w:p>
            <w:pPr>
              <w:pStyle w:val="单元格样式4"/>
            </w:pPr>
            <w:r>
              <w:t xml:space="preserve">803.56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627.56</w:t>
            </w:r>
          </w:p>
        </w:tc>
        <w:tc>
          <w:tcPr>
            <w:tcW w:w="1134" w:type="dxa"/>
            <w:vAlign w:val="center"/>
          </w:tcPr>
          <w:p>
            <w:pPr>
              <w:pStyle w:val="单元格样式4"/>
            </w:pPr>
            <w:r>
              <w:t xml:space="preserve">627.56</w:t>
            </w:r>
          </w:p>
        </w:tc>
        <w:tc>
          <w:tcPr>
            <w:tcW w:w="1134" w:type="dxa"/>
            <w:vAlign w:val="center"/>
          </w:tcPr>
          <w:p>
            <w:pPr>
              <w:pStyle w:val="单元格样式4"/>
            </w:pPr>
            <w:r>
              <w:t xml:space="preserve">627.56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627.56</w:t>
            </w:r>
          </w:p>
        </w:tc>
        <w:tc>
          <w:tcPr>
            <w:tcW w:w="1134" w:type="dxa"/>
            <w:vAlign w:val="center"/>
          </w:tcPr>
          <w:p>
            <w:pPr>
              <w:pStyle w:val="单元格样式4"/>
            </w:pPr>
            <w:r>
              <w:t xml:space="preserve">627.56</w:t>
            </w:r>
          </w:p>
        </w:tc>
        <w:tc>
          <w:tcPr>
            <w:tcW w:w="1134" w:type="dxa"/>
            <w:vAlign w:val="center"/>
          </w:tcPr>
          <w:p>
            <w:pPr>
              <w:pStyle w:val="单元格样式4"/>
            </w:pPr>
            <w:r>
              <w:t xml:space="preserve">627.56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414.19</w:t>
            </w:r>
          </w:p>
        </w:tc>
        <w:tc>
          <w:tcPr>
            <w:tcW w:w="1134" w:type="dxa"/>
            <w:vAlign w:val="center"/>
          </w:tcPr>
          <w:p>
            <w:pPr>
              <w:pStyle w:val="单元格样式4"/>
            </w:pPr>
            <w:r>
              <w:t xml:space="preserve">378.19</w:t>
            </w:r>
          </w:p>
        </w:tc>
        <w:tc>
          <w:tcPr>
            <w:tcW w:w="1134" w:type="dxa"/>
            <w:vAlign w:val="center"/>
          </w:tcPr>
          <w:p>
            <w:pPr>
              <w:pStyle w:val="单元格样式4"/>
            </w:pPr>
            <w:r>
              <w:t xml:space="preserve">378.19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36.00</w:t>
            </w: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414.19</w:t>
            </w:r>
          </w:p>
        </w:tc>
        <w:tc>
          <w:tcPr>
            <w:tcW w:w="1134" w:type="dxa"/>
            <w:vAlign w:val="center"/>
          </w:tcPr>
          <w:p>
            <w:pPr>
              <w:pStyle w:val="单元格样式4"/>
            </w:pPr>
            <w:r>
              <w:t xml:space="preserve">378.19</w:t>
            </w:r>
          </w:p>
        </w:tc>
        <w:tc>
          <w:tcPr>
            <w:tcW w:w="1134" w:type="dxa"/>
            <w:vAlign w:val="center"/>
          </w:tcPr>
          <w:p>
            <w:pPr>
              <w:pStyle w:val="单元格样式4"/>
            </w:pPr>
            <w:r>
              <w:t xml:space="preserve">378.19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36.00</w:t>
            </w: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36.00</w:t>
            </w: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378.19</w:t>
            </w:r>
          </w:p>
        </w:tc>
        <w:tc>
          <w:tcPr>
            <w:tcW w:w="1134" w:type="dxa"/>
            <w:vAlign w:val="center"/>
          </w:tcPr>
          <w:p>
            <w:pPr>
              <w:pStyle w:val="单元格样式4"/>
            </w:pPr>
            <w:r>
              <w:t xml:space="preserve">378.19</w:t>
            </w:r>
          </w:p>
        </w:tc>
        <w:tc>
          <w:tcPr>
            <w:tcW w:w="1134" w:type="dxa"/>
            <w:vAlign w:val="center"/>
          </w:tcPr>
          <w:p>
            <w:pPr>
              <w:pStyle w:val="单元格样式4"/>
            </w:pPr>
            <w:r>
              <w:t xml:space="preserve">378.19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355.65</w:t>
            </w:r>
          </w:p>
        </w:tc>
        <w:tc>
          <w:tcPr>
            <w:tcW w:w="1134" w:type="dxa"/>
            <w:vAlign w:val="center"/>
          </w:tcPr>
          <w:p>
            <w:pPr>
              <w:pStyle w:val="单元格样式4"/>
            </w:pPr>
            <w:r>
              <w:t xml:space="preserve">355.65</w:t>
            </w:r>
          </w:p>
        </w:tc>
        <w:tc>
          <w:tcPr>
            <w:tcW w:w="1134" w:type="dxa"/>
            <w:vAlign w:val="center"/>
          </w:tcPr>
          <w:p>
            <w:pPr>
              <w:pStyle w:val="单元格样式4"/>
            </w:pPr>
            <w:r>
              <w:t xml:space="preserve">355.65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355.65</w:t>
            </w:r>
          </w:p>
        </w:tc>
        <w:tc>
          <w:tcPr>
            <w:tcW w:w="1134" w:type="dxa"/>
            <w:vAlign w:val="center"/>
          </w:tcPr>
          <w:p>
            <w:pPr>
              <w:pStyle w:val="单元格样式4"/>
            </w:pPr>
            <w:r>
              <w:t xml:space="preserve">355.65</w:t>
            </w:r>
          </w:p>
        </w:tc>
        <w:tc>
          <w:tcPr>
            <w:tcW w:w="1134" w:type="dxa"/>
            <w:vAlign w:val="center"/>
          </w:tcPr>
          <w:p>
            <w:pPr>
              <w:pStyle w:val="单元格样式4"/>
            </w:pPr>
            <w:r>
              <w:t xml:space="preserve">355.65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355.65</w:t>
            </w:r>
          </w:p>
        </w:tc>
        <w:tc>
          <w:tcPr>
            <w:tcW w:w="1134" w:type="dxa"/>
            <w:vAlign w:val="center"/>
          </w:tcPr>
          <w:p>
            <w:pPr>
              <w:pStyle w:val="单元格样式4"/>
            </w:pPr>
            <w:r>
              <w:t xml:space="preserve">355.65</w:t>
            </w:r>
          </w:p>
        </w:tc>
        <w:tc>
          <w:tcPr>
            <w:tcW w:w="1134" w:type="dxa"/>
            <w:vAlign w:val="center"/>
          </w:tcPr>
          <w:p>
            <w:pPr>
              <w:pStyle w:val="单元格样式4"/>
            </w:pPr>
            <w:r>
              <w:t xml:space="preserve">355.65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7112.29</w:t>
            </w:r>
          </w:p>
        </w:tc>
        <w:tc>
          <w:tcPr>
            <w:tcW w:w="1361" w:type="dxa"/>
            <w:vAlign w:val="center"/>
          </w:tcPr>
          <w:p>
            <w:pPr>
              <w:pStyle w:val="单元格样式7"/>
            </w:pPr>
            <w:r>
              <w:t xml:space="preserve">5113.47</w:t>
            </w:r>
          </w:p>
        </w:tc>
        <w:tc>
          <w:tcPr>
            <w:tcW w:w="1361" w:type="dxa"/>
            <w:vAlign w:val="center"/>
          </w:tcPr>
          <w:p>
            <w:pPr>
              <w:pStyle w:val="单元格样式7"/>
            </w:pPr>
            <w:r>
              <w:t xml:space="preserve">1998.82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3756.01</w:t>
            </w:r>
          </w:p>
        </w:tc>
        <w:tc>
          <w:tcPr>
            <w:tcW w:w="1361" w:type="dxa"/>
            <w:vAlign w:val="center"/>
          </w:tcPr>
          <w:p>
            <w:pPr>
              <w:pStyle w:val="单元格样式4"/>
            </w:pPr>
            <w:r>
              <w:t xml:space="preserve">3660.68</w:t>
            </w:r>
          </w:p>
        </w:tc>
        <w:tc>
          <w:tcPr>
            <w:tcW w:w="1361" w:type="dxa"/>
            <w:vAlign w:val="center"/>
          </w:tcPr>
          <w:p>
            <w:pPr>
              <w:pStyle w:val="单元格样式4"/>
            </w:pPr>
            <w:r>
              <w:t xml:space="preserve">95.33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3718.01</w:t>
            </w:r>
          </w:p>
        </w:tc>
        <w:tc>
          <w:tcPr>
            <w:tcW w:w="1361" w:type="dxa"/>
            <w:vAlign w:val="center"/>
          </w:tcPr>
          <w:p>
            <w:pPr>
              <w:pStyle w:val="单元格样式4"/>
            </w:pPr>
            <w:r>
              <w:t xml:space="preserve">3660.68</w:t>
            </w:r>
          </w:p>
        </w:tc>
        <w:tc>
          <w:tcPr>
            <w:tcW w:w="1361" w:type="dxa"/>
            <w:vAlign w:val="center"/>
          </w:tcPr>
          <w:p>
            <w:pPr>
              <w:pStyle w:val="单元格样式4"/>
            </w:pPr>
            <w:r>
              <w:t xml:space="preserve">57.33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3660.68</w:t>
            </w:r>
          </w:p>
        </w:tc>
        <w:tc>
          <w:tcPr>
            <w:tcW w:w="1361" w:type="dxa"/>
            <w:vAlign w:val="center"/>
          </w:tcPr>
          <w:p>
            <w:pPr>
              <w:pStyle w:val="单元格样式4"/>
            </w:pPr>
            <w:r>
              <w:t xml:space="preserve">3660.68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9.48</w:t>
            </w:r>
          </w:p>
        </w:tc>
        <w:tc>
          <w:tcPr>
            <w:tcW w:w="1361" w:type="dxa"/>
            <w:vAlign w:val="center"/>
          </w:tcPr>
          <w:p>
            <w:pPr>
              <w:pStyle w:val="单元格样式4"/>
            </w:pPr>
          </w:p>
        </w:tc>
        <w:tc>
          <w:tcPr>
            <w:tcW w:w="1361" w:type="dxa"/>
            <w:vAlign w:val="center"/>
          </w:tcPr>
          <w:p>
            <w:pPr>
              <w:pStyle w:val="单元格样式4"/>
            </w:pPr>
            <w:r>
              <w:t xml:space="preserve">9.48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47.85</w:t>
            </w:r>
          </w:p>
        </w:tc>
        <w:tc>
          <w:tcPr>
            <w:tcW w:w="1361" w:type="dxa"/>
            <w:vAlign w:val="center"/>
          </w:tcPr>
          <w:p>
            <w:pPr>
              <w:pStyle w:val="单元格样式4"/>
            </w:pPr>
          </w:p>
        </w:tc>
        <w:tc>
          <w:tcPr>
            <w:tcW w:w="1361" w:type="dxa"/>
            <w:vAlign w:val="center"/>
          </w:tcPr>
          <w:p>
            <w:pPr>
              <w:pStyle w:val="单元格样式4"/>
            </w:pPr>
            <w:r>
              <w:t xml:space="preserve">47.85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31.00</w:t>
            </w:r>
          </w:p>
        </w:tc>
        <w:tc>
          <w:tcPr>
            <w:tcW w:w="1361" w:type="dxa"/>
            <w:vAlign w:val="center"/>
          </w:tcPr>
          <w:p>
            <w:pPr>
              <w:pStyle w:val="单元格样式4"/>
            </w:pPr>
          </w:p>
        </w:tc>
        <w:tc>
          <w:tcPr>
            <w:tcW w:w="1361" w:type="dxa"/>
            <w:vAlign w:val="center"/>
          </w:tcPr>
          <w:p>
            <w:pPr>
              <w:pStyle w:val="单元格样式4"/>
            </w:pPr>
            <w:r>
              <w:t xml:space="preserve">31.00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31.00</w:t>
            </w:r>
          </w:p>
        </w:tc>
        <w:tc>
          <w:tcPr>
            <w:tcW w:w="1361" w:type="dxa"/>
            <w:vAlign w:val="center"/>
          </w:tcPr>
          <w:p>
            <w:pPr>
              <w:pStyle w:val="单元格样式4"/>
            </w:pPr>
          </w:p>
        </w:tc>
        <w:tc>
          <w:tcPr>
            <w:tcW w:w="1361" w:type="dxa"/>
            <w:vAlign w:val="center"/>
          </w:tcPr>
          <w:p>
            <w:pPr>
              <w:pStyle w:val="单元格样式4"/>
            </w:pPr>
            <w:r>
              <w:t xml:space="preserve">31.00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38.40</w:t>
            </w:r>
          </w:p>
        </w:tc>
        <w:tc>
          <w:tcPr>
            <w:tcW w:w="1361" w:type="dxa"/>
            <w:vAlign w:val="center"/>
          </w:tcPr>
          <w:p>
            <w:pPr>
              <w:pStyle w:val="单元格样式4"/>
            </w:pPr>
            <w:r>
              <w:t xml:space="preserve">38.40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38.40</w:t>
            </w:r>
          </w:p>
        </w:tc>
        <w:tc>
          <w:tcPr>
            <w:tcW w:w="1361" w:type="dxa"/>
            <w:vAlign w:val="center"/>
          </w:tcPr>
          <w:p>
            <w:pPr>
              <w:pStyle w:val="单元格样式4"/>
            </w:pPr>
            <w:r>
              <w:t xml:space="preserve">38.40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38.40</w:t>
            </w:r>
          </w:p>
        </w:tc>
        <w:tc>
          <w:tcPr>
            <w:tcW w:w="1361" w:type="dxa"/>
            <w:vAlign w:val="center"/>
          </w:tcPr>
          <w:p>
            <w:pPr>
              <w:pStyle w:val="单元格样式4"/>
            </w:pPr>
            <w:r>
              <w:t xml:space="preserve">38.40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1368.08</w:t>
            </w:r>
          </w:p>
        </w:tc>
        <w:tc>
          <w:tcPr>
            <w:tcW w:w="1361" w:type="dxa"/>
            <w:vAlign w:val="center"/>
          </w:tcPr>
          <w:p>
            <w:pPr>
              <w:pStyle w:val="单元格样式4"/>
            </w:pPr>
            <w:r>
              <w:t xml:space="preserve">707.34</w:t>
            </w:r>
          </w:p>
        </w:tc>
        <w:tc>
          <w:tcPr>
            <w:tcW w:w="1361" w:type="dxa"/>
            <w:vAlign w:val="center"/>
          </w:tcPr>
          <w:p>
            <w:pPr>
              <w:pStyle w:val="单元格样式4"/>
            </w:pPr>
            <w:r>
              <w:t xml:space="preserve">660.74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707.34</w:t>
            </w:r>
          </w:p>
        </w:tc>
        <w:tc>
          <w:tcPr>
            <w:tcW w:w="1361" w:type="dxa"/>
            <w:vAlign w:val="center"/>
          </w:tcPr>
          <w:p>
            <w:pPr>
              <w:pStyle w:val="单元格样式4"/>
            </w:pPr>
            <w:r>
              <w:t xml:space="preserve">707.34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275.97</w:t>
            </w:r>
          </w:p>
        </w:tc>
        <w:tc>
          <w:tcPr>
            <w:tcW w:w="1361" w:type="dxa"/>
            <w:vAlign w:val="center"/>
          </w:tcPr>
          <w:p>
            <w:pPr>
              <w:pStyle w:val="单元格样式4"/>
            </w:pPr>
            <w:r>
              <w:t xml:space="preserve">275.97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431.37</w:t>
            </w:r>
          </w:p>
        </w:tc>
        <w:tc>
          <w:tcPr>
            <w:tcW w:w="1361" w:type="dxa"/>
            <w:vAlign w:val="center"/>
          </w:tcPr>
          <w:p>
            <w:pPr>
              <w:pStyle w:val="单元格样式4"/>
            </w:pPr>
            <w:r>
              <w:t xml:space="preserve">431.37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660.44</w:t>
            </w:r>
          </w:p>
        </w:tc>
        <w:tc>
          <w:tcPr>
            <w:tcW w:w="1361" w:type="dxa"/>
            <w:vAlign w:val="center"/>
          </w:tcPr>
          <w:p>
            <w:pPr>
              <w:pStyle w:val="单元格样式4"/>
            </w:pPr>
          </w:p>
        </w:tc>
        <w:tc>
          <w:tcPr>
            <w:tcW w:w="1361" w:type="dxa"/>
            <w:vAlign w:val="center"/>
          </w:tcPr>
          <w:p>
            <w:pPr>
              <w:pStyle w:val="单元格样式4"/>
            </w:pPr>
            <w:r>
              <w:t xml:space="preserve">660.44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660.44</w:t>
            </w:r>
          </w:p>
        </w:tc>
        <w:tc>
          <w:tcPr>
            <w:tcW w:w="1361" w:type="dxa"/>
            <w:vAlign w:val="center"/>
          </w:tcPr>
          <w:p>
            <w:pPr>
              <w:pStyle w:val="单元格样式4"/>
            </w:pPr>
          </w:p>
        </w:tc>
        <w:tc>
          <w:tcPr>
            <w:tcW w:w="1361" w:type="dxa"/>
            <w:vAlign w:val="center"/>
          </w:tcPr>
          <w:p>
            <w:pPr>
              <w:pStyle w:val="单元格样式4"/>
            </w:pPr>
            <w:r>
              <w:t xml:space="preserve">660.44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373.40</w:t>
            </w:r>
          </w:p>
        </w:tc>
        <w:tc>
          <w:tcPr>
            <w:tcW w:w="1361" w:type="dxa"/>
            <w:vAlign w:val="center"/>
          </w:tcPr>
          <w:p>
            <w:pPr>
              <w:pStyle w:val="单元格样式4"/>
            </w:pPr>
            <w:r>
              <w:t xml:space="preserve">351.40</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351.40</w:t>
            </w:r>
          </w:p>
        </w:tc>
        <w:tc>
          <w:tcPr>
            <w:tcW w:w="1361" w:type="dxa"/>
            <w:vAlign w:val="center"/>
          </w:tcPr>
          <w:p>
            <w:pPr>
              <w:pStyle w:val="单元格样式4"/>
            </w:pPr>
            <w:r>
              <w:t xml:space="preserve">351.40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167.05</w:t>
            </w:r>
          </w:p>
        </w:tc>
        <w:tc>
          <w:tcPr>
            <w:tcW w:w="1361" w:type="dxa"/>
            <w:vAlign w:val="center"/>
          </w:tcPr>
          <w:p>
            <w:pPr>
              <w:pStyle w:val="单元格样式4"/>
            </w:pPr>
            <w:r>
              <w:t xml:space="preserve">167.05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184.35</w:t>
            </w:r>
          </w:p>
        </w:tc>
        <w:tc>
          <w:tcPr>
            <w:tcW w:w="1361" w:type="dxa"/>
            <w:vAlign w:val="center"/>
          </w:tcPr>
          <w:p>
            <w:pPr>
              <w:pStyle w:val="单元格样式4"/>
            </w:pPr>
            <w:r>
              <w:t xml:space="preserve">184.35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803.56</w:t>
            </w:r>
          </w:p>
        </w:tc>
        <w:tc>
          <w:tcPr>
            <w:tcW w:w="1361" w:type="dxa"/>
            <w:vAlign w:val="center"/>
          </w:tcPr>
          <w:p>
            <w:pPr>
              <w:pStyle w:val="单元格样式4"/>
            </w:pPr>
          </w:p>
        </w:tc>
        <w:tc>
          <w:tcPr>
            <w:tcW w:w="1361" w:type="dxa"/>
            <w:vAlign w:val="center"/>
          </w:tcPr>
          <w:p>
            <w:pPr>
              <w:pStyle w:val="单元格样式4"/>
            </w:pPr>
            <w:r>
              <w:t xml:space="preserve">803.56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627.56</w:t>
            </w:r>
          </w:p>
        </w:tc>
        <w:tc>
          <w:tcPr>
            <w:tcW w:w="1361" w:type="dxa"/>
            <w:vAlign w:val="center"/>
          </w:tcPr>
          <w:p>
            <w:pPr>
              <w:pStyle w:val="单元格样式4"/>
            </w:pPr>
          </w:p>
        </w:tc>
        <w:tc>
          <w:tcPr>
            <w:tcW w:w="1361" w:type="dxa"/>
            <w:vAlign w:val="center"/>
          </w:tcPr>
          <w:p>
            <w:pPr>
              <w:pStyle w:val="单元格样式4"/>
            </w:pPr>
            <w:r>
              <w:t xml:space="preserve">627.56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627.56</w:t>
            </w:r>
          </w:p>
        </w:tc>
        <w:tc>
          <w:tcPr>
            <w:tcW w:w="1361" w:type="dxa"/>
            <w:vAlign w:val="center"/>
          </w:tcPr>
          <w:p>
            <w:pPr>
              <w:pStyle w:val="单元格样式4"/>
            </w:pPr>
          </w:p>
        </w:tc>
        <w:tc>
          <w:tcPr>
            <w:tcW w:w="1361" w:type="dxa"/>
            <w:vAlign w:val="center"/>
          </w:tcPr>
          <w:p>
            <w:pPr>
              <w:pStyle w:val="单元格样式4"/>
            </w:pPr>
            <w:r>
              <w:t xml:space="preserve">627.56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414.19</w:t>
            </w:r>
          </w:p>
        </w:tc>
        <w:tc>
          <w:tcPr>
            <w:tcW w:w="1361" w:type="dxa"/>
            <w:vAlign w:val="center"/>
          </w:tcPr>
          <w:p>
            <w:pPr>
              <w:pStyle w:val="单元格样式4"/>
            </w:pPr>
          </w:p>
        </w:tc>
        <w:tc>
          <w:tcPr>
            <w:tcW w:w="1361" w:type="dxa"/>
            <w:vAlign w:val="center"/>
          </w:tcPr>
          <w:p>
            <w:pPr>
              <w:pStyle w:val="单元格样式4"/>
            </w:pPr>
            <w:r>
              <w:t xml:space="preserve">414.19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414.19</w:t>
            </w:r>
          </w:p>
        </w:tc>
        <w:tc>
          <w:tcPr>
            <w:tcW w:w="1361" w:type="dxa"/>
            <w:vAlign w:val="center"/>
          </w:tcPr>
          <w:p>
            <w:pPr>
              <w:pStyle w:val="单元格样式4"/>
            </w:pPr>
          </w:p>
        </w:tc>
        <w:tc>
          <w:tcPr>
            <w:tcW w:w="1361" w:type="dxa"/>
            <w:vAlign w:val="center"/>
          </w:tcPr>
          <w:p>
            <w:pPr>
              <w:pStyle w:val="单元格样式4"/>
            </w:pPr>
            <w:r>
              <w:t xml:space="preserve">414.19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378.19</w:t>
            </w:r>
          </w:p>
        </w:tc>
        <w:tc>
          <w:tcPr>
            <w:tcW w:w="1361" w:type="dxa"/>
            <w:vAlign w:val="center"/>
          </w:tcPr>
          <w:p>
            <w:pPr>
              <w:pStyle w:val="单元格样式4"/>
            </w:pPr>
          </w:p>
        </w:tc>
        <w:tc>
          <w:tcPr>
            <w:tcW w:w="1361" w:type="dxa"/>
            <w:vAlign w:val="center"/>
          </w:tcPr>
          <w:p>
            <w:pPr>
              <w:pStyle w:val="单元格样式4"/>
            </w:pPr>
            <w:r>
              <w:t xml:space="preserve">378.19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355.65</w:t>
            </w:r>
          </w:p>
        </w:tc>
        <w:tc>
          <w:tcPr>
            <w:tcW w:w="1361" w:type="dxa"/>
            <w:vAlign w:val="center"/>
          </w:tcPr>
          <w:p>
            <w:pPr>
              <w:pStyle w:val="单元格样式4"/>
            </w:pPr>
            <w:r>
              <w:t xml:space="preserve">355.65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355.65</w:t>
            </w:r>
          </w:p>
        </w:tc>
        <w:tc>
          <w:tcPr>
            <w:tcW w:w="1361" w:type="dxa"/>
            <w:vAlign w:val="center"/>
          </w:tcPr>
          <w:p>
            <w:pPr>
              <w:pStyle w:val="单元格样式4"/>
            </w:pPr>
            <w:r>
              <w:t xml:space="preserve">355.65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355.65</w:t>
            </w:r>
          </w:p>
        </w:tc>
        <w:tc>
          <w:tcPr>
            <w:tcW w:w="1361" w:type="dxa"/>
            <w:vAlign w:val="center"/>
          </w:tcPr>
          <w:p>
            <w:pPr>
              <w:pStyle w:val="单元格样式4"/>
            </w:pPr>
            <w:r>
              <w:t xml:space="preserve">355.65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7076.29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3756.01</w:t>
            </w:r>
          </w:p>
        </w:tc>
        <w:tc>
          <w:tcPr>
            <w:tcW w:w="1474" w:type="dxa"/>
            <w:vAlign w:val="center"/>
          </w:tcPr>
          <w:p>
            <w:pPr>
              <w:pStyle w:val="单元格样式4"/>
            </w:pPr>
            <w:r>
              <w:t xml:space="preserve">3756.01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38.40</w:t>
            </w:r>
          </w:p>
        </w:tc>
        <w:tc>
          <w:tcPr>
            <w:tcW w:w="1474" w:type="dxa"/>
            <w:vAlign w:val="center"/>
          </w:tcPr>
          <w:p>
            <w:pPr>
              <w:pStyle w:val="单元格样式4"/>
            </w:pPr>
            <w:r>
              <w:t xml:space="preserve">38.40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1368.08</w:t>
            </w:r>
          </w:p>
        </w:tc>
        <w:tc>
          <w:tcPr>
            <w:tcW w:w="1474" w:type="dxa"/>
            <w:vAlign w:val="center"/>
          </w:tcPr>
          <w:p>
            <w:pPr>
              <w:pStyle w:val="单元格样式4"/>
            </w:pPr>
            <w:r>
              <w:t xml:space="preserve">1368.08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373.40</w:t>
            </w:r>
          </w:p>
        </w:tc>
        <w:tc>
          <w:tcPr>
            <w:tcW w:w="1474" w:type="dxa"/>
            <w:vAlign w:val="center"/>
          </w:tcPr>
          <w:p>
            <w:pPr>
              <w:pStyle w:val="单元格样式4"/>
            </w:pPr>
            <w:r>
              <w:t xml:space="preserve">373.40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803.56</w:t>
            </w:r>
          </w:p>
        </w:tc>
        <w:tc>
          <w:tcPr>
            <w:tcW w:w="1474" w:type="dxa"/>
            <w:vAlign w:val="center"/>
          </w:tcPr>
          <w:p>
            <w:pPr>
              <w:pStyle w:val="单元格样式4"/>
            </w:pPr>
            <w:r>
              <w:t xml:space="preserve">803.56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414.19</w:t>
            </w:r>
          </w:p>
        </w:tc>
        <w:tc>
          <w:tcPr>
            <w:tcW w:w="1474" w:type="dxa"/>
            <w:vAlign w:val="center"/>
          </w:tcPr>
          <w:p>
            <w:pPr>
              <w:pStyle w:val="单元格样式4"/>
            </w:pPr>
            <w:r>
              <w:t xml:space="preserve">414.19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355.65</w:t>
            </w:r>
          </w:p>
        </w:tc>
        <w:tc>
          <w:tcPr>
            <w:tcW w:w="1474" w:type="dxa"/>
            <w:vAlign w:val="center"/>
          </w:tcPr>
          <w:p>
            <w:pPr>
              <w:pStyle w:val="单元格样式4"/>
            </w:pPr>
            <w:r>
              <w:t xml:space="preserve">355.65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7076.29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7112.29</w:t>
            </w:r>
          </w:p>
        </w:tc>
        <w:tc>
          <w:tcPr>
            <w:tcW w:w="1474" w:type="dxa"/>
            <w:vAlign w:val="center"/>
          </w:tcPr>
          <w:p>
            <w:pPr>
              <w:pStyle w:val="单元格样式7"/>
            </w:pPr>
            <w:r>
              <w:t xml:space="preserve">7112.29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36.00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7112.29</w:t>
            </w:r>
          </w:p>
        </w:tc>
        <w:tc>
          <w:tcPr>
            <w:tcW w:w="3402" w:type="dxa"/>
            <w:vAlign w:val="center"/>
          </w:tcPr>
          <w:p>
            <w:pPr>
              <w:pStyle w:val="单元格样式6"/>
            </w:pPr>
            <w:r>
              <w:t xml:space="preserve">支出总计</w:t>
            </w:r>
          </w:p>
        </w:tc>
        <w:tc>
          <w:tcPr>
            <w:tcW w:w="1474" w:type="dxa"/>
            <w:vAlign w:val="center"/>
          </w:tcPr>
          <w:p>
            <w:pPr>
              <w:pStyle w:val="单元格样式7"/>
            </w:pPr>
            <w:r>
              <w:t xml:space="preserve">7112.29</w:t>
            </w:r>
          </w:p>
        </w:tc>
        <w:tc>
          <w:tcPr>
            <w:tcW w:w="1474" w:type="dxa"/>
            <w:vAlign w:val="center"/>
          </w:tcPr>
          <w:p>
            <w:pPr>
              <w:pStyle w:val="单元格样式7"/>
            </w:pPr>
            <w:r>
              <w:t xml:space="preserve">7112.29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7112.29</w:t>
            </w:r>
          </w:p>
        </w:tc>
        <w:tc>
          <w:tcPr>
            <w:tcW w:w="2551" w:type="dxa"/>
            <w:vAlign w:val="center"/>
          </w:tcPr>
          <w:p>
            <w:pPr>
              <w:pStyle w:val="单元格样式7"/>
            </w:pPr>
            <w:r>
              <w:t xml:space="preserve">5113.47</w:t>
            </w:r>
          </w:p>
        </w:tc>
        <w:tc>
          <w:tcPr>
            <w:tcW w:w="2551" w:type="dxa"/>
            <w:vAlign w:val="center"/>
          </w:tcPr>
          <w:p>
            <w:pPr>
              <w:pStyle w:val="单元格样式7"/>
            </w:pPr>
            <w:r>
              <w:t xml:space="preserve">1998.82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3756.01</w:t>
            </w:r>
          </w:p>
        </w:tc>
        <w:tc>
          <w:tcPr>
            <w:tcW w:w="2551" w:type="dxa"/>
            <w:vAlign w:val="center"/>
          </w:tcPr>
          <w:p>
            <w:pPr>
              <w:pStyle w:val="单元格样式4"/>
            </w:pPr>
            <w:r>
              <w:t xml:space="preserve">3660.68</w:t>
            </w:r>
          </w:p>
        </w:tc>
        <w:tc>
          <w:tcPr>
            <w:tcW w:w="2551" w:type="dxa"/>
            <w:vAlign w:val="center"/>
          </w:tcPr>
          <w:p>
            <w:pPr>
              <w:pStyle w:val="单元格样式4"/>
            </w:pPr>
            <w:r>
              <w:t xml:space="preserve">95.33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3718.01</w:t>
            </w:r>
          </w:p>
        </w:tc>
        <w:tc>
          <w:tcPr>
            <w:tcW w:w="2551" w:type="dxa"/>
            <w:vAlign w:val="center"/>
          </w:tcPr>
          <w:p>
            <w:pPr>
              <w:pStyle w:val="单元格样式4"/>
            </w:pPr>
            <w:r>
              <w:t xml:space="preserve">3660.68</w:t>
            </w:r>
          </w:p>
        </w:tc>
        <w:tc>
          <w:tcPr>
            <w:tcW w:w="2551" w:type="dxa"/>
            <w:vAlign w:val="center"/>
          </w:tcPr>
          <w:p>
            <w:pPr>
              <w:pStyle w:val="单元格样式4"/>
            </w:pPr>
            <w:r>
              <w:t xml:space="preserve">57.33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3660.68</w:t>
            </w:r>
          </w:p>
        </w:tc>
        <w:tc>
          <w:tcPr>
            <w:tcW w:w="2551" w:type="dxa"/>
            <w:vAlign w:val="center"/>
          </w:tcPr>
          <w:p>
            <w:pPr>
              <w:pStyle w:val="单元格样式4"/>
            </w:pPr>
            <w:r>
              <w:t xml:space="preserve">3660.68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9.48</w:t>
            </w:r>
          </w:p>
        </w:tc>
        <w:tc>
          <w:tcPr>
            <w:tcW w:w="2551" w:type="dxa"/>
            <w:vAlign w:val="center"/>
          </w:tcPr>
          <w:p>
            <w:pPr>
              <w:pStyle w:val="单元格样式4"/>
            </w:pPr>
          </w:p>
        </w:tc>
        <w:tc>
          <w:tcPr>
            <w:tcW w:w="2551" w:type="dxa"/>
            <w:vAlign w:val="center"/>
          </w:tcPr>
          <w:p>
            <w:pPr>
              <w:pStyle w:val="单元格样式4"/>
            </w:pPr>
            <w:r>
              <w:t xml:space="preserve">9.48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47.85</w:t>
            </w:r>
          </w:p>
        </w:tc>
        <w:tc>
          <w:tcPr>
            <w:tcW w:w="2551" w:type="dxa"/>
            <w:vAlign w:val="center"/>
          </w:tcPr>
          <w:p>
            <w:pPr>
              <w:pStyle w:val="单元格样式4"/>
            </w:pPr>
          </w:p>
        </w:tc>
        <w:tc>
          <w:tcPr>
            <w:tcW w:w="2551" w:type="dxa"/>
            <w:vAlign w:val="center"/>
          </w:tcPr>
          <w:p>
            <w:pPr>
              <w:pStyle w:val="单元格样式4"/>
            </w:pPr>
            <w:r>
              <w:t xml:space="preserve">47.85</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31.00</w:t>
            </w:r>
          </w:p>
        </w:tc>
        <w:tc>
          <w:tcPr>
            <w:tcW w:w="2551" w:type="dxa"/>
            <w:vAlign w:val="center"/>
          </w:tcPr>
          <w:p>
            <w:pPr>
              <w:pStyle w:val="单元格样式4"/>
            </w:pPr>
          </w:p>
        </w:tc>
        <w:tc>
          <w:tcPr>
            <w:tcW w:w="2551" w:type="dxa"/>
            <w:vAlign w:val="center"/>
          </w:tcPr>
          <w:p>
            <w:pPr>
              <w:pStyle w:val="单元格样式4"/>
            </w:pPr>
            <w:r>
              <w:t xml:space="preserve">31.00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31.00</w:t>
            </w:r>
          </w:p>
        </w:tc>
        <w:tc>
          <w:tcPr>
            <w:tcW w:w="2551" w:type="dxa"/>
            <w:vAlign w:val="center"/>
          </w:tcPr>
          <w:p>
            <w:pPr>
              <w:pStyle w:val="单元格样式4"/>
            </w:pPr>
          </w:p>
        </w:tc>
        <w:tc>
          <w:tcPr>
            <w:tcW w:w="2551" w:type="dxa"/>
            <w:vAlign w:val="center"/>
          </w:tcPr>
          <w:p>
            <w:pPr>
              <w:pStyle w:val="单元格样式4"/>
            </w:pPr>
            <w:r>
              <w:t xml:space="preserve">31.00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38.40</w:t>
            </w:r>
          </w:p>
        </w:tc>
        <w:tc>
          <w:tcPr>
            <w:tcW w:w="2551" w:type="dxa"/>
            <w:vAlign w:val="center"/>
          </w:tcPr>
          <w:p>
            <w:pPr>
              <w:pStyle w:val="单元格样式4"/>
            </w:pPr>
            <w:r>
              <w:t xml:space="preserve">38.40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38.40</w:t>
            </w:r>
          </w:p>
        </w:tc>
        <w:tc>
          <w:tcPr>
            <w:tcW w:w="2551" w:type="dxa"/>
            <w:vAlign w:val="center"/>
          </w:tcPr>
          <w:p>
            <w:pPr>
              <w:pStyle w:val="单元格样式4"/>
            </w:pPr>
            <w:r>
              <w:t xml:space="preserve">38.40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38.40</w:t>
            </w:r>
          </w:p>
        </w:tc>
        <w:tc>
          <w:tcPr>
            <w:tcW w:w="2551" w:type="dxa"/>
            <w:vAlign w:val="center"/>
          </w:tcPr>
          <w:p>
            <w:pPr>
              <w:pStyle w:val="单元格样式4"/>
            </w:pPr>
            <w:r>
              <w:t xml:space="preserve">38.40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1368.08</w:t>
            </w:r>
          </w:p>
        </w:tc>
        <w:tc>
          <w:tcPr>
            <w:tcW w:w="2551" w:type="dxa"/>
            <w:vAlign w:val="center"/>
          </w:tcPr>
          <w:p>
            <w:pPr>
              <w:pStyle w:val="单元格样式4"/>
            </w:pPr>
            <w:r>
              <w:t xml:space="preserve">707.34</w:t>
            </w:r>
          </w:p>
        </w:tc>
        <w:tc>
          <w:tcPr>
            <w:tcW w:w="2551" w:type="dxa"/>
            <w:vAlign w:val="center"/>
          </w:tcPr>
          <w:p>
            <w:pPr>
              <w:pStyle w:val="单元格样式4"/>
            </w:pPr>
            <w:r>
              <w:t xml:space="preserve">660.74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707.34</w:t>
            </w:r>
          </w:p>
        </w:tc>
        <w:tc>
          <w:tcPr>
            <w:tcW w:w="2551" w:type="dxa"/>
            <w:vAlign w:val="center"/>
          </w:tcPr>
          <w:p>
            <w:pPr>
              <w:pStyle w:val="单元格样式4"/>
            </w:pPr>
            <w:r>
              <w:t xml:space="preserve">707.34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275.97</w:t>
            </w:r>
          </w:p>
        </w:tc>
        <w:tc>
          <w:tcPr>
            <w:tcW w:w="2551" w:type="dxa"/>
            <w:vAlign w:val="center"/>
          </w:tcPr>
          <w:p>
            <w:pPr>
              <w:pStyle w:val="单元格样式4"/>
            </w:pPr>
            <w:r>
              <w:t xml:space="preserve">275.97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431.37</w:t>
            </w:r>
          </w:p>
        </w:tc>
        <w:tc>
          <w:tcPr>
            <w:tcW w:w="2551" w:type="dxa"/>
            <w:vAlign w:val="center"/>
          </w:tcPr>
          <w:p>
            <w:pPr>
              <w:pStyle w:val="单元格样式4"/>
            </w:pPr>
            <w:r>
              <w:t xml:space="preserve">431.37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660.44</w:t>
            </w:r>
          </w:p>
        </w:tc>
        <w:tc>
          <w:tcPr>
            <w:tcW w:w="2551" w:type="dxa"/>
            <w:vAlign w:val="center"/>
          </w:tcPr>
          <w:p>
            <w:pPr>
              <w:pStyle w:val="单元格样式4"/>
            </w:pPr>
          </w:p>
        </w:tc>
        <w:tc>
          <w:tcPr>
            <w:tcW w:w="2551" w:type="dxa"/>
            <w:vAlign w:val="center"/>
          </w:tcPr>
          <w:p>
            <w:pPr>
              <w:pStyle w:val="单元格样式4"/>
            </w:pPr>
            <w:r>
              <w:t xml:space="preserve">660.44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660.44</w:t>
            </w:r>
          </w:p>
        </w:tc>
        <w:tc>
          <w:tcPr>
            <w:tcW w:w="2551" w:type="dxa"/>
            <w:vAlign w:val="center"/>
          </w:tcPr>
          <w:p>
            <w:pPr>
              <w:pStyle w:val="单元格样式4"/>
            </w:pPr>
          </w:p>
        </w:tc>
        <w:tc>
          <w:tcPr>
            <w:tcW w:w="2551" w:type="dxa"/>
            <w:vAlign w:val="center"/>
          </w:tcPr>
          <w:p>
            <w:pPr>
              <w:pStyle w:val="单元格样式4"/>
            </w:pPr>
            <w:r>
              <w:t xml:space="preserve">660.44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373.40</w:t>
            </w:r>
          </w:p>
        </w:tc>
        <w:tc>
          <w:tcPr>
            <w:tcW w:w="2551" w:type="dxa"/>
            <w:vAlign w:val="center"/>
          </w:tcPr>
          <w:p>
            <w:pPr>
              <w:pStyle w:val="单元格样式4"/>
            </w:pPr>
            <w:r>
              <w:t xml:space="preserve">351.40</w:t>
            </w: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351.40</w:t>
            </w:r>
          </w:p>
        </w:tc>
        <w:tc>
          <w:tcPr>
            <w:tcW w:w="2551" w:type="dxa"/>
            <w:vAlign w:val="center"/>
          </w:tcPr>
          <w:p>
            <w:pPr>
              <w:pStyle w:val="单元格样式4"/>
            </w:pPr>
            <w:r>
              <w:t xml:space="preserve">351.40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167.05</w:t>
            </w:r>
          </w:p>
        </w:tc>
        <w:tc>
          <w:tcPr>
            <w:tcW w:w="2551" w:type="dxa"/>
            <w:vAlign w:val="center"/>
          </w:tcPr>
          <w:p>
            <w:pPr>
              <w:pStyle w:val="单元格样式4"/>
            </w:pPr>
            <w:r>
              <w:t xml:space="preserve">167.05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184.35</w:t>
            </w:r>
          </w:p>
        </w:tc>
        <w:tc>
          <w:tcPr>
            <w:tcW w:w="2551" w:type="dxa"/>
            <w:vAlign w:val="center"/>
          </w:tcPr>
          <w:p>
            <w:pPr>
              <w:pStyle w:val="单元格样式4"/>
            </w:pPr>
            <w:r>
              <w:t xml:space="preserve">184.35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803.56</w:t>
            </w:r>
          </w:p>
        </w:tc>
        <w:tc>
          <w:tcPr>
            <w:tcW w:w="2551" w:type="dxa"/>
            <w:vAlign w:val="center"/>
          </w:tcPr>
          <w:p>
            <w:pPr>
              <w:pStyle w:val="单元格样式4"/>
            </w:pPr>
          </w:p>
        </w:tc>
        <w:tc>
          <w:tcPr>
            <w:tcW w:w="2551" w:type="dxa"/>
            <w:vAlign w:val="center"/>
          </w:tcPr>
          <w:p>
            <w:pPr>
              <w:pStyle w:val="单元格样式4"/>
            </w:pPr>
            <w:r>
              <w:t xml:space="preserve">803.56</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176.00</w:t>
            </w:r>
          </w:p>
        </w:tc>
        <w:tc>
          <w:tcPr>
            <w:tcW w:w="2551" w:type="dxa"/>
            <w:vAlign w:val="center"/>
          </w:tcPr>
          <w:p>
            <w:pPr>
              <w:pStyle w:val="单元格样式4"/>
            </w:pPr>
          </w:p>
        </w:tc>
        <w:tc>
          <w:tcPr>
            <w:tcW w:w="2551" w:type="dxa"/>
            <w:vAlign w:val="center"/>
          </w:tcPr>
          <w:p>
            <w:pPr>
              <w:pStyle w:val="单元格样式4"/>
            </w:pPr>
            <w:r>
              <w:t xml:space="preserve">176.00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176.00</w:t>
            </w:r>
          </w:p>
        </w:tc>
        <w:tc>
          <w:tcPr>
            <w:tcW w:w="2551" w:type="dxa"/>
            <w:vAlign w:val="center"/>
          </w:tcPr>
          <w:p>
            <w:pPr>
              <w:pStyle w:val="单元格样式4"/>
            </w:pPr>
          </w:p>
        </w:tc>
        <w:tc>
          <w:tcPr>
            <w:tcW w:w="2551" w:type="dxa"/>
            <w:vAlign w:val="center"/>
          </w:tcPr>
          <w:p>
            <w:pPr>
              <w:pStyle w:val="单元格样式4"/>
            </w:pPr>
            <w:r>
              <w:t xml:space="preserve">176.00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627.56</w:t>
            </w:r>
          </w:p>
        </w:tc>
        <w:tc>
          <w:tcPr>
            <w:tcW w:w="2551" w:type="dxa"/>
            <w:vAlign w:val="center"/>
          </w:tcPr>
          <w:p>
            <w:pPr>
              <w:pStyle w:val="单元格样式4"/>
            </w:pPr>
          </w:p>
        </w:tc>
        <w:tc>
          <w:tcPr>
            <w:tcW w:w="2551" w:type="dxa"/>
            <w:vAlign w:val="center"/>
          </w:tcPr>
          <w:p>
            <w:pPr>
              <w:pStyle w:val="单元格样式4"/>
            </w:pPr>
            <w:r>
              <w:t xml:space="preserve">627.56</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627.56</w:t>
            </w:r>
          </w:p>
        </w:tc>
        <w:tc>
          <w:tcPr>
            <w:tcW w:w="2551" w:type="dxa"/>
            <w:vAlign w:val="center"/>
          </w:tcPr>
          <w:p>
            <w:pPr>
              <w:pStyle w:val="单元格样式4"/>
            </w:pPr>
          </w:p>
        </w:tc>
        <w:tc>
          <w:tcPr>
            <w:tcW w:w="2551" w:type="dxa"/>
            <w:vAlign w:val="center"/>
          </w:tcPr>
          <w:p>
            <w:pPr>
              <w:pStyle w:val="单元格样式4"/>
            </w:pPr>
            <w:r>
              <w:t xml:space="preserve">627.56</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414.19</w:t>
            </w:r>
          </w:p>
        </w:tc>
        <w:tc>
          <w:tcPr>
            <w:tcW w:w="2551" w:type="dxa"/>
            <w:vAlign w:val="center"/>
          </w:tcPr>
          <w:p>
            <w:pPr>
              <w:pStyle w:val="单元格样式4"/>
            </w:pPr>
          </w:p>
        </w:tc>
        <w:tc>
          <w:tcPr>
            <w:tcW w:w="2551" w:type="dxa"/>
            <w:vAlign w:val="center"/>
          </w:tcPr>
          <w:p>
            <w:pPr>
              <w:pStyle w:val="单元格样式4"/>
            </w:pPr>
            <w:r>
              <w:t xml:space="preserve">414.19</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414.19</w:t>
            </w:r>
          </w:p>
        </w:tc>
        <w:tc>
          <w:tcPr>
            <w:tcW w:w="2551" w:type="dxa"/>
            <w:vAlign w:val="center"/>
          </w:tcPr>
          <w:p>
            <w:pPr>
              <w:pStyle w:val="单元格样式4"/>
            </w:pPr>
          </w:p>
        </w:tc>
        <w:tc>
          <w:tcPr>
            <w:tcW w:w="2551" w:type="dxa"/>
            <w:vAlign w:val="center"/>
          </w:tcPr>
          <w:p>
            <w:pPr>
              <w:pStyle w:val="单元格样式4"/>
            </w:pPr>
            <w:r>
              <w:t xml:space="preserve">414.19</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36.00</w:t>
            </w:r>
          </w:p>
        </w:tc>
        <w:tc>
          <w:tcPr>
            <w:tcW w:w="2551" w:type="dxa"/>
            <w:vAlign w:val="center"/>
          </w:tcPr>
          <w:p>
            <w:pPr>
              <w:pStyle w:val="单元格样式4"/>
            </w:pPr>
          </w:p>
        </w:tc>
        <w:tc>
          <w:tcPr>
            <w:tcW w:w="2551" w:type="dxa"/>
            <w:vAlign w:val="center"/>
          </w:tcPr>
          <w:p>
            <w:pPr>
              <w:pStyle w:val="单元格样式4"/>
            </w:pPr>
            <w:r>
              <w:t xml:space="preserve">36.00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378.19</w:t>
            </w:r>
          </w:p>
        </w:tc>
        <w:tc>
          <w:tcPr>
            <w:tcW w:w="2551" w:type="dxa"/>
            <w:vAlign w:val="center"/>
          </w:tcPr>
          <w:p>
            <w:pPr>
              <w:pStyle w:val="单元格样式4"/>
            </w:pPr>
          </w:p>
        </w:tc>
        <w:tc>
          <w:tcPr>
            <w:tcW w:w="2551" w:type="dxa"/>
            <w:vAlign w:val="center"/>
          </w:tcPr>
          <w:p>
            <w:pPr>
              <w:pStyle w:val="单元格样式4"/>
            </w:pPr>
            <w:r>
              <w:t xml:space="preserve">378.19</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355.65</w:t>
            </w:r>
          </w:p>
        </w:tc>
        <w:tc>
          <w:tcPr>
            <w:tcW w:w="2551" w:type="dxa"/>
            <w:vAlign w:val="center"/>
          </w:tcPr>
          <w:p>
            <w:pPr>
              <w:pStyle w:val="单元格样式4"/>
            </w:pPr>
            <w:r>
              <w:t xml:space="preserve">355.65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355.65</w:t>
            </w:r>
          </w:p>
        </w:tc>
        <w:tc>
          <w:tcPr>
            <w:tcW w:w="2551" w:type="dxa"/>
            <w:vAlign w:val="center"/>
          </w:tcPr>
          <w:p>
            <w:pPr>
              <w:pStyle w:val="单元格样式4"/>
            </w:pPr>
            <w:r>
              <w:t xml:space="preserve">355.65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355.65</w:t>
            </w:r>
          </w:p>
        </w:tc>
        <w:tc>
          <w:tcPr>
            <w:tcW w:w="2551" w:type="dxa"/>
            <w:vAlign w:val="center"/>
          </w:tcPr>
          <w:p>
            <w:pPr>
              <w:pStyle w:val="单元格样式4"/>
            </w:pPr>
            <w:r>
              <w:t xml:space="preserve">355.65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5113.47</w:t>
            </w:r>
          </w:p>
        </w:tc>
        <w:tc>
          <w:tcPr>
            <w:tcW w:w="2551" w:type="dxa"/>
            <w:vAlign w:val="center"/>
          </w:tcPr>
          <w:p>
            <w:pPr>
              <w:pStyle w:val="单元格样式7"/>
            </w:pPr>
            <w:r>
              <w:t xml:space="preserve">4714.26</w:t>
            </w:r>
          </w:p>
        </w:tc>
        <w:tc>
          <w:tcPr>
            <w:tcW w:w="2551" w:type="dxa"/>
            <w:vAlign w:val="center"/>
          </w:tcPr>
          <w:p>
            <w:pPr>
              <w:pStyle w:val="单元格样式7"/>
            </w:pPr>
            <w:r>
              <w:t xml:space="preserve">399.21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4434.33</w:t>
            </w:r>
          </w:p>
        </w:tc>
        <w:tc>
          <w:tcPr>
            <w:tcW w:w="2551" w:type="dxa"/>
            <w:vAlign w:val="center"/>
          </w:tcPr>
          <w:p>
            <w:pPr>
              <w:pStyle w:val="单元格样式4"/>
            </w:pPr>
            <w:r>
              <w:t xml:space="preserve">4434.33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1145.21</w:t>
            </w:r>
          </w:p>
        </w:tc>
        <w:tc>
          <w:tcPr>
            <w:tcW w:w="2551" w:type="dxa"/>
            <w:vAlign w:val="center"/>
          </w:tcPr>
          <w:p>
            <w:pPr>
              <w:pStyle w:val="单元格样式4"/>
            </w:pPr>
            <w:r>
              <w:t xml:space="preserve">1145.21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695.51</w:t>
            </w:r>
          </w:p>
        </w:tc>
        <w:tc>
          <w:tcPr>
            <w:tcW w:w="2551" w:type="dxa"/>
            <w:vAlign w:val="center"/>
          </w:tcPr>
          <w:p>
            <w:pPr>
              <w:pStyle w:val="单元格样式4"/>
            </w:pPr>
            <w:r>
              <w:t xml:space="preserve">695.51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89.32</w:t>
            </w:r>
          </w:p>
        </w:tc>
        <w:tc>
          <w:tcPr>
            <w:tcW w:w="2551" w:type="dxa"/>
            <w:vAlign w:val="center"/>
          </w:tcPr>
          <w:p>
            <w:pPr>
              <w:pStyle w:val="单元格样式4"/>
            </w:pPr>
            <w:r>
              <w:t xml:space="preserve">89.32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1169.60</w:t>
            </w:r>
          </w:p>
        </w:tc>
        <w:tc>
          <w:tcPr>
            <w:tcW w:w="2551" w:type="dxa"/>
            <w:vAlign w:val="center"/>
          </w:tcPr>
          <w:p>
            <w:pPr>
              <w:pStyle w:val="单元格样式4"/>
            </w:pPr>
            <w:r>
              <w:t xml:space="preserve">1169.60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408.60</w:t>
            </w:r>
          </w:p>
        </w:tc>
        <w:tc>
          <w:tcPr>
            <w:tcW w:w="2551" w:type="dxa"/>
            <w:vAlign w:val="center"/>
          </w:tcPr>
          <w:p>
            <w:pPr>
              <w:pStyle w:val="单元格样式4"/>
            </w:pPr>
            <w:r>
              <w:t xml:space="preserve">408.60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157.52</w:t>
            </w:r>
          </w:p>
        </w:tc>
        <w:tc>
          <w:tcPr>
            <w:tcW w:w="2551" w:type="dxa"/>
            <w:vAlign w:val="center"/>
          </w:tcPr>
          <w:p>
            <w:pPr>
              <w:pStyle w:val="单元格样式4"/>
            </w:pPr>
            <w:r>
              <w:t xml:space="preserve">157.52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173.82</w:t>
            </w:r>
          </w:p>
        </w:tc>
        <w:tc>
          <w:tcPr>
            <w:tcW w:w="2551" w:type="dxa"/>
            <w:vAlign w:val="center"/>
          </w:tcPr>
          <w:p>
            <w:pPr>
              <w:pStyle w:val="单元格样式4"/>
            </w:pPr>
            <w:r>
              <w:t xml:space="preserve">173.82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25.48</w:t>
            </w:r>
          </w:p>
        </w:tc>
        <w:tc>
          <w:tcPr>
            <w:tcW w:w="2551" w:type="dxa"/>
            <w:vAlign w:val="center"/>
          </w:tcPr>
          <w:p>
            <w:pPr>
              <w:pStyle w:val="单元格样式4"/>
            </w:pPr>
            <w:r>
              <w:t xml:space="preserve">25.48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336.65</w:t>
            </w:r>
          </w:p>
        </w:tc>
        <w:tc>
          <w:tcPr>
            <w:tcW w:w="2551" w:type="dxa"/>
            <w:vAlign w:val="center"/>
          </w:tcPr>
          <w:p>
            <w:pPr>
              <w:pStyle w:val="单元格样式4"/>
            </w:pPr>
            <w:r>
              <w:t xml:space="preserve">336.65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232.62</w:t>
            </w:r>
          </w:p>
        </w:tc>
        <w:tc>
          <w:tcPr>
            <w:tcW w:w="2551" w:type="dxa"/>
            <w:vAlign w:val="center"/>
          </w:tcPr>
          <w:p>
            <w:pPr>
              <w:pStyle w:val="单元格样式4"/>
            </w:pPr>
            <w:r>
              <w:t xml:space="preserve">232.62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399.21</w:t>
            </w:r>
          </w:p>
        </w:tc>
        <w:tc>
          <w:tcPr>
            <w:tcW w:w="2551" w:type="dxa"/>
            <w:vAlign w:val="center"/>
          </w:tcPr>
          <w:p>
            <w:pPr>
              <w:pStyle w:val="单元格样式4"/>
            </w:pPr>
          </w:p>
        </w:tc>
        <w:tc>
          <w:tcPr>
            <w:tcW w:w="2551" w:type="dxa"/>
            <w:vAlign w:val="center"/>
          </w:tcPr>
          <w:p>
            <w:pPr>
              <w:pStyle w:val="单元格样式4"/>
            </w:pPr>
            <w:r>
              <w:t xml:space="preserve">399.21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69.85</w:t>
            </w:r>
          </w:p>
        </w:tc>
        <w:tc>
          <w:tcPr>
            <w:tcW w:w="2551" w:type="dxa"/>
            <w:vAlign w:val="center"/>
          </w:tcPr>
          <w:p>
            <w:pPr>
              <w:pStyle w:val="单元格样式4"/>
            </w:pPr>
          </w:p>
        </w:tc>
        <w:tc>
          <w:tcPr>
            <w:tcW w:w="2551" w:type="dxa"/>
            <w:vAlign w:val="center"/>
          </w:tcPr>
          <w:p>
            <w:pPr>
              <w:pStyle w:val="单元格样式4"/>
            </w:pPr>
            <w:r>
              <w:t xml:space="preserve">69.85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20.91</w:t>
            </w:r>
          </w:p>
        </w:tc>
        <w:tc>
          <w:tcPr>
            <w:tcW w:w="2551" w:type="dxa"/>
            <w:vAlign w:val="center"/>
          </w:tcPr>
          <w:p>
            <w:pPr>
              <w:pStyle w:val="单元格样式4"/>
            </w:pPr>
          </w:p>
        </w:tc>
        <w:tc>
          <w:tcPr>
            <w:tcW w:w="2551" w:type="dxa"/>
            <w:vAlign w:val="center"/>
          </w:tcPr>
          <w:p>
            <w:pPr>
              <w:pStyle w:val="单元格样式4"/>
            </w:pPr>
            <w:r>
              <w:t xml:space="preserve">20.91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2.30</w:t>
            </w:r>
          </w:p>
        </w:tc>
        <w:tc>
          <w:tcPr>
            <w:tcW w:w="2551" w:type="dxa"/>
            <w:vAlign w:val="center"/>
          </w:tcPr>
          <w:p>
            <w:pPr>
              <w:pStyle w:val="单元格样式4"/>
            </w:pPr>
          </w:p>
        </w:tc>
        <w:tc>
          <w:tcPr>
            <w:tcW w:w="2551" w:type="dxa"/>
            <w:vAlign w:val="center"/>
          </w:tcPr>
          <w:p>
            <w:pPr>
              <w:pStyle w:val="单元格样式4"/>
            </w:pPr>
            <w:r>
              <w:t xml:space="preserve">2.30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62.89</w:t>
            </w:r>
          </w:p>
        </w:tc>
        <w:tc>
          <w:tcPr>
            <w:tcW w:w="2551" w:type="dxa"/>
            <w:vAlign w:val="center"/>
          </w:tcPr>
          <w:p>
            <w:pPr>
              <w:pStyle w:val="单元格样式4"/>
            </w:pPr>
          </w:p>
        </w:tc>
        <w:tc>
          <w:tcPr>
            <w:tcW w:w="2551" w:type="dxa"/>
            <w:vAlign w:val="center"/>
          </w:tcPr>
          <w:p>
            <w:pPr>
              <w:pStyle w:val="单元格样式4"/>
            </w:pPr>
            <w:r>
              <w:t xml:space="preserve">62.89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28.60</w:t>
            </w:r>
          </w:p>
        </w:tc>
        <w:tc>
          <w:tcPr>
            <w:tcW w:w="2551" w:type="dxa"/>
            <w:vAlign w:val="center"/>
          </w:tcPr>
          <w:p>
            <w:pPr>
              <w:pStyle w:val="单元格样式4"/>
            </w:pPr>
          </w:p>
        </w:tc>
        <w:tc>
          <w:tcPr>
            <w:tcW w:w="2551" w:type="dxa"/>
            <w:vAlign w:val="center"/>
          </w:tcPr>
          <w:p>
            <w:pPr>
              <w:pStyle w:val="单元格样式4"/>
            </w:pPr>
            <w:r>
              <w:t xml:space="preserve">28.60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131.76</w:t>
            </w:r>
          </w:p>
        </w:tc>
        <w:tc>
          <w:tcPr>
            <w:tcW w:w="2551" w:type="dxa"/>
            <w:vAlign w:val="center"/>
          </w:tcPr>
          <w:p>
            <w:pPr>
              <w:pStyle w:val="单元格样式4"/>
            </w:pPr>
          </w:p>
        </w:tc>
        <w:tc>
          <w:tcPr>
            <w:tcW w:w="2551" w:type="dxa"/>
            <w:vAlign w:val="center"/>
          </w:tcPr>
          <w:p>
            <w:pPr>
              <w:pStyle w:val="单元格样式4"/>
            </w:pPr>
            <w:r>
              <w:t xml:space="preserve">131.76</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5.90</w:t>
            </w:r>
          </w:p>
        </w:tc>
        <w:tc>
          <w:tcPr>
            <w:tcW w:w="2551" w:type="dxa"/>
            <w:vAlign w:val="center"/>
          </w:tcPr>
          <w:p>
            <w:pPr>
              <w:pStyle w:val="单元格样式4"/>
            </w:pPr>
          </w:p>
        </w:tc>
        <w:tc>
          <w:tcPr>
            <w:tcW w:w="2551" w:type="dxa"/>
            <w:vAlign w:val="center"/>
          </w:tcPr>
          <w:p>
            <w:pPr>
              <w:pStyle w:val="单元格样式4"/>
            </w:pPr>
            <w:r>
              <w:t xml:space="preserve">5.90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279.93</w:t>
            </w:r>
          </w:p>
        </w:tc>
        <w:tc>
          <w:tcPr>
            <w:tcW w:w="2551" w:type="dxa"/>
            <w:vAlign w:val="center"/>
          </w:tcPr>
          <w:p>
            <w:pPr>
              <w:pStyle w:val="单元格样式4"/>
            </w:pPr>
            <w:r>
              <w:t xml:space="preserve">279.93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270.07</w:t>
            </w:r>
          </w:p>
        </w:tc>
        <w:tc>
          <w:tcPr>
            <w:tcW w:w="2551" w:type="dxa"/>
            <w:vAlign w:val="center"/>
          </w:tcPr>
          <w:p>
            <w:pPr>
              <w:pStyle w:val="单元格样式4"/>
            </w:pPr>
            <w:r>
              <w:t xml:space="preserve">270.07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9.86</w:t>
            </w:r>
          </w:p>
        </w:tc>
        <w:tc>
          <w:tcPr>
            <w:tcW w:w="2551" w:type="dxa"/>
            <w:vAlign w:val="center"/>
          </w:tcPr>
          <w:p>
            <w:pPr>
              <w:pStyle w:val="单元格样式4"/>
            </w:pPr>
            <w:r>
              <w:t xml:space="preserve">9.86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16.30</w:t>
            </w:r>
          </w:p>
        </w:tc>
        <w:tc>
          <w:tcPr>
            <w:tcW w:w="2381" w:type="dxa"/>
            <w:vAlign w:val="center"/>
          </w:tcPr>
          <w:p>
            <w:pPr>
              <w:pStyle w:val="单元格样式7"/>
            </w:pPr>
            <w:r>
              <w:t xml:space="preserve">16.30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6.30</w:t>
            </w:r>
          </w:p>
        </w:tc>
        <w:tc>
          <w:tcPr>
            <w:tcW w:w="2381" w:type="dxa"/>
            <w:vAlign w:val="center"/>
          </w:tcPr>
          <w:p>
            <w:pPr>
              <w:pStyle w:val="单元格样式4"/>
            </w:pPr>
            <w:r>
              <w:t xml:space="preserve">6.30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唐山市丰南区胥各庄镇人民政府本级2025年单位预算信息公开情况说明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按照《中华人民共和国预算法》、《地方预决算公开操作规程》和《关于进一步推进预算公开工作的实施意见》规定，现将唐山市丰南区胥各庄镇人民政府本级2025年单位预算公开如下：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唐山市丰南区胥各庄镇人民政府本级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7112.29万元，其中：一般公共预算收入7076.29万元，基金预算收入0.00万元，国有资本经营预算收入0.00万元，财政专户核拨收入0.00万元，单位资金收入0.00万元，上年结转结余36.00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胥各庄镇人民政府本级年度单位预算中支出预算的总体情况。2025年支出预算7112.29万元，其中基本支出5113.47万元，包括人员经费4714.26万元和日常公用经费399.21万元；项目支出1998.82万元，主要为服务群众专项经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2025年预算收支安排7112.29万元，较2024年预算减少399.90万元，其中：基本支出减少5.94万元，主要为日常公用经费减少。项目支出减少393.96万元，主要为各村土地流转费等。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2025年，我单位机关运行经费共计安排399.21万元，主要用于日常维修、办公用房水电费、办公用房取暖费、办公用房物业管理费等日常运行支出。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16.30万元，其中因公出国（境）费0.00万元；公务用车购置及运维费10.00万元（其中：公务用车购置费为0.00万元，公务用车运维费10.00万元)；公务接待费6.30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1、2024年农村公益事业建设财政奖补资金(唐财农【2023】125号）绩效目标表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13020724P00462810324N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2024年农村公益事业建设财政奖补资金(唐财农【2023】125号）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大翟庄二村安全饮水管线项目财政奖补资金36万元。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1.及时拨付资金，维护社会稳定。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vAlign w:val="center"/>
          </w:tcPr>
          <w:p>
            <w:pPr>
              <w:pStyle w:val="单元格样式2"/>
            </w:pPr>
            <w:r>
              <w:t xml:space="preserve">拨付资金的数量</w:t>
            </w:r>
          </w:p>
        </w:tc>
        <w:tc>
          <w:tcPr>
            <w:tcW w:w="2268" w:type="dxa"/>
            <w:vAlign w:val="center"/>
          </w:tcPr>
          <w:p>
            <w:pPr>
              <w:pStyle w:val="单元格样式2"/>
            </w:pPr>
            <w:r>
              <w:t xml:space="preserve">≤36万元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vAlign w:val="center"/>
          </w:tcPr>
          <w:p>
            <w:pPr>
              <w:pStyle w:val="单元格样式2"/>
            </w:pPr>
            <w:r>
              <w:t xml:space="preserve">资金拨付准确程度</w:t>
            </w: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资金拨付的及时程度</w:t>
            </w: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预算完成率</w:t>
            </w:r>
          </w:p>
        </w:tc>
        <w:tc>
          <w:tcPr>
            <w:tcW w:w="5386" w:type="dxa"/>
            <w:vAlign w:val="center"/>
          </w:tcPr>
          <w:p>
            <w:pPr>
              <w:pStyle w:val="单元格样式2"/>
            </w:pPr>
            <w:r>
              <w:t xml:space="preserve">预算完成率</w:t>
            </w: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及时拨付资金，社会稳定水平逐步提高</w:t>
            </w:r>
          </w:p>
        </w:tc>
        <w:tc>
          <w:tcPr>
            <w:tcW w:w="2268" w:type="dxa"/>
            <w:vAlign w:val="center"/>
          </w:tcPr>
          <w:p>
            <w:pPr>
              <w:pStyle w:val="单元格样式2"/>
            </w:pPr>
            <w:r>
              <w:t xml:space="preserve">社会稳定情况</w:t>
            </w:r>
          </w:p>
        </w:tc>
        <w:tc>
          <w:tcPr>
            <w:tcW w:w="1276" w:type="dxa"/>
            <w:vAlign w:val="center"/>
          </w:tcPr>
          <w:p>
            <w:pPr>
              <w:pStyle w:val="单元格样式2"/>
            </w:pPr>
            <w:r>
              <w:t xml:space="preserve">社会稳定情况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受益对象的满意度程度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13020725P00T8LB10127Q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我镇有非两委报账员36人，年人均补助18821元，预算全年共需资金67.76万元。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1.及时发放非两委报帐员补助，维护社会稳定，促进社会健康发展。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36人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≤67.7万元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13020725P00T8LB101265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我镇共有非“两委”计生专干32人，年人均补助18821元，预计全年共需资金60.23万元。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1.及时发放计生专干补助，维护社会稳定，促进社会健康发展。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32人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≤60.23万元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4、“三线”铁路建设民兵生活困难补助绩效目标表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“三线”铁路建设民兵生活困难补助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我部门共有“三线”铁路建设民兵6名，工资标准216元/月，预计全年共需资金1.56万元。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1.及时发放生活补助，维护社会稳定，促进社会健康发展。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补助资金发放人数</w:t>
            </w:r>
          </w:p>
        </w:tc>
        <w:tc>
          <w:tcPr>
            <w:tcW w:w="5386" w:type="dxa"/>
            <w:vAlign w:val="center"/>
          </w:tcPr>
          <w:p>
            <w:pPr>
              <w:pStyle w:val="单元格样式2"/>
            </w:pPr>
            <w:r>
              <w:t xml:space="preserve">反映补助资金发放人数情况</w:t>
            </w:r>
          </w:p>
        </w:tc>
        <w:tc>
          <w:tcPr>
            <w:tcW w:w="2268" w:type="dxa"/>
            <w:vAlign w:val="center"/>
          </w:tcPr>
          <w:p>
            <w:pPr>
              <w:pStyle w:val="单元格样式2"/>
            </w:pPr>
            <w:r>
              <w:t xml:space="preserve">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反映救助资金发放及时性情况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≤1.56万元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13020725P000022103152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我镇财政集中收付中心有劳务派遣人员5人，月工资保险共计18366.05元，预计全年共需资金23万元。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1.及时发放财政劳务派遣人员劳务费，维护社会稳定，促进社会健康发展。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≤23万元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经费主要用于村级办公费、水电费、维修费等方面的支出，以保障村民委员会正常运转。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1.确保基层组织各项工作正常开展，促进公益事业建设，提高村民的满意度。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≤42个</w:t>
            </w:r>
          </w:p>
        </w:tc>
        <w:tc>
          <w:tcPr>
            <w:tcW w:w="1276" w:type="dxa"/>
            <w:vAlign w:val="center"/>
          </w:tcPr>
          <w:p>
            <w:pPr>
              <w:pStyle w:val="单元格样式2"/>
            </w:pPr>
            <w:r>
              <w:t xml:space="preserve">上年数据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收到财政拨款后一周内拨付 到村 </w:t>
            </w:r>
          </w:p>
        </w:tc>
        <w:tc>
          <w:tcPr>
            <w:tcW w:w="2268" w:type="dxa"/>
            <w:vAlign w:val="center"/>
          </w:tcPr>
          <w:p>
            <w:pPr>
              <w:pStyle w:val="单元格样式2"/>
            </w:pPr>
            <w:r>
              <w:t xml:space="preserve">100%</w:t>
            </w:r>
          </w:p>
        </w:tc>
        <w:tc>
          <w:tcPr>
            <w:tcW w:w="1276" w:type="dxa"/>
            <w:vAlign w:val="center"/>
          </w:tcPr>
          <w:p>
            <w:pPr>
              <w:pStyle w:val="单元格样式2"/>
            </w:pPr>
            <w:r>
              <w:t xml:space="preserve">财政部门要求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≤1.2万元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13020725P00T8LB10124X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我镇共涉及51个村，补贴标准4万元/村/年，预计全年共需资金204万元，主要用于农村道路清扫保洁及生活垃圾收集。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1.改善环境，让受益对象满意。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清扫保洁村庄数</w:t>
            </w:r>
          </w:p>
        </w:tc>
        <w:tc>
          <w:tcPr>
            <w:tcW w:w="5386" w:type="dxa"/>
            <w:vAlign w:val="center"/>
          </w:tcPr>
          <w:p>
            <w:pPr>
              <w:pStyle w:val="单元格样式2"/>
            </w:pPr>
            <w:r>
              <w:t xml:space="preserve">反映纳入清扫保洁范围的村庄情况</w:t>
            </w:r>
          </w:p>
        </w:tc>
        <w:tc>
          <w:tcPr>
            <w:tcW w:w="2268" w:type="dxa"/>
            <w:vAlign w:val="center"/>
          </w:tcPr>
          <w:p>
            <w:pPr>
              <w:pStyle w:val="单元格样式2"/>
            </w:pPr>
            <w:r>
              <w:t xml:space="preserve">51个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清扫覆盖率</w:t>
            </w:r>
          </w:p>
        </w:tc>
        <w:tc>
          <w:tcPr>
            <w:tcW w:w="5386" w:type="dxa"/>
            <w:vAlign w:val="center"/>
          </w:tcPr>
          <w:p>
            <w:pPr>
              <w:pStyle w:val="单元格样式2"/>
            </w:pPr>
            <w:r>
              <w:t xml:space="preserve">实际清扫面积/计划清扫面积</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清扫频率</w:t>
            </w:r>
          </w:p>
        </w:tc>
        <w:tc>
          <w:tcPr>
            <w:tcW w:w="5386" w:type="dxa"/>
            <w:vAlign w:val="center"/>
          </w:tcPr>
          <w:p>
            <w:pPr>
              <w:pStyle w:val="单元格样式2"/>
            </w:pPr>
            <w:r>
              <w:t xml:space="preserve">反映清扫保洁频率</w:t>
            </w:r>
          </w:p>
        </w:tc>
        <w:tc>
          <w:tcPr>
            <w:tcW w:w="2268" w:type="dxa"/>
            <w:vAlign w:val="center"/>
          </w:tcPr>
          <w:p>
            <w:pPr>
              <w:pStyle w:val="单元格样式2"/>
            </w:pPr>
            <w:r>
              <w:t xml:space="preserve">≥1次/天</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反映成本下降或增幅低 于行业平均标准</w:t>
            </w:r>
          </w:p>
        </w:tc>
        <w:tc>
          <w:tcPr>
            <w:tcW w:w="2268" w:type="dxa"/>
            <w:vAlign w:val="center"/>
          </w:tcPr>
          <w:p>
            <w:pPr>
              <w:pStyle w:val="单元格样式2"/>
            </w:pPr>
            <w:r>
              <w:t xml:space="preserve">有效控制</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 反映改善人居环境情况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8、各村土地流转费绩效目标表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13020725P00002110005L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各村土地流转费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623.56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623.56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现代生态园、古海水温泉度假酒店、奇石产业园、迎宾大道等景观工程、学院路绿化、老205国道扩建绿化工程、白石庄西城区绿化占地等项目土地流转费623.56万元。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1.确保资金专项用于土地流转费支出，改善村内公益事业建设发展，提高广大居民的幸福指数。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vAlign w:val="center"/>
          </w:tcPr>
          <w:p>
            <w:pPr>
              <w:pStyle w:val="单元格样式2"/>
            </w:pPr>
            <w:r>
              <w:t xml:space="preserve">拨付资金的数量</w:t>
            </w:r>
          </w:p>
        </w:tc>
        <w:tc>
          <w:tcPr>
            <w:tcW w:w="2268" w:type="dxa"/>
            <w:vAlign w:val="center"/>
          </w:tcPr>
          <w:p>
            <w:pPr>
              <w:pStyle w:val="单元格样式2"/>
            </w:pPr>
            <w:r>
              <w:t xml:space="preserve">≤623.56万元</w:t>
            </w:r>
          </w:p>
        </w:tc>
        <w:tc>
          <w:tcPr>
            <w:tcW w:w="1276" w:type="dxa"/>
            <w:vAlign w:val="center"/>
          </w:tcPr>
          <w:p>
            <w:pPr>
              <w:pStyle w:val="单元格样式2"/>
            </w:pPr>
            <w:r>
              <w:t xml:space="preserve">合同协议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反映资金拨付情况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资金拨付覆盖率</w:t>
            </w:r>
          </w:p>
        </w:tc>
        <w:tc>
          <w:tcPr>
            <w:tcW w:w="5386" w:type="dxa"/>
            <w:vAlign w:val="center"/>
          </w:tcPr>
          <w:p>
            <w:pPr>
              <w:pStyle w:val="单元格样式2"/>
            </w:pPr>
            <w:r>
              <w:t xml:space="preserve">反映资金拨付的覆盖程度</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预算控制情况</w:t>
            </w:r>
          </w:p>
        </w:tc>
        <w:tc>
          <w:tcPr>
            <w:tcW w:w="5386" w:type="dxa"/>
            <w:vAlign w:val="center"/>
          </w:tcPr>
          <w:p>
            <w:pPr>
              <w:pStyle w:val="单元格样式2"/>
            </w:pPr>
            <w:r>
              <w:t xml:space="preserve">预算控制率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社会和谐稳定程度明显提高</w:t>
            </w:r>
          </w:p>
        </w:tc>
        <w:tc>
          <w:tcPr>
            <w:tcW w:w="2268" w:type="dxa"/>
            <w:vAlign w:val="center"/>
          </w:tcPr>
          <w:p>
            <w:pPr>
              <w:pStyle w:val="单元格样式2"/>
            </w:pPr>
            <w:r>
              <w:t xml:space="preserve">明显提高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9、国防教育辅导员公益岗安置费绩效目标表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13020725P00002210320U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国防教育辅导员公益岗安置费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我部门共有国防教育辅导员1名，工资标准2200元/月，全年工资2.64万元，保险1.47万元，工资保险调标需资金0.1万元，预计共需资金4.21万元。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1.及时支付工资保险，让受益对象满意。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≤4.21万元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经费主要用于基层武装部购置装备器材等所需的支出。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1.确保机构正常运转，改善办公环境，提高办事效率。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vAlign w:val="center"/>
          </w:tcPr>
          <w:p>
            <w:pPr>
              <w:pStyle w:val="单元格样式2"/>
            </w:pPr>
            <w:r>
              <w:t xml:space="preserve">资金使用的数量</w:t>
            </w:r>
          </w:p>
        </w:tc>
        <w:tc>
          <w:tcPr>
            <w:tcW w:w="2268" w:type="dxa"/>
            <w:vAlign w:val="center"/>
          </w:tcPr>
          <w:p>
            <w:pPr>
              <w:pStyle w:val="单元格样式2"/>
            </w:pPr>
            <w:r>
              <w:t xml:space="preserve">≤3万元</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运转经费及及时保障</w:t>
            </w:r>
          </w:p>
        </w:tc>
        <w:tc>
          <w:tcPr>
            <w:tcW w:w="5386" w:type="dxa"/>
            <w:vAlign w:val="center"/>
          </w:tcPr>
          <w:p>
            <w:pPr>
              <w:pStyle w:val="单元格样式2"/>
            </w:pPr>
            <w:r>
              <w:t xml:space="preserve">资金在规定时间内支付到位情况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机关运转经费控制情况</w:t>
            </w:r>
          </w:p>
        </w:tc>
        <w:tc>
          <w:tcPr>
            <w:tcW w:w="5386" w:type="dxa"/>
            <w:vAlign w:val="center"/>
          </w:tcPr>
          <w:p>
            <w:pPr>
              <w:pStyle w:val="单元格样式2"/>
            </w:pPr>
            <w:r>
              <w:t xml:space="preserve">机关运转经费低于上年</w:t>
            </w:r>
          </w:p>
        </w:tc>
        <w:tc>
          <w:tcPr>
            <w:tcW w:w="2268" w:type="dxa"/>
            <w:vAlign w:val="center"/>
          </w:tcPr>
          <w:p>
            <w:pPr>
              <w:pStyle w:val="单元格样式2"/>
            </w:pPr>
            <w:r>
              <w:t xml:space="preserve">有效控制</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经费主要用于纪检监察事务日常办公所需的支出。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1.经费主要用于纪检监察事务日常办公所需的支出。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vAlign w:val="center"/>
          </w:tcPr>
          <w:p>
            <w:pPr>
              <w:pStyle w:val="单元格样式2"/>
            </w:pPr>
            <w:r>
              <w:t xml:space="preserve">资金使用的数量</w:t>
            </w:r>
          </w:p>
        </w:tc>
        <w:tc>
          <w:tcPr>
            <w:tcW w:w="2268" w:type="dxa"/>
            <w:vAlign w:val="center"/>
          </w:tcPr>
          <w:p>
            <w:pPr>
              <w:pStyle w:val="单元格样式2"/>
            </w:pPr>
            <w:r>
              <w:t xml:space="preserve">≤7万元</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运转经费及及时保障</w:t>
            </w:r>
          </w:p>
        </w:tc>
        <w:tc>
          <w:tcPr>
            <w:tcW w:w="5386" w:type="dxa"/>
            <w:vAlign w:val="center"/>
          </w:tcPr>
          <w:p>
            <w:pPr>
              <w:pStyle w:val="单元格样式2"/>
            </w:pPr>
            <w:r>
              <w:t xml:space="preserve">资金在规定时间内支付到位情况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机关运转经费控制情况</w:t>
            </w:r>
          </w:p>
        </w:tc>
        <w:tc>
          <w:tcPr>
            <w:tcW w:w="5386" w:type="dxa"/>
            <w:vAlign w:val="center"/>
          </w:tcPr>
          <w:p>
            <w:pPr>
              <w:pStyle w:val="单元格样式2"/>
            </w:pPr>
            <w:r>
              <w:t xml:space="preserve">机关运转经费低于上年</w:t>
            </w:r>
          </w:p>
        </w:tc>
        <w:tc>
          <w:tcPr>
            <w:tcW w:w="2268" w:type="dxa"/>
            <w:vAlign w:val="center"/>
          </w:tcPr>
          <w:p>
            <w:pPr>
              <w:pStyle w:val="单元格样式2"/>
            </w:pPr>
            <w:r>
              <w:t xml:space="preserve">有效控制</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13020725P005FRD10010R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我镇有精简退职职工3人，月救济金总计244.8元，预计全年共需资金0.3万元。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1.及时发放享受40%救济人员救济费，维护社会稳定，促进社会健康发展。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补助资金发放人数</w:t>
            </w:r>
          </w:p>
        </w:tc>
        <w:tc>
          <w:tcPr>
            <w:tcW w:w="5386" w:type="dxa"/>
            <w:vAlign w:val="center"/>
          </w:tcPr>
          <w:p>
            <w:pPr>
              <w:pStyle w:val="单元格样式2"/>
            </w:pPr>
            <w:r>
              <w:t xml:space="preserve">反映补助资金发放人数情况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上年末人数</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反映救助资金发放及时性情况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≤0.3万元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r>
              <w:rPr/>
              <w:tab/>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我部门共有劳务派遣人员1名，工资标准2500元/月，全年工资3万元，保险1.57万元，工资保险调标需资金0.1万元，预计共需资金4.67万元。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1.及时发放劳务派遣人员工资，维护社会稳定。</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≤4.67万元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我镇共有六级以上伤残军人22人，补助标准为1万元/人/年，预计全年共需资金22万元。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1.及时支付优抚对象医疗补助，让优抚对象满意。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优抚对象医疗待遇人数</w:t>
            </w:r>
          </w:p>
        </w:tc>
        <w:tc>
          <w:tcPr>
            <w:tcW w:w="5386" w:type="dxa"/>
            <w:vAlign w:val="center"/>
          </w:tcPr>
          <w:p>
            <w:pPr>
              <w:pStyle w:val="单元格样式2"/>
            </w:pPr>
            <w:r>
              <w:t xml:space="preserve">反映享受医疗待遇优抚对象人数情况</w:t>
            </w:r>
          </w:p>
        </w:tc>
        <w:tc>
          <w:tcPr>
            <w:tcW w:w="2268" w:type="dxa"/>
            <w:vAlign w:val="center"/>
          </w:tcPr>
          <w:p>
            <w:pPr>
              <w:pStyle w:val="单元格样式2"/>
            </w:pPr>
            <w:r>
              <w:t xml:space="preserve">22人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反映资金发放及时性情况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补助费用总额</w:t>
            </w:r>
          </w:p>
        </w:tc>
        <w:tc>
          <w:tcPr>
            <w:tcW w:w="5386" w:type="dxa"/>
            <w:vAlign w:val="center"/>
          </w:tcPr>
          <w:p>
            <w:pPr>
              <w:pStyle w:val="单元格样式2"/>
            </w:pPr>
            <w:r>
              <w:t xml:space="preserve">反映补助费用总量情况</w:t>
            </w:r>
          </w:p>
        </w:tc>
        <w:tc>
          <w:tcPr>
            <w:tcW w:w="2268" w:type="dxa"/>
            <w:vAlign w:val="center"/>
          </w:tcPr>
          <w:p>
            <w:pPr>
              <w:pStyle w:val="单元格样式2"/>
            </w:pPr>
            <w:r>
              <w:t xml:space="preserve">≤22万元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反映优抚对象医疗问题改善情况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15、退役军人公益性岗位安置费绩效目标表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13020725P00002210319G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656.23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656.23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我部门共有退役军人公益性岗位157名，工资标准2200元/月，全年工资 414.48万元、保险226.05万元，工资保险调标需资金15.7万元，预计共需资金656.23万元。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1.及时发放退役军人公益性岗位安置费用，维护社会稳定，促进社会健康发展。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157人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≤656.23万元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16、卫生清理（发展基数）绩效目标表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卫生清理（发展基数）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我镇乡道清扫、垃圾清运、村庄清扫等项目已承包给唐山市融通物业服务有限公司，除上级补助资金外剩余资金由发展基数予以安排。</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1.改善环境，让受益对象满意。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清扫保洁范围</w:t>
            </w:r>
          </w:p>
        </w:tc>
        <w:tc>
          <w:tcPr>
            <w:tcW w:w="5386" w:type="dxa"/>
            <w:vAlign w:val="center"/>
          </w:tcPr>
          <w:p>
            <w:pPr>
              <w:pStyle w:val="单元格样式2"/>
            </w:pPr>
            <w:r>
              <w:t xml:space="preserve">反映纳入清扫保洁的范围情况</w:t>
            </w:r>
          </w:p>
        </w:tc>
        <w:tc>
          <w:tcPr>
            <w:tcW w:w="2268" w:type="dxa"/>
            <w:vAlign w:val="center"/>
          </w:tcPr>
          <w:p>
            <w:pPr>
              <w:pStyle w:val="单元格样式2"/>
            </w:pPr>
            <w:r>
              <w:t xml:space="preserve">合同范围</w:t>
            </w:r>
          </w:p>
        </w:tc>
        <w:tc>
          <w:tcPr>
            <w:tcW w:w="1276" w:type="dxa"/>
            <w:vAlign w:val="center"/>
          </w:tcPr>
          <w:p>
            <w:pPr>
              <w:pStyle w:val="单元格样式2"/>
            </w:pPr>
            <w:r>
              <w:t xml:space="preserve">合同、评审报告等</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清扫覆盖率</w:t>
            </w:r>
          </w:p>
        </w:tc>
        <w:tc>
          <w:tcPr>
            <w:tcW w:w="5386" w:type="dxa"/>
            <w:vAlign w:val="center"/>
          </w:tcPr>
          <w:p>
            <w:pPr>
              <w:pStyle w:val="单元格样式2"/>
            </w:pPr>
            <w:r>
              <w:t xml:space="preserve">实际清扫面积/计划清扫面积</w:t>
            </w:r>
          </w:p>
        </w:tc>
        <w:tc>
          <w:tcPr>
            <w:tcW w:w="2268" w:type="dxa"/>
            <w:vAlign w:val="center"/>
          </w:tcPr>
          <w:p>
            <w:pPr>
              <w:pStyle w:val="单元格样式2"/>
            </w:pPr>
            <w:r>
              <w:t xml:space="preserve">100%</w:t>
            </w:r>
          </w:p>
        </w:tc>
        <w:tc>
          <w:tcPr>
            <w:tcW w:w="1276" w:type="dxa"/>
            <w:vAlign w:val="center"/>
          </w:tcPr>
          <w:p>
            <w:pPr>
              <w:pStyle w:val="单元格样式2"/>
            </w:pPr>
            <w:r>
              <w:t xml:space="preserve">合同、评审报告等</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清扫频率</w:t>
            </w:r>
          </w:p>
        </w:tc>
        <w:tc>
          <w:tcPr>
            <w:tcW w:w="5386" w:type="dxa"/>
            <w:vAlign w:val="center"/>
          </w:tcPr>
          <w:p>
            <w:pPr>
              <w:pStyle w:val="单元格样式2"/>
            </w:pPr>
            <w:r>
              <w:t xml:space="preserve">反映清扫保洁频率</w:t>
            </w:r>
          </w:p>
        </w:tc>
        <w:tc>
          <w:tcPr>
            <w:tcW w:w="2268" w:type="dxa"/>
            <w:vAlign w:val="center"/>
          </w:tcPr>
          <w:p>
            <w:pPr>
              <w:pStyle w:val="单元格样式2"/>
            </w:pPr>
            <w:r>
              <w:t xml:space="preserve">≥1次/天</w:t>
            </w:r>
          </w:p>
        </w:tc>
        <w:tc>
          <w:tcPr>
            <w:tcW w:w="1276" w:type="dxa"/>
            <w:vAlign w:val="center"/>
          </w:tcPr>
          <w:p>
            <w:pPr>
              <w:pStyle w:val="单元格样式2"/>
            </w:pPr>
            <w:r>
              <w:t xml:space="preserve">合同、评审报告等</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反映成本下降或增幅低 于行业平均标准</w:t>
            </w:r>
          </w:p>
        </w:tc>
        <w:tc>
          <w:tcPr>
            <w:tcW w:w="2268" w:type="dxa"/>
            <w:vAlign w:val="center"/>
          </w:tcPr>
          <w:p>
            <w:pPr>
              <w:pStyle w:val="单元格样式2"/>
            </w:pPr>
            <w:r>
              <w:t xml:space="preserve">有效控制</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 反映改善人居环境情况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经费主要用于财政集中收付中心日常办公、维修、办公设备购置等方面的支出。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1.确保机构正常运转，改善办公环境，提高办事效率。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vAlign w:val="center"/>
          </w:tcPr>
          <w:p>
            <w:pPr>
              <w:pStyle w:val="单元格样式2"/>
            </w:pPr>
            <w:r>
              <w:t xml:space="preserve">资金使用的数量</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运转经费及及时保障</w:t>
            </w:r>
          </w:p>
        </w:tc>
        <w:tc>
          <w:tcPr>
            <w:tcW w:w="5386" w:type="dxa"/>
            <w:vAlign w:val="center"/>
          </w:tcPr>
          <w:p>
            <w:pPr>
              <w:pStyle w:val="单元格样式2"/>
            </w:pPr>
            <w:r>
              <w:t xml:space="preserve">资金在规定时间内支付到位情况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机关运转经费控制情况</w:t>
            </w:r>
          </w:p>
        </w:tc>
        <w:tc>
          <w:tcPr>
            <w:tcW w:w="5386" w:type="dxa"/>
            <w:vAlign w:val="center"/>
          </w:tcPr>
          <w:p>
            <w:pPr>
              <w:pStyle w:val="单元格样式2"/>
            </w:pPr>
            <w:r>
              <w:t xml:space="preserve">机关运转经费低于上年</w:t>
            </w:r>
          </w:p>
        </w:tc>
        <w:tc>
          <w:tcPr>
            <w:tcW w:w="2268" w:type="dxa"/>
            <w:vAlign w:val="center"/>
          </w:tcPr>
          <w:p>
            <w:pPr>
              <w:pStyle w:val="单元格样式2"/>
            </w:pPr>
            <w:r>
              <w:t xml:space="preserve">有效控制</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18、义务工役制人员及遗属补助绩效目标表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我镇有义务工役制人员7人，补贴标准为800元/人，遗属补助5人，补贴标准为200元/人，预计全年共需资金7.92万元。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1.及时发放义务工役制人员及遗属补助，维护社会稳定，促进社会健康发展。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补助资金发放人数</w:t>
            </w:r>
          </w:p>
        </w:tc>
        <w:tc>
          <w:tcPr>
            <w:tcW w:w="5386" w:type="dxa"/>
            <w:vAlign w:val="center"/>
          </w:tcPr>
          <w:p>
            <w:pPr>
              <w:pStyle w:val="单元格样式2"/>
            </w:pPr>
            <w:r>
              <w:t xml:space="preserve">反映补助资金发放人数情况</w:t>
            </w:r>
          </w:p>
        </w:tc>
        <w:tc>
          <w:tcPr>
            <w:tcW w:w="2268" w:type="dxa"/>
            <w:vAlign w:val="center"/>
          </w:tcPr>
          <w:p>
            <w:pPr>
              <w:pStyle w:val="单元格样式2"/>
            </w:pPr>
            <w:r>
              <w:t xml:space="preserve">12人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反映救助资金发放及时性情况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≤7.92万元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13020725P000018100151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经费主要用于接待有投资意向的企业来我镇进行投资考察，预计接待投资客商约40批次。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1.确保资金专项用于我镇招商接待支出，创造良好营商环境。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vAlign w:val="center"/>
          </w:tcPr>
          <w:p>
            <w:pPr>
              <w:pStyle w:val="单元格样式2"/>
            </w:pPr>
            <w:r>
              <w:t xml:space="preserve">签约意向书个数</w:t>
            </w: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vAlign w:val="center"/>
          </w:tcPr>
          <w:p>
            <w:pPr>
              <w:pStyle w:val="单元格样式2"/>
            </w:pPr>
            <w:r>
              <w:t xml:space="preserve">落地项目占签约项目的比例</w:t>
            </w:r>
          </w:p>
        </w:tc>
        <w:tc>
          <w:tcPr>
            <w:tcW w:w="2268" w:type="dxa"/>
            <w:vAlign w:val="center"/>
          </w:tcPr>
          <w:p>
            <w:pPr>
              <w:pStyle w:val="单元格样式2"/>
            </w:pPr>
            <w:r>
              <w:t xml:space="preserve">≥1个</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vAlign w:val="center"/>
          </w:tcPr>
          <w:p>
            <w:pPr>
              <w:pStyle w:val="单元格样式2"/>
            </w:pPr>
            <w:r>
              <w:t xml:space="preserve">及时利用资金比率</w:t>
            </w: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vAlign w:val="center"/>
          </w:tcPr>
          <w:p>
            <w:pPr>
              <w:pStyle w:val="单元格样式2"/>
            </w:pPr>
            <w:r>
              <w:t xml:space="preserve">项目预算控制数</w:t>
            </w:r>
          </w:p>
        </w:tc>
        <w:tc>
          <w:tcPr>
            <w:tcW w:w="2268" w:type="dxa"/>
            <w:vAlign w:val="center"/>
          </w:tcPr>
          <w:p>
            <w:pPr>
              <w:pStyle w:val="单元格样式2"/>
            </w:pPr>
            <w:r>
              <w:t xml:space="preserve">≤4万元</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税收完成率</w:t>
            </w:r>
          </w:p>
        </w:tc>
        <w:tc>
          <w:tcPr>
            <w:tcW w:w="5386" w:type="dxa"/>
            <w:vAlign w:val="center"/>
          </w:tcPr>
          <w:p>
            <w:pPr>
              <w:pStyle w:val="单元格样式2"/>
            </w:pPr>
            <w:r>
              <w:t xml:space="preserve">税收完成数占计划数的比例</w:t>
            </w: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受益对象的满意度程度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20、胥各庄镇劳动保障协理员经费绩效目标表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13020725P00002210321F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胥各庄镇劳动保障协理员经费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43.18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43.18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我镇有劳动保障协理员5人，月工资保险共计3.49万元，工资保险调标需资金1.3万元，预计全年需要资金43.18万元。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1.及时支付协理员工资保险，维护社会和谐稳定。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≤43.18万元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唐山市丰南区胥各庄镇人民政府本级上年末固定资产金额为3888.95万元（详见下表）。本年度拟购置固定资产总额为0.00万元，已按要求列入政府采购预算，详见政府采购预算表。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541001唐山市丰南区胥各庄镇人民政府本级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3888.95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10848.33</w:t>
            </w:r>
          </w:p>
        </w:tc>
        <w:tc>
          <w:tcPr>
            <w:tcW w:w="2835" w:type="dxa"/>
            <w:vAlign w:val="center"/>
          </w:tcPr>
          <w:p>
            <w:pPr>
              <w:pStyle w:val="单元格样式4"/>
            </w:pPr>
            <w:r>
              <w:t xml:space="preserve">944.18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1463.94</w:t>
            </w:r>
          </w:p>
        </w:tc>
        <w:tc>
          <w:tcPr>
            <w:tcW w:w="2835" w:type="dxa"/>
            <w:vAlign w:val="center"/>
          </w:tcPr>
          <w:p>
            <w:pPr>
              <w:pStyle w:val="单元格样式4"/>
            </w:pPr>
            <w:r>
              <w:t xml:space="preserve">174.48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15</w:t>
            </w:r>
          </w:p>
        </w:tc>
        <w:tc>
          <w:tcPr>
            <w:tcW w:w="2835" w:type="dxa"/>
            <w:vAlign w:val="center"/>
          </w:tcPr>
          <w:p>
            <w:pPr>
              <w:pStyle w:val="单元格样式4"/>
            </w:pPr>
            <w:r>
              <w:t xml:space="preserve">444.74</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w:t>
            </w:r>
          </w:p>
        </w:tc>
        <w:tc>
          <w:tcPr>
            <w:tcW w:w="2835" w:type="dxa"/>
            <w:vAlign w:val="center"/>
          </w:tcPr>
          <w:p>
            <w:pPr>
              <w:pStyle w:val="单元格样式4"/>
            </w:pPr>
            <w:r>
              <w:t xml:space="preserve">202.70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2297.33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2025-02-07T13:58:35Z</dcterms:created>
  <dcterms:modified xsi:type="dcterms:W3CDTF">2025-02-07T13:58:35Z</dcterms:modified>
</cp:coreProperties>
</file>