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13" w:rsidRPr="00B146D3" w:rsidRDefault="00097213">
      <w:pPr>
        <w:spacing w:line="600" w:lineRule="exact"/>
        <w:jc w:val="center"/>
        <w:rPr>
          <w:rFonts w:ascii="方正小标宋简体" w:eastAsia="方正小标宋简体" w:cs="宋体" w:hint="eastAsia"/>
          <w:color w:val="000000"/>
          <w:kern w:val="0"/>
          <w:sz w:val="44"/>
          <w:szCs w:val="44"/>
        </w:rPr>
      </w:pPr>
      <w:r w:rsidRPr="00B146D3">
        <w:rPr>
          <w:rFonts w:ascii="方正小标宋简体" w:eastAsia="方正小标宋简体" w:hAnsi="宋体" w:cs="宋体" w:hint="eastAsia"/>
          <w:color w:val="000000"/>
          <w:kern w:val="0"/>
          <w:sz w:val="44"/>
          <w:szCs w:val="44"/>
        </w:rPr>
        <w:t>关于</w:t>
      </w:r>
      <w:r w:rsidR="001946E3" w:rsidRPr="00B146D3">
        <w:rPr>
          <w:rFonts w:ascii="方正小标宋简体" w:eastAsia="方正小标宋简体" w:hAnsi="宋体" w:cs="宋体" w:hint="eastAsia"/>
          <w:color w:val="000000"/>
          <w:kern w:val="0"/>
          <w:sz w:val="44"/>
          <w:szCs w:val="44"/>
        </w:rPr>
        <w:t>2022</w:t>
      </w:r>
      <w:r w:rsidRPr="00B146D3">
        <w:rPr>
          <w:rFonts w:ascii="方正小标宋简体" w:eastAsia="方正小标宋简体" w:hAnsi="宋体" w:cs="宋体" w:hint="eastAsia"/>
          <w:color w:val="000000"/>
          <w:kern w:val="0"/>
          <w:sz w:val="44"/>
          <w:szCs w:val="44"/>
        </w:rPr>
        <w:t>年区级预算公开有关事项的说明</w:t>
      </w:r>
    </w:p>
    <w:p w:rsidR="00097213" w:rsidRDefault="00097213">
      <w:pPr>
        <w:spacing w:line="600" w:lineRule="exact"/>
        <w:jc w:val="center"/>
        <w:rPr>
          <w:rFonts w:ascii="宋体" w:cs="宋体"/>
          <w:b/>
          <w:color w:val="000000"/>
          <w:kern w:val="0"/>
          <w:sz w:val="36"/>
          <w:szCs w:val="36"/>
        </w:rPr>
      </w:pPr>
    </w:p>
    <w:p w:rsidR="00097213" w:rsidRPr="00B146D3" w:rsidRDefault="00097213" w:rsidP="00BF31C1">
      <w:pPr>
        <w:spacing w:line="600" w:lineRule="exact"/>
        <w:ind w:firstLineChars="200" w:firstLine="640"/>
        <w:jc w:val="left"/>
        <w:rPr>
          <w:rFonts w:ascii="方正黑体简体" w:eastAsia="方正黑体简体" w:hAnsi="黑体" w:cs="宋体" w:hint="eastAsia"/>
          <w:color w:val="000000"/>
          <w:kern w:val="0"/>
          <w:sz w:val="32"/>
          <w:szCs w:val="32"/>
        </w:rPr>
      </w:pPr>
      <w:r w:rsidRPr="00B146D3">
        <w:rPr>
          <w:rFonts w:ascii="方正黑体简体" w:eastAsia="方正黑体简体" w:hAnsi="黑体" w:cs="宋体" w:hint="eastAsia"/>
          <w:color w:val="000000"/>
          <w:kern w:val="0"/>
          <w:sz w:val="32"/>
          <w:szCs w:val="32"/>
        </w:rPr>
        <w:t>一、安排“三公”经费预算情况</w:t>
      </w:r>
    </w:p>
    <w:p w:rsidR="00097213" w:rsidRPr="00B146D3" w:rsidRDefault="004D6225" w:rsidP="00B146D3">
      <w:pPr>
        <w:ind w:firstLineChars="200" w:firstLine="640"/>
        <w:rPr>
          <w:rFonts w:ascii="方正仿宋简体" w:eastAsia="方正仿宋简体" w:hint="eastAsia"/>
          <w:sz w:val="32"/>
          <w:szCs w:val="32"/>
        </w:rPr>
      </w:pPr>
      <w:r w:rsidRPr="00B146D3">
        <w:rPr>
          <w:rFonts w:ascii="方正仿宋简体" w:eastAsia="方正仿宋简体" w:hint="eastAsia"/>
          <w:sz w:val="32"/>
          <w:szCs w:val="32"/>
        </w:rPr>
        <w:t>2022</w:t>
      </w:r>
      <w:r w:rsidR="00097213" w:rsidRPr="00B146D3">
        <w:rPr>
          <w:rFonts w:ascii="方正仿宋简体" w:eastAsia="方正仿宋简体" w:hint="eastAsia"/>
          <w:sz w:val="32"/>
          <w:szCs w:val="32"/>
        </w:rPr>
        <w:t>年</w:t>
      </w:r>
      <w:r w:rsidR="00F5230A" w:rsidRPr="00B146D3">
        <w:rPr>
          <w:rFonts w:ascii="方正仿宋简体" w:eastAsia="方正仿宋简体" w:hint="eastAsia"/>
          <w:sz w:val="32"/>
          <w:szCs w:val="32"/>
        </w:rPr>
        <w:t xml:space="preserve">区级 </w:t>
      </w:r>
      <w:r w:rsidR="00097213" w:rsidRPr="00B146D3">
        <w:rPr>
          <w:rFonts w:ascii="方正仿宋简体" w:eastAsia="方正仿宋简体" w:hint="eastAsia"/>
          <w:sz w:val="32"/>
          <w:szCs w:val="32"/>
        </w:rPr>
        <w:t>“三公”经费</w:t>
      </w:r>
      <w:r w:rsidR="00F5230A" w:rsidRPr="00B146D3">
        <w:rPr>
          <w:rFonts w:ascii="方正仿宋简体" w:eastAsia="方正仿宋简体" w:hint="eastAsia"/>
          <w:sz w:val="32"/>
          <w:szCs w:val="32"/>
        </w:rPr>
        <w:t>预算安排</w:t>
      </w:r>
      <w:r w:rsidR="001B7D41" w:rsidRPr="00B146D3">
        <w:rPr>
          <w:rFonts w:ascii="方正仿宋简体" w:eastAsia="方正仿宋简体" w:hint="eastAsia"/>
          <w:sz w:val="32"/>
          <w:szCs w:val="32"/>
        </w:rPr>
        <w:t>21</w:t>
      </w:r>
      <w:r w:rsidRPr="00B146D3">
        <w:rPr>
          <w:rFonts w:ascii="方正仿宋简体" w:eastAsia="方正仿宋简体" w:hint="eastAsia"/>
          <w:sz w:val="32"/>
          <w:szCs w:val="32"/>
        </w:rPr>
        <w:t>34.26</w:t>
      </w:r>
      <w:r w:rsidR="00097213" w:rsidRPr="00B146D3">
        <w:rPr>
          <w:rFonts w:ascii="方正仿宋简体" w:eastAsia="方正仿宋简体" w:hint="eastAsia"/>
          <w:sz w:val="32"/>
          <w:szCs w:val="32"/>
        </w:rPr>
        <w:t>万元，减少</w:t>
      </w:r>
      <w:r w:rsidRPr="00B146D3">
        <w:rPr>
          <w:rFonts w:ascii="方正仿宋简体" w:eastAsia="方正仿宋简体" w:hint="eastAsia"/>
          <w:sz w:val="32"/>
          <w:szCs w:val="32"/>
        </w:rPr>
        <w:t>2</w:t>
      </w:r>
      <w:r w:rsidR="001B7D41" w:rsidRPr="00B146D3">
        <w:rPr>
          <w:rFonts w:ascii="方正仿宋简体" w:eastAsia="方正仿宋简体" w:hint="eastAsia"/>
          <w:sz w:val="32"/>
          <w:szCs w:val="32"/>
        </w:rPr>
        <w:t>71</w:t>
      </w:r>
      <w:r w:rsidRPr="00B146D3">
        <w:rPr>
          <w:rFonts w:ascii="方正仿宋简体" w:eastAsia="方正仿宋简体" w:hint="eastAsia"/>
          <w:sz w:val="32"/>
          <w:szCs w:val="32"/>
        </w:rPr>
        <w:t>.</w:t>
      </w:r>
      <w:r w:rsidR="001B7D41" w:rsidRPr="00B146D3">
        <w:rPr>
          <w:rFonts w:ascii="方正仿宋简体" w:eastAsia="方正仿宋简体" w:hint="eastAsia"/>
          <w:sz w:val="32"/>
          <w:szCs w:val="32"/>
        </w:rPr>
        <w:t>19</w:t>
      </w:r>
      <w:r w:rsidR="00097213" w:rsidRPr="00B146D3">
        <w:rPr>
          <w:rFonts w:ascii="方正仿宋简体" w:eastAsia="方正仿宋简体" w:hint="eastAsia"/>
          <w:sz w:val="32"/>
          <w:szCs w:val="32"/>
        </w:rPr>
        <w:t>万元，下降</w:t>
      </w:r>
      <w:r w:rsidRPr="00B146D3">
        <w:rPr>
          <w:rFonts w:ascii="方正仿宋简体" w:eastAsia="方正仿宋简体" w:hint="eastAsia"/>
          <w:sz w:val="32"/>
          <w:szCs w:val="32"/>
        </w:rPr>
        <w:t>1</w:t>
      </w:r>
      <w:r w:rsidR="001B7D41" w:rsidRPr="00B146D3">
        <w:rPr>
          <w:rFonts w:ascii="方正仿宋简体" w:eastAsia="方正仿宋简体" w:hint="eastAsia"/>
          <w:sz w:val="32"/>
          <w:szCs w:val="32"/>
        </w:rPr>
        <w:t>1</w:t>
      </w:r>
      <w:r w:rsidRPr="00B146D3">
        <w:rPr>
          <w:rFonts w:ascii="方正仿宋简体" w:eastAsia="方正仿宋简体" w:hint="eastAsia"/>
          <w:sz w:val="32"/>
          <w:szCs w:val="32"/>
        </w:rPr>
        <w:t>.</w:t>
      </w:r>
      <w:r w:rsidR="001B7D41" w:rsidRPr="00B146D3">
        <w:rPr>
          <w:rFonts w:ascii="方正仿宋简体" w:eastAsia="方正仿宋简体" w:hint="eastAsia"/>
          <w:sz w:val="32"/>
          <w:szCs w:val="32"/>
        </w:rPr>
        <w:t>27</w:t>
      </w:r>
      <w:r w:rsidR="00097213" w:rsidRPr="00B146D3">
        <w:rPr>
          <w:rFonts w:ascii="方正仿宋简体" w:eastAsia="方正仿宋简体" w:hint="eastAsia"/>
          <w:sz w:val="32"/>
          <w:szCs w:val="32"/>
        </w:rPr>
        <w:t>%</w:t>
      </w:r>
      <w:r w:rsidR="00F5230A" w:rsidRPr="00B146D3">
        <w:rPr>
          <w:rFonts w:ascii="方正仿宋简体" w:eastAsia="方正仿宋简体" w:hint="eastAsia"/>
          <w:sz w:val="32"/>
          <w:szCs w:val="32"/>
        </w:rPr>
        <w:t>。</w:t>
      </w:r>
      <w:r w:rsidR="00D800DE" w:rsidRPr="00B146D3">
        <w:rPr>
          <w:rFonts w:ascii="方正仿宋简体" w:eastAsia="方正仿宋简体" w:hint="eastAsia"/>
          <w:sz w:val="32"/>
          <w:szCs w:val="32"/>
        </w:rPr>
        <w:t>全部为一般公共预算。</w:t>
      </w:r>
      <w:r w:rsidR="00097213" w:rsidRPr="00B146D3">
        <w:rPr>
          <w:rFonts w:ascii="方正仿宋简体" w:eastAsia="方正仿宋简体" w:hint="eastAsia"/>
          <w:sz w:val="32"/>
          <w:szCs w:val="32"/>
        </w:rPr>
        <w:t>具体安排情况如下：</w:t>
      </w:r>
    </w:p>
    <w:p w:rsidR="00097213" w:rsidRPr="00B146D3" w:rsidRDefault="00EA7FB2" w:rsidP="00B146D3">
      <w:pPr>
        <w:ind w:firstLineChars="200" w:firstLine="640"/>
        <w:rPr>
          <w:rFonts w:ascii="方正仿宋简体" w:eastAsia="方正仿宋简体" w:hint="eastAsia"/>
          <w:sz w:val="32"/>
          <w:szCs w:val="32"/>
        </w:rPr>
      </w:pPr>
      <w:r w:rsidRPr="00B146D3">
        <w:rPr>
          <w:rFonts w:ascii="方正仿宋简体" w:eastAsia="方正仿宋简体" w:hint="eastAsia"/>
          <w:sz w:val="32"/>
          <w:szCs w:val="32"/>
        </w:rPr>
        <w:t>(一)</w:t>
      </w:r>
      <w:r w:rsidR="00097213" w:rsidRPr="00B146D3">
        <w:rPr>
          <w:rFonts w:ascii="方正仿宋简体" w:eastAsia="方正仿宋简体" w:hint="eastAsia"/>
          <w:sz w:val="32"/>
          <w:szCs w:val="32"/>
        </w:rPr>
        <w:t>公务用车购置及运行维护费。安排</w:t>
      </w:r>
      <w:r w:rsidR="004D6225" w:rsidRPr="00B146D3">
        <w:rPr>
          <w:rFonts w:ascii="方正仿宋简体" w:eastAsia="方正仿宋简体" w:hint="eastAsia"/>
          <w:sz w:val="32"/>
          <w:szCs w:val="32"/>
        </w:rPr>
        <w:t>1</w:t>
      </w:r>
      <w:r w:rsidR="001B7D41" w:rsidRPr="00B146D3">
        <w:rPr>
          <w:rFonts w:ascii="方正仿宋简体" w:eastAsia="方正仿宋简体" w:hint="eastAsia"/>
          <w:sz w:val="32"/>
          <w:szCs w:val="32"/>
        </w:rPr>
        <w:t>6</w:t>
      </w:r>
      <w:r w:rsidR="004D6225" w:rsidRPr="00B146D3">
        <w:rPr>
          <w:rFonts w:ascii="方正仿宋简体" w:eastAsia="方正仿宋简体" w:hint="eastAsia"/>
          <w:sz w:val="32"/>
          <w:szCs w:val="32"/>
        </w:rPr>
        <w:t>23.26</w:t>
      </w:r>
      <w:r w:rsidR="00097213" w:rsidRPr="00B146D3">
        <w:rPr>
          <w:rFonts w:ascii="方正仿宋简体" w:eastAsia="方正仿宋简体" w:hint="eastAsia"/>
          <w:sz w:val="32"/>
          <w:szCs w:val="32"/>
        </w:rPr>
        <w:t>万元，</w:t>
      </w:r>
      <w:r w:rsidR="00F5230A" w:rsidRPr="00B146D3">
        <w:rPr>
          <w:rFonts w:ascii="方正仿宋简体" w:eastAsia="方正仿宋简体" w:hint="eastAsia"/>
          <w:sz w:val="32"/>
          <w:szCs w:val="32"/>
        </w:rPr>
        <w:t>下降</w:t>
      </w:r>
      <w:r w:rsidR="00EC2C88" w:rsidRPr="00B146D3">
        <w:rPr>
          <w:rFonts w:ascii="方正仿宋简体" w:eastAsia="方正仿宋简体" w:hint="eastAsia"/>
          <w:sz w:val="32"/>
          <w:szCs w:val="32"/>
        </w:rPr>
        <w:t>14.3</w:t>
      </w:r>
      <w:r w:rsidR="00F5230A" w:rsidRPr="00B146D3">
        <w:rPr>
          <w:rFonts w:ascii="方正仿宋简体" w:eastAsia="方正仿宋简体" w:hint="eastAsia"/>
          <w:sz w:val="32"/>
          <w:szCs w:val="32"/>
        </w:rPr>
        <w:t>1%</w:t>
      </w:r>
      <w:r w:rsidR="00097213" w:rsidRPr="00B146D3">
        <w:rPr>
          <w:rFonts w:ascii="方正仿宋简体" w:eastAsia="方正仿宋简体" w:hint="eastAsia"/>
          <w:sz w:val="32"/>
          <w:szCs w:val="32"/>
        </w:rPr>
        <w:t>。</w:t>
      </w:r>
      <w:r w:rsidR="00F5230A" w:rsidRPr="00B146D3">
        <w:rPr>
          <w:rFonts w:ascii="方正仿宋简体" w:eastAsia="方正仿宋简体" w:hint="eastAsia"/>
          <w:sz w:val="32"/>
          <w:szCs w:val="32"/>
        </w:rPr>
        <w:t>其中：</w:t>
      </w:r>
      <w:r w:rsidR="00097213" w:rsidRPr="00B146D3">
        <w:rPr>
          <w:rFonts w:ascii="方正仿宋简体" w:eastAsia="方正仿宋简体" w:hint="eastAsia"/>
          <w:sz w:val="32"/>
          <w:szCs w:val="32"/>
        </w:rPr>
        <w:t>公务用车购置</w:t>
      </w:r>
      <w:r w:rsidR="00F5230A" w:rsidRPr="00B146D3">
        <w:rPr>
          <w:rFonts w:ascii="方正仿宋简体" w:eastAsia="方正仿宋简体" w:hint="eastAsia"/>
          <w:sz w:val="32"/>
          <w:szCs w:val="32"/>
        </w:rPr>
        <w:t>经</w:t>
      </w:r>
      <w:r w:rsidR="00097213" w:rsidRPr="00B146D3">
        <w:rPr>
          <w:rFonts w:ascii="方正仿宋简体" w:eastAsia="方正仿宋简体" w:hint="eastAsia"/>
          <w:sz w:val="32"/>
          <w:szCs w:val="32"/>
        </w:rPr>
        <w:t>费</w:t>
      </w:r>
      <w:r w:rsidR="00EC2C88" w:rsidRPr="00B146D3">
        <w:rPr>
          <w:rFonts w:ascii="方正仿宋简体" w:eastAsia="方正仿宋简体" w:hint="eastAsia"/>
          <w:sz w:val="32"/>
          <w:szCs w:val="32"/>
        </w:rPr>
        <w:t>4</w:t>
      </w:r>
      <w:r w:rsidR="004D6225" w:rsidRPr="00B146D3">
        <w:rPr>
          <w:rFonts w:ascii="方正仿宋简体" w:eastAsia="方正仿宋简体" w:hint="eastAsia"/>
          <w:sz w:val="32"/>
          <w:szCs w:val="32"/>
        </w:rPr>
        <w:t>34</w:t>
      </w:r>
      <w:r w:rsidR="00097213" w:rsidRPr="00B146D3">
        <w:rPr>
          <w:rFonts w:ascii="方正仿宋简体" w:eastAsia="方正仿宋简体" w:hint="eastAsia"/>
          <w:sz w:val="32"/>
          <w:szCs w:val="32"/>
        </w:rPr>
        <w:t>万元，</w:t>
      </w:r>
      <w:r w:rsidR="00F5230A" w:rsidRPr="00B146D3">
        <w:rPr>
          <w:rFonts w:ascii="方正仿宋简体" w:eastAsia="方正仿宋简体" w:hint="eastAsia"/>
          <w:sz w:val="32"/>
          <w:szCs w:val="32"/>
        </w:rPr>
        <w:t>下降</w:t>
      </w:r>
      <w:r w:rsidR="00EC2C88" w:rsidRPr="00B146D3">
        <w:rPr>
          <w:rFonts w:ascii="方正仿宋简体" w:eastAsia="方正仿宋简体" w:hint="eastAsia"/>
          <w:sz w:val="32"/>
          <w:szCs w:val="32"/>
        </w:rPr>
        <w:t>36</w:t>
      </w:r>
      <w:r w:rsidR="00F5230A" w:rsidRPr="00B146D3">
        <w:rPr>
          <w:rFonts w:ascii="方正仿宋简体" w:eastAsia="方正仿宋简体" w:hint="eastAsia"/>
          <w:sz w:val="32"/>
          <w:szCs w:val="32"/>
        </w:rPr>
        <w:t>.</w:t>
      </w:r>
      <w:r w:rsidR="00EC2C88" w:rsidRPr="00B146D3">
        <w:rPr>
          <w:rFonts w:ascii="方正仿宋简体" w:eastAsia="方正仿宋简体" w:hint="eastAsia"/>
          <w:sz w:val="32"/>
          <w:szCs w:val="32"/>
        </w:rPr>
        <w:t>12</w:t>
      </w:r>
      <w:r w:rsidR="00F5230A" w:rsidRPr="00B146D3">
        <w:rPr>
          <w:rFonts w:ascii="方正仿宋简体" w:eastAsia="方正仿宋简体" w:hint="eastAsia"/>
          <w:sz w:val="32"/>
          <w:szCs w:val="32"/>
        </w:rPr>
        <w:t>%（主要</w:t>
      </w:r>
      <w:r w:rsidR="00CA205E" w:rsidRPr="00B146D3">
        <w:rPr>
          <w:rFonts w:ascii="方正仿宋简体" w:eastAsia="方正仿宋简体" w:hint="eastAsia"/>
          <w:sz w:val="32"/>
          <w:szCs w:val="32"/>
        </w:rPr>
        <w:t>是公务用车报废量减少，新购置公务车数量下降</w:t>
      </w:r>
      <w:r w:rsidR="00F5230A" w:rsidRPr="00B146D3">
        <w:rPr>
          <w:rFonts w:ascii="方正仿宋简体" w:eastAsia="方正仿宋简体" w:hint="eastAsia"/>
          <w:sz w:val="32"/>
          <w:szCs w:val="32"/>
        </w:rPr>
        <w:t>）</w:t>
      </w:r>
      <w:r w:rsidR="00ED41F4" w:rsidRPr="00B146D3">
        <w:rPr>
          <w:rFonts w:ascii="方正仿宋简体" w:eastAsia="方正仿宋简体" w:hint="eastAsia"/>
          <w:sz w:val="32"/>
          <w:szCs w:val="32"/>
        </w:rPr>
        <w:t>；</w:t>
      </w:r>
      <w:r w:rsidR="00097213" w:rsidRPr="00B146D3">
        <w:rPr>
          <w:rFonts w:ascii="方正仿宋简体" w:eastAsia="方正仿宋简体" w:hint="eastAsia"/>
          <w:sz w:val="32"/>
          <w:szCs w:val="32"/>
        </w:rPr>
        <w:t>公车运行维护</w:t>
      </w:r>
      <w:r w:rsidR="00F5230A" w:rsidRPr="00B146D3">
        <w:rPr>
          <w:rFonts w:ascii="方正仿宋简体" w:eastAsia="方正仿宋简体" w:hint="eastAsia"/>
          <w:sz w:val="32"/>
          <w:szCs w:val="32"/>
        </w:rPr>
        <w:t>经</w:t>
      </w:r>
      <w:r w:rsidR="00097213" w:rsidRPr="00B146D3">
        <w:rPr>
          <w:rFonts w:ascii="方正仿宋简体" w:eastAsia="方正仿宋简体" w:hint="eastAsia"/>
          <w:sz w:val="32"/>
          <w:szCs w:val="32"/>
        </w:rPr>
        <w:t>费</w:t>
      </w:r>
      <w:r w:rsidR="00ED41F4" w:rsidRPr="00B146D3">
        <w:rPr>
          <w:rFonts w:ascii="方正仿宋简体" w:eastAsia="方正仿宋简体" w:hint="eastAsia"/>
          <w:sz w:val="32"/>
          <w:szCs w:val="32"/>
        </w:rPr>
        <w:t>1189.26万元，</w:t>
      </w:r>
      <w:r w:rsidR="00F5230A" w:rsidRPr="00B146D3">
        <w:rPr>
          <w:rFonts w:ascii="方正仿宋简体" w:eastAsia="方正仿宋简体" w:hint="eastAsia"/>
          <w:sz w:val="32"/>
          <w:szCs w:val="32"/>
        </w:rPr>
        <w:t>下降2.12%（主要</w:t>
      </w:r>
      <w:r w:rsidR="00CA205E" w:rsidRPr="00B146D3">
        <w:rPr>
          <w:rFonts w:ascii="方正仿宋简体" w:eastAsia="方正仿宋简体" w:hint="eastAsia"/>
          <w:sz w:val="32"/>
          <w:szCs w:val="32"/>
        </w:rPr>
        <w:t>是购置</w:t>
      </w:r>
      <w:r w:rsidR="00201C2E" w:rsidRPr="00B146D3">
        <w:rPr>
          <w:rFonts w:ascii="方正仿宋简体" w:eastAsia="方正仿宋简体" w:hint="eastAsia"/>
          <w:sz w:val="32"/>
          <w:szCs w:val="32"/>
        </w:rPr>
        <w:t>了新的</w:t>
      </w:r>
      <w:r w:rsidR="00CA205E" w:rsidRPr="00B146D3">
        <w:rPr>
          <w:rFonts w:ascii="方正仿宋简体" w:eastAsia="方正仿宋简体" w:hint="eastAsia"/>
          <w:sz w:val="32"/>
          <w:szCs w:val="32"/>
        </w:rPr>
        <w:t>公务用车</w:t>
      </w:r>
      <w:r w:rsidR="00201C2E" w:rsidRPr="00B146D3">
        <w:rPr>
          <w:rFonts w:ascii="方正仿宋简体" w:eastAsia="方正仿宋简体" w:hint="eastAsia"/>
          <w:sz w:val="32"/>
          <w:szCs w:val="32"/>
        </w:rPr>
        <w:t>后</w:t>
      </w:r>
      <w:r w:rsidR="00CA205E" w:rsidRPr="00B146D3">
        <w:rPr>
          <w:rFonts w:ascii="方正仿宋简体" w:eastAsia="方正仿宋简体" w:hint="eastAsia"/>
          <w:sz w:val="32"/>
          <w:szCs w:val="32"/>
        </w:rPr>
        <w:t>运维费</w:t>
      </w:r>
      <w:r w:rsidR="00201C2E" w:rsidRPr="00B146D3">
        <w:rPr>
          <w:rFonts w:ascii="方正仿宋简体" w:eastAsia="方正仿宋简体" w:hint="eastAsia"/>
          <w:sz w:val="32"/>
          <w:szCs w:val="32"/>
        </w:rPr>
        <w:t>降低</w:t>
      </w:r>
      <w:r w:rsidR="00F5230A" w:rsidRPr="00B146D3">
        <w:rPr>
          <w:rFonts w:ascii="方正仿宋简体" w:eastAsia="方正仿宋简体" w:hint="eastAsia"/>
          <w:sz w:val="32"/>
          <w:szCs w:val="32"/>
        </w:rPr>
        <w:t>）</w:t>
      </w:r>
      <w:r w:rsidR="00201C2E" w:rsidRPr="00B146D3">
        <w:rPr>
          <w:rFonts w:ascii="方正仿宋简体" w:eastAsia="方正仿宋简体" w:hint="eastAsia"/>
          <w:sz w:val="32"/>
          <w:szCs w:val="32"/>
        </w:rPr>
        <w:t>。</w:t>
      </w:r>
    </w:p>
    <w:p w:rsidR="00097213" w:rsidRPr="00B146D3" w:rsidRDefault="00097213" w:rsidP="00B146D3">
      <w:pPr>
        <w:ind w:firstLineChars="200" w:firstLine="640"/>
        <w:rPr>
          <w:rFonts w:ascii="方正仿宋简体" w:eastAsia="方正仿宋简体" w:hint="eastAsia"/>
          <w:sz w:val="32"/>
          <w:szCs w:val="32"/>
        </w:rPr>
      </w:pPr>
      <w:r w:rsidRPr="00B146D3">
        <w:rPr>
          <w:rFonts w:ascii="方正仿宋简体" w:eastAsia="方正仿宋简体" w:hint="eastAsia"/>
          <w:sz w:val="32"/>
          <w:szCs w:val="32"/>
        </w:rPr>
        <w:t>（二）公务接待费。安排301万元，与上年持平。</w:t>
      </w:r>
    </w:p>
    <w:p w:rsidR="00097213" w:rsidRPr="00B146D3" w:rsidRDefault="00097213" w:rsidP="00B146D3">
      <w:pPr>
        <w:ind w:firstLineChars="200" w:firstLine="640"/>
        <w:rPr>
          <w:rFonts w:ascii="方正仿宋简体" w:eastAsia="方正仿宋简体" w:hint="eastAsia"/>
          <w:sz w:val="32"/>
          <w:szCs w:val="32"/>
        </w:rPr>
      </w:pPr>
      <w:r w:rsidRPr="00B146D3">
        <w:rPr>
          <w:rFonts w:ascii="方正仿宋简体" w:eastAsia="方正仿宋简体" w:hint="eastAsia"/>
          <w:sz w:val="32"/>
          <w:szCs w:val="32"/>
        </w:rPr>
        <w:t xml:space="preserve">（三）因公出国（境）费。安排210万元, </w:t>
      </w:r>
      <w:r w:rsidR="00ED41F4" w:rsidRPr="00B146D3">
        <w:rPr>
          <w:rFonts w:ascii="方正仿宋简体" w:eastAsia="方正仿宋简体" w:hint="eastAsia"/>
          <w:sz w:val="32"/>
          <w:szCs w:val="32"/>
        </w:rPr>
        <w:t>与上年持平。</w:t>
      </w:r>
    </w:p>
    <w:p w:rsidR="001946E3" w:rsidRPr="00B146D3" w:rsidRDefault="001946E3" w:rsidP="001946E3">
      <w:pPr>
        <w:spacing w:line="560" w:lineRule="exact"/>
        <w:ind w:firstLineChars="200" w:firstLine="640"/>
        <w:rPr>
          <w:rFonts w:ascii="方正黑体简体" w:eastAsia="方正黑体简体" w:cs="宋体" w:hint="eastAsia"/>
          <w:color w:val="000000"/>
          <w:kern w:val="0"/>
          <w:sz w:val="32"/>
          <w:szCs w:val="32"/>
        </w:rPr>
      </w:pPr>
      <w:r w:rsidRPr="00B146D3">
        <w:rPr>
          <w:rFonts w:ascii="方正黑体简体" w:eastAsia="方正黑体简体" w:cs="宋体" w:hint="eastAsia"/>
          <w:color w:val="000000"/>
          <w:kern w:val="0"/>
          <w:sz w:val="32"/>
          <w:szCs w:val="32"/>
        </w:rPr>
        <w:t>二、政府债务</w:t>
      </w:r>
      <w:r w:rsidR="0025414A" w:rsidRPr="00B146D3">
        <w:rPr>
          <w:rFonts w:ascii="方正黑体简体" w:eastAsia="方正黑体简体" w:cs="宋体" w:hint="eastAsia"/>
          <w:color w:val="000000"/>
          <w:kern w:val="0"/>
          <w:sz w:val="32"/>
          <w:szCs w:val="32"/>
        </w:rPr>
        <w:t>及还本</w:t>
      </w:r>
      <w:r w:rsidR="00F5230A" w:rsidRPr="00B146D3">
        <w:rPr>
          <w:rFonts w:ascii="方正黑体简体" w:eastAsia="方正黑体简体" w:cs="宋体" w:hint="eastAsia"/>
          <w:color w:val="000000"/>
          <w:kern w:val="0"/>
          <w:sz w:val="32"/>
          <w:szCs w:val="32"/>
        </w:rPr>
        <w:t>付息</w:t>
      </w:r>
      <w:r w:rsidRPr="00B146D3">
        <w:rPr>
          <w:rFonts w:ascii="方正黑体简体" w:eastAsia="方正黑体简体" w:cs="宋体" w:hint="eastAsia"/>
          <w:color w:val="000000"/>
          <w:kern w:val="0"/>
          <w:sz w:val="32"/>
          <w:szCs w:val="32"/>
        </w:rPr>
        <w:t>情况</w:t>
      </w:r>
    </w:p>
    <w:p w:rsidR="00EC64DB" w:rsidRPr="00B146D3" w:rsidRDefault="00EC64DB" w:rsidP="00B146D3">
      <w:pPr>
        <w:ind w:firstLineChars="200" w:firstLine="640"/>
        <w:rPr>
          <w:rFonts w:ascii="方正仿宋简体" w:eastAsia="方正仿宋简体" w:hint="eastAsia"/>
          <w:sz w:val="32"/>
          <w:szCs w:val="32"/>
        </w:rPr>
      </w:pPr>
      <w:r w:rsidRPr="00B146D3">
        <w:rPr>
          <w:rFonts w:ascii="方正仿宋简体" w:eastAsia="方正仿宋简体" w:hint="eastAsia"/>
          <w:sz w:val="32"/>
          <w:szCs w:val="32"/>
        </w:rPr>
        <w:t>截至2021年末，政府债务限额139.19亿元，其中：一般限额112.11亿元，专项限额27.08亿元；政府债务余额110.06亿元，其中：一般债务余额83.55亿元，专项债务余额26.51亿元。</w:t>
      </w:r>
    </w:p>
    <w:p w:rsidR="00F85648" w:rsidRPr="00B146D3" w:rsidRDefault="00EC64DB" w:rsidP="00B146D3">
      <w:pPr>
        <w:ind w:firstLineChars="200" w:firstLine="640"/>
        <w:rPr>
          <w:rFonts w:ascii="方正仿宋简体" w:eastAsia="方正仿宋简体" w:hint="eastAsia"/>
          <w:sz w:val="32"/>
          <w:szCs w:val="32"/>
        </w:rPr>
      </w:pPr>
      <w:r w:rsidRPr="00B146D3">
        <w:rPr>
          <w:rFonts w:ascii="方正仿宋简体" w:eastAsia="方正仿宋简体" w:hint="eastAsia"/>
          <w:sz w:val="32"/>
          <w:szCs w:val="32"/>
        </w:rPr>
        <w:t>2022年区本级负担偿还政府债务本息及发行费等23.59亿元。一是政府债券还本支出18.47亿元，其中再融资债券偿还15亿元，本级资金偿还3.47亿元。二是政府债券利息</w:t>
      </w:r>
      <w:r w:rsidR="00F85648" w:rsidRPr="00B146D3">
        <w:rPr>
          <w:rFonts w:ascii="方正仿宋简体" w:eastAsia="方正仿宋简体" w:hint="eastAsia"/>
          <w:sz w:val="32"/>
          <w:szCs w:val="32"/>
        </w:rPr>
        <w:t>5.08亿元，其中一般公共预算安排3.18亿元，政府性基金预算安排1.9亿元。三是债券发行费用</w:t>
      </w:r>
      <w:r w:rsidR="00F65BC0" w:rsidRPr="00B146D3">
        <w:rPr>
          <w:rFonts w:ascii="方正仿宋简体" w:eastAsia="方正仿宋简体" w:hint="eastAsia"/>
          <w:sz w:val="32"/>
          <w:szCs w:val="32"/>
        </w:rPr>
        <w:t>0.04</w:t>
      </w:r>
      <w:r w:rsidR="00267472" w:rsidRPr="00B146D3">
        <w:rPr>
          <w:rFonts w:ascii="方正仿宋简体" w:eastAsia="方正仿宋简体" w:hint="eastAsia"/>
          <w:sz w:val="32"/>
          <w:szCs w:val="32"/>
        </w:rPr>
        <w:t>亿</w:t>
      </w:r>
      <w:r w:rsidR="00466ADC" w:rsidRPr="00B146D3">
        <w:rPr>
          <w:rFonts w:ascii="方正仿宋简体" w:eastAsia="方正仿宋简体" w:hint="eastAsia"/>
          <w:sz w:val="32"/>
          <w:szCs w:val="32"/>
        </w:rPr>
        <w:t>元，其中</w:t>
      </w:r>
      <w:r w:rsidR="00F85648" w:rsidRPr="00B146D3">
        <w:rPr>
          <w:rFonts w:ascii="方正仿宋简体" w:eastAsia="方正仿宋简体" w:hint="eastAsia"/>
          <w:sz w:val="32"/>
          <w:szCs w:val="32"/>
        </w:rPr>
        <w:t>一般公共预算安排0.01亿元，政府性基金预算安排0.0</w:t>
      </w:r>
      <w:r w:rsidR="009A58C0" w:rsidRPr="00B146D3">
        <w:rPr>
          <w:rFonts w:ascii="方正仿宋简体" w:eastAsia="方正仿宋简体" w:hint="eastAsia"/>
          <w:sz w:val="32"/>
          <w:szCs w:val="32"/>
        </w:rPr>
        <w:t>3</w:t>
      </w:r>
      <w:r w:rsidR="00F85648" w:rsidRPr="00B146D3">
        <w:rPr>
          <w:rFonts w:ascii="方正仿宋简体" w:eastAsia="方正仿宋简体" w:hint="eastAsia"/>
          <w:sz w:val="32"/>
          <w:szCs w:val="32"/>
        </w:rPr>
        <w:t>亿元。</w:t>
      </w:r>
    </w:p>
    <w:p w:rsidR="00097213" w:rsidRPr="00B146D3" w:rsidRDefault="00097213" w:rsidP="00BF31C1">
      <w:pPr>
        <w:spacing w:line="560" w:lineRule="exact"/>
        <w:ind w:firstLineChars="200" w:firstLine="640"/>
        <w:rPr>
          <w:rFonts w:ascii="方正黑体简体" w:eastAsia="方正黑体简体" w:hAnsi="黑体" w:cs="宋体" w:hint="eastAsia"/>
          <w:color w:val="000000"/>
          <w:kern w:val="0"/>
          <w:sz w:val="32"/>
          <w:szCs w:val="32"/>
        </w:rPr>
      </w:pPr>
      <w:r w:rsidRPr="00B146D3">
        <w:rPr>
          <w:rFonts w:ascii="方正黑体简体" w:eastAsia="方正黑体简体" w:hAnsi="黑体" w:cs="宋体" w:hint="eastAsia"/>
          <w:color w:val="000000"/>
          <w:kern w:val="0"/>
          <w:sz w:val="32"/>
          <w:szCs w:val="32"/>
        </w:rPr>
        <w:t>三、</w:t>
      </w:r>
      <w:r w:rsidR="008F2ADC" w:rsidRPr="00B146D3">
        <w:rPr>
          <w:rFonts w:ascii="方正黑体简体" w:eastAsia="方正黑体简体" w:hAnsi="黑体" w:cs="宋体" w:hint="eastAsia"/>
          <w:color w:val="000000"/>
          <w:kern w:val="0"/>
          <w:sz w:val="32"/>
          <w:szCs w:val="32"/>
        </w:rPr>
        <w:t>财政</w:t>
      </w:r>
      <w:r w:rsidRPr="00B146D3">
        <w:rPr>
          <w:rFonts w:ascii="方正黑体简体" w:eastAsia="方正黑体简体" w:hAnsi="黑体" w:cs="宋体" w:hint="eastAsia"/>
          <w:color w:val="000000"/>
          <w:kern w:val="0"/>
          <w:sz w:val="32"/>
          <w:szCs w:val="32"/>
        </w:rPr>
        <w:t>转移支</w:t>
      </w:r>
      <w:bookmarkStart w:id="0" w:name="_GoBack"/>
      <w:bookmarkEnd w:id="0"/>
      <w:r w:rsidRPr="00B146D3">
        <w:rPr>
          <w:rFonts w:ascii="方正黑体简体" w:eastAsia="方正黑体简体" w:hAnsi="黑体" w:cs="宋体" w:hint="eastAsia"/>
          <w:color w:val="000000"/>
          <w:kern w:val="0"/>
          <w:sz w:val="32"/>
          <w:szCs w:val="32"/>
        </w:rPr>
        <w:t>付</w:t>
      </w:r>
      <w:r w:rsidR="008F2ADC" w:rsidRPr="00B146D3">
        <w:rPr>
          <w:rFonts w:ascii="方正黑体简体" w:eastAsia="方正黑体简体" w:hAnsi="黑体" w:cs="宋体" w:hint="eastAsia"/>
          <w:color w:val="000000"/>
          <w:kern w:val="0"/>
          <w:sz w:val="32"/>
          <w:szCs w:val="32"/>
        </w:rPr>
        <w:t>预算</w:t>
      </w:r>
      <w:r w:rsidRPr="00B146D3">
        <w:rPr>
          <w:rFonts w:ascii="方正黑体简体" w:eastAsia="方正黑体简体" w:hAnsi="黑体" w:cs="宋体" w:hint="eastAsia"/>
          <w:color w:val="000000"/>
          <w:kern w:val="0"/>
          <w:sz w:val="32"/>
          <w:szCs w:val="32"/>
        </w:rPr>
        <w:t>安排情况</w:t>
      </w:r>
    </w:p>
    <w:p w:rsidR="00113277" w:rsidRPr="00B146D3" w:rsidRDefault="00113277" w:rsidP="00BF31C1">
      <w:pPr>
        <w:spacing w:line="600" w:lineRule="exact"/>
        <w:ind w:firstLineChars="200" w:firstLine="640"/>
        <w:rPr>
          <w:rFonts w:ascii="方正仿宋简体" w:eastAsia="方正仿宋简体" w:hAnsi="仿宋" w:cs="宋体" w:hint="eastAsia"/>
          <w:color w:val="000000"/>
          <w:kern w:val="0"/>
          <w:sz w:val="32"/>
          <w:szCs w:val="32"/>
        </w:rPr>
      </w:pPr>
      <w:r w:rsidRPr="00B146D3">
        <w:rPr>
          <w:rFonts w:ascii="方正仿宋简体" w:eastAsia="方正仿宋简体" w:hAnsi="仿宋" w:cs="宋体" w:hint="eastAsia"/>
          <w:color w:val="000000"/>
          <w:kern w:val="0"/>
          <w:sz w:val="32"/>
          <w:szCs w:val="32"/>
        </w:rPr>
        <w:t>2022年</w:t>
      </w:r>
      <w:r w:rsidR="00201C2E" w:rsidRPr="00B146D3">
        <w:rPr>
          <w:rFonts w:ascii="方正仿宋简体" w:eastAsia="方正仿宋简体" w:hAnsi="仿宋" w:cs="宋体" w:hint="eastAsia"/>
          <w:color w:val="000000"/>
          <w:kern w:val="0"/>
          <w:sz w:val="32"/>
          <w:szCs w:val="32"/>
        </w:rPr>
        <w:t>涉及乡镇</w:t>
      </w:r>
      <w:r w:rsidRPr="00B146D3">
        <w:rPr>
          <w:rFonts w:ascii="方正仿宋简体" w:eastAsia="方正仿宋简体" w:hAnsi="仿宋" w:cs="宋体" w:hint="eastAsia"/>
          <w:color w:val="000000"/>
          <w:kern w:val="0"/>
          <w:sz w:val="32"/>
          <w:szCs w:val="32"/>
        </w:rPr>
        <w:t>一般公共预算转移支付</w:t>
      </w:r>
      <w:r w:rsidR="00201C2E" w:rsidRPr="00B146D3">
        <w:rPr>
          <w:rFonts w:ascii="方正仿宋简体" w:eastAsia="方正仿宋简体" w:hAnsi="仿宋" w:cs="宋体" w:hint="eastAsia"/>
          <w:color w:val="000000"/>
          <w:kern w:val="0"/>
          <w:sz w:val="32"/>
          <w:szCs w:val="32"/>
        </w:rPr>
        <w:t>资金</w:t>
      </w:r>
      <w:r w:rsidRPr="00B146D3">
        <w:rPr>
          <w:rFonts w:ascii="方正仿宋简体" w:eastAsia="方正仿宋简体" w:hAnsi="仿宋" w:cs="宋体" w:hint="eastAsia"/>
          <w:color w:val="000000"/>
          <w:kern w:val="0"/>
          <w:sz w:val="32"/>
          <w:szCs w:val="32"/>
        </w:rPr>
        <w:t>109万元，全部为</w:t>
      </w:r>
      <w:r w:rsidR="00466ADC" w:rsidRPr="00B146D3">
        <w:rPr>
          <w:rFonts w:ascii="方正仿宋简体" w:eastAsia="方正仿宋简体" w:hAnsi="仿宋" w:cs="宋体" w:hint="eastAsia"/>
          <w:color w:val="000000"/>
          <w:kern w:val="0"/>
          <w:sz w:val="32"/>
          <w:szCs w:val="32"/>
        </w:rPr>
        <w:t>黑沿子镇</w:t>
      </w:r>
      <w:r w:rsidRPr="00B146D3">
        <w:rPr>
          <w:rFonts w:ascii="方正仿宋简体" w:eastAsia="方正仿宋简体" w:hAnsi="仿宋" w:cs="宋体" w:hint="eastAsia"/>
          <w:color w:val="000000"/>
          <w:kern w:val="0"/>
          <w:sz w:val="32"/>
          <w:szCs w:val="32"/>
        </w:rPr>
        <w:t>边境地区转移支付</w:t>
      </w:r>
      <w:r w:rsidR="00201C2E" w:rsidRPr="00B146D3">
        <w:rPr>
          <w:rFonts w:ascii="方正仿宋简体" w:eastAsia="方正仿宋简体" w:hAnsi="仿宋" w:cs="宋体" w:hint="eastAsia"/>
          <w:color w:val="000000"/>
          <w:kern w:val="0"/>
          <w:sz w:val="32"/>
          <w:szCs w:val="32"/>
        </w:rPr>
        <w:t>资金</w:t>
      </w:r>
      <w:r w:rsidRPr="00B146D3">
        <w:rPr>
          <w:rFonts w:ascii="方正仿宋简体" w:eastAsia="方正仿宋简体" w:hAnsi="仿宋" w:cs="宋体" w:hint="eastAsia"/>
          <w:color w:val="000000"/>
          <w:kern w:val="0"/>
          <w:sz w:val="32"/>
          <w:szCs w:val="32"/>
        </w:rPr>
        <w:t>。</w:t>
      </w:r>
    </w:p>
    <w:p w:rsidR="00097213" w:rsidRPr="00B146D3" w:rsidRDefault="00097213" w:rsidP="00BF31C1">
      <w:pPr>
        <w:spacing w:line="600" w:lineRule="exact"/>
        <w:ind w:firstLineChars="200" w:firstLine="640"/>
        <w:rPr>
          <w:rFonts w:ascii="方正黑体简体" w:eastAsia="方正黑体简体" w:hAnsi="黑体" w:cs="宋体" w:hint="eastAsia"/>
          <w:color w:val="000000"/>
          <w:kern w:val="0"/>
          <w:sz w:val="32"/>
          <w:szCs w:val="32"/>
        </w:rPr>
      </w:pPr>
      <w:r w:rsidRPr="00B146D3">
        <w:rPr>
          <w:rFonts w:ascii="方正黑体简体" w:eastAsia="方正黑体简体" w:hAnsi="黑体" w:cs="宋体" w:hint="eastAsia"/>
          <w:color w:val="000000"/>
          <w:kern w:val="0"/>
          <w:sz w:val="32"/>
          <w:szCs w:val="32"/>
        </w:rPr>
        <w:t>四、</w:t>
      </w:r>
      <w:r w:rsidR="008F2ADC" w:rsidRPr="00B146D3">
        <w:rPr>
          <w:rFonts w:ascii="方正黑体简体" w:eastAsia="方正黑体简体" w:hAnsi="黑体" w:cs="宋体" w:hint="eastAsia"/>
          <w:color w:val="000000"/>
          <w:kern w:val="0"/>
          <w:sz w:val="32"/>
          <w:szCs w:val="32"/>
        </w:rPr>
        <w:t>预算</w:t>
      </w:r>
      <w:r w:rsidRPr="00B146D3">
        <w:rPr>
          <w:rFonts w:ascii="方正黑体简体" w:eastAsia="方正黑体简体" w:hAnsi="黑体" w:cs="宋体" w:hint="eastAsia"/>
          <w:color w:val="000000"/>
          <w:kern w:val="0"/>
          <w:sz w:val="32"/>
          <w:szCs w:val="32"/>
        </w:rPr>
        <w:t>绩效</w:t>
      </w:r>
      <w:r w:rsidR="008F2ADC" w:rsidRPr="00B146D3">
        <w:rPr>
          <w:rFonts w:ascii="方正黑体简体" w:eastAsia="方正黑体简体" w:hAnsi="黑体" w:cs="宋体" w:hint="eastAsia"/>
          <w:color w:val="000000"/>
          <w:kern w:val="0"/>
          <w:sz w:val="32"/>
          <w:szCs w:val="32"/>
        </w:rPr>
        <w:t>管理</w:t>
      </w:r>
      <w:r w:rsidRPr="00B146D3">
        <w:rPr>
          <w:rFonts w:ascii="方正黑体简体" w:eastAsia="方正黑体简体" w:hAnsi="黑体" w:cs="宋体" w:hint="eastAsia"/>
          <w:color w:val="000000"/>
          <w:kern w:val="0"/>
          <w:sz w:val="32"/>
          <w:szCs w:val="32"/>
        </w:rPr>
        <w:t>工作开展情况</w:t>
      </w:r>
    </w:p>
    <w:p w:rsidR="00097213" w:rsidRPr="00B146D3" w:rsidRDefault="00097213" w:rsidP="00B146D3">
      <w:pPr>
        <w:ind w:firstLineChars="200" w:firstLine="640"/>
        <w:rPr>
          <w:rFonts w:ascii="方正仿宋简体" w:eastAsia="方正仿宋简体" w:hint="eastAsia"/>
          <w:sz w:val="32"/>
          <w:szCs w:val="32"/>
        </w:rPr>
      </w:pPr>
      <w:r w:rsidRPr="00B146D3">
        <w:rPr>
          <w:rFonts w:ascii="方正仿宋简体" w:eastAsia="方正仿宋简体" w:hint="eastAsia"/>
          <w:sz w:val="32"/>
          <w:szCs w:val="32"/>
        </w:rPr>
        <w:t>一是建立和完善预算绩效管理制度体系。自2019年全面实施</w:t>
      </w:r>
      <w:r w:rsidRPr="00B146D3">
        <w:rPr>
          <w:rFonts w:ascii="方正仿宋简体" w:eastAsia="方正仿宋简体" w:hint="eastAsia"/>
          <w:sz w:val="32"/>
          <w:szCs w:val="32"/>
        </w:rPr>
        <w:lastRenderedPageBreak/>
        <w:t>预算绩效管理以来，相继出台了全面实施预算绩效管理推进工作方案、全面实施预算绩效管理的实施意见、部门预算绩效管理、事前绩效评估、绩效目标设定、绩效运行监控、绩效自评管理、项目支出绩效重点评价管理、向第三方购买区级财政支出绩效评价服务等</w:t>
      </w:r>
      <w:r w:rsidR="00C2082B" w:rsidRPr="00B146D3">
        <w:rPr>
          <w:rFonts w:ascii="方正仿宋简体" w:eastAsia="方正仿宋简体" w:hint="eastAsia"/>
          <w:sz w:val="32"/>
          <w:szCs w:val="32"/>
        </w:rPr>
        <w:t>10</w:t>
      </w:r>
      <w:r w:rsidRPr="00B146D3">
        <w:rPr>
          <w:rFonts w:ascii="方正仿宋简体" w:eastAsia="方正仿宋简体" w:hint="eastAsia"/>
          <w:sz w:val="32"/>
          <w:szCs w:val="32"/>
        </w:rPr>
        <w:t>个制度规范。制定实施预算绩效管理考评细则，将预算绩效管理纳入全区党政领导班子考核体系。参考中央、省模板，修订完善我区《共性绩效指标框架》，并结合预算部门修订完善分行业分领域绩效指标和标准体系。</w:t>
      </w:r>
    </w:p>
    <w:p w:rsidR="00097213" w:rsidRPr="00B146D3" w:rsidRDefault="00097213" w:rsidP="00B146D3">
      <w:pPr>
        <w:ind w:firstLineChars="200" w:firstLine="640"/>
        <w:rPr>
          <w:rFonts w:ascii="方正仿宋简体" w:eastAsia="方正仿宋简体" w:hint="eastAsia"/>
          <w:sz w:val="32"/>
          <w:szCs w:val="32"/>
        </w:rPr>
      </w:pPr>
      <w:r w:rsidRPr="00B146D3">
        <w:rPr>
          <w:rFonts w:ascii="方正仿宋简体" w:eastAsia="方正仿宋简体" w:hint="eastAsia"/>
          <w:sz w:val="32"/>
          <w:szCs w:val="32"/>
        </w:rPr>
        <w:t>二是落实全过程预算绩效管理要求。</w:t>
      </w:r>
      <w:r w:rsidR="00113277" w:rsidRPr="00B146D3">
        <w:rPr>
          <w:rFonts w:ascii="方正仿宋简体" w:eastAsia="方正仿宋简体" w:hint="eastAsia"/>
          <w:sz w:val="32"/>
          <w:szCs w:val="32"/>
        </w:rPr>
        <w:t>一是完成2022年预算编制绩效目标管理工作，涵盖一般公共预算、政府性基金预算、社会保险基金预算（我区国有资本规模较小，不编制国有资本经营预算）</w:t>
      </w:r>
      <w:r w:rsidR="00A065E2" w:rsidRPr="00B146D3">
        <w:rPr>
          <w:rFonts w:ascii="方正仿宋简体" w:eastAsia="方正仿宋简体" w:hint="eastAsia"/>
          <w:sz w:val="32"/>
          <w:szCs w:val="32"/>
        </w:rPr>
        <w:t>，全区73个预算部门所有预算项目全部开展绩效目标管理。二是完成各部申报拟纳入2022年预算的10个新增重大政策、重大项目的事前评估工作，涉及资金1.1亿元。三是推进绩效评价工作，组织全区73个</w:t>
      </w:r>
      <w:r w:rsidR="00F344E3" w:rsidRPr="00B146D3">
        <w:rPr>
          <w:rFonts w:ascii="方正仿宋简体" w:eastAsia="方正仿宋简体" w:hint="eastAsia"/>
          <w:sz w:val="32"/>
          <w:szCs w:val="32"/>
        </w:rPr>
        <w:t>预算部门完成了</w:t>
      </w:r>
      <w:r w:rsidR="00A065E2" w:rsidRPr="00B146D3">
        <w:rPr>
          <w:rFonts w:ascii="方正仿宋简体" w:eastAsia="方正仿宋简体" w:hint="eastAsia"/>
          <w:sz w:val="32"/>
          <w:szCs w:val="32"/>
        </w:rPr>
        <w:t>2020年度部门整体及项目绩效自评工作，另外财政部门开展了绩效自评核查工作，核查率100%；同时选取了城镇保障性安居工程老旧小区改造项目、农村特困人员供养等4个项目进行财政重点评价，选取区医疗保障局开展部门整体绩效重点评价。</w:t>
      </w:r>
      <w:r w:rsidR="00F344E3" w:rsidRPr="00B146D3">
        <w:rPr>
          <w:rFonts w:ascii="方正仿宋简体" w:eastAsia="方正仿宋简体" w:hint="eastAsia"/>
          <w:sz w:val="32"/>
          <w:szCs w:val="32"/>
        </w:rPr>
        <w:t>四是开展了2021年绩效监控工作，组织全区73个预算部门对上半年的预算执行情况及绩效目标实现程度进行“双监控”，根据监控结果督促相关部门加快预算执行、规范预算管理，</w:t>
      </w:r>
      <w:r w:rsidRPr="00B146D3">
        <w:rPr>
          <w:rFonts w:ascii="方正仿宋简体" w:eastAsia="方正仿宋简体" w:hint="eastAsia"/>
          <w:sz w:val="32"/>
          <w:szCs w:val="32"/>
        </w:rPr>
        <w:t>全过程预算绩效管理体系基本建立。</w:t>
      </w:r>
    </w:p>
    <w:p w:rsidR="00097213" w:rsidRDefault="00B146D3" w:rsidP="00B146D3">
      <w:pPr>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五、</w:t>
      </w:r>
      <w:r w:rsidR="00097213">
        <w:rPr>
          <w:rFonts w:ascii="黑体" w:eastAsia="黑体" w:hAnsi="黑体" w:cs="宋体" w:hint="eastAsia"/>
          <w:color w:val="000000"/>
          <w:kern w:val="0"/>
          <w:sz w:val="32"/>
          <w:szCs w:val="32"/>
        </w:rPr>
        <w:t>政府采购预算情况</w:t>
      </w:r>
    </w:p>
    <w:p w:rsidR="00097213" w:rsidRPr="003133A7" w:rsidRDefault="004028BA" w:rsidP="003133A7">
      <w:pPr>
        <w:ind w:firstLineChars="200" w:firstLine="640"/>
        <w:rPr>
          <w:rFonts w:ascii="仿宋" w:eastAsia="仿宋" w:hAnsi="仿宋" w:cs="宋体"/>
          <w:kern w:val="0"/>
          <w:sz w:val="32"/>
          <w:szCs w:val="32"/>
        </w:rPr>
      </w:pPr>
      <w:r>
        <w:rPr>
          <w:rFonts w:ascii="仿宋" w:eastAsia="仿宋" w:hAnsi="仿宋" w:cs="宋体" w:hint="eastAsia"/>
          <w:color w:val="000000"/>
          <w:kern w:val="0"/>
          <w:sz w:val="32"/>
          <w:szCs w:val="32"/>
        </w:rPr>
        <w:t>2022</w:t>
      </w:r>
      <w:r w:rsidR="008F2ADC">
        <w:rPr>
          <w:rFonts w:ascii="仿宋" w:eastAsia="仿宋" w:hAnsi="仿宋" w:cs="宋体" w:hint="eastAsia"/>
          <w:color w:val="000000"/>
          <w:kern w:val="0"/>
          <w:sz w:val="32"/>
          <w:szCs w:val="32"/>
        </w:rPr>
        <w:t>年区本级</w:t>
      </w:r>
      <w:r w:rsidR="00097213">
        <w:rPr>
          <w:rFonts w:ascii="仿宋" w:eastAsia="仿宋" w:hAnsi="仿宋" w:cs="宋体" w:hint="eastAsia"/>
          <w:color w:val="000000"/>
          <w:kern w:val="0"/>
          <w:sz w:val="32"/>
          <w:szCs w:val="32"/>
        </w:rPr>
        <w:t>政府采购预算</w:t>
      </w:r>
      <w:r w:rsidR="008F2ADC">
        <w:rPr>
          <w:rFonts w:ascii="仿宋" w:eastAsia="仿宋" w:hAnsi="仿宋" w:cs="宋体" w:hint="eastAsia"/>
          <w:color w:val="000000"/>
          <w:kern w:val="0"/>
          <w:sz w:val="32"/>
          <w:szCs w:val="32"/>
        </w:rPr>
        <w:t>项目资金安排</w:t>
      </w:r>
      <w:r>
        <w:rPr>
          <w:rFonts w:ascii="仿宋" w:eastAsia="仿宋" w:hAnsi="仿宋" w:cs="宋体" w:hint="eastAsia"/>
          <w:color w:val="000000"/>
          <w:kern w:val="0"/>
          <w:sz w:val="32"/>
          <w:szCs w:val="32"/>
        </w:rPr>
        <w:t>21481.8</w:t>
      </w:r>
      <w:r w:rsidR="00097213">
        <w:rPr>
          <w:rFonts w:ascii="仿宋" w:eastAsia="仿宋" w:hAnsi="仿宋" w:cs="宋体" w:hint="eastAsia"/>
          <w:color w:val="000000"/>
          <w:kern w:val="0"/>
          <w:sz w:val="32"/>
          <w:szCs w:val="32"/>
        </w:rPr>
        <w:t>万元，</w:t>
      </w:r>
      <w:r w:rsidR="008F2ADC">
        <w:rPr>
          <w:rFonts w:ascii="仿宋" w:eastAsia="仿宋" w:hAnsi="仿宋" w:cs="宋体" w:hint="eastAsia"/>
          <w:color w:val="000000"/>
          <w:kern w:val="0"/>
          <w:sz w:val="32"/>
          <w:szCs w:val="32"/>
        </w:rPr>
        <w:t>按采购类别分：货物类5183.67万元</w:t>
      </w:r>
      <w:r w:rsidR="00A76C08">
        <w:rPr>
          <w:rFonts w:ascii="仿宋" w:eastAsia="仿宋" w:hAnsi="仿宋" w:cs="宋体" w:hint="eastAsia"/>
          <w:color w:val="000000"/>
          <w:kern w:val="0"/>
          <w:sz w:val="32"/>
          <w:szCs w:val="32"/>
        </w:rPr>
        <w:t>，</w:t>
      </w:r>
      <w:r w:rsidR="008F2ADC">
        <w:rPr>
          <w:rFonts w:ascii="仿宋" w:eastAsia="仿宋" w:hAnsi="仿宋" w:cs="宋体" w:hint="eastAsia"/>
          <w:color w:val="000000"/>
          <w:kern w:val="0"/>
          <w:sz w:val="32"/>
          <w:szCs w:val="32"/>
        </w:rPr>
        <w:t>工程类13681.03万元，</w:t>
      </w:r>
      <w:r w:rsidR="00097213">
        <w:rPr>
          <w:rFonts w:ascii="仿宋" w:eastAsia="仿宋" w:hAnsi="仿宋" w:cs="宋体" w:hint="eastAsia"/>
          <w:color w:val="000000"/>
          <w:kern w:val="0"/>
          <w:sz w:val="32"/>
          <w:szCs w:val="32"/>
        </w:rPr>
        <w:t>服务类</w:t>
      </w:r>
      <w:r>
        <w:rPr>
          <w:rFonts w:ascii="仿宋" w:eastAsia="仿宋" w:hAnsi="仿宋" w:cs="宋体" w:hint="eastAsia"/>
          <w:color w:val="000000"/>
          <w:kern w:val="0"/>
          <w:sz w:val="32"/>
          <w:szCs w:val="32"/>
        </w:rPr>
        <w:t>2617.1</w:t>
      </w:r>
      <w:r w:rsidR="00097213">
        <w:rPr>
          <w:rFonts w:ascii="仿宋" w:eastAsia="仿宋" w:hAnsi="仿宋" w:cs="宋体" w:hint="eastAsia"/>
          <w:color w:val="000000"/>
          <w:kern w:val="0"/>
          <w:sz w:val="32"/>
          <w:szCs w:val="32"/>
        </w:rPr>
        <w:t>万元；</w:t>
      </w:r>
      <w:r w:rsidR="008F2ADC" w:rsidRPr="003133A7">
        <w:rPr>
          <w:rFonts w:ascii="仿宋" w:eastAsia="仿宋" w:hAnsi="仿宋" w:cs="宋体" w:hint="eastAsia"/>
          <w:kern w:val="0"/>
          <w:sz w:val="32"/>
          <w:szCs w:val="32"/>
        </w:rPr>
        <w:t>按资金来源性质分：一般公共预算安排</w:t>
      </w:r>
      <w:r w:rsidR="003133A7" w:rsidRPr="003133A7">
        <w:rPr>
          <w:rFonts w:ascii="仿宋" w:eastAsia="仿宋" w:hAnsi="仿宋" w:cs="宋体" w:hint="eastAsia"/>
          <w:kern w:val="0"/>
          <w:sz w:val="32"/>
          <w:szCs w:val="32"/>
        </w:rPr>
        <w:t>21389.8</w:t>
      </w:r>
      <w:r w:rsidR="00284F54">
        <w:rPr>
          <w:rFonts w:ascii="仿宋" w:eastAsia="仿宋" w:hAnsi="仿宋" w:cs="宋体" w:hint="eastAsia"/>
          <w:kern w:val="0"/>
          <w:sz w:val="32"/>
          <w:szCs w:val="32"/>
        </w:rPr>
        <w:t>万元</w:t>
      </w:r>
      <w:r w:rsidR="00A76C08">
        <w:rPr>
          <w:rFonts w:ascii="仿宋" w:eastAsia="仿宋" w:hAnsi="仿宋" w:cs="宋体" w:hint="eastAsia"/>
          <w:kern w:val="0"/>
          <w:sz w:val="32"/>
          <w:szCs w:val="32"/>
        </w:rPr>
        <w:t>，</w:t>
      </w:r>
      <w:r w:rsidR="003133A7" w:rsidRPr="003133A7">
        <w:rPr>
          <w:rFonts w:ascii="仿宋" w:eastAsia="仿宋" w:hAnsi="仿宋" w:cs="宋体" w:hint="eastAsia"/>
          <w:kern w:val="0"/>
          <w:sz w:val="32"/>
          <w:szCs w:val="32"/>
        </w:rPr>
        <w:t>政府性基金预算</w:t>
      </w:r>
      <w:r w:rsidR="00466ADC">
        <w:rPr>
          <w:rFonts w:ascii="仿宋" w:eastAsia="仿宋" w:hAnsi="仿宋" w:cs="宋体" w:hint="eastAsia"/>
          <w:kern w:val="0"/>
          <w:sz w:val="32"/>
          <w:szCs w:val="32"/>
        </w:rPr>
        <w:t>安排</w:t>
      </w:r>
      <w:r w:rsidR="003133A7" w:rsidRPr="003133A7">
        <w:rPr>
          <w:rFonts w:ascii="仿宋" w:eastAsia="仿宋" w:hAnsi="仿宋" w:cs="宋体" w:hint="eastAsia"/>
          <w:kern w:val="0"/>
          <w:sz w:val="32"/>
          <w:szCs w:val="32"/>
        </w:rPr>
        <w:t>92万元</w:t>
      </w:r>
      <w:r w:rsidR="003133A7">
        <w:rPr>
          <w:rFonts w:ascii="仿宋" w:eastAsia="仿宋" w:hAnsi="仿宋" w:cs="宋体" w:hint="eastAsia"/>
          <w:kern w:val="0"/>
          <w:sz w:val="32"/>
          <w:szCs w:val="32"/>
        </w:rPr>
        <w:t>。</w:t>
      </w:r>
    </w:p>
    <w:p w:rsidR="00284F54" w:rsidRDefault="00284F54" w:rsidP="00284F54">
      <w:pPr>
        <w:spacing w:line="560" w:lineRule="exact"/>
        <w:ind w:firstLineChars="200" w:firstLine="640"/>
        <w:jc w:val="right"/>
        <w:rPr>
          <w:rFonts w:ascii="仿宋" w:eastAsia="仿宋" w:hAnsi="仿宋" w:cs="宋体"/>
          <w:color w:val="000000"/>
          <w:kern w:val="0"/>
          <w:sz w:val="32"/>
          <w:szCs w:val="32"/>
        </w:rPr>
      </w:pPr>
    </w:p>
    <w:p w:rsidR="00284F54" w:rsidRDefault="00284F54" w:rsidP="00284F54">
      <w:pPr>
        <w:spacing w:line="560" w:lineRule="exact"/>
        <w:ind w:firstLineChars="200" w:firstLine="640"/>
        <w:jc w:val="right"/>
        <w:rPr>
          <w:rFonts w:ascii="仿宋" w:eastAsia="仿宋" w:hAnsi="仿宋" w:cs="宋体"/>
          <w:color w:val="000000"/>
          <w:kern w:val="0"/>
          <w:sz w:val="32"/>
          <w:szCs w:val="32"/>
        </w:rPr>
      </w:pPr>
    </w:p>
    <w:p w:rsidR="003439D8" w:rsidRDefault="00B146D3" w:rsidP="00B146D3">
      <w:pPr>
        <w:spacing w:line="560" w:lineRule="exact"/>
        <w:ind w:firstLineChars="200" w:firstLine="640"/>
        <w:jc w:val="left"/>
        <w:rPr>
          <w:rFonts w:ascii="方正黑体简体" w:eastAsia="方正黑体简体" w:hAnsi="仿宋" w:cs="宋体" w:hint="eastAsia"/>
          <w:color w:val="000000"/>
          <w:kern w:val="0"/>
          <w:sz w:val="32"/>
          <w:szCs w:val="32"/>
        </w:rPr>
      </w:pPr>
      <w:r w:rsidRPr="00B146D3">
        <w:rPr>
          <w:rFonts w:ascii="方正黑体简体" w:eastAsia="方正黑体简体" w:hAnsi="仿宋" w:cs="宋体" w:hint="eastAsia"/>
          <w:color w:val="000000"/>
          <w:kern w:val="0"/>
          <w:sz w:val="32"/>
          <w:szCs w:val="32"/>
        </w:rPr>
        <w:lastRenderedPageBreak/>
        <w:t>六、重大政策和重点项目绩效目标</w:t>
      </w:r>
    </w:p>
    <w:p w:rsidR="00B146D3" w:rsidRDefault="00B146D3" w:rsidP="00B146D3">
      <w:pPr>
        <w:ind w:firstLine="560"/>
        <w:outlineLvl w:val="3"/>
      </w:pPr>
      <w:bookmarkStart w:id="1" w:name="_Toc_4_4_0000000035"/>
      <w:bookmarkStart w:id="2" w:name="_Toc_4_4_0000000005"/>
      <w:bookmarkStart w:id="3" w:name="_Toc_4_4_0000000009"/>
      <w:r>
        <w:rPr>
          <w:rFonts w:ascii="方正仿宋_GBK" w:eastAsia="方正仿宋_GBK" w:hAnsi="方正仿宋_GBK" w:cs="方正仿宋_GBK" w:hint="eastAsia"/>
          <w:color w:val="000000"/>
          <w:sz w:val="28"/>
        </w:rPr>
        <w:t>1</w:t>
      </w:r>
      <w:r>
        <w:rPr>
          <w:rFonts w:ascii="方正仿宋_GBK" w:eastAsia="方正仿宋_GBK" w:hAnsi="方正仿宋_GBK" w:cs="方正仿宋_GBK"/>
          <w:color w:val="000000"/>
          <w:sz w:val="28"/>
        </w:rPr>
        <w:t>.年满60周岁老电影放映员补贴绩效目标表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321001中国共产党唐山市丰南区委员会宣传部本级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13020722P000DTN10003B</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年满60周岁老电影放映员补贴</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29.10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29.10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2022年共有89名老电影放映员满足领取生活补助标准，按每满一年发放20元/月为标准，2022年共需资金38.736万元，区级配套资金部分（75%）为29.1万元。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25%</w:t>
            </w:r>
          </w:p>
        </w:tc>
        <w:tc>
          <w:tcPr>
            <w:tcW w:w="1587" w:type="dxa"/>
            <w:vAlign w:val="center"/>
          </w:tcPr>
          <w:p w:rsidR="00B146D3" w:rsidRDefault="00B146D3" w:rsidP="00CD6ED4">
            <w:pPr>
              <w:pStyle w:val="3"/>
            </w:pPr>
            <w:r>
              <w:t>50%</w:t>
            </w:r>
          </w:p>
        </w:tc>
        <w:tc>
          <w:tcPr>
            <w:tcW w:w="1304" w:type="dxa"/>
            <w:vAlign w:val="center"/>
          </w:tcPr>
          <w:p w:rsidR="00B146D3" w:rsidRDefault="00B146D3" w:rsidP="00CD6ED4">
            <w:pPr>
              <w:pStyle w:val="3"/>
            </w:pPr>
            <w:r>
              <w:t>75%</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1.坚持“尊重历史，保障民生，明确责任，确保落实”的基本原则，妥善解决老放映员的保障和生活困难问题。</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发放补助人数</w:t>
            </w:r>
          </w:p>
        </w:tc>
        <w:tc>
          <w:tcPr>
            <w:tcW w:w="2891" w:type="dxa"/>
            <w:vAlign w:val="center"/>
          </w:tcPr>
          <w:p w:rsidR="00B146D3" w:rsidRDefault="00B146D3" w:rsidP="00CD6ED4">
            <w:pPr>
              <w:pStyle w:val="2"/>
            </w:pPr>
            <w:r>
              <w:t>发放补助人数</w:t>
            </w:r>
          </w:p>
        </w:tc>
        <w:tc>
          <w:tcPr>
            <w:tcW w:w="1276" w:type="dxa"/>
            <w:vAlign w:val="center"/>
          </w:tcPr>
          <w:p w:rsidR="00B146D3" w:rsidRDefault="00B146D3" w:rsidP="00CD6ED4">
            <w:pPr>
              <w:pStyle w:val="2"/>
            </w:pPr>
            <w:r>
              <w:t>90人</w:t>
            </w:r>
          </w:p>
        </w:tc>
        <w:tc>
          <w:tcPr>
            <w:tcW w:w="1843" w:type="dxa"/>
            <w:vAlign w:val="center"/>
          </w:tcPr>
          <w:p w:rsidR="00B146D3" w:rsidRDefault="00B146D3" w:rsidP="00CD6ED4">
            <w:pPr>
              <w:pStyle w:val="2"/>
            </w:pPr>
            <w:r>
              <w:t>冀政办函[2013]17号</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补助资金发放完成率（%）</w:t>
            </w:r>
          </w:p>
        </w:tc>
        <w:tc>
          <w:tcPr>
            <w:tcW w:w="2891" w:type="dxa"/>
            <w:vAlign w:val="center"/>
          </w:tcPr>
          <w:p w:rsidR="00B146D3" w:rsidRDefault="00B146D3" w:rsidP="00CD6ED4">
            <w:pPr>
              <w:pStyle w:val="2"/>
            </w:pPr>
            <w:r>
              <w:t>补助资金发放完成率（%）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冀政办函[2013]17号</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资金按时拨付</w:t>
            </w:r>
          </w:p>
        </w:tc>
        <w:tc>
          <w:tcPr>
            <w:tcW w:w="2891" w:type="dxa"/>
            <w:vAlign w:val="center"/>
          </w:tcPr>
          <w:p w:rsidR="00B146D3" w:rsidRDefault="00B146D3" w:rsidP="00CD6ED4">
            <w:pPr>
              <w:pStyle w:val="2"/>
            </w:pPr>
            <w:r>
              <w:t>资金按时拨付</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冀政办函[2013]17号</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预算控制数</w:t>
            </w:r>
          </w:p>
        </w:tc>
        <w:tc>
          <w:tcPr>
            <w:tcW w:w="2891" w:type="dxa"/>
            <w:vAlign w:val="center"/>
          </w:tcPr>
          <w:p w:rsidR="00B146D3" w:rsidRDefault="00B146D3" w:rsidP="00CD6ED4">
            <w:pPr>
              <w:pStyle w:val="2"/>
            </w:pPr>
            <w:r>
              <w:t>预算控制数</w:t>
            </w:r>
          </w:p>
        </w:tc>
        <w:tc>
          <w:tcPr>
            <w:tcW w:w="1276" w:type="dxa"/>
            <w:vAlign w:val="center"/>
          </w:tcPr>
          <w:p w:rsidR="00B146D3" w:rsidRDefault="00B146D3" w:rsidP="00CD6ED4">
            <w:pPr>
              <w:pStyle w:val="2"/>
            </w:pPr>
            <w:r>
              <w:t>29.1万元</w:t>
            </w:r>
          </w:p>
        </w:tc>
        <w:tc>
          <w:tcPr>
            <w:tcW w:w="1843" w:type="dxa"/>
            <w:vAlign w:val="center"/>
          </w:tcPr>
          <w:p w:rsidR="00B146D3" w:rsidRDefault="00B146D3" w:rsidP="00CD6ED4">
            <w:pPr>
              <w:pStyle w:val="2"/>
            </w:pPr>
            <w:r>
              <w:t>冀政办函[2013]17号</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社会影响力</w:t>
            </w:r>
          </w:p>
        </w:tc>
        <w:tc>
          <w:tcPr>
            <w:tcW w:w="2891" w:type="dxa"/>
            <w:vAlign w:val="center"/>
          </w:tcPr>
          <w:p w:rsidR="00B146D3" w:rsidRDefault="00B146D3" w:rsidP="00CD6ED4">
            <w:pPr>
              <w:pStyle w:val="2"/>
            </w:pPr>
            <w:r>
              <w:t>社会影响力</w:t>
            </w:r>
          </w:p>
        </w:tc>
        <w:tc>
          <w:tcPr>
            <w:tcW w:w="1276" w:type="dxa"/>
            <w:vAlign w:val="center"/>
          </w:tcPr>
          <w:p w:rsidR="00B146D3" w:rsidRDefault="00B146D3" w:rsidP="00CD6ED4">
            <w:pPr>
              <w:pStyle w:val="2"/>
            </w:pPr>
            <w:r>
              <w:t>积极改善民生，维护社会和谐稳定</w:t>
            </w:r>
          </w:p>
        </w:tc>
        <w:tc>
          <w:tcPr>
            <w:tcW w:w="1843" w:type="dxa"/>
            <w:vAlign w:val="center"/>
          </w:tcPr>
          <w:p w:rsidR="00B146D3" w:rsidRDefault="00B146D3" w:rsidP="00CD6ED4">
            <w:pPr>
              <w:pStyle w:val="2"/>
            </w:pPr>
            <w:r>
              <w:t>冀政办函[2013]17号</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满意率</w:t>
            </w:r>
          </w:p>
        </w:tc>
        <w:tc>
          <w:tcPr>
            <w:tcW w:w="2891" w:type="dxa"/>
            <w:vAlign w:val="center"/>
          </w:tcPr>
          <w:p w:rsidR="00B146D3" w:rsidRDefault="00B146D3" w:rsidP="00CD6ED4">
            <w:pPr>
              <w:pStyle w:val="2"/>
            </w:pPr>
            <w:r>
              <w:t>满意率</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负面反馈及投诉比例</w:t>
            </w:r>
          </w:p>
        </w:tc>
      </w:tr>
    </w:tbl>
    <w:p w:rsidR="00B146D3" w:rsidRDefault="00B146D3" w:rsidP="00B146D3">
      <w:pPr>
        <w:sectPr w:rsidR="00B146D3">
          <w:pgSz w:w="11900" w:h="16840"/>
          <w:pgMar w:top="1984" w:right="1304" w:bottom="1134" w:left="1304" w:header="720" w:footer="720" w:gutter="0"/>
          <w:cols w:space="720"/>
        </w:sectPr>
      </w:pPr>
    </w:p>
    <w:p w:rsidR="00B146D3" w:rsidRDefault="00B146D3" w:rsidP="00B146D3">
      <w:pPr>
        <w:jc w:val="center"/>
      </w:pPr>
    </w:p>
    <w:p w:rsidR="00B146D3" w:rsidRDefault="00B146D3" w:rsidP="00B146D3">
      <w:pPr>
        <w:ind w:firstLine="560"/>
        <w:outlineLvl w:val="3"/>
      </w:pPr>
      <w:bookmarkStart w:id="4" w:name="_Toc_4_4_0000000010"/>
      <w:r>
        <w:rPr>
          <w:rFonts w:ascii="方正仿宋_GBK" w:eastAsia="方正仿宋_GBK" w:hAnsi="方正仿宋_GBK" w:cs="方正仿宋_GBK" w:hint="eastAsia"/>
          <w:color w:val="000000"/>
          <w:sz w:val="28"/>
        </w:rPr>
        <w:t>2</w:t>
      </w:r>
      <w:r>
        <w:rPr>
          <w:rFonts w:ascii="方正仿宋_GBK" w:eastAsia="方正仿宋_GBK" w:hAnsi="方正仿宋_GBK" w:cs="方正仿宋_GBK"/>
          <w:color w:val="000000"/>
          <w:sz w:val="28"/>
        </w:rPr>
        <w:t>.农村文化建设-农村电影放映（2131工程）绩效目标表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321001中国共产党唐山市丰南区委员会宣传部本级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13020722P00XL4E100030</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农村文化建设-农村电影放映（2131工程）</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31.97</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31.97</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按一村一月一场公益电影，每场200元补助计算，2022年需要106.56万元，此项目为区级配套资金部分（60元/场）共31.97万元。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p>
        </w:tc>
        <w:tc>
          <w:tcPr>
            <w:tcW w:w="1587" w:type="dxa"/>
            <w:vAlign w:val="center"/>
          </w:tcPr>
          <w:p w:rsidR="00B146D3" w:rsidRDefault="00B146D3" w:rsidP="00CD6ED4">
            <w:pPr>
              <w:pStyle w:val="3"/>
            </w:pPr>
          </w:p>
        </w:tc>
        <w:tc>
          <w:tcPr>
            <w:tcW w:w="1304" w:type="dxa"/>
            <w:vAlign w:val="center"/>
          </w:tcPr>
          <w:p w:rsidR="00B146D3" w:rsidRDefault="00B146D3" w:rsidP="00CD6ED4">
            <w:pPr>
              <w:pStyle w:val="3"/>
            </w:pPr>
            <w:r>
              <w:t>50%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1.进一步做好农村公益电影放映工作，确保实现一村一月放映一场公益电影的目标，同时做到应补尽补。</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公益活动场次</w:t>
            </w:r>
          </w:p>
        </w:tc>
        <w:tc>
          <w:tcPr>
            <w:tcW w:w="2891" w:type="dxa"/>
            <w:vAlign w:val="center"/>
          </w:tcPr>
          <w:p w:rsidR="00B146D3" w:rsidRDefault="00B146D3" w:rsidP="00CD6ED4">
            <w:pPr>
              <w:pStyle w:val="2"/>
            </w:pPr>
            <w:r>
              <w:t>平均每村放映公益电影场次</w:t>
            </w:r>
          </w:p>
        </w:tc>
        <w:tc>
          <w:tcPr>
            <w:tcW w:w="1276" w:type="dxa"/>
            <w:vAlign w:val="center"/>
          </w:tcPr>
          <w:p w:rsidR="00B146D3" w:rsidRDefault="00B146D3" w:rsidP="00CD6ED4">
            <w:pPr>
              <w:pStyle w:val="2"/>
            </w:pPr>
            <w:r>
              <w:t>12场</w:t>
            </w:r>
          </w:p>
        </w:tc>
        <w:tc>
          <w:tcPr>
            <w:tcW w:w="1843" w:type="dxa"/>
            <w:vAlign w:val="center"/>
          </w:tcPr>
          <w:p w:rsidR="00B146D3" w:rsidRDefault="00B146D3" w:rsidP="00CD6ED4">
            <w:pPr>
              <w:pStyle w:val="2"/>
            </w:pPr>
            <w:r>
              <w:t>冀广影字[2011]26号</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计划完成率</w:t>
            </w:r>
          </w:p>
        </w:tc>
        <w:tc>
          <w:tcPr>
            <w:tcW w:w="2891" w:type="dxa"/>
            <w:vAlign w:val="center"/>
          </w:tcPr>
          <w:p w:rsidR="00B146D3" w:rsidRDefault="00B146D3" w:rsidP="00CD6ED4">
            <w:pPr>
              <w:pStyle w:val="2"/>
            </w:pPr>
            <w:r>
              <w:t>放映机满频率、满时间播出率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冀广影字[2011]26号</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按期完成率</w:t>
            </w:r>
          </w:p>
        </w:tc>
        <w:tc>
          <w:tcPr>
            <w:tcW w:w="2891" w:type="dxa"/>
            <w:vAlign w:val="center"/>
          </w:tcPr>
          <w:p w:rsidR="00B146D3" w:rsidRDefault="00B146D3" w:rsidP="00CD6ED4">
            <w:pPr>
              <w:pStyle w:val="2"/>
            </w:pPr>
            <w:r>
              <w:t>按期完成率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冀广影字[2011]26号</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预算控制数</w:t>
            </w:r>
          </w:p>
        </w:tc>
        <w:tc>
          <w:tcPr>
            <w:tcW w:w="2891" w:type="dxa"/>
            <w:vAlign w:val="center"/>
          </w:tcPr>
          <w:p w:rsidR="00B146D3" w:rsidRDefault="00B146D3" w:rsidP="00CD6ED4">
            <w:pPr>
              <w:pStyle w:val="2"/>
            </w:pPr>
            <w:r>
              <w:t>预算控制数</w:t>
            </w:r>
          </w:p>
        </w:tc>
        <w:tc>
          <w:tcPr>
            <w:tcW w:w="1276" w:type="dxa"/>
            <w:vAlign w:val="center"/>
          </w:tcPr>
          <w:p w:rsidR="00B146D3" w:rsidRDefault="00B146D3" w:rsidP="00CD6ED4">
            <w:pPr>
              <w:pStyle w:val="2"/>
            </w:pPr>
            <w:r>
              <w:t>≤31.97万元</w:t>
            </w:r>
          </w:p>
        </w:tc>
        <w:tc>
          <w:tcPr>
            <w:tcW w:w="1843" w:type="dxa"/>
            <w:vAlign w:val="center"/>
          </w:tcPr>
          <w:p w:rsidR="00B146D3" w:rsidRDefault="00B146D3" w:rsidP="00CD6ED4">
            <w:pPr>
              <w:pStyle w:val="2"/>
            </w:pPr>
            <w:r>
              <w:t>冀广影字[2011]26号</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保障服务水平</w:t>
            </w:r>
          </w:p>
        </w:tc>
        <w:tc>
          <w:tcPr>
            <w:tcW w:w="2891" w:type="dxa"/>
            <w:vAlign w:val="center"/>
          </w:tcPr>
          <w:p w:rsidR="00B146D3" w:rsidRDefault="00B146D3" w:rsidP="00CD6ED4">
            <w:pPr>
              <w:pStyle w:val="2"/>
            </w:pPr>
            <w:r>
              <w:t>保障服务水平</w:t>
            </w:r>
          </w:p>
        </w:tc>
        <w:tc>
          <w:tcPr>
            <w:tcW w:w="1276" w:type="dxa"/>
            <w:vAlign w:val="center"/>
          </w:tcPr>
          <w:p w:rsidR="00B146D3" w:rsidRDefault="00B146D3" w:rsidP="00CD6ED4">
            <w:pPr>
              <w:pStyle w:val="2"/>
            </w:pPr>
            <w:r>
              <w:t>稳步提升</w:t>
            </w:r>
          </w:p>
        </w:tc>
        <w:tc>
          <w:tcPr>
            <w:tcW w:w="1843" w:type="dxa"/>
            <w:vAlign w:val="center"/>
          </w:tcPr>
          <w:p w:rsidR="00B146D3" w:rsidRDefault="00B146D3" w:rsidP="00CD6ED4">
            <w:pPr>
              <w:pStyle w:val="2"/>
            </w:pPr>
            <w:r>
              <w:t>冀广影字[2011]26号</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满意度</w:t>
            </w:r>
          </w:p>
        </w:tc>
        <w:tc>
          <w:tcPr>
            <w:tcW w:w="2891" w:type="dxa"/>
            <w:vAlign w:val="center"/>
          </w:tcPr>
          <w:p w:rsidR="00B146D3" w:rsidRDefault="00B146D3" w:rsidP="00CD6ED4">
            <w:pPr>
              <w:pStyle w:val="2"/>
            </w:pPr>
            <w:r>
              <w:t>满意度</w:t>
            </w:r>
          </w:p>
        </w:tc>
        <w:tc>
          <w:tcPr>
            <w:tcW w:w="1276" w:type="dxa"/>
            <w:vAlign w:val="center"/>
          </w:tcPr>
          <w:p w:rsidR="00B146D3" w:rsidRDefault="00B146D3" w:rsidP="00CD6ED4">
            <w:pPr>
              <w:pStyle w:val="2"/>
            </w:pPr>
            <w:r>
              <w:t>≥85%</w:t>
            </w:r>
          </w:p>
        </w:tc>
        <w:tc>
          <w:tcPr>
            <w:tcW w:w="1843" w:type="dxa"/>
            <w:vAlign w:val="center"/>
          </w:tcPr>
          <w:p w:rsidR="00B146D3" w:rsidRDefault="00B146D3" w:rsidP="00CD6ED4">
            <w:pPr>
              <w:pStyle w:val="2"/>
            </w:pPr>
            <w:r>
              <w:t>负面反馈及投诉情况</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bookmarkStart w:id="5" w:name="_Toc_4_4_0000000004"/>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pPr>
      <w:r>
        <w:rPr>
          <w:rFonts w:ascii="方正仿宋_GBK" w:eastAsia="方正仿宋_GBK" w:hAnsi="方正仿宋_GBK" w:cs="方正仿宋_GBK" w:hint="eastAsia"/>
          <w:color w:val="000000"/>
          <w:sz w:val="28"/>
        </w:rPr>
        <w:lastRenderedPageBreak/>
        <w:t>3</w:t>
      </w:r>
      <w:r>
        <w:rPr>
          <w:rFonts w:ascii="方正仿宋_GBK" w:eastAsia="方正仿宋_GBK" w:hAnsi="方正仿宋_GBK" w:cs="方正仿宋_GBK"/>
          <w:color w:val="000000"/>
          <w:sz w:val="28"/>
        </w:rPr>
        <w:t>.城市社区党组织服务群众专项经费绩效目标表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322001中国共产党唐山市丰南区委员会组织部本级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13020722P00R6B8100270</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城市社区党组织服务群众专项经费</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230.00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230.00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按照上级要求，每个社区党组织服务群众专项经费20万元，区级财政担负10万元，全区23个社区，共计230万元。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p>
        </w:tc>
        <w:tc>
          <w:tcPr>
            <w:tcW w:w="1587" w:type="dxa"/>
            <w:vAlign w:val="center"/>
          </w:tcPr>
          <w:p w:rsidR="00B146D3" w:rsidRDefault="00B146D3" w:rsidP="00CD6ED4">
            <w:pPr>
              <w:pStyle w:val="3"/>
            </w:pPr>
          </w:p>
        </w:tc>
        <w:tc>
          <w:tcPr>
            <w:tcW w:w="1304" w:type="dxa"/>
            <w:vAlign w:val="center"/>
          </w:tcPr>
          <w:p w:rsidR="00B146D3" w:rsidRDefault="00B146D3" w:rsidP="00CD6ED4">
            <w:pPr>
              <w:pStyle w:val="3"/>
            </w:pP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1.及时足额拨付经费，保障社区党组织服务群众专项工作正常开展。</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足额发放经费</w:t>
            </w:r>
          </w:p>
        </w:tc>
        <w:tc>
          <w:tcPr>
            <w:tcW w:w="2891" w:type="dxa"/>
            <w:vAlign w:val="center"/>
          </w:tcPr>
          <w:p w:rsidR="00B146D3" w:rsidRDefault="00B146D3" w:rsidP="00CD6ED4">
            <w:pPr>
              <w:pStyle w:val="2"/>
            </w:pPr>
            <w:r>
              <w:t>足额发放经费</w:t>
            </w:r>
          </w:p>
        </w:tc>
        <w:tc>
          <w:tcPr>
            <w:tcW w:w="1276" w:type="dxa"/>
            <w:vAlign w:val="center"/>
          </w:tcPr>
          <w:p w:rsidR="00B146D3" w:rsidRDefault="00B146D3" w:rsidP="00CD6ED4">
            <w:pPr>
              <w:pStyle w:val="2"/>
            </w:pPr>
            <w:r>
              <w:t>足额发放经费</w:t>
            </w:r>
          </w:p>
        </w:tc>
        <w:tc>
          <w:tcPr>
            <w:tcW w:w="1843" w:type="dxa"/>
            <w:vAlign w:val="center"/>
          </w:tcPr>
          <w:p w:rsidR="00B146D3" w:rsidRDefault="00B146D3" w:rsidP="00CD6ED4">
            <w:pPr>
              <w:pStyle w:val="2"/>
            </w:pPr>
            <w:r>
              <w:t>依据实际测算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及时发放经费</w:t>
            </w:r>
          </w:p>
        </w:tc>
        <w:tc>
          <w:tcPr>
            <w:tcW w:w="2891" w:type="dxa"/>
            <w:vAlign w:val="center"/>
          </w:tcPr>
          <w:p w:rsidR="00B146D3" w:rsidRDefault="00B146D3" w:rsidP="00CD6ED4">
            <w:pPr>
              <w:pStyle w:val="2"/>
            </w:pPr>
            <w:r>
              <w:t>及时发放经费</w:t>
            </w:r>
          </w:p>
        </w:tc>
        <w:tc>
          <w:tcPr>
            <w:tcW w:w="1276" w:type="dxa"/>
            <w:vAlign w:val="center"/>
          </w:tcPr>
          <w:p w:rsidR="00B146D3" w:rsidRDefault="00B146D3" w:rsidP="00CD6ED4">
            <w:pPr>
              <w:pStyle w:val="2"/>
            </w:pPr>
            <w:r>
              <w:t>及时发放经费</w:t>
            </w:r>
          </w:p>
        </w:tc>
        <w:tc>
          <w:tcPr>
            <w:tcW w:w="1843" w:type="dxa"/>
            <w:vAlign w:val="center"/>
          </w:tcPr>
          <w:p w:rsidR="00B146D3" w:rsidRDefault="00B146D3" w:rsidP="00CD6ED4">
            <w:pPr>
              <w:pStyle w:val="2"/>
            </w:pPr>
            <w:r>
              <w:t>依据实际测算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发放补贴社区数目</w:t>
            </w:r>
          </w:p>
        </w:tc>
        <w:tc>
          <w:tcPr>
            <w:tcW w:w="2891" w:type="dxa"/>
            <w:vAlign w:val="center"/>
          </w:tcPr>
          <w:p w:rsidR="00B146D3" w:rsidRDefault="00B146D3" w:rsidP="00CD6ED4">
            <w:pPr>
              <w:pStyle w:val="2"/>
            </w:pPr>
            <w:r>
              <w:t>发放补贴社区数目</w:t>
            </w:r>
          </w:p>
        </w:tc>
        <w:tc>
          <w:tcPr>
            <w:tcW w:w="1276" w:type="dxa"/>
            <w:vAlign w:val="center"/>
          </w:tcPr>
          <w:p w:rsidR="00B146D3" w:rsidRDefault="00B146D3" w:rsidP="00CD6ED4">
            <w:pPr>
              <w:pStyle w:val="2"/>
            </w:pPr>
            <w:r>
              <w:t>23个</w:t>
            </w:r>
          </w:p>
        </w:tc>
        <w:tc>
          <w:tcPr>
            <w:tcW w:w="1843" w:type="dxa"/>
            <w:vAlign w:val="center"/>
          </w:tcPr>
          <w:p w:rsidR="00B146D3" w:rsidRDefault="00B146D3" w:rsidP="00CD6ED4">
            <w:pPr>
              <w:pStyle w:val="2"/>
            </w:pPr>
            <w:r>
              <w:t>依据实际测算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支付标准</w:t>
            </w:r>
          </w:p>
        </w:tc>
        <w:tc>
          <w:tcPr>
            <w:tcW w:w="2891" w:type="dxa"/>
            <w:vAlign w:val="center"/>
          </w:tcPr>
          <w:p w:rsidR="00B146D3" w:rsidRDefault="00B146D3" w:rsidP="00CD6ED4">
            <w:pPr>
              <w:pStyle w:val="2"/>
            </w:pPr>
            <w:r>
              <w:t>支付标准</w:t>
            </w:r>
          </w:p>
        </w:tc>
        <w:tc>
          <w:tcPr>
            <w:tcW w:w="1276" w:type="dxa"/>
            <w:vAlign w:val="center"/>
          </w:tcPr>
          <w:p w:rsidR="00B146D3" w:rsidRDefault="00B146D3" w:rsidP="00CD6ED4">
            <w:pPr>
              <w:pStyle w:val="2"/>
            </w:pPr>
            <w:r>
              <w:t>按规定执行</w:t>
            </w:r>
          </w:p>
        </w:tc>
        <w:tc>
          <w:tcPr>
            <w:tcW w:w="1843" w:type="dxa"/>
            <w:vAlign w:val="center"/>
          </w:tcPr>
          <w:p w:rsidR="00B146D3" w:rsidRDefault="00B146D3" w:rsidP="00CD6ED4">
            <w:pPr>
              <w:pStyle w:val="2"/>
            </w:pPr>
            <w:r>
              <w:t>依据实际测算</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提高党组织工作能力</w:t>
            </w:r>
          </w:p>
        </w:tc>
        <w:tc>
          <w:tcPr>
            <w:tcW w:w="2891" w:type="dxa"/>
            <w:vAlign w:val="center"/>
          </w:tcPr>
          <w:p w:rsidR="00B146D3" w:rsidRDefault="00B146D3" w:rsidP="00CD6ED4">
            <w:pPr>
              <w:pStyle w:val="2"/>
            </w:pPr>
            <w:r>
              <w:t>提高党组织工作能力</w:t>
            </w:r>
          </w:p>
        </w:tc>
        <w:tc>
          <w:tcPr>
            <w:tcW w:w="1276" w:type="dxa"/>
            <w:vAlign w:val="center"/>
          </w:tcPr>
          <w:p w:rsidR="00B146D3" w:rsidRDefault="00B146D3" w:rsidP="00CD6ED4">
            <w:pPr>
              <w:pStyle w:val="2"/>
            </w:pPr>
            <w:r>
              <w:t>提高村党组织工作能力</w:t>
            </w:r>
          </w:p>
        </w:tc>
        <w:tc>
          <w:tcPr>
            <w:tcW w:w="1843" w:type="dxa"/>
            <w:vAlign w:val="center"/>
          </w:tcPr>
          <w:p w:rsidR="00B146D3" w:rsidRDefault="00B146D3" w:rsidP="00CD6ED4">
            <w:pPr>
              <w:pStyle w:val="2"/>
            </w:pPr>
            <w:r>
              <w:t>依据实际测算</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发放党组织满意度</w:t>
            </w:r>
          </w:p>
        </w:tc>
        <w:tc>
          <w:tcPr>
            <w:tcW w:w="2891" w:type="dxa"/>
            <w:vAlign w:val="center"/>
          </w:tcPr>
          <w:p w:rsidR="00B146D3" w:rsidRDefault="00B146D3" w:rsidP="00CD6ED4">
            <w:pPr>
              <w:pStyle w:val="2"/>
            </w:pPr>
            <w:r>
              <w:t>发放党组织满意度</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依据实际测算</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r>
        <w:rPr>
          <w:rFonts w:ascii="方正仿宋_GBK" w:eastAsia="方正仿宋_GBK" w:hAnsi="方正仿宋_GBK" w:cs="方正仿宋_GBK" w:hint="eastAsia"/>
          <w:color w:val="000000"/>
          <w:sz w:val="28"/>
        </w:rPr>
        <w:t>4</w:t>
      </w:r>
      <w:r>
        <w:rPr>
          <w:rFonts w:ascii="方正仿宋_GBK" w:eastAsia="方正仿宋_GBK" w:hAnsi="方正仿宋_GBK" w:cs="方正仿宋_GBK"/>
          <w:color w:val="000000"/>
          <w:sz w:val="28"/>
        </w:rPr>
        <w:t>.村级组织运转-村干部基础职务补贴绩效目标表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322001中国共产党唐山市丰南区委员会组织部本级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13020722P001PRA100082</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村级组织运转-村干部基础职务补贴</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2000.00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2000.00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根据河北省《关于提高村级组织运转保障水平的意见》等文件要求，对我区现有2073名农村干部发放基础职务补贴，经测算，2022年申请农村干部基础职务补贴6244万元，其中区级担负2000万元。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10%</w:t>
            </w:r>
          </w:p>
        </w:tc>
        <w:tc>
          <w:tcPr>
            <w:tcW w:w="1587" w:type="dxa"/>
            <w:vAlign w:val="center"/>
          </w:tcPr>
          <w:p w:rsidR="00B146D3" w:rsidRDefault="00B146D3" w:rsidP="00CD6ED4">
            <w:pPr>
              <w:pStyle w:val="3"/>
            </w:pPr>
            <w:r>
              <w:t>30%</w:t>
            </w:r>
          </w:p>
        </w:tc>
        <w:tc>
          <w:tcPr>
            <w:tcW w:w="1304" w:type="dxa"/>
            <w:vAlign w:val="center"/>
          </w:tcPr>
          <w:p w:rsidR="00B146D3" w:rsidRDefault="00B146D3" w:rsidP="00CD6ED4">
            <w:pPr>
              <w:pStyle w:val="3"/>
            </w:pPr>
            <w:r>
              <w:t>60%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1.及时足额发放补贴，保障村干部基本生活。</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足额发放经费</w:t>
            </w:r>
          </w:p>
        </w:tc>
        <w:tc>
          <w:tcPr>
            <w:tcW w:w="2891" w:type="dxa"/>
            <w:vAlign w:val="center"/>
          </w:tcPr>
          <w:p w:rsidR="00B146D3" w:rsidRDefault="00B146D3" w:rsidP="00CD6ED4">
            <w:pPr>
              <w:pStyle w:val="2"/>
            </w:pPr>
            <w:r>
              <w:t>足额发放经费</w:t>
            </w:r>
          </w:p>
        </w:tc>
        <w:tc>
          <w:tcPr>
            <w:tcW w:w="1276" w:type="dxa"/>
            <w:vAlign w:val="center"/>
          </w:tcPr>
          <w:p w:rsidR="00B146D3" w:rsidRDefault="00B146D3" w:rsidP="00CD6ED4">
            <w:pPr>
              <w:pStyle w:val="2"/>
            </w:pPr>
            <w:r>
              <w:t>足额发放</w:t>
            </w:r>
          </w:p>
        </w:tc>
        <w:tc>
          <w:tcPr>
            <w:tcW w:w="1843" w:type="dxa"/>
            <w:vAlign w:val="center"/>
          </w:tcPr>
          <w:p w:rsidR="00B146D3" w:rsidRDefault="00B146D3" w:rsidP="00CD6ED4">
            <w:pPr>
              <w:pStyle w:val="2"/>
            </w:pPr>
            <w:r>
              <w:t>依据实际测算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及时发放经费</w:t>
            </w:r>
          </w:p>
        </w:tc>
        <w:tc>
          <w:tcPr>
            <w:tcW w:w="2891" w:type="dxa"/>
            <w:vAlign w:val="center"/>
          </w:tcPr>
          <w:p w:rsidR="00B146D3" w:rsidRDefault="00B146D3" w:rsidP="00CD6ED4">
            <w:pPr>
              <w:pStyle w:val="2"/>
            </w:pPr>
            <w:r>
              <w:t>及时发放经费</w:t>
            </w:r>
          </w:p>
        </w:tc>
        <w:tc>
          <w:tcPr>
            <w:tcW w:w="1276" w:type="dxa"/>
            <w:vAlign w:val="center"/>
          </w:tcPr>
          <w:p w:rsidR="00B146D3" w:rsidRDefault="00B146D3" w:rsidP="00CD6ED4">
            <w:pPr>
              <w:pStyle w:val="2"/>
            </w:pPr>
            <w:r>
              <w:t>及时发放</w:t>
            </w:r>
          </w:p>
        </w:tc>
        <w:tc>
          <w:tcPr>
            <w:tcW w:w="1843" w:type="dxa"/>
            <w:vAlign w:val="center"/>
          </w:tcPr>
          <w:p w:rsidR="00B146D3" w:rsidRDefault="00B146D3" w:rsidP="00CD6ED4">
            <w:pPr>
              <w:pStyle w:val="2"/>
            </w:pPr>
            <w:r>
              <w:t>依据实际测算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发放补贴村数目</w:t>
            </w:r>
          </w:p>
        </w:tc>
        <w:tc>
          <w:tcPr>
            <w:tcW w:w="2891" w:type="dxa"/>
            <w:vAlign w:val="center"/>
          </w:tcPr>
          <w:p w:rsidR="00B146D3" w:rsidRDefault="00B146D3" w:rsidP="00CD6ED4">
            <w:pPr>
              <w:pStyle w:val="2"/>
            </w:pPr>
            <w:r>
              <w:t>发放补贴村数目</w:t>
            </w:r>
          </w:p>
        </w:tc>
        <w:tc>
          <w:tcPr>
            <w:tcW w:w="1276" w:type="dxa"/>
            <w:vAlign w:val="center"/>
          </w:tcPr>
          <w:p w:rsidR="00B146D3" w:rsidRDefault="00B146D3" w:rsidP="00CD6ED4">
            <w:pPr>
              <w:pStyle w:val="2"/>
            </w:pPr>
            <w:r>
              <w:t>464个</w:t>
            </w:r>
          </w:p>
        </w:tc>
        <w:tc>
          <w:tcPr>
            <w:tcW w:w="1843" w:type="dxa"/>
            <w:vAlign w:val="center"/>
          </w:tcPr>
          <w:p w:rsidR="00B146D3" w:rsidRDefault="00B146D3" w:rsidP="00CD6ED4">
            <w:pPr>
              <w:pStyle w:val="2"/>
            </w:pPr>
            <w:r>
              <w:t>依据实际测算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补贴发放标准</w:t>
            </w:r>
          </w:p>
        </w:tc>
        <w:tc>
          <w:tcPr>
            <w:tcW w:w="2891" w:type="dxa"/>
            <w:vAlign w:val="center"/>
          </w:tcPr>
          <w:p w:rsidR="00B146D3" w:rsidRDefault="00B146D3" w:rsidP="00CD6ED4">
            <w:pPr>
              <w:pStyle w:val="2"/>
            </w:pPr>
            <w:r>
              <w:t>补贴发放标准</w:t>
            </w:r>
          </w:p>
        </w:tc>
        <w:tc>
          <w:tcPr>
            <w:tcW w:w="1276" w:type="dxa"/>
            <w:vAlign w:val="center"/>
          </w:tcPr>
          <w:p w:rsidR="00B146D3" w:rsidRDefault="00B146D3" w:rsidP="00CD6ED4">
            <w:pPr>
              <w:pStyle w:val="2"/>
            </w:pPr>
            <w:r>
              <w:t>按照标准支付</w:t>
            </w:r>
          </w:p>
        </w:tc>
        <w:tc>
          <w:tcPr>
            <w:tcW w:w="1843" w:type="dxa"/>
            <w:vAlign w:val="center"/>
          </w:tcPr>
          <w:p w:rsidR="00B146D3" w:rsidRDefault="00B146D3" w:rsidP="00CD6ED4">
            <w:pPr>
              <w:pStyle w:val="2"/>
            </w:pPr>
            <w:r>
              <w:t>依据实际测算</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提高村党组织工作能力</w:t>
            </w:r>
          </w:p>
        </w:tc>
        <w:tc>
          <w:tcPr>
            <w:tcW w:w="2891" w:type="dxa"/>
            <w:vAlign w:val="center"/>
          </w:tcPr>
          <w:p w:rsidR="00B146D3" w:rsidRDefault="00B146D3" w:rsidP="00CD6ED4">
            <w:pPr>
              <w:pStyle w:val="2"/>
            </w:pPr>
            <w:r>
              <w:t>提高村党组织工作能力</w:t>
            </w:r>
          </w:p>
        </w:tc>
        <w:tc>
          <w:tcPr>
            <w:tcW w:w="1276" w:type="dxa"/>
            <w:vAlign w:val="center"/>
          </w:tcPr>
          <w:p w:rsidR="00B146D3" w:rsidRDefault="00B146D3" w:rsidP="00CD6ED4">
            <w:pPr>
              <w:pStyle w:val="2"/>
            </w:pPr>
            <w:r>
              <w:t>提高村党组织工作能力</w:t>
            </w:r>
          </w:p>
        </w:tc>
        <w:tc>
          <w:tcPr>
            <w:tcW w:w="1843" w:type="dxa"/>
            <w:vAlign w:val="center"/>
          </w:tcPr>
          <w:p w:rsidR="00B146D3" w:rsidRDefault="00B146D3" w:rsidP="00CD6ED4">
            <w:pPr>
              <w:pStyle w:val="2"/>
            </w:pPr>
            <w:r>
              <w:t>依据实际测算</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发放人员满意度</w:t>
            </w:r>
          </w:p>
        </w:tc>
        <w:tc>
          <w:tcPr>
            <w:tcW w:w="2891" w:type="dxa"/>
            <w:vAlign w:val="center"/>
          </w:tcPr>
          <w:p w:rsidR="00B146D3" w:rsidRDefault="00B146D3" w:rsidP="00CD6ED4">
            <w:pPr>
              <w:pStyle w:val="2"/>
            </w:pPr>
            <w:r>
              <w:t>发放人员满意度</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依据实际测算</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pPr>
      <w:r>
        <w:rPr>
          <w:rFonts w:ascii="方正仿宋_GBK" w:eastAsia="方正仿宋_GBK" w:hAnsi="方正仿宋_GBK" w:cs="方正仿宋_GBK" w:hint="eastAsia"/>
          <w:color w:val="000000"/>
          <w:sz w:val="28"/>
        </w:rPr>
        <w:t>5</w:t>
      </w:r>
      <w:r>
        <w:rPr>
          <w:rFonts w:ascii="方正仿宋_GBK" w:eastAsia="方正仿宋_GBK" w:hAnsi="方正仿宋_GBK" w:cs="方正仿宋_GBK"/>
          <w:color w:val="000000"/>
          <w:sz w:val="28"/>
        </w:rPr>
        <w:t>.60周退役士兵生活补助绩效目标表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331001唐山市丰南区退役军人事务局本级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13020722P00R4B0100801</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60周退役士兵生活补助</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300.00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300.00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依据《军人抚恤优待条例》为在乡复员、退伍军人发放生活补助。2022年申请资金1447万元，按照服役每人每年50元标准，预计为3800名60周岁退役军人发放生活补助。扣除上级专款，区级资金安排300万元。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25%</w:t>
            </w:r>
          </w:p>
        </w:tc>
        <w:tc>
          <w:tcPr>
            <w:tcW w:w="1587" w:type="dxa"/>
            <w:vAlign w:val="center"/>
          </w:tcPr>
          <w:p w:rsidR="00B146D3" w:rsidRDefault="00B146D3" w:rsidP="00CD6ED4">
            <w:pPr>
              <w:pStyle w:val="3"/>
            </w:pPr>
            <w:r>
              <w:t>50%</w:t>
            </w:r>
          </w:p>
        </w:tc>
        <w:tc>
          <w:tcPr>
            <w:tcW w:w="1304" w:type="dxa"/>
            <w:vAlign w:val="center"/>
          </w:tcPr>
          <w:p w:rsidR="00B146D3" w:rsidRDefault="00B146D3" w:rsidP="00CD6ED4">
            <w:pPr>
              <w:pStyle w:val="3"/>
            </w:pPr>
            <w:r>
              <w:t>75%</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1.2022年投入300万元，为符合条件的60周岁退役军人发放生活补助，保障该类人群基本待遇。</w:t>
            </w:r>
          </w:p>
          <w:p w:rsidR="00B146D3" w:rsidRDefault="00B146D3" w:rsidP="00CD6ED4">
            <w:pPr>
              <w:pStyle w:val="2"/>
            </w:pPr>
            <w:r>
              <w:t>2.及时发放。</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享受优抚待遇覆盖率</w:t>
            </w:r>
          </w:p>
        </w:tc>
        <w:tc>
          <w:tcPr>
            <w:tcW w:w="2891" w:type="dxa"/>
            <w:vAlign w:val="center"/>
          </w:tcPr>
          <w:p w:rsidR="00B146D3" w:rsidRDefault="00B146D3" w:rsidP="00CD6ED4">
            <w:pPr>
              <w:pStyle w:val="2"/>
            </w:pPr>
            <w:r>
              <w:t>符合条件的退役军人占退役军人总人数的比例</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优抚对象优待抚恤补助金足额兑现率(%)</w:t>
            </w:r>
          </w:p>
        </w:tc>
        <w:tc>
          <w:tcPr>
            <w:tcW w:w="2891" w:type="dxa"/>
            <w:vAlign w:val="center"/>
          </w:tcPr>
          <w:p w:rsidR="00B146D3" w:rsidRDefault="00B146D3" w:rsidP="00CD6ED4">
            <w:pPr>
              <w:pStyle w:val="2"/>
            </w:pPr>
            <w:r>
              <w:t>优抚对象优待抚恤补助金兑付资金占应兑付额的比例</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提标款发放及时率</w:t>
            </w:r>
          </w:p>
        </w:tc>
        <w:tc>
          <w:tcPr>
            <w:tcW w:w="2891" w:type="dxa"/>
            <w:vAlign w:val="center"/>
          </w:tcPr>
          <w:p w:rsidR="00B146D3" w:rsidRDefault="00B146D3" w:rsidP="00CD6ED4">
            <w:pPr>
              <w:pStyle w:val="2"/>
            </w:pPr>
            <w:r>
              <w:t>发放生活补助及时程度</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服役每人每年发放金额</w:t>
            </w:r>
          </w:p>
        </w:tc>
        <w:tc>
          <w:tcPr>
            <w:tcW w:w="2891" w:type="dxa"/>
            <w:vAlign w:val="center"/>
          </w:tcPr>
          <w:p w:rsidR="00B146D3" w:rsidRDefault="00B146D3" w:rsidP="00CD6ED4">
            <w:pPr>
              <w:pStyle w:val="2"/>
            </w:pPr>
            <w:r>
              <w:t>服役每人每年发放金额</w:t>
            </w:r>
          </w:p>
        </w:tc>
        <w:tc>
          <w:tcPr>
            <w:tcW w:w="1276" w:type="dxa"/>
            <w:vAlign w:val="center"/>
          </w:tcPr>
          <w:p w:rsidR="00B146D3" w:rsidRDefault="00B146D3" w:rsidP="00CD6ED4">
            <w:pPr>
              <w:pStyle w:val="2"/>
            </w:pPr>
            <w:r>
              <w:t>50元</w:t>
            </w:r>
          </w:p>
        </w:tc>
        <w:tc>
          <w:tcPr>
            <w:tcW w:w="1843" w:type="dxa"/>
            <w:vAlign w:val="center"/>
          </w:tcPr>
          <w:p w:rsidR="00B146D3" w:rsidRDefault="00B146D3" w:rsidP="00CD6ED4">
            <w:pPr>
              <w:pStyle w:val="2"/>
            </w:pPr>
            <w:r>
              <w:t>《关于调整部分优抚对象等人员抚恤和生活补助的通知》</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提高优抚对象生活质量</w:t>
            </w:r>
          </w:p>
        </w:tc>
        <w:tc>
          <w:tcPr>
            <w:tcW w:w="2891" w:type="dxa"/>
            <w:vAlign w:val="center"/>
          </w:tcPr>
          <w:p w:rsidR="00B146D3" w:rsidRDefault="00B146D3" w:rsidP="00CD6ED4">
            <w:pPr>
              <w:pStyle w:val="2"/>
            </w:pPr>
            <w:r>
              <w:t>提高优抚对象生活质量</w:t>
            </w:r>
          </w:p>
        </w:tc>
        <w:tc>
          <w:tcPr>
            <w:tcW w:w="1276" w:type="dxa"/>
            <w:vAlign w:val="center"/>
          </w:tcPr>
          <w:p w:rsidR="00B146D3" w:rsidRDefault="00B146D3" w:rsidP="00CD6ED4">
            <w:pPr>
              <w:pStyle w:val="2"/>
            </w:pPr>
            <w:r>
              <w:t>逐步提高</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社会安定效果</w:t>
            </w:r>
          </w:p>
        </w:tc>
        <w:tc>
          <w:tcPr>
            <w:tcW w:w="2891" w:type="dxa"/>
            <w:vAlign w:val="center"/>
          </w:tcPr>
          <w:p w:rsidR="00B146D3" w:rsidRDefault="00B146D3" w:rsidP="00CD6ED4">
            <w:pPr>
              <w:pStyle w:val="2"/>
            </w:pPr>
            <w:r>
              <w:t xml:space="preserve">维护社会的稳定，促进社会的和谐发展　</w:t>
            </w:r>
          </w:p>
        </w:tc>
        <w:tc>
          <w:tcPr>
            <w:tcW w:w="1276" w:type="dxa"/>
            <w:vAlign w:val="center"/>
          </w:tcPr>
          <w:p w:rsidR="00B146D3" w:rsidRDefault="00B146D3" w:rsidP="00CD6ED4">
            <w:pPr>
              <w:pStyle w:val="2"/>
            </w:pPr>
            <w:r>
              <w:t xml:space="preserve">有效维护社会的稳定，促进社会的和谐发展　</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落实军人抚恤优待政策</w:t>
            </w:r>
          </w:p>
        </w:tc>
        <w:tc>
          <w:tcPr>
            <w:tcW w:w="2891" w:type="dxa"/>
            <w:vAlign w:val="center"/>
          </w:tcPr>
          <w:p w:rsidR="00B146D3" w:rsidRDefault="00B146D3" w:rsidP="00CD6ED4">
            <w:pPr>
              <w:pStyle w:val="2"/>
            </w:pPr>
            <w:r>
              <w:t>让更多的退役军人享受到政府的优惠政策</w:t>
            </w:r>
          </w:p>
        </w:tc>
        <w:tc>
          <w:tcPr>
            <w:tcW w:w="1276" w:type="dxa"/>
            <w:vAlign w:val="center"/>
          </w:tcPr>
          <w:p w:rsidR="00B146D3" w:rsidRDefault="00B146D3" w:rsidP="00CD6ED4">
            <w:pPr>
              <w:pStyle w:val="2"/>
            </w:pPr>
            <w:r>
              <w:t>及时落实相关优待政策。</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优抚对象对优抚工作的满意度</w:t>
            </w:r>
          </w:p>
        </w:tc>
        <w:tc>
          <w:tcPr>
            <w:tcW w:w="2891" w:type="dxa"/>
            <w:vAlign w:val="center"/>
          </w:tcPr>
          <w:p w:rsidR="00B146D3" w:rsidRDefault="00B146D3" w:rsidP="00CD6ED4">
            <w:pPr>
              <w:pStyle w:val="2"/>
            </w:pPr>
            <w:r>
              <w:t>满意和较满意的优抚对象人数占调查宗人数的比率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调查了解</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r>
        <w:rPr>
          <w:rFonts w:ascii="方正仿宋_GBK" w:eastAsia="方正仿宋_GBK" w:hAnsi="方正仿宋_GBK" w:cs="方正仿宋_GBK" w:hint="eastAsia"/>
          <w:color w:val="000000"/>
          <w:sz w:val="28"/>
        </w:rPr>
        <w:t>6</w:t>
      </w:r>
      <w:r>
        <w:rPr>
          <w:rFonts w:ascii="方正仿宋_GBK" w:eastAsia="方正仿宋_GBK" w:hAnsi="方正仿宋_GBK" w:cs="方正仿宋_GBK"/>
          <w:color w:val="000000"/>
          <w:sz w:val="28"/>
        </w:rPr>
        <w:t>.退役士兵自主就业、自谋职业一次性经济补助金绩效目标表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331001唐山市丰南区退役军人事务局本级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13020722P00R4B010057N</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退役士兵自主就业、自谋职业一次性经济补助金</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750.00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750.00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唐山市民政局、唐山市财政局关于开展自主就业退役士兵一次性经济补助金审批发放工作的通知》唐民通[2013]47号文件要求，对2021年秋冬季自主就业退役士兵发放一次性自主就业经济补助金。扣除上级专款，区级资金安排750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p>
        </w:tc>
        <w:tc>
          <w:tcPr>
            <w:tcW w:w="1587" w:type="dxa"/>
            <w:vAlign w:val="center"/>
          </w:tcPr>
          <w:p w:rsidR="00B146D3" w:rsidRDefault="00B146D3" w:rsidP="00CD6ED4">
            <w:pPr>
              <w:pStyle w:val="3"/>
            </w:pPr>
            <w:r>
              <w:t>100%</w:t>
            </w:r>
          </w:p>
        </w:tc>
        <w:tc>
          <w:tcPr>
            <w:tcW w:w="1304" w:type="dxa"/>
            <w:vAlign w:val="center"/>
          </w:tcPr>
          <w:p w:rsidR="00B146D3" w:rsidRDefault="00B146D3" w:rsidP="00CD6ED4">
            <w:pPr>
              <w:pStyle w:val="3"/>
            </w:pPr>
            <w:r>
              <w:t>100%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1.在2022年度，投入750万元，通过接收退役士兵，足额发放自主就业、自谋职业退役士兵一次性经济补助金，及时筹措资金，标准执行到位，保障退役士兵合法权益，促进社会和谐，维护社会稳定。</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自主就业、自谋职业一次性经济补助金发放人数完成率</w:t>
            </w:r>
          </w:p>
        </w:tc>
        <w:tc>
          <w:tcPr>
            <w:tcW w:w="2891" w:type="dxa"/>
            <w:vAlign w:val="center"/>
          </w:tcPr>
          <w:p w:rsidR="00B146D3" w:rsidRDefault="00B146D3" w:rsidP="00CD6ED4">
            <w:pPr>
              <w:pStyle w:val="2"/>
            </w:pPr>
            <w:r>
              <w:t>实际发放人数与应发放人数的比率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唐民通[2013]47号及自主就业一次性经济补助金发放统计表</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自主就业自谋职业、一次性经济补助金发放金额完成率</w:t>
            </w:r>
          </w:p>
        </w:tc>
        <w:tc>
          <w:tcPr>
            <w:tcW w:w="2891" w:type="dxa"/>
            <w:vAlign w:val="center"/>
          </w:tcPr>
          <w:p w:rsidR="00B146D3" w:rsidRDefault="00B146D3" w:rsidP="00CD6ED4">
            <w:pPr>
              <w:pStyle w:val="2"/>
            </w:pPr>
            <w:r>
              <w:t>实际发放金额与应发放金额的比率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唐民通[2013]47号及自主就业一次性经济补助金发放统计表及拨款单</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发放资金到位完成率</w:t>
            </w:r>
          </w:p>
        </w:tc>
        <w:tc>
          <w:tcPr>
            <w:tcW w:w="2891" w:type="dxa"/>
            <w:vAlign w:val="center"/>
          </w:tcPr>
          <w:p w:rsidR="00B146D3" w:rsidRDefault="00B146D3" w:rsidP="00CD6ED4">
            <w:pPr>
              <w:pStyle w:val="2"/>
            </w:pPr>
            <w:r>
              <w:t>申请资金到位时间与应发放资金到位时间的完成率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冀政办[2004]13号及自谋职业一次性经济补助费发放统</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发放标准</w:t>
            </w:r>
          </w:p>
        </w:tc>
        <w:tc>
          <w:tcPr>
            <w:tcW w:w="2891" w:type="dxa"/>
            <w:vAlign w:val="center"/>
          </w:tcPr>
          <w:p w:rsidR="00B146D3" w:rsidRDefault="00B146D3" w:rsidP="00CD6ED4">
            <w:pPr>
              <w:pStyle w:val="2"/>
            </w:pPr>
            <w:r>
              <w:t>发放标准</w:t>
            </w:r>
          </w:p>
        </w:tc>
        <w:tc>
          <w:tcPr>
            <w:tcW w:w="1276" w:type="dxa"/>
            <w:vAlign w:val="center"/>
          </w:tcPr>
          <w:p w:rsidR="00B146D3" w:rsidRDefault="00B146D3" w:rsidP="00CD6ED4">
            <w:pPr>
              <w:pStyle w:val="2"/>
            </w:pPr>
            <w:r>
              <w:t>每人5.75-25.6万元</w:t>
            </w:r>
          </w:p>
        </w:tc>
        <w:tc>
          <w:tcPr>
            <w:tcW w:w="1843" w:type="dxa"/>
            <w:vAlign w:val="center"/>
          </w:tcPr>
          <w:p w:rsidR="00B146D3" w:rsidRDefault="00B146D3" w:rsidP="00CD6ED4">
            <w:pPr>
              <w:pStyle w:val="2"/>
            </w:pPr>
            <w:r>
              <w:t>调查</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提升消费率</w:t>
            </w:r>
          </w:p>
        </w:tc>
        <w:tc>
          <w:tcPr>
            <w:tcW w:w="2891" w:type="dxa"/>
            <w:vAlign w:val="center"/>
          </w:tcPr>
          <w:p w:rsidR="00B146D3" w:rsidRDefault="00B146D3" w:rsidP="00CD6ED4">
            <w:pPr>
              <w:pStyle w:val="2"/>
            </w:pPr>
            <w:r>
              <w:t>实际消费与应消费金额的比率</w:t>
            </w:r>
          </w:p>
        </w:tc>
        <w:tc>
          <w:tcPr>
            <w:tcW w:w="1276" w:type="dxa"/>
            <w:vAlign w:val="center"/>
          </w:tcPr>
          <w:p w:rsidR="00B146D3" w:rsidRDefault="00B146D3" w:rsidP="00CD6ED4">
            <w:pPr>
              <w:pStyle w:val="2"/>
            </w:pPr>
            <w:r>
              <w:t xml:space="preserve">逐步提高 </w:t>
            </w:r>
          </w:p>
        </w:tc>
        <w:tc>
          <w:tcPr>
            <w:tcW w:w="1843" w:type="dxa"/>
            <w:vAlign w:val="center"/>
          </w:tcPr>
          <w:p w:rsidR="00B146D3" w:rsidRDefault="00B146D3" w:rsidP="00CD6ED4">
            <w:pPr>
              <w:pStyle w:val="2"/>
            </w:pPr>
            <w:r>
              <w:t>冀政办[2004]13号及自谋职业一次性经济</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对军人崇尚度</w:t>
            </w:r>
          </w:p>
        </w:tc>
        <w:tc>
          <w:tcPr>
            <w:tcW w:w="2891" w:type="dxa"/>
            <w:vAlign w:val="center"/>
          </w:tcPr>
          <w:p w:rsidR="00B146D3" w:rsidRDefault="00B146D3" w:rsidP="00CD6ED4">
            <w:pPr>
              <w:pStyle w:val="2"/>
            </w:pPr>
            <w:r>
              <w:t>实际崇尚人数与应崇尚人数的比率</w:t>
            </w:r>
          </w:p>
        </w:tc>
        <w:tc>
          <w:tcPr>
            <w:tcW w:w="1276" w:type="dxa"/>
            <w:vAlign w:val="center"/>
          </w:tcPr>
          <w:p w:rsidR="00B146D3" w:rsidRDefault="00B146D3" w:rsidP="00CD6ED4">
            <w:pPr>
              <w:pStyle w:val="2"/>
            </w:pPr>
            <w:r>
              <w:t xml:space="preserve">逐步提高 </w:t>
            </w:r>
          </w:p>
        </w:tc>
        <w:tc>
          <w:tcPr>
            <w:tcW w:w="1843" w:type="dxa"/>
            <w:vAlign w:val="center"/>
          </w:tcPr>
          <w:p w:rsidR="00B146D3" w:rsidRDefault="00B146D3" w:rsidP="00CD6ED4">
            <w:pPr>
              <w:pStyle w:val="2"/>
            </w:pPr>
            <w:r>
              <w:t>抽查</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社会稳定</w:t>
            </w:r>
          </w:p>
        </w:tc>
        <w:tc>
          <w:tcPr>
            <w:tcW w:w="2891" w:type="dxa"/>
            <w:vAlign w:val="center"/>
          </w:tcPr>
          <w:p w:rsidR="00B146D3" w:rsidRDefault="00B146D3" w:rsidP="00CD6ED4">
            <w:pPr>
              <w:pStyle w:val="2"/>
            </w:pPr>
            <w:r>
              <w:t>实际稳定人数与应稳定人数的比率</w:t>
            </w:r>
          </w:p>
        </w:tc>
        <w:tc>
          <w:tcPr>
            <w:tcW w:w="1276" w:type="dxa"/>
            <w:vAlign w:val="center"/>
          </w:tcPr>
          <w:p w:rsidR="00B146D3" w:rsidRDefault="00B146D3" w:rsidP="00CD6ED4">
            <w:pPr>
              <w:pStyle w:val="2"/>
            </w:pPr>
            <w:r>
              <w:t xml:space="preserve">逐步提高 </w:t>
            </w:r>
          </w:p>
        </w:tc>
        <w:tc>
          <w:tcPr>
            <w:tcW w:w="1843" w:type="dxa"/>
            <w:vAlign w:val="center"/>
          </w:tcPr>
          <w:p w:rsidR="00B146D3" w:rsidRDefault="00B146D3" w:rsidP="00CD6ED4">
            <w:pPr>
              <w:pStyle w:val="2"/>
            </w:pPr>
            <w:r>
              <w:t>抽查</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社会满意度</w:t>
            </w:r>
          </w:p>
        </w:tc>
        <w:tc>
          <w:tcPr>
            <w:tcW w:w="2891" w:type="dxa"/>
            <w:vAlign w:val="center"/>
          </w:tcPr>
          <w:p w:rsidR="00B146D3" w:rsidRDefault="00B146D3" w:rsidP="00CD6ED4">
            <w:pPr>
              <w:pStyle w:val="2"/>
            </w:pPr>
            <w:r>
              <w:t>社会满意度</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抽查</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bookmarkStart w:id="6" w:name="_Toc_4_4_0000000031"/>
      <w:r>
        <w:rPr>
          <w:rFonts w:ascii="方正仿宋_GBK" w:eastAsia="方正仿宋_GBK" w:hAnsi="方正仿宋_GBK" w:cs="方正仿宋_GBK" w:hint="eastAsia"/>
          <w:color w:val="000000"/>
          <w:sz w:val="28"/>
        </w:rPr>
        <w:t>7</w:t>
      </w:r>
      <w:r>
        <w:rPr>
          <w:rFonts w:ascii="方正仿宋_GBK" w:eastAsia="方正仿宋_GBK" w:hAnsi="方正仿宋_GBK" w:cs="方正仿宋_GBK"/>
          <w:color w:val="000000"/>
          <w:sz w:val="28"/>
        </w:rPr>
        <w:t>.义务兵优待金绩效目标表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331001唐山市丰南区退役军人事务局本级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13020722P00R4B010076T</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义务兵优待金</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450.00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450.00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依据《军人抚恤优待条例》、《关于认真做好义务兵家庭优待金发放有关工作的通知》冀财社【2014】13号、《关于调整义务兵家庭优待金标准的通知》，2022年申请资金450万元，用于义务兵发放优待金。</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p>
        </w:tc>
        <w:tc>
          <w:tcPr>
            <w:tcW w:w="1587" w:type="dxa"/>
            <w:vAlign w:val="center"/>
          </w:tcPr>
          <w:p w:rsidR="00B146D3" w:rsidRDefault="00B146D3" w:rsidP="00CD6ED4">
            <w:pPr>
              <w:pStyle w:val="3"/>
            </w:pPr>
            <w:r>
              <w:t>100%</w:t>
            </w:r>
          </w:p>
        </w:tc>
        <w:tc>
          <w:tcPr>
            <w:tcW w:w="1304" w:type="dxa"/>
            <w:vAlign w:val="center"/>
          </w:tcPr>
          <w:p w:rsidR="00B146D3" w:rsidRDefault="00B146D3" w:rsidP="00CD6ED4">
            <w:pPr>
              <w:pStyle w:val="3"/>
            </w:pPr>
            <w:r>
              <w:t>100%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1.保证义务兵政策贯彻落实，确保优待金及时、安全、足额发放到位。</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义务兵家庭优待金覆盖率</w:t>
            </w:r>
          </w:p>
        </w:tc>
        <w:tc>
          <w:tcPr>
            <w:tcW w:w="2891" w:type="dxa"/>
            <w:vAlign w:val="center"/>
          </w:tcPr>
          <w:p w:rsidR="00B146D3" w:rsidRDefault="00B146D3" w:rsidP="00CD6ED4">
            <w:pPr>
              <w:pStyle w:val="2"/>
            </w:pPr>
            <w:r>
              <w:t>领取义务兵家庭优待金人数占义务兵比率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《关于调整义务兵家庭优待金标准的通知》《军人抚恤优待条例》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义务兵家庭优待金发放及时率</w:t>
            </w:r>
          </w:p>
        </w:tc>
        <w:tc>
          <w:tcPr>
            <w:tcW w:w="2891" w:type="dxa"/>
            <w:vAlign w:val="center"/>
          </w:tcPr>
          <w:p w:rsidR="00B146D3" w:rsidRDefault="00B146D3" w:rsidP="00CD6ED4">
            <w:pPr>
              <w:pStyle w:val="2"/>
            </w:pPr>
            <w:r>
              <w:t>发放义务兵家庭优待金及时程度</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《关于调整义务兵家庭优待金标准的通知》《军人抚恤优待条例》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义务兵家庭优待金足额兑现率(%)</w:t>
            </w:r>
          </w:p>
        </w:tc>
        <w:tc>
          <w:tcPr>
            <w:tcW w:w="2891" w:type="dxa"/>
            <w:vAlign w:val="center"/>
          </w:tcPr>
          <w:p w:rsidR="00B146D3" w:rsidRDefault="00B146D3" w:rsidP="00CD6ED4">
            <w:pPr>
              <w:pStyle w:val="2"/>
            </w:pPr>
            <w:r>
              <w:t>义务兵家庭优待金兑付资金占应兑付额的比例</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《关于调整义务兵家庭优待金标准的通知》《军人抚恤优待条例》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按照省级标准执行率</w:t>
            </w:r>
          </w:p>
        </w:tc>
        <w:tc>
          <w:tcPr>
            <w:tcW w:w="2891" w:type="dxa"/>
            <w:vAlign w:val="center"/>
          </w:tcPr>
          <w:p w:rsidR="00B146D3" w:rsidRDefault="00B146D3" w:rsidP="00CD6ED4">
            <w:pPr>
              <w:pStyle w:val="2"/>
            </w:pPr>
            <w:r>
              <w:t>现执行标准等于或高于省级标准的比率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《关于调整义务兵家庭优待金标准的通知》《军人抚恤优待条例》</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及时领取家庭优待金</w:t>
            </w:r>
          </w:p>
        </w:tc>
        <w:tc>
          <w:tcPr>
            <w:tcW w:w="2891" w:type="dxa"/>
            <w:vAlign w:val="center"/>
          </w:tcPr>
          <w:p w:rsidR="00B146D3" w:rsidRDefault="00B146D3" w:rsidP="00CD6ED4">
            <w:pPr>
              <w:pStyle w:val="2"/>
            </w:pPr>
            <w:r>
              <w:t>提高义务兵家庭生活质量</w:t>
            </w:r>
          </w:p>
        </w:tc>
        <w:tc>
          <w:tcPr>
            <w:tcW w:w="1276" w:type="dxa"/>
            <w:vAlign w:val="center"/>
          </w:tcPr>
          <w:p w:rsidR="00B146D3" w:rsidRDefault="00B146D3" w:rsidP="00CD6ED4">
            <w:pPr>
              <w:pStyle w:val="2"/>
            </w:pPr>
            <w:r>
              <w:t>提高义务兵家庭生活质量</w:t>
            </w:r>
          </w:p>
        </w:tc>
        <w:tc>
          <w:tcPr>
            <w:tcW w:w="1843" w:type="dxa"/>
            <w:vAlign w:val="center"/>
          </w:tcPr>
          <w:p w:rsidR="00B146D3" w:rsidRDefault="00B146D3" w:rsidP="00CD6ED4">
            <w:pPr>
              <w:pStyle w:val="2"/>
            </w:pPr>
            <w:r>
              <w:t>《关于调整义务兵家庭优待金标准的通知》《军人抚恤优待条例》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社会安定效果</w:t>
            </w:r>
          </w:p>
        </w:tc>
        <w:tc>
          <w:tcPr>
            <w:tcW w:w="2891" w:type="dxa"/>
            <w:vAlign w:val="center"/>
          </w:tcPr>
          <w:p w:rsidR="00B146D3" w:rsidRDefault="00B146D3" w:rsidP="00CD6ED4">
            <w:pPr>
              <w:pStyle w:val="2"/>
            </w:pPr>
            <w:r>
              <w:t xml:space="preserve">维护社会的稳定，促进社会的和谐发展　</w:t>
            </w:r>
          </w:p>
        </w:tc>
        <w:tc>
          <w:tcPr>
            <w:tcW w:w="1276" w:type="dxa"/>
            <w:vAlign w:val="center"/>
          </w:tcPr>
          <w:p w:rsidR="00B146D3" w:rsidRDefault="00B146D3" w:rsidP="00CD6ED4">
            <w:pPr>
              <w:pStyle w:val="2"/>
            </w:pPr>
            <w:r>
              <w:t xml:space="preserve">有效维护社会的稳定，促进社会的和谐发展　</w:t>
            </w:r>
          </w:p>
        </w:tc>
        <w:tc>
          <w:tcPr>
            <w:tcW w:w="1843" w:type="dxa"/>
            <w:vAlign w:val="center"/>
          </w:tcPr>
          <w:p w:rsidR="00B146D3" w:rsidRDefault="00B146D3" w:rsidP="00CD6ED4">
            <w:pPr>
              <w:pStyle w:val="2"/>
            </w:pPr>
            <w:r>
              <w:t>《关于调整义务兵家庭优待金标准的通知》《军人抚恤优待条例》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落实军人抚恤优待政策</w:t>
            </w:r>
          </w:p>
        </w:tc>
        <w:tc>
          <w:tcPr>
            <w:tcW w:w="2891" w:type="dxa"/>
            <w:vAlign w:val="center"/>
          </w:tcPr>
          <w:p w:rsidR="00B146D3" w:rsidRDefault="00B146D3" w:rsidP="00CD6ED4">
            <w:pPr>
              <w:pStyle w:val="2"/>
            </w:pPr>
            <w:r>
              <w:t>让更多的退役军人享受到政府的优惠政策</w:t>
            </w:r>
          </w:p>
        </w:tc>
        <w:tc>
          <w:tcPr>
            <w:tcW w:w="1276" w:type="dxa"/>
            <w:vAlign w:val="center"/>
          </w:tcPr>
          <w:p w:rsidR="00B146D3" w:rsidRDefault="00B146D3" w:rsidP="00CD6ED4">
            <w:pPr>
              <w:pStyle w:val="2"/>
            </w:pPr>
            <w:r>
              <w:t>及时落实军人抚恤优待政策</w:t>
            </w:r>
          </w:p>
        </w:tc>
        <w:tc>
          <w:tcPr>
            <w:tcW w:w="1843" w:type="dxa"/>
            <w:vAlign w:val="center"/>
          </w:tcPr>
          <w:p w:rsidR="00B146D3" w:rsidRDefault="00B146D3" w:rsidP="00CD6ED4">
            <w:pPr>
              <w:pStyle w:val="2"/>
            </w:pPr>
            <w:r>
              <w:t>《关于调整义务兵家庭优待金标准的通知》《军人抚恤优待条例》</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优抚对象对优抚工作的满意度</w:t>
            </w:r>
          </w:p>
        </w:tc>
        <w:tc>
          <w:tcPr>
            <w:tcW w:w="2891" w:type="dxa"/>
            <w:vAlign w:val="center"/>
          </w:tcPr>
          <w:p w:rsidR="00B146D3" w:rsidRDefault="00B146D3" w:rsidP="00CD6ED4">
            <w:pPr>
              <w:pStyle w:val="2"/>
            </w:pPr>
            <w:r>
              <w:t>满意和较满意的优抚对象人数占调查宗人数的比率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调查了解</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bookmarkStart w:id="7" w:name="_Toc_4_4_0000000033"/>
      <w:r>
        <w:rPr>
          <w:rFonts w:ascii="方正仿宋_GBK" w:eastAsia="方正仿宋_GBK" w:hAnsi="方正仿宋_GBK" w:cs="方正仿宋_GBK" w:hint="eastAsia"/>
          <w:color w:val="000000"/>
          <w:sz w:val="28"/>
        </w:rPr>
        <w:t>8</w:t>
      </w:r>
      <w:r>
        <w:rPr>
          <w:rFonts w:ascii="方正仿宋_GBK" w:eastAsia="方正仿宋_GBK" w:hAnsi="方正仿宋_GBK" w:cs="方正仿宋_GBK"/>
          <w:color w:val="000000"/>
          <w:sz w:val="28"/>
        </w:rPr>
        <w:t>.优抚对象死亡抚恤绩效目标表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331001唐山市丰南区退役军人事务局本级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13020722P00R4B010081L</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优抚对象死亡抚恤</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400.00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400.00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依据《军人抚恤优待条例》、民政部财政部《关于军人死亡一次性抚恤金发放有关问题的通知》民发【2012】157号、唐山市丰南区人民政府关于印发《丰南区实施《军人抚恤优待条例》细则》的通知、《关于调整部分优抚对象等人员抚恤和生活补助的通知》，为牺牲，病故的现役军人发放一次性死亡抚恤金，2022年申请资金478万元，预计为2人牺牲或病故的现役军人，按100万元/人的标准，共计200万元发放一次性死亡抚恤金，为烈属发放抚恤金共计278万元。2022年预计为20名死亡残疾军人发放丧葬补助费，按照11220元/人--107880元/人丧葬补助标准，2022年申请资金95万元；预计为60名复员军人发放丧葬费，按照11280元/人—11610元/人丧葬补助标准，2022年申请资金61万元；预计为60名退伍军人发放丧葬费，按照5100元/人—5160元/人，2022年申请资金29万元；预计为10名三属人员发放丧葬费，按照14040元/人—17292元/人，2022年申请资金14万元；预计为250名60周岁退役军人发放丧葬费，按照2200元/人—3600元/人，2022年申请资金70万元；预计为30名烈士子女发放丧葬费，按照4380元/人，2022年申请资金13.14万元。共计282.14万元。以上两项合计760.14万元。扣除上级专款，区级资金安排400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25%</w:t>
            </w:r>
          </w:p>
        </w:tc>
        <w:tc>
          <w:tcPr>
            <w:tcW w:w="1587" w:type="dxa"/>
            <w:vAlign w:val="center"/>
          </w:tcPr>
          <w:p w:rsidR="00B146D3" w:rsidRDefault="00B146D3" w:rsidP="00CD6ED4">
            <w:pPr>
              <w:pStyle w:val="3"/>
            </w:pPr>
            <w:r>
              <w:t>50%</w:t>
            </w:r>
          </w:p>
        </w:tc>
        <w:tc>
          <w:tcPr>
            <w:tcW w:w="1304" w:type="dxa"/>
            <w:vAlign w:val="center"/>
          </w:tcPr>
          <w:p w:rsidR="00B146D3" w:rsidRDefault="00B146D3" w:rsidP="00CD6ED4">
            <w:pPr>
              <w:pStyle w:val="3"/>
            </w:pPr>
            <w:r>
              <w:t>75%</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按照属地管理原则全面落实牺牲病故军人一次性抚恤金，慰藉牺牲病故军人遗属，保障他们的生产生活，抚恤金及时足额发放发到位，维护社会稳定，促进社会发展；发放优抚对象丧葬补助费，提高军人抚恤优待标准，落实军人抚恤优待政策。</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优抚对象优待抚恤补助金足额兑现率(%)</w:t>
            </w:r>
          </w:p>
        </w:tc>
        <w:tc>
          <w:tcPr>
            <w:tcW w:w="2891" w:type="dxa"/>
            <w:vAlign w:val="center"/>
          </w:tcPr>
          <w:p w:rsidR="00B146D3" w:rsidRDefault="00B146D3" w:rsidP="00CD6ED4">
            <w:pPr>
              <w:pStyle w:val="2"/>
            </w:pPr>
            <w:r>
              <w:t>优抚对象优待抚恤补助金兑付资金占应兑付额的比例</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一次性抚恤金发放及时率</w:t>
            </w:r>
          </w:p>
        </w:tc>
        <w:tc>
          <w:tcPr>
            <w:tcW w:w="2891" w:type="dxa"/>
            <w:vAlign w:val="center"/>
          </w:tcPr>
          <w:p w:rsidR="00B146D3" w:rsidRDefault="00B146D3" w:rsidP="00CD6ED4">
            <w:pPr>
              <w:pStyle w:val="2"/>
            </w:pPr>
            <w:r>
              <w:t>发放一次性抚恤金及时程度</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优抚数据及档案完整率</w:t>
            </w:r>
          </w:p>
        </w:tc>
        <w:tc>
          <w:tcPr>
            <w:tcW w:w="2891" w:type="dxa"/>
            <w:vAlign w:val="center"/>
          </w:tcPr>
          <w:p w:rsidR="00B146D3" w:rsidRDefault="00B146D3" w:rsidP="00CD6ED4">
            <w:pPr>
              <w:pStyle w:val="2"/>
            </w:pPr>
            <w:r>
              <w:t>审批通过优抚对象占上报人数比例</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按照省级标准执行率</w:t>
            </w:r>
          </w:p>
        </w:tc>
        <w:tc>
          <w:tcPr>
            <w:tcW w:w="2891" w:type="dxa"/>
            <w:vAlign w:val="center"/>
          </w:tcPr>
          <w:p w:rsidR="00B146D3" w:rsidRDefault="00B146D3" w:rsidP="00CD6ED4">
            <w:pPr>
              <w:pStyle w:val="2"/>
            </w:pPr>
            <w:r>
              <w:t>现执行标准等于或高于省级标准的比率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一次性抚恤金发放效益</w:t>
            </w:r>
          </w:p>
        </w:tc>
        <w:tc>
          <w:tcPr>
            <w:tcW w:w="2891" w:type="dxa"/>
            <w:vAlign w:val="center"/>
          </w:tcPr>
          <w:p w:rsidR="00B146D3" w:rsidRDefault="00B146D3" w:rsidP="00CD6ED4">
            <w:pPr>
              <w:pStyle w:val="2"/>
            </w:pPr>
            <w:r>
              <w:t>去世军人家属生产生活有保障</w:t>
            </w:r>
          </w:p>
        </w:tc>
        <w:tc>
          <w:tcPr>
            <w:tcW w:w="1276" w:type="dxa"/>
            <w:vAlign w:val="center"/>
          </w:tcPr>
          <w:p w:rsidR="00B146D3" w:rsidRDefault="00B146D3" w:rsidP="00CD6ED4">
            <w:pPr>
              <w:pStyle w:val="2"/>
            </w:pPr>
            <w:r>
              <w:t>去世军人家属生产生活有保障</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 xml:space="preserve">社会安定效果　</w:t>
            </w:r>
          </w:p>
        </w:tc>
        <w:tc>
          <w:tcPr>
            <w:tcW w:w="2891" w:type="dxa"/>
            <w:vAlign w:val="center"/>
          </w:tcPr>
          <w:p w:rsidR="00B146D3" w:rsidRDefault="00B146D3" w:rsidP="00CD6ED4">
            <w:pPr>
              <w:pStyle w:val="2"/>
            </w:pPr>
            <w:r>
              <w:t xml:space="preserve">维护社会的稳定，促进社会的和谐发展　</w:t>
            </w:r>
          </w:p>
        </w:tc>
        <w:tc>
          <w:tcPr>
            <w:tcW w:w="1276" w:type="dxa"/>
            <w:vAlign w:val="center"/>
          </w:tcPr>
          <w:p w:rsidR="00B146D3" w:rsidRDefault="00B146D3" w:rsidP="00CD6ED4">
            <w:pPr>
              <w:pStyle w:val="2"/>
            </w:pPr>
            <w:r>
              <w:t xml:space="preserve">维护社会的稳定，促进社会的和谐发展　</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落实军人抚恤优待政策</w:t>
            </w:r>
          </w:p>
        </w:tc>
        <w:tc>
          <w:tcPr>
            <w:tcW w:w="2891" w:type="dxa"/>
            <w:vAlign w:val="center"/>
          </w:tcPr>
          <w:p w:rsidR="00B146D3" w:rsidRDefault="00B146D3" w:rsidP="00CD6ED4">
            <w:pPr>
              <w:pStyle w:val="2"/>
            </w:pPr>
            <w:r>
              <w:t>让更多的退役军人享受到政府的优惠政策</w:t>
            </w:r>
          </w:p>
        </w:tc>
        <w:tc>
          <w:tcPr>
            <w:tcW w:w="1276" w:type="dxa"/>
            <w:vAlign w:val="center"/>
          </w:tcPr>
          <w:p w:rsidR="00B146D3" w:rsidRDefault="00B146D3" w:rsidP="00CD6ED4">
            <w:pPr>
              <w:pStyle w:val="2"/>
            </w:pPr>
            <w:r>
              <w:t>有效落实军人抚恤优待政策</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Align w:val="center"/>
          </w:tcPr>
          <w:p w:rsidR="00B146D3" w:rsidRDefault="00B146D3" w:rsidP="00CD6ED4">
            <w:pPr>
              <w:pStyle w:val="3"/>
            </w:pPr>
            <w:r>
              <w:lastRenderedPageBreak/>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优抚对象对优抚工作的满意度</w:t>
            </w:r>
          </w:p>
        </w:tc>
        <w:tc>
          <w:tcPr>
            <w:tcW w:w="2891" w:type="dxa"/>
            <w:vAlign w:val="center"/>
          </w:tcPr>
          <w:p w:rsidR="00B146D3" w:rsidRDefault="00B146D3" w:rsidP="00CD6ED4">
            <w:pPr>
              <w:pStyle w:val="2"/>
            </w:pPr>
            <w:r>
              <w:t>满意和较满意的优抚对象人数占调查宗人数的比率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调查了解</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r>
        <w:rPr>
          <w:rFonts w:ascii="方正仿宋_GBK" w:eastAsia="方正仿宋_GBK" w:hAnsi="方正仿宋_GBK" w:cs="方正仿宋_GBK" w:hint="eastAsia"/>
          <w:color w:val="000000"/>
          <w:sz w:val="28"/>
        </w:rPr>
        <w:t>9</w:t>
      </w:r>
      <w:r>
        <w:rPr>
          <w:rFonts w:ascii="方正仿宋_GBK" w:eastAsia="方正仿宋_GBK" w:hAnsi="方正仿宋_GBK" w:cs="方正仿宋_GBK"/>
          <w:color w:val="000000"/>
          <w:sz w:val="28"/>
        </w:rPr>
        <w:t>.在乡复员、退伍军人生活补助绩效目标表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331001唐山市丰南区退役军人事务局本级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13020722P00R4B010083U</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在乡复员、退伍军人生活补助</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300.00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300.00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依据《军人抚恤优待条例》为在乡复员、退伍军人发放生活补助。2022年申请资金1281万元，分别是为在乡复员军人发放生活补助183万元，为退伍军人发放生活补助1098万元。扣除上级专款，区级资金安排300万元。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25%</w:t>
            </w:r>
          </w:p>
        </w:tc>
        <w:tc>
          <w:tcPr>
            <w:tcW w:w="1587" w:type="dxa"/>
            <w:vAlign w:val="center"/>
          </w:tcPr>
          <w:p w:rsidR="00B146D3" w:rsidRDefault="00B146D3" w:rsidP="00CD6ED4">
            <w:pPr>
              <w:pStyle w:val="3"/>
            </w:pPr>
            <w:r>
              <w:t>50%</w:t>
            </w:r>
          </w:p>
        </w:tc>
        <w:tc>
          <w:tcPr>
            <w:tcW w:w="1304" w:type="dxa"/>
            <w:vAlign w:val="center"/>
          </w:tcPr>
          <w:p w:rsidR="00B146D3" w:rsidRDefault="00B146D3" w:rsidP="00CD6ED4">
            <w:pPr>
              <w:pStyle w:val="3"/>
            </w:pPr>
            <w:r>
              <w:t>75%</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1.2022年投入300万元，为符合条件的在乡复员、退伍军人发放生活补助，保障各项资金足额到位。</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享受优抚待遇覆盖率</w:t>
            </w:r>
          </w:p>
        </w:tc>
        <w:tc>
          <w:tcPr>
            <w:tcW w:w="2891" w:type="dxa"/>
            <w:vAlign w:val="center"/>
          </w:tcPr>
          <w:p w:rsidR="00B146D3" w:rsidRDefault="00B146D3" w:rsidP="00CD6ED4">
            <w:pPr>
              <w:pStyle w:val="2"/>
            </w:pPr>
            <w:r>
              <w:t>符合条件的退役军人占退役军人总人数的比例</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优抚对象优待抚恤补助金足额兑现率(%)</w:t>
            </w:r>
          </w:p>
        </w:tc>
        <w:tc>
          <w:tcPr>
            <w:tcW w:w="2891" w:type="dxa"/>
            <w:vAlign w:val="center"/>
          </w:tcPr>
          <w:p w:rsidR="00B146D3" w:rsidRDefault="00B146D3" w:rsidP="00CD6ED4">
            <w:pPr>
              <w:pStyle w:val="2"/>
            </w:pPr>
            <w:r>
              <w:t>优抚对象优待抚恤补助金兑付资金占应兑付额的比例</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提标款发放及时率</w:t>
            </w:r>
          </w:p>
        </w:tc>
        <w:tc>
          <w:tcPr>
            <w:tcW w:w="2891" w:type="dxa"/>
            <w:vAlign w:val="center"/>
          </w:tcPr>
          <w:p w:rsidR="00B146D3" w:rsidRDefault="00B146D3" w:rsidP="00CD6ED4">
            <w:pPr>
              <w:pStyle w:val="2"/>
            </w:pPr>
            <w:r>
              <w:t>发放生活补助及时程度</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按照省级标准执行率</w:t>
            </w:r>
          </w:p>
        </w:tc>
        <w:tc>
          <w:tcPr>
            <w:tcW w:w="2891" w:type="dxa"/>
            <w:vAlign w:val="center"/>
          </w:tcPr>
          <w:p w:rsidR="00B146D3" w:rsidRDefault="00B146D3" w:rsidP="00CD6ED4">
            <w:pPr>
              <w:pStyle w:val="2"/>
            </w:pPr>
            <w:r>
              <w:t>现执行标准等于或高于省级标准的比率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《关于调整部分优抚对象等人员抚恤和生活补助的通知》</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及时领取生活补助</w:t>
            </w:r>
          </w:p>
        </w:tc>
        <w:tc>
          <w:tcPr>
            <w:tcW w:w="2891" w:type="dxa"/>
            <w:vAlign w:val="center"/>
          </w:tcPr>
          <w:p w:rsidR="00B146D3" w:rsidRDefault="00B146D3" w:rsidP="00CD6ED4">
            <w:pPr>
              <w:pStyle w:val="2"/>
            </w:pPr>
            <w:r>
              <w:t>提高优抚对象生活质量</w:t>
            </w:r>
          </w:p>
        </w:tc>
        <w:tc>
          <w:tcPr>
            <w:tcW w:w="1276" w:type="dxa"/>
            <w:vAlign w:val="center"/>
          </w:tcPr>
          <w:p w:rsidR="00B146D3" w:rsidRDefault="00B146D3" w:rsidP="00CD6ED4">
            <w:pPr>
              <w:pStyle w:val="2"/>
            </w:pPr>
            <w:r>
              <w:t>提高优抚对象生活质量</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社会安定效果</w:t>
            </w:r>
          </w:p>
        </w:tc>
        <w:tc>
          <w:tcPr>
            <w:tcW w:w="2891" w:type="dxa"/>
            <w:vAlign w:val="center"/>
          </w:tcPr>
          <w:p w:rsidR="00B146D3" w:rsidRDefault="00B146D3" w:rsidP="00CD6ED4">
            <w:pPr>
              <w:pStyle w:val="2"/>
            </w:pPr>
            <w:r>
              <w:t xml:space="preserve">维护社会的稳定，促进社会的和谐发展　</w:t>
            </w:r>
          </w:p>
        </w:tc>
        <w:tc>
          <w:tcPr>
            <w:tcW w:w="1276" w:type="dxa"/>
            <w:vAlign w:val="center"/>
          </w:tcPr>
          <w:p w:rsidR="00B146D3" w:rsidRDefault="00B146D3" w:rsidP="00CD6ED4">
            <w:pPr>
              <w:pStyle w:val="2"/>
            </w:pPr>
            <w:r>
              <w:t xml:space="preserve">维护社会的稳定，促进社会的和谐发展　</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落实军人抚恤优待政策</w:t>
            </w:r>
          </w:p>
        </w:tc>
        <w:tc>
          <w:tcPr>
            <w:tcW w:w="2891" w:type="dxa"/>
            <w:vAlign w:val="center"/>
          </w:tcPr>
          <w:p w:rsidR="00B146D3" w:rsidRDefault="00B146D3" w:rsidP="00CD6ED4">
            <w:pPr>
              <w:pStyle w:val="2"/>
            </w:pPr>
            <w:r>
              <w:t>让更多的退役军人享受到政府的优惠政策</w:t>
            </w:r>
          </w:p>
        </w:tc>
        <w:tc>
          <w:tcPr>
            <w:tcW w:w="1276" w:type="dxa"/>
            <w:vAlign w:val="center"/>
          </w:tcPr>
          <w:p w:rsidR="00B146D3" w:rsidRDefault="00B146D3" w:rsidP="00CD6ED4">
            <w:pPr>
              <w:pStyle w:val="2"/>
            </w:pPr>
            <w:r>
              <w:t>及时落实军人抚恤优待政策</w:t>
            </w:r>
          </w:p>
        </w:tc>
        <w:tc>
          <w:tcPr>
            <w:tcW w:w="1843" w:type="dxa"/>
            <w:vAlign w:val="center"/>
          </w:tcPr>
          <w:p w:rsidR="00B146D3" w:rsidRDefault="00B146D3" w:rsidP="00CD6ED4">
            <w:pPr>
              <w:pStyle w:val="2"/>
            </w:pPr>
            <w:r>
              <w:t>《军人抚恤优待条例》</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优抚对象对优抚工作的满意度</w:t>
            </w:r>
          </w:p>
        </w:tc>
        <w:tc>
          <w:tcPr>
            <w:tcW w:w="2891" w:type="dxa"/>
            <w:vAlign w:val="center"/>
          </w:tcPr>
          <w:p w:rsidR="00B146D3" w:rsidRDefault="00B146D3" w:rsidP="00CD6ED4">
            <w:pPr>
              <w:pStyle w:val="2"/>
            </w:pPr>
            <w:r>
              <w:t>满意和较满意的优抚对象人数占调查宗人数的比率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调查了解</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r>
        <w:rPr>
          <w:rFonts w:ascii="方正仿宋_GBK" w:eastAsia="方正仿宋_GBK" w:hAnsi="方正仿宋_GBK" w:cs="方正仿宋_GBK" w:hint="eastAsia"/>
          <w:color w:val="000000"/>
          <w:sz w:val="28"/>
        </w:rPr>
        <w:t>10</w:t>
      </w:r>
      <w:r>
        <w:rPr>
          <w:rFonts w:ascii="方正仿宋_GBK" w:eastAsia="方正仿宋_GBK" w:hAnsi="方正仿宋_GBK" w:cs="方正仿宋_GBK"/>
          <w:color w:val="000000"/>
          <w:sz w:val="28"/>
        </w:rPr>
        <w:t>.城乡居民医疗保险财政负担部分绩效目标表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332001唐山市丰南区医疗保障局本级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13020722P00JX62100020</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城乡居民医疗保险财政负担部分</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6310.00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6310.00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2022年城乡居民医疗保险区级财政负担部分6310万元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1.巩固参保率</w:t>
            </w:r>
          </w:p>
          <w:p w:rsidR="00B146D3" w:rsidRDefault="00B146D3" w:rsidP="00CD6ED4">
            <w:pPr>
              <w:pStyle w:val="2"/>
            </w:pPr>
            <w:r>
              <w:t>2.稳步提高保障水平</w:t>
            </w:r>
          </w:p>
          <w:p w:rsidR="00B146D3" w:rsidRDefault="00B146D3" w:rsidP="00CD6ED4">
            <w:pPr>
              <w:pStyle w:val="2"/>
            </w:pPr>
            <w:r>
              <w:t>3.实现基金收支平衡</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参保人数</w:t>
            </w:r>
          </w:p>
        </w:tc>
        <w:tc>
          <w:tcPr>
            <w:tcW w:w="2891" w:type="dxa"/>
            <w:vAlign w:val="center"/>
          </w:tcPr>
          <w:p w:rsidR="00B146D3" w:rsidRDefault="00B146D3" w:rsidP="00CD6ED4">
            <w:pPr>
              <w:pStyle w:val="2"/>
            </w:pPr>
            <w:r>
              <w:t>2022年预计参保人数</w:t>
            </w:r>
          </w:p>
        </w:tc>
        <w:tc>
          <w:tcPr>
            <w:tcW w:w="1276" w:type="dxa"/>
            <w:vAlign w:val="center"/>
          </w:tcPr>
          <w:p w:rsidR="00B146D3" w:rsidRDefault="00B146D3" w:rsidP="00CD6ED4">
            <w:pPr>
              <w:pStyle w:val="2"/>
            </w:pPr>
            <w:r>
              <w:t>≥40.76万人</w:t>
            </w:r>
          </w:p>
        </w:tc>
        <w:tc>
          <w:tcPr>
            <w:tcW w:w="1843" w:type="dxa"/>
            <w:vAlign w:val="center"/>
          </w:tcPr>
          <w:p w:rsidR="00B146D3" w:rsidRDefault="00B146D3" w:rsidP="00CD6ED4">
            <w:pPr>
              <w:pStyle w:val="2"/>
            </w:pPr>
            <w:r>
              <w:t>年末参保统计</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重复参保人数</w:t>
            </w:r>
          </w:p>
        </w:tc>
        <w:tc>
          <w:tcPr>
            <w:tcW w:w="2891" w:type="dxa"/>
            <w:vAlign w:val="center"/>
          </w:tcPr>
          <w:p w:rsidR="00B146D3" w:rsidRDefault="00B146D3" w:rsidP="00CD6ED4">
            <w:pPr>
              <w:pStyle w:val="2"/>
            </w:pPr>
            <w:r>
              <w:t>保证无重复参保</w:t>
            </w:r>
          </w:p>
        </w:tc>
        <w:tc>
          <w:tcPr>
            <w:tcW w:w="1276" w:type="dxa"/>
            <w:vAlign w:val="center"/>
          </w:tcPr>
          <w:p w:rsidR="00B146D3" w:rsidRDefault="00B146D3" w:rsidP="00CD6ED4">
            <w:pPr>
              <w:pStyle w:val="2"/>
            </w:pPr>
            <w:r>
              <w:t>无重复参保</w:t>
            </w:r>
          </w:p>
        </w:tc>
        <w:tc>
          <w:tcPr>
            <w:tcW w:w="1843" w:type="dxa"/>
            <w:vAlign w:val="center"/>
          </w:tcPr>
          <w:p w:rsidR="00B146D3" w:rsidRDefault="00B146D3" w:rsidP="00CD6ED4">
            <w:pPr>
              <w:pStyle w:val="2"/>
            </w:pPr>
            <w:r>
              <w:t>年末参保统计</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财政补助资金到位率</w:t>
            </w:r>
          </w:p>
        </w:tc>
        <w:tc>
          <w:tcPr>
            <w:tcW w:w="2891" w:type="dxa"/>
            <w:vAlign w:val="center"/>
          </w:tcPr>
          <w:p w:rsidR="00B146D3" w:rsidRDefault="00B146D3" w:rsidP="00CD6ED4">
            <w:pPr>
              <w:pStyle w:val="2"/>
            </w:pPr>
            <w:r>
              <w:t>财政补助资金到位率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资金收支情况</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补助标准</w:t>
            </w:r>
          </w:p>
        </w:tc>
        <w:tc>
          <w:tcPr>
            <w:tcW w:w="2891" w:type="dxa"/>
            <w:vAlign w:val="center"/>
          </w:tcPr>
          <w:p w:rsidR="00B146D3" w:rsidRDefault="00B146D3" w:rsidP="00CD6ED4">
            <w:pPr>
              <w:pStyle w:val="2"/>
            </w:pPr>
            <w:r>
              <w:t>城乡居民基本医疗保险区级财政负担部分</w:t>
            </w:r>
          </w:p>
        </w:tc>
        <w:tc>
          <w:tcPr>
            <w:tcW w:w="1276" w:type="dxa"/>
            <w:vAlign w:val="center"/>
          </w:tcPr>
          <w:p w:rsidR="00B146D3" w:rsidRDefault="00B146D3" w:rsidP="00CD6ED4">
            <w:pPr>
              <w:pStyle w:val="2"/>
            </w:pPr>
            <w:r>
              <w:t>152.5元/人/年</w:t>
            </w:r>
          </w:p>
        </w:tc>
        <w:tc>
          <w:tcPr>
            <w:tcW w:w="1843" w:type="dxa"/>
            <w:vAlign w:val="center"/>
          </w:tcPr>
          <w:p w:rsidR="00B146D3" w:rsidRDefault="00B146D3" w:rsidP="00CD6ED4">
            <w:pPr>
              <w:pStyle w:val="2"/>
            </w:pPr>
            <w:r>
              <w:t>唐医保字【2021】76号</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社会影响力</w:t>
            </w:r>
          </w:p>
        </w:tc>
        <w:tc>
          <w:tcPr>
            <w:tcW w:w="2891" w:type="dxa"/>
            <w:vAlign w:val="center"/>
          </w:tcPr>
          <w:p w:rsidR="00B146D3" w:rsidRDefault="00B146D3" w:rsidP="00CD6ED4">
            <w:pPr>
              <w:pStyle w:val="2"/>
            </w:pPr>
            <w:r>
              <w:t>得到广大受众的充分认可。</w:t>
            </w:r>
          </w:p>
        </w:tc>
        <w:tc>
          <w:tcPr>
            <w:tcW w:w="1276" w:type="dxa"/>
            <w:vAlign w:val="center"/>
          </w:tcPr>
          <w:p w:rsidR="00B146D3" w:rsidRDefault="00B146D3" w:rsidP="00CD6ED4">
            <w:pPr>
              <w:pStyle w:val="2"/>
            </w:pPr>
            <w:r>
              <w:t>充分认可</w:t>
            </w:r>
          </w:p>
        </w:tc>
        <w:tc>
          <w:tcPr>
            <w:tcW w:w="1843" w:type="dxa"/>
            <w:vAlign w:val="center"/>
          </w:tcPr>
          <w:p w:rsidR="00B146D3" w:rsidRDefault="00B146D3" w:rsidP="00CD6ED4">
            <w:pPr>
              <w:pStyle w:val="2"/>
            </w:pPr>
            <w:r>
              <w:t>实际调查</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政策知晓率</w:t>
            </w:r>
          </w:p>
        </w:tc>
        <w:tc>
          <w:tcPr>
            <w:tcW w:w="2891" w:type="dxa"/>
            <w:vAlign w:val="center"/>
          </w:tcPr>
          <w:p w:rsidR="00B146D3" w:rsidRDefault="00B146D3" w:rsidP="00CD6ED4">
            <w:pPr>
              <w:pStyle w:val="2"/>
            </w:pPr>
            <w:r>
              <w:t>城乡居民对医保政策的知晓程度</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调查问卷</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受益人口满意度</w:t>
            </w:r>
          </w:p>
        </w:tc>
        <w:tc>
          <w:tcPr>
            <w:tcW w:w="2891" w:type="dxa"/>
            <w:vAlign w:val="center"/>
          </w:tcPr>
          <w:p w:rsidR="00B146D3" w:rsidRDefault="00B146D3" w:rsidP="00CD6ED4">
            <w:pPr>
              <w:pStyle w:val="2"/>
            </w:pPr>
            <w:r>
              <w:t>参保对象满意度</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实际调查</w:t>
            </w:r>
          </w:p>
        </w:tc>
      </w:tr>
    </w:tbl>
    <w:p w:rsidR="00B146D3" w:rsidRDefault="00B146D3" w:rsidP="00B146D3">
      <w:pPr>
        <w:sectPr w:rsidR="00B146D3">
          <w:pgSz w:w="11900" w:h="16840"/>
          <w:pgMar w:top="1984" w:right="1304" w:bottom="1134" w:left="1304" w:header="720" w:footer="720" w:gutter="0"/>
          <w:cols w:space="720"/>
        </w:sectPr>
      </w:pPr>
    </w:p>
    <w:p w:rsidR="00B146D3" w:rsidRDefault="00B146D3" w:rsidP="00B146D3">
      <w:pPr>
        <w:ind w:firstLine="560"/>
        <w:outlineLvl w:val="3"/>
      </w:pPr>
      <w:bookmarkStart w:id="8" w:name="_Toc_4_4_0000000006"/>
      <w:r>
        <w:rPr>
          <w:rFonts w:ascii="方正仿宋_GBK" w:eastAsia="方正仿宋_GBK" w:hAnsi="方正仿宋_GBK" w:cs="方正仿宋_GBK" w:hint="eastAsia"/>
          <w:color w:val="000000"/>
          <w:sz w:val="28"/>
        </w:rPr>
        <w:lastRenderedPageBreak/>
        <w:t>11</w:t>
      </w:r>
      <w:r>
        <w:rPr>
          <w:rFonts w:ascii="方正仿宋_GBK" w:eastAsia="方正仿宋_GBK" w:hAnsi="方正仿宋_GBK" w:cs="方正仿宋_GBK"/>
          <w:color w:val="000000"/>
          <w:sz w:val="28"/>
        </w:rPr>
        <w:t>.城乡困难群众一站式医疗救助款绩效目标表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332001唐山市丰南区医疗保障局本级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13020722P008FXN10004Q</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城乡困难群众一站式医疗救助款</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988.00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988.00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2022年城乡困难群众一站式医疗救助款988万元。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1.对城乡低保、五保困难群众，经居民医疗保险报销剩余自费部分按60%-70%比例报销. 对城乡困难群众一站式医疗救助，保障患病困难群众的基本就医。</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参保资助率</w:t>
            </w:r>
          </w:p>
        </w:tc>
        <w:tc>
          <w:tcPr>
            <w:tcW w:w="2891" w:type="dxa"/>
            <w:vAlign w:val="center"/>
          </w:tcPr>
          <w:p w:rsidR="00B146D3" w:rsidRDefault="00B146D3" w:rsidP="00CD6ED4">
            <w:pPr>
              <w:pStyle w:val="2"/>
            </w:pPr>
            <w:r>
              <w:t>低保五保居民医疗保险个人负担部分由财政补贴</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补助资金支出明细</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财政补助资金及时到位</w:t>
            </w:r>
          </w:p>
        </w:tc>
        <w:tc>
          <w:tcPr>
            <w:tcW w:w="2891" w:type="dxa"/>
            <w:vAlign w:val="center"/>
          </w:tcPr>
          <w:p w:rsidR="00B146D3" w:rsidRDefault="00B146D3" w:rsidP="00CD6ED4">
            <w:pPr>
              <w:pStyle w:val="2"/>
            </w:pPr>
            <w:r>
              <w:t>财政补助资金及时到位</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资金收支情况</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符合救助条件群众均享受待遇</w:t>
            </w:r>
          </w:p>
        </w:tc>
        <w:tc>
          <w:tcPr>
            <w:tcW w:w="2891" w:type="dxa"/>
            <w:vAlign w:val="center"/>
          </w:tcPr>
          <w:p w:rsidR="00B146D3" w:rsidRDefault="00B146D3" w:rsidP="00CD6ED4">
            <w:pPr>
              <w:pStyle w:val="2"/>
            </w:pPr>
            <w:r>
              <w:t>符合救助条件群众享受救助比例</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医疗救助系统统计</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报销比例</w:t>
            </w:r>
          </w:p>
        </w:tc>
        <w:tc>
          <w:tcPr>
            <w:tcW w:w="2891" w:type="dxa"/>
            <w:vAlign w:val="center"/>
          </w:tcPr>
          <w:p w:rsidR="00B146D3" w:rsidRDefault="00B146D3" w:rsidP="00CD6ED4">
            <w:pPr>
              <w:pStyle w:val="2"/>
            </w:pPr>
            <w:r>
              <w:t>城乡困难群众一站式医疗救助报销比例</w:t>
            </w:r>
          </w:p>
        </w:tc>
        <w:tc>
          <w:tcPr>
            <w:tcW w:w="1276" w:type="dxa"/>
            <w:vAlign w:val="center"/>
          </w:tcPr>
          <w:p w:rsidR="00B146D3" w:rsidRDefault="00B146D3" w:rsidP="00CD6ED4">
            <w:pPr>
              <w:pStyle w:val="2"/>
            </w:pPr>
            <w:r>
              <w:t>自费部分按60%-70%</w:t>
            </w:r>
          </w:p>
        </w:tc>
        <w:tc>
          <w:tcPr>
            <w:tcW w:w="1843" w:type="dxa"/>
            <w:vAlign w:val="center"/>
          </w:tcPr>
          <w:p w:rsidR="00B146D3" w:rsidRDefault="00B146D3" w:rsidP="00CD6ED4">
            <w:pPr>
              <w:pStyle w:val="2"/>
            </w:pPr>
            <w:r>
              <w:t>相关政策文件</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医疗保障服务水平</w:t>
            </w:r>
          </w:p>
        </w:tc>
        <w:tc>
          <w:tcPr>
            <w:tcW w:w="2891" w:type="dxa"/>
            <w:vAlign w:val="center"/>
          </w:tcPr>
          <w:p w:rsidR="00B146D3" w:rsidRDefault="00B146D3" w:rsidP="00CD6ED4">
            <w:pPr>
              <w:pStyle w:val="2"/>
            </w:pPr>
            <w:r>
              <w:t>医疗保障服务水平</w:t>
            </w:r>
          </w:p>
        </w:tc>
        <w:tc>
          <w:tcPr>
            <w:tcW w:w="1276" w:type="dxa"/>
            <w:vAlign w:val="center"/>
          </w:tcPr>
          <w:p w:rsidR="00B146D3" w:rsidRDefault="00B146D3" w:rsidP="00CD6ED4">
            <w:pPr>
              <w:pStyle w:val="2"/>
            </w:pPr>
            <w:r>
              <w:t>医疗保障水平稳步提升</w:t>
            </w:r>
          </w:p>
        </w:tc>
        <w:tc>
          <w:tcPr>
            <w:tcW w:w="1843" w:type="dxa"/>
            <w:vAlign w:val="center"/>
          </w:tcPr>
          <w:p w:rsidR="00B146D3" w:rsidRDefault="00B146D3" w:rsidP="00CD6ED4">
            <w:pPr>
              <w:pStyle w:val="2"/>
            </w:pPr>
            <w:r>
              <w:t>年度工作计划</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政策知晓率</w:t>
            </w:r>
          </w:p>
        </w:tc>
        <w:tc>
          <w:tcPr>
            <w:tcW w:w="2891" w:type="dxa"/>
            <w:vAlign w:val="center"/>
          </w:tcPr>
          <w:p w:rsidR="00B146D3" w:rsidRDefault="00B146D3" w:rsidP="00CD6ED4">
            <w:pPr>
              <w:pStyle w:val="2"/>
            </w:pPr>
            <w:r>
              <w:t>群众对救助政策的知晓程度</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年度工作计划</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救助对象满意度</w:t>
            </w:r>
          </w:p>
        </w:tc>
        <w:tc>
          <w:tcPr>
            <w:tcW w:w="2891" w:type="dxa"/>
            <w:vAlign w:val="center"/>
          </w:tcPr>
          <w:p w:rsidR="00B146D3" w:rsidRDefault="00B146D3" w:rsidP="00CD6ED4">
            <w:pPr>
              <w:pStyle w:val="2"/>
            </w:pPr>
            <w:r>
              <w:t>救助对象满意度</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实际调查</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bookmarkStart w:id="9" w:name="_Toc_4_4_0000000028"/>
      <w:r>
        <w:rPr>
          <w:rFonts w:ascii="方正仿宋_GBK" w:eastAsia="方正仿宋_GBK" w:hAnsi="方正仿宋_GBK" w:cs="方正仿宋_GBK" w:hint="eastAsia"/>
          <w:color w:val="000000"/>
          <w:sz w:val="28"/>
        </w:rPr>
        <w:t>1</w:t>
      </w:r>
      <w:r>
        <w:rPr>
          <w:rFonts w:ascii="方正仿宋_GBK" w:eastAsia="方正仿宋_GBK" w:hAnsi="方正仿宋_GBK" w:cs="方正仿宋_GBK"/>
          <w:color w:val="000000"/>
          <w:sz w:val="28"/>
        </w:rPr>
        <w:t>2.丰南图书馆免费开放年度专项经费绩效目标表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407001唐山市丰南区图书馆本级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13020722P006CE610010J</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丰南图书馆免费开放年度专项经费</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10.00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10.00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丰财预（2021）6号文件要求，用于图书馆文献资源借阅、检索与咨询，文化信息资源共享工程、公共电子阅览室服务及设备运行维护，业务活动用房小型修缮及零星业务设备更新等。预计2022年电子设备、网络运行维护及家具维修维护5万元，加工制作业务用音频、视频资料等5万元，2022年预计支出10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1.完成电子设备及家具维修，办公设备及存储设备购置，保证正常运行，完成图书馆网络、借阅等系统升级，保持系统稳定运行。</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音频视频制作数量</w:t>
            </w:r>
          </w:p>
        </w:tc>
        <w:tc>
          <w:tcPr>
            <w:tcW w:w="2891" w:type="dxa"/>
            <w:vAlign w:val="center"/>
          </w:tcPr>
          <w:p w:rsidR="00B146D3" w:rsidRDefault="00B146D3" w:rsidP="00CD6ED4">
            <w:pPr>
              <w:pStyle w:val="2"/>
            </w:pPr>
            <w:r>
              <w:t>利用免费开放资金进行制作的音视频</w:t>
            </w:r>
          </w:p>
        </w:tc>
        <w:tc>
          <w:tcPr>
            <w:tcW w:w="1276" w:type="dxa"/>
            <w:vAlign w:val="center"/>
          </w:tcPr>
          <w:p w:rsidR="00B146D3" w:rsidRDefault="00B146D3" w:rsidP="00CD6ED4">
            <w:pPr>
              <w:pStyle w:val="2"/>
            </w:pPr>
            <w:r>
              <w:t>&gt;8场</w:t>
            </w:r>
          </w:p>
        </w:tc>
        <w:tc>
          <w:tcPr>
            <w:tcW w:w="1843" w:type="dxa"/>
            <w:vAlign w:val="center"/>
          </w:tcPr>
          <w:p w:rsidR="00B146D3" w:rsidRDefault="00B146D3" w:rsidP="00CD6ED4">
            <w:pPr>
              <w:pStyle w:val="2"/>
            </w:pPr>
            <w:r>
              <w:t>工作预计测算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家具完好率</w:t>
            </w:r>
          </w:p>
        </w:tc>
        <w:tc>
          <w:tcPr>
            <w:tcW w:w="2891" w:type="dxa"/>
            <w:vAlign w:val="center"/>
          </w:tcPr>
          <w:p w:rsidR="00B146D3" w:rsidRDefault="00B146D3" w:rsidP="00CD6ED4">
            <w:pPr>
              <w:pStyle w:val="2"/>
            </w:pPr>
            <w:r>
              <w:t>正常使用的家具与所有家具比率</w:t>
            </w:r>
          </w:p>
        </w:tc>
        <w:tc>
          <w:tcPr>
            <w:tcW w:w="1276" w:type="dxa"/>
            <w:vAlign w:val="center"/>
          </w:tcPr>
          <w:p w:rsidR="00B146D3" w:rsidRDefault="00B146D3" w:rsidP="00CD6ED4">
            <w:pPr>
              <w:pStyle w:val="2"/>
            </w:pPr>
            <w:r>
              <w:t>&gt;90%</w:t>
            </w:r>
          </w:p>
        </w:tc>
        <w:tc>
          <w:tcPr>
            <w:tcW w:w="1843" w:type="dxa"/>
            <w:vAlign w:val="center"/>
          </w:tcPr>
          <w:p w:rsidR="00B146D3" w:rsidRDefault="00B146D3" w:rsidP="00CD6ED4">
            <w:pPr>
              <w:pStyle w:val="2"/>
            </w:pPr>
            <w:r>
              <w:t>工作预计测算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预算控制</w:t>
            </w:r>
          </w:p>
        </w:tc>
        <w:tc>
          <w:tcPr>
            <w:tcW w:w="2891" w:type="dxa"/>
            <w:vAlign w:val="center"/>
          </w:tcPr>
          <w:p w:rsidR="00B146D3" w:rsidRDefault="00B146D3" w:rsidP="00CD6ED4">
            <w:pPr>
              <w:pStyle w:val="2"/>
            </w:pPr>
            <w:r>
              <w:t>各项开支严格控制在年度预算范围内</w:t>
            </w:r>
          </w:p>
        </w:tc>
        <w:tc>
          <w:tcPr>
            <w:tcW w:w="1276" w:type="dxa"/>
            <w:vAlign w:val="center"/>
          </w:tcPr>
          <w:p w:rsidR="00B146D3" w:rsidRDefault="00B146D3" w:rsidP="00CD6ED4">
            <w:pPr>
              <w:pStyle w:val="2"/>
            </w:pPr>
            <w:r>
              <w:t>≤10万元</w:t>
            </w:r>
          </w:p>
        </w:tc>
        <w:tc>
          <w:tcPr>
            <w:tcW w:w="1843" w:type="dxa"/>
            <w:vAlign w:val="center"/>
          </w:tcPr>
          <w:p w:rsidR="00B146D3" w:rsidRDefault="00B146D3" w:rsidP="00CD6ED4">
            <w:pPr>
              <w:pStyle w:val="2"/>
            </w:pPr>
            <w:r>
              <w:t>工作预计测算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电子设备有效利用</w:t>
            </w:r>
          </w:p>
        </w:tc>
        <w:tc>
          <w:tcPr>
            <w:tcW w:w="2891" w:type="dxa"/>
            <w:vAlign w:val="center"/>
          </w:tcPr>
          <w:p w:rsidR="00B146D3" w:rsidRDefault="00B146D3" w:rsidP="00CD6ED4">
            <w:pPr>
              <w:pStyle w:val="2"/>
            </w:pPr>
            <w:r>
              <w:t>电子设备故障修复时间</w:t>
            </w:r>
          </w:p>
        </w:tc>
        <w:tc>
          <w:tcPr>
            <w:tcW w:w="1276" w:type="dxa"/>
            <w:vAlign w:val="center"/>
          </w:tcPr>
          <w:p w:rsidR="00B146D3" w:rsidRDefault="00B146D3" w:rsidP="00CD6ED4">
            <w:pPr>
              <w:pStyle w:val="2"/>
            </w:pPr>
            <w:r>
              <w:t>&gt;90%</w:t>
            </w:r>
          </w:p>
        </w:tc>
        <w:tc>
          <w:tcPr>
            <w:tcW w:w="1843" w:type="dxa"/>
            <w:vAlign w:val="center"/>
          </w:tcPr>
          <w:p w:rsidR="00B146D3" w:rsidRDefault="00B146D3" w:rsidP="00CD6ED4">
            <w:pPr>
              <w:pStyle w:val="2"/>
            </w:pPr>
            <w:r>
              <w:t>工作预计测算</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网络关注度</w:t>
            </w:r>
          </w:p>
        </w:tc>
        <w:tc>
          <w:tcPr>
            <w:tcW w:w="2891" w:type="dxa"/>
            <w:vAlign w:val="center"/>
          </w:tcPr>
          <w:p w:rsidR="00B146D3" w:rsidRDefault="00B146D3" w:rsidP="00CD6ED4">
            <w:pPr>
              <w:pStyle w:val="2"/>
            </w:pPr>
            <w:r>
              <w:t>图书馆微信公众号、网站发布的信息量、点击量和评论量</w:t>
            </w:r>
          </w:p>
        </w:tc>
        <w:tc>
          <w:tcPr>
            <w:tcW w:w="1276" w:type="dxa"/>
            <w:vAlign w:val="center"/>
          </w:tcPr>
          <w:p w:rsidR="00B146D3" w:rsidRDefault="00B146D3" w:rsidP="00CD6ED4">
            <w:pPr>
              <w:pStyle w:val="2"/>
            </w:pPr>
            <w:r>
              <w:t>&gt;10万次</w:t>
            </w:r>
          </w:p>
        </w:tc>
        <w:tc>
          <w:tcPr>
            <w:tcW w:w="1843" w:type="dxa"/>
            <w:vAlign w:val="center"/>
          </w:tcPr>
          <w:p w:rsidR="00B146D3" w:rsidRDefault="00B146D3" w:rsidP="00CD6ED4">
            <w:pPr>
              <w:pStyle w:val="2"/>
            </w:pPr>
            <w:r>
              <w:t>工作预计测算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生态效益指标</w:t>
            </w:r>
          </w:p>
        </w:tc>
        <w:tc>
          <w:tcPr>
            <w:tcW w:w="1332" w:type="dxa"/>
            <w:vAlign w:val="center"/>
          </w:tcPr>
          <w:p w:rsidR="00B146D3" w:rsidRDefault="00B146D3" w:rsidP="00CD6ED4">
            <w:pPr>
              <w:pStyle w:val="2"/>
            </w:pPr>
            <w:r>
              <w:t>免费开放率</w:t>
            </w:r>
          </w:p>
        </w:tc>
        <w:tc>
          <w:tcPr>
            <w:tcW w:w="2891" w:type="dxa"/>
            <w:vAlign w:val="center"/>
          </w:tcPr>
          <w:p w:rsidR="00B146D3" w:rsidRDefault="00B146D3" w:rsidP="00CD6ED4">
            <w:pPr>
              <w:pStyle w:val="2"/>
            </w:pPr>
            <w:r>
              <w:t>实际设置免费开放项目与上级要求比率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工作预计测算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读者到馆率</w:t>
            </w:r>
          </w:p>
        </w:tc>
        <w:tc>
          <w:tcPr>
            <w:tcW w:w="2891" w:type="dxa"/>
            <w:vAlign w:val="center"/>
          </w:tcPr>
          <w:p w:rsidR="00B146D3" w:rsidRDefault="00B146D3" w:rsidP="00CD6ED4">
            <w:pPr>
              <w:pStyle w:val="2"/>
            </w:pPr>
            <w:r>
              <w:t>年度到馆读者人次与全区人口比率</w:t>
            </w:r>
          </w:p>
        </w:tc>
        <w:tc>
          <w:tcPr>
            <w:tcW w:w="1276" w:type="dxa"/>
            <w:vAlign w:val="center"/>
          </w:tcPr>
          <w:p w:rsidR="00B146D3" w:rsidRDefault="00B146D3" w:rsidP="00CD6ED4">
            <w:pPr>
              <w:pStyle w:val="2"/>
            </w:pPr>
            <w:r>
              <w:t>&gt;35%</w:t>
            </w:r>
          </w:p>
        </w:tc>
        <w:tc>
          <w:tcPr>
            <w:tcW w:w="1843" w:type="dxa"/>
            <w:vAlign w:val="center"/>
          </w:tcPr>
          <w:p w:rsidR="00B146D3" w:rsidRDefault="00B146D3" w:rsidP="00CD6ED4">
            <w:pPr>
              <w:pStyle w:val="2"/>
            </w:pPr>
            <w:r>
              <w:t>工作预计测算</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读者满意率</w:t>
            </w:r>
          </w:p>
        </w:tc>
        <w:tc>
          <w:tcPr>
            <w:tcW w:w="2891" w:type="dxa"/>
            <w:vAlign w:val="center"/>
          </w:tcPr>
          <w:p w:rsidR="00B146D3" w:rsidRDefault="00B146D3" w:rsidP="00CD6ED4">
            <w:pPr>
              <w:pStyle w:val="2"/>
            </w:pPr>
            <w:r>
              <w:t>各种渠道读者调查对图书馆满意度者与调查总样本比率</w:t>
            </w:r>
          </w:p>
        </w:tc>
        <w:tc>
          <w:tcPr>
            <w:tcW w:w="1276" w:type="dxa"/>
            <w:vAlign w:val="center"/>
          </w:tcPr>
          <w:p w:rsidR="00B146D3" w:rsidRDefault="00B146D3" w:rsidP="00CD6ED4">
            <w:pPr>
              <w:pStyle w:val="2"/>
            </w:pPr>
            <w:r>
              <w:t>&gt;85%</w:t>
            </w:r>
          </w:p>
        </w:tc>
        <w:tc>
          <w:tcPr>
            <w:tcW w:w="1843" w:type="dxa"/>
            <w:vAlign w:val="center"/>
          </w:tcPr>
          <w:p w:rsidR="00B146D3" w:rsidRDefault="00B146D3" w:rsidP="00CD6ED4">
            <w:pPr>
              <w:pStyle w:val="2"/>
            </w:pPr>
            <w:r>
              <w:t>工作预计测算</w:t>
            </w:r>
          </w:p>
        </w:tc>
      </w:tr>
    </w:tbl>
    <w:p w:rsidR="00B146D3" w:rsidRDefault="00B146D3" w:rsidP="00B146D3"/>
    <w:p w:rsidR="00B146D3" w:rsidRDefault="00B146D3" w:rsidP="00B146D3">
      <w:r>
        <w:br w:type="page"/>
      </w:r>
    </w:p>
    <w:p w:rsidR="00B146D3" w:rsidRDefault="00B146D3" w:rsidP="00B146D3">
      <w:pPr>
        <w:ind w:firstLine="560"/>
        <w:outlineLvl w:val="3"/>
      </w:pPr>
      <w:bookmarkStart w:id="10" w:name="_Toc_4_4_0000000008"/>
      <w:r>
        <w:rPr>
          <w:rFonts w:ascii="方正仿宋_GBK" w:eastAsia="方正仿宋_GBK" w:hAnsi="方正仿宋_GBK" w:cs="方正仿宋_GBK" w:hint="eastAsia"/>
          <w:color w:val="000000"/>
          <w:sz w:val="28"/>
        </w:rPr>
        <w:t>13</w:t>
      </w:r>
      <w:r>
        <w:rPr>
          <w:rFonts w:ascii="方正仿宋_GBK" w:eastAsia="方正仿宋_GBK" w:hAnsi="方正仿宋_GBK" w:cs="方正仿宋_GBK"/>
          <w:color w:val="000000"/>
          <w:sz w:val="28"/>
        </w:rPr>
        <w:t>.群众文化活动经费（免费开放）绩效目标表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408001唐山市丰南区文化馆本级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13020722P008DXN10010N</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群众文化活动经费（免费开放）</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10.00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10.00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国家一级馆达标要求及国家及公共文化服务体系示范区建设要求，和一级馆建设标准要求组织大型群众性活动不少于6次，组织各类健康向上的文化活动，免费开放，营造良好的社会文化氛围。2022年申请群众文化活动经费（免费开放）资金10万元，用于支出活动涉及的劳务支出、宣传展牌、会标制作、舞台设备租赁、展览画册印刷、展览作品装裱、活动视频制作等。</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20%</w:t>
            </w:r>
          </w:p>
        </w:tc>
        <w:tc>
          <w:tcPr>
            <w:tcW w:w="1587" w:type="dxa"/>
            <w:vAlign w:val="center"/>
          </w:tcPr>
          <w:p w:rsidR="00B146D3" w:rsidRDefault="00B146D3" w:rsidP="00CD6ED4">
            <w:pPr>
              <w:pStyle w:val="3"/>
            </w:pPr>
            <w:r>
              <w:t>40%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1.组织各类展览、演出、研讨等小型活动不低于20场次，丰富和活跃广大群众文化生活，普及科学文化知识，指导社会文化活动的普及与提高，开展社会宣教。</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举办活动次数</w:t>
            </w:r>
          </w:p>
        </w:tc>
        <w:tc>
          <w:tcPr>
            <w:tcW w:w="2891" w:type="dxa"/>
            <w:vAlign w:val="center"/>
          </w:tcPr>
          <w:p w:rsidR="00B146D3" w:rsidRDefault="00B146D3" w:rsidP="00CD6ED4">
            <w:pPr>
              <w:pStyle w:val="2"/>
            </w:pPr>
            <w:r>
              <w:t>全年举办活动的次数</w:t>
            </w:r>
          </w:p>
        </w:tc>
        <w:tc>
          <w:tcPr>
            <w:tcW w:w="1276" w:type="dxa"/>
            <w:vAlign w:val="center"/>
          </w:tcPr>
          <w:p w:rsidR="00B146D3" w:rsidRDefault="00B146D3" w:rsidP="00CD6ED4">
            <w:pPr>
              <w:pStyle w:val="2"/>
            </w:pPr>
            <w:r>
              <w:t>≥20次</w:t>
            </w:r>
          </w:p>
        </w:tc>
        <w:tc>
          <w:tcPr>
            <w:tcW w:w="1843" w:type="dxa"/>
            <w:vAlign w:val="center"/>
          </w:tcPr>
          <w:p w:rsidR="00B146D3" w:rsidRDefault="00B146D3" w:rsidP="00CD6ED4">
            <w:pPr>
              <w:pStyle w:val="2"/>
            </w:pPr>
            <w:r>
              <w:t>国家一级馆要求，及国家公共文化服务示范区达标要求。</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圆满成功</w:t>
            </w:r>
          </w:p>
        </w:tc>
        <w:tc>
          <w:tcPr>
            <w:tcW w:w="2891" w:type="dxa"/>
            <w:vAlign w:val="center"/>
          </w:tcPr>
          <w:p w:rsidR="00B146D3" w:rsidRDefault="00B146D3" w:rsidP="00CD6ED4">
            <w:pPr>
              <w:pStyle w:val="2"/>
            </w:pPr>
            <w:r>
              <w:t>保质保量达到满意的社会效益</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国家一级馆要求，及国家公共文化服务示范区达标要求。</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完成率</w:t>
            </w:r>
          </w:p>
        </w:tc>
        <w:tc>
          <w:tcPr>
            <w:tcW w:w="2891" w:type="dxa"/>
            <w:vAlign w:val="center"/>
          </w:tcPr>
          <w:p w:rsidR="00B146D3" w:rsidRDefault="00B146D3" w:rsidP="00CD6ED4">
            <w:pPr>
              <w:pStyle w:val="2"/>
            </w:pPr>
            <w:r>
              <w:t>活动完成的及时程度</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国家一级馆要求，及国家公共文化服务示范区达标要求。</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活动所需设备</w:t>
            </w:r>
          </w:p>
        </w:tc>
        <w:tc>
          <w:tcPr>
            <w:tcW w:w="2891" w:type="dxa"/>
            <w:vAlign w:val="center"/>
          </w:tcPr>
          <w:p w:rsidR="00B146D3" w:rsidRDefault="00B146D3" w:rsidP="00CD6ED4">
            <w:pPr>
              <w:pStyle w:val="2"/>
            </w:pPr>
            <w:r>
              <w:t>确保活动正常圆满进行，达到预期效果</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按上级工作部署，配合区委区政府工作中心，国家一级馆“人均事业费”达标要求。</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活动费用发挥率</w:t>
            </w:r>
          </w:p>
        </w:tc>
        <w:tc>
          <w:tcPr>
            <w:tcW w:w="2891" w:type="dxa"/>
            <w:vAlign w:val="center"/>
          </w:tcPr>
          <w:p w:rsidR="00B146D3" w:rsidRDefault="00B146D3" w:rsidP="00CD6ED4">
            <w:pPr>
              <w:pStyle w:val="2"/>
            </w:pPr>
            <w:r>
              <w:t>确保活动圆满成功，吸引众多民众观看参与</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国家一级馆要求，及国家公共文化服务示范区达标要求。</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参与活动人数</w:t>
            </w:r>
          </w:p>
        </w:tc>
        <w:tc>
          <w:tcPr>
            <w:tcW w:w="2891" w:type="dxa"/>
            <w:vAlign w:val="center"/>
          </w:tcPr>
          <w:p w:rsidR="00B146D3" w:rsidRDefault="00B146D3" w:rsidP="00CD6ED4">
            <w:pPr>
              <w:pStyle w:val="2"/>
            </w:pPr>
            <w:r>
              <w:t>激发更多群众积极参与群众文化活动</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国家一级馆要求，及国家公共文化服务示范区达标要求及丰南文化馆工作职能。</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保障丰南群众文化事业向前发展</w:t>
            </w:r>
          </w:p>
        </w:tc>
        <w:tc>
          <w:tcPr>
            <w:tcW w:w="2891" w:type="dxa"/>
            <w:vAlign w:val="center"/>
          </w:tcPr>
          <w:p w:rsidR="00B146D3" w:rsidRDefault="00B146D3" w:rsidP="00CD6ED4">
            <w:pPr>
              <w:pStyle w:val="2"/>
            </w:pPr>
            <w:r>
              <w:t>保障各项工作正常运行</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国家一级馆要求，及国家公共文化服务示范区</w:t>
            </w:r>
            <w:r>
              <w:lastRenderedPageBreak/>
              <w:t>达标要求。</w:t>
            </w:r>
          </w:p>
        </w:tc>
      </w:tr>
      <w:tr w:rsidR="00B146D3" w:rsidTr="00CD6ED4">
        <w:trPr>
          <w:trHeight w:val="369"/>
          <w:jc w:val="center"/>
        </w:trPr>
        <w:tc>
          <w:tcPr>
            <w:tcW w:w="1276" w:type="dxa"/>
            <w:vAlign w:val="center"/>
          </w:tcPr>
          <w:p w:rsidR="00B146D3" w:rsidRDefault="00B146D3" w:rsidP="00CD6ED4">
            <w:pPr>
              <w:pStyle w:val="3"/>
            </w:pPr>
            <w:r>
              <w:lastRenderedPageBreak/>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群众满意度</w:t>
            </w:r>
          </w:p>
        </w:tc>
        <w:tc>
          <w:tcPr>
            <w:tcW w:w="2891" w:type="dxa"/>
            <w:vAlign w:val="center"/>
          </w:tcPr>
          <w:p w:rsidR="00B146D3" w:rsidRDefault="00B146D3" w:rsidP="00CD6ED4">
            <w:pPr>
              <w:pStyle w:val="2"/>
            </w:pPr>
            <w:r>
              <w:t>群众对举办活动的满意程度</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问卷调查</w:t>
            </w:r>
          </w:p>
        </w:tc>
      </w:tr>
    </w:tbl>
    <w:p w:rsidR="00B146D3" w:rsidRDefault="00B146D3" w:rsidP="00B146D3"/>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pPr>
      <w:r>
        <w:rPr>
          <w:rFonts w:ascii="方正仿宋_GBK" w:eastAsia="方正仿宋_GBK" w:hAnsi="方正仿宋_GBK" w:cs="方正仿宋_GBK" w:hint="eastAsia"/>
          <w:color w:val="000000"/>
          <w:sz w:val="28"/>
        </w:rPr>
        <w:lastRenderedPageBreak/>
        <w:t>14</w:t>
      </w:r>
      <w:r>
        <w:rPr>
          <w:rFonts w:ascii="方正仿宋_GBK" w:eastAsia="方正仿宋_GBK" w:hAnsi="方正仿宋_GBK" w:cs="方正仿宋_GBK"/>
          <w:color w:val="000000"/>
          <w:sz w:val="28"/>
        </w:rPr>
        <w:t>.农村特困人员供养所需经费绩效目标表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412001唐山市丰南区民政局本级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13020722P00664910003U</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农村特困人员供养所需经费</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696.53</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696.53</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根据《河北省特困人员认定办法》（冀民规[2021]7号）要求，将符合特困条件的农村三无人员纳入特困供养范围，为农村特困人员拨付特困供养经费及价格临时补贴。</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25%</w:t>
            </w:r>
          </w:p>
        </w:tc>
        <w:tc>
          <w:tcPr>
            <w:tcW w:w="1587" w:type="dxa"/>
            <w:vAlign w:val="center"/>
          </w:tcPr>
          <w:p w:rsidR="00B146D3" w:rsidRDefault="00B146D3" w:rsidP="00CD6ED4">
            <w:pPr>
              <w:pStyle w:val="3"/>
            </w:pPr>
            <w:r>
              <w:t>50%</w:t>
            </w:r>
          </w:p>
        </w:tc>
        <w:tc>
          <w:tcPr>
            <w:tcW w:w="1304" w:type="dxa"/>
            <w:vAlign w:val="center"/>
          </w:tcPr>
          <w:p w:rsidR="00B146D3" w:rsidRDefault="00B146D3" w:rsidP="00CD6ED4">
            <w:pPr>
              <w:pStyle w:val="3"/>
            </w:pPr>
            <w:r>
              <w:t>83%</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1.2022年，将符合特困条件的人员纳入特困供养范围，每月为全区特困人员发放特困供养经费,保障特困人员基本生活。</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认定情况</w:t>
            </w:r>
          </w:p>
        </w:tc>
        <w:tc>
          <w:tcPr>
            <w:tcW w:w="2891" w:type="dxa"/>
            <w:vAlign w:val="center"/>
          </w:tcPr>
          <w:p w:rsidR="00B146D3" w:rsidRDefault="00B146D3" w:rsidP="00CD6ED4">
            <w:pPr>
              <w:pStyle w:val="2"/>
            </w:pPr>
            <w:r>
              <w:t>将符合特困认定条件的人员纳入特困供养范围</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发放特困供养名册</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入户调查率</w:t>
            </w:r>
          </w:p>
        </w:tc>
        <w:tc>
          <w:tcPr>
            <w:tcW w:w="2891" w:type="dxa"/>
            <w:vAlign w:val="center"/>
          </w:tcPr>
          <w:p w:rsidR="00B146D3" w:rsidRDefault="00B146D3" w:rsidP="00CD6ED4">
            <w:pPr>
              <w:pStyle w:val="2"/>
            </w:pPr>
            <w:r>
              <w:t>特困供养人员入户调查</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发放特困供养名册</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农村特困资金发放情况</w:t>
            </w:r>
          </w:p>
        </w:tc>
        <w:tc>
          <w:tcPr>
            <w:tcW w:w="2891" w:type="dxa"/>
            <w:vAlign w:val="center"/>
          </w:tcPr>
          <w:p w:rsidR="00B146D3" w:rsidRDefault="00B146D3" w:rsidP="00CD6ED4">
            <w:pPr>
              <w:pStyle w:val="2"/>
            </w:pPr>
            <w:r>
              <w:t>特困供养经费及时发放</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发放特困供养名册</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农村集中特困生活费标准</w:t>
            </w:r>
          </w:p>
        </w:tc>
        <w:tc>
          <w:tcPr>
            <w:tcW w:w="2891" w:type="dxa"/>
            <w:vAlign w:val="center"/>
          </w:tcPr>
          <w:p w:rsidR="00B146D3" w:rsidRDefault="00B146D3" w:rsidP="00CD6ED4">
            <w:pPr>
              <w:pStyle w:val="2"/>
            </w:pPr>
            <w:r>
              <w:t>农村集中特困生活费月标准（元）</w:t>
            </w:r>
          </w:p>
        </w:tc>
        <w:tc>
          <w:tcPr>
            <w:tcW w:w="1276" w:type="dxa"/>
            <w:vAlign w:val="center"/>
          </w:tcPr>
          <w:p w:rsidR="00B146D3" w:rsidRDefault="00B146D3" w:rsidP="00CD6ED4">
            <w:pPr>
              <w:pStyle w:val="2"/>
            </w:pPr>
            <w:r>
              <w:t>842元/人/月</w:t>
            </w:r>
          </w:p>
        </w:tc>
        <w:tc>
          <w:tcPr>
            <w:tcW w:w="1843" w:type="dxa"/>
            <w:vAlign w:val="center"/>
          </w:tcPr>
          <w:p w:rsidR="00B146D3" w:rsidRDefault="00B146D3" w:rsidP="00CD6ED4">
            <w:pPr>
              <w:pStyle w:val="2"/>
            </w:pPr>
            <w:r>
              <w:t>唐民字{2020]110号</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农村分散特困生活费标准</w:t>
            </w:r>
          </w:p>
        </w:tc>
        <w:tc>
          <w:tcPr>
            <w:tcW w:w="2891" w:type="dxa"/>
            <w:vAlign w:val="center"/>
          </w:tcPr>
          <w:p w:rsidR="00B146D3" w:rsidRDefault="00B146D3" w:rsidP="00CD6ED4">
            <w:pPr>
              <w:pStyle w:val="2"/>
            </w:pPr>
            <w:r>
              <w:t>农村分散特困生活费月标准（元）</w:t>
            </w:r>
          </w:p>
        </w:tc>
        <w:tc>
          <w:tcPr>
            <w:tcW w:w="1276" w:type="dxa"/>
            <w:vAlign w:val="center"/>
          </w:tcPr>
          <w:p w:rsidR="00B146D3" w:rsidRDefault="00B146D3" w:rsidP="00CD6ED4">
            <w:pPr>
              <w:pStyle w:val="2"/>
            </w:pPr>
            <w:r>
              <w:t>737元/人/月</w:t>
            </w:r>
          </w:p>
        </w:tc>
        <w:tc>
          <w:tcPr>
            <w:tcW w:w="1843" w:type="dxa"/>
            <w:vAlign w:val="center"/>
          </w:tcPr>
          <w:p w:rsidR="00B146D3" w:rsidRDefault="00B146D3" w:rsidP="00CD6ED4">
            <w:pPr>
              <w:pStyle w:val="2"/>
            </w:pPr>
            <w:r>
              <w:t>唐民字{2020]110号</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改善特困人员生活状况</w:t>
            </w:r>
          </w:p>
        </w:tc>
        <w:tc>
          <w:tcPr>
            <w:tcW w:w="2891" w:type="dxa"/>
            <w:vAlign w:val="center"/>
          </w:tcPr>
          <w:p w:rsidR="00B146D3" w:rsidRDefault="00B146D3" w:rsidP="00CD6ED4">
            <w:pPr>
              <w:pStyle w:val="2"/>
            </w:pPr>
            <w:r>
              <w:t>改善特困人员生活状况情况</w:t>
            </w:r>
          </w:p>
        </w:tc>
        <w:tc>
          <w:tcPr>
            <w:tcW w:w="1276" w:type="dxa"/>
            <w:vAlign w:val="center"/>
          </w:tcPr>
          <w:p w:rsidR="00B146D3" w:rsidRDefault="00B146D3" w:rsidP="00CD6ED4">
            <w:pPr>
              <w:pStyle w:val="2"/>
            </w:pPr>
            <w:r>
              <w:t>逐步改善</w:t>
            </w:r>
          </w:p>
        </w:tc>
        <w:tc>
          <w:tcPr>
            <w:tcW w:w="1843" w:type="dxa"/>
            <w:vAlign w:val="center"/>
          </w:tcPr>
          <w:p w:rsidR="00B146D3" w:rsidRDefault="00B146D3" w:rsidP="00CD6ED4">
            <w:pPr>
              <w:pStyle w:val="2"/>
            </w:pPr>
            <w:r>
              <w:t>问卷调查</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提高特困人员生活质量</w:t>
            </w:r>
          </w:p>
        </w:tc>
        <w:tc>
          <w:tcPr>
            <w:tcW w:w="2891" w:type="dxa"/>
            <w:vAlign w:val="center"/>
          </w:tcPr>
          <w:p w:rsidR="00B146D3" w:rsidRDefault="00B146D3" w:rsidP="00CD6ED4">
            <w:pPr>
              <w:pStyle w:val="2"/>
            </w:pPr>
            <w:r>
              <w:t>提高特困人员的生活质量情况</w:t>
            </w:r>
          </w:p>
        </w:tc>
        <w:tc>
          <w:tcPr>
            <w:tcW w:w="1276" w:type="dxa"/>
            <w:vAlign w:val="center"/>
          </w:tcPr>
          <w:p w:rsidR="00B146D3" w:rsidRDefault="00B146D3" w:rsidP="00CD6ED4">
            <w:pPr>
              <w:pStyle w:val="2"/>
            </w:pPr>
            <w:r>
              <w:t>逐步提高</w:t>
            </w:r>
          </w:p>
        </w:tc>
        <w:tc>
          <w:tcPr>
            <w:tcW w:w="1843" w:type="dxa"/>
            <w:vAlign w:val="center"/>
          </w:tcPr>
          <w:p w:rsidR="00B146D3" w:rsidRDefault="00B146D3" w:rsidP="00CD6ED4">
            <w:pPr>
              <w:pStyle w:val="2"/>
            </w:pPr>
            <w:r>
              <w:t>问卷调查</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提升幸福指数</w:t>
            </w:r>
          </w:p>
        </w:tc>
        <w:tc>
          <w:tcPr>
            <w:tcW w:w="2891" w:type="dxa"/>
            <w:vAlign w:val="center"/>
          </w:tcPr>
          <w:p w:rsidR="00B146D3" w:rsidRDefault="00B146D3" w:rsidP="00CD6ED4">
            <w:pPr>
              <w:pStyle w:val="2"/>
            </w:pPr>
            <w:r>
              <w:t>提升特困人员的幸福感</w:t>
            </w:r>
          </w:p>
        </w:tc>
        <w:tc>
          <w:tcPr>
            <w:tcW w:w="1276" w:type="dxa"/>
            <w:vAlign w:val="center"/>
          </w:tcPr>
          <w:p w:rsidR="00B146D3" w:rsidRDefault="00B146D3" w:rsidP="00CD6ED4">
            <w:pPr>
              <w:pStyle w:val="2"/>
            </w:pPr>
            <w:r>
              <w:t>逐步提升</w:t>
            </w:r>
          </w:p>
        </w:tc>
        <w:tc>
          <w:tcPr>
            <w:tcW w:w="1843" w:type="dxa"/>
            <w:vAlign w:val="center"/>
          </w:tcPr>
          <w:p w:rsidR="00B146D3" w:rsidRDefault="00B146D3" w:rsidP="00CD6ED4">
            <w:pPr>
              <w:pStyle w:val="2"/>
            </w:pPr>
            <w:r>
              <w:t>问卷调查</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受益群众满意度</w:t>
            </w:r>
          </w:p>
        </w:tc>
        <w:tc>
          <w:tcPr>
            <w:tcW w:w="2891" w:type="dxa"/>
            <w:vAlign w:val="center"/>
          </w:tcPr>
          <w:p w:rsidR="00B146D3" w:rsidRDefault="00B146D3" w:rsidP="00CD6ED4">
            <w:pPr>
              <w:pStyle w:val="2"/>
            </w:pPr>
            <w:r>
              <w:t>受益群众满意度</w:t>
            </w:r>
          </w:p>
        </w:tc>
        <w:tc>
          <w:tcPr>
            <w:tcW w:w="1276" w:type="dxa"/>
            <w:vAlign w:val="center"/>
          </w:tcPr>
          <w:p w:rsidR="00B146D3" w:rsidRDefault="00B146D3" w:rsidP="00CD6ED4">
            <w:pPr>
              <w:pStyle w:val="2"/>
            </w:pPr>
            <w:r>
              <w:t>≥85%</w:t>
            </w:r>
          </w:p>
        </w:tc>
        <w:tc>
          <w:tcPr>
            <w:tcW w:w="1843" w:type="dxa"/>
            <w:vAlign w:val="center"/>
          </w:tcPr>
          <w:p w:rsidR="00B146D3" w:rsidRDefault="00B146D3" w:rsidP="00CD6ED4">
            <w:pPr>
              <w:pStyle w:val="2"/>
            </w:pPr>
            <w:r>
              <w:t>问卷调查</w:t>
            </w:r>
          </w:p>
        </w:tc>
      </w:tr>
    </w:tbl>
    <w:p w:rsidR="00B146D3" w:rsidRDefault="00B146D3" w:rsidP="00B146D3">
      <w:pPr>
        <w:sectPr w:rsidR="00B146D3">
          <w:pgSz w:w="11900" w:h="16840"/>
          <w:pgMar w:top="1984" w:right="1304" w:bottom="1134" w:left="1304" w:header="720" w:footer="720" w:gutter="0"/>
          <w:cols w:space="720"/>
        </w:sectPr>
      </w:pPr>
    </w:p>
    <w:p w:rsidR="00B146D3" w:rsidRDefault="00B146D3" w:rsidP="00B146D3">
      <w:pPr>
        <w:ind w:firstLine="560"/>
        <w:outlineLvl w:val="3"/>
      </w:pPr>
      <w:bookmarkStart w:id="11" w:name="_Toc_4_4_0000000029"/>
      <w:r>
        <w:rPr>
          <w:rFonts w:ascii="方正仿宋_GBK" w:eastAsia="方正仿宋_GBK" w:hAnsi="方正仿宋_GBK" w:cs="方正仿宋_GBK" w:hint="eastAsia"/>
          <w:color w:val="000000"/>
          <w:sz w:val="28"/>
        </w:rPr>
        <w:lastRenderedPageBreak/>
        <w:t>15</w:t>
      </w:r>
      <w:r>
        <w:rPr>
          <w:rFonts w:ascii="方正仿宋_GBK" w:eastAsia="方正仿宋_GBK" w:hAnsi="方正仿宋_GBK" w:cs="方正仿宋_GBK"/>
          <w:color w:val="000000"/>
          <w:sz w:val="28"/>
        </w:rPr>
        <w:t>.农村最低生活保障金绩效目标表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412001唐山市丰南区民政局本级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13020722P00664910010W</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农村最低生活保障金</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1169.00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1169.00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唐山市民政局、唐山市财政局关于提高我市2021年城乡居民最低生活保障与特困人员救助供养标准的通知》（唐民字〔2020〕110号）要求，开展农村最低生活保障救助活动，2022年预计需3169万元资金，具体计算方法为2021年11月人数5571人，标准6312元/人/年，人均补差5220元/人/年，计算得5571*5220=2908万元。2022年预计新增500人，需要资金500*5220=261万元，共计资金约3169万元用于开展农村最低生活保障救助及价格补贴。其中区级资金安排1169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25%</w:t>
            </w:r>
          </w:p>
        </w:tc>
        <w:tc>
          <w:tcPr>
            <w:tcW w:w="1587" w:type="dxa"/>
            <w:vAlign w:val="center"/>
          </w:tcPr>
          <w:p w:rsidR="00B146D3" w:rsidRDefault="00B146D3" w:rsidP="00CD6ED4">
            <w:pPr>
              <w:pStyle w:val="3"/>
            </w:pPr>
            <w:r>
              <w:t>50%</w:t>
            </w:r>
          </w:p>
        </w:tc>
        <w:tc>
          <w:tcPr>
            <w:tcW w:w="1304" w:type="dxa"/>
            <w:vAlign w:val="center"/>
          </w:tcPr>
          <w:p w:rsidR="00B146D3" w:rsidRDefault="00B146D3" w:rsidP="00CD6ED4">
            <w:pPr>
              <w:pStyle w:val="3"/>
            </w:pPr>
            <w:r>
              <w:t>83%</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1.按月根据实际人数发放农村最低生活保障金及价格临时补贴，用于保障农村贫困人口的基本生活。</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农村低保政策覆盖率</w:t>
            </w:r>
          </w:p>
        </w:tc>
        <w:tc>
          <w:tcPr>
            <w:tcW w:w="2891" w:type="dxa"/>
            <w:vAlign w:val="center"/>
          </w:tcPr>
          <w:p w:rsidR="00B146D3" w:rsidRDefault="00B146D3" w:rsidP="00CD6ED4">
            <w:pPr>
              <w:pStyle w:val="2"/>
            </w:pPr>
            <w:r>
              <w:t>农村低保政策覆盖程度</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档案材料</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入户核查率</w:t>
            </w:r>
          </w:p>
        </w:tc>
        <w:tc>
          <w:tcPr>
            <w:tcW w:w="2891" w:type="dxa"/>
            <w:vAlign w:val="center"/>
          </w:tcPr>
          <w:p w:rsidR="00B146D3" w:rsidRDefault="00B146D3" w:rsidP="00CD6ED4">
            <w:pPr>
              <w:pStyle w:val="2"/>
            </w:pPr>
            <w:r>
              <w:t>入户核查率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入户核查档案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救助资金及时发放率</w:t>
            </w:r>
          </w:p>
        </w:tc>
        <w:tc>
          <w:tcPr>
            <w:tcW w:w="2891" w:type="dxa"/>
            <w:vAlign w:val="center"/>
          </w:tcPr>
          <w:p w:rsidR="00B146D3" w:rsidRDefault="00B146D3" w:rsidP="00CD6ED4">
            <w:pPr>
              <w:pStyle w:val="2"/>
            </w:pPr>
            <w:r>
              <w:t>补助资金及时发放情况</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拨款凭证</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农村低保每人每年保障标准</w:t>
            </w:r>
          </w:p>
        </w:tc>
        <w:tc>
          <w:tcPr>
            <w:tcW w:w="2891" w:type="dxa"/>
            <w:vAlign w:val="center"/>
          </w:tcPr>
          <w:p w:rsidR="00B146D3" w:rsidRDefault="00B146D3" w:rsidP="00CD6ED4">
            <w:pPr>
              <w:pStyle w:val="2"/>
            </w:pPr>
            <w:r>
              <w:t>农村低保每人每年保障标准6312元</w:t>
            </w:r>
          </w:p>
        </w:tc>
        <w:tc>
          <w:tcPr>
            <w:tcW w:w="1276" w:type="dxa"/>
            <w:vAlign w:val="center"/>
          </w:tcPr>
          <w:p w:rsidR="00B146D3" w:rsidRDefault="00B146D3" w:rsidP="00CD6ED4">
            <w:pPr>
              <w:pStyle w:val="2"/>
            </w:pPr>
            <w:r>
              <w:t>6312元/人/年</w:t>
            </w:r>
          </w:p>
        </w:tc>
        <w:tc>
          <w:tcPr>
            <w:tcW w:w="1843" w:type="dxa"/>
            <w:vAlign w:val="center"/>
          </w:tcPr>
          <w:p w:rsidR="00B146D3" w:rsidRDefault="00B146D3" w:rsidP="00CD6ED4">
            <w:pPr>
              <w:pStyle w:val="2"/>
            </w:pPr>
            <w:r>
              <w:t>低保政策</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提高贫困人口生活状况</w:t>
            </w:r>
          </w:p>
        </w:tc>
        <w:tc>
          <w:tcPr>
            <w:tcW w:w="2891" w:type="dxa"/>
            <w:vAlign w:val="center"/>
          </w:tcPr>
          <w:p w:rsidR="00B146D3" w:rsidRDefault="00B146D3" w:rsidP="00CD6ED4">
            <w:pPr>
              <w:pStyle w:val="2"/>
            </w:pPr>
            <w:r>
              <w:t>提高贫困人口生活状况</w:t>
            </w:r>
          </w:p>
        </w:tc>
        <w:tc>
          <w:tcPr>
            <w:tcW w:w="1276" w:type="dxa"/>
            <w:vAlign w:val="center"/>
          </w:tcPr>
          <w:p w:rsidR="00B146D3" w:rsidRDefault="00B146D3" w:rsidP="00CD6ED4">
            <w:pPr>
              <w:pStyle w:val="2"/>
            </w:pPr>
            <w:r>
              <w:t>逐步提高</w:t>
            </w:r>
          </w:p>
        </w:tc>
        <w:tc>
          <w:tcPr>
            <w:tcW w:w="1843" w:type="dxa"/>
            <w:vAlign w:val="center"/>
          </w:tcPr>
          <w:p w:rsidR="00B146D3" w:rsidRDefault="00B146D3" w:rsidP="00CD6ED4">
            <w:pPr>
              <w:pStyle w:val="2"/>
            </w:pPr>
            <w:r>
              <w:t>定性分析</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政策知晓率</w:t>
            </w:r>
          </w:p>
        </w:tc>
        <w:tc>
          <w:tcPr>
            <w:tcW w:w="2891" w:type="dxa"/>
            <w:vAlign w:val="center"/>
          </w:tcPr>
          <w:p w:rsidR="00B146D3" w:rsidRDefault="00B146D3" w:rsidP="00CD6ED4">
            <w:pPr>
              <w:pStyle w:val="2"/>
            </w:pPr>
            <w:r>
              <w:t>全区范围内低保政策知晓程度</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问卷调查</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改善贫困人口生活质量</w:t>
            </w:r>
          </w:p>
        </w:tc>
        <w:tc>
          <w:tcPr>
            <w:tcW w:w="2891" w:type="dxa"/>
            <w:vAlign w:val="center"/>
          </w:tcPr>
          <w:p w:rsidR="00B146D3" w:rsidRDefault="00B146D3" w:rsidP="00CD6ED4">
            <w:pPr>
              <w:pStyle w:val="2"/>
            </w:pPr>
            <w:r>
              <w:t>改善贫困人口生活质量</w:t>
            </w:r>
          </w:p>
        </w:tc>
        <w:tc>
          <w:tcPr>
            <w:tcW w:w="1276" w:type="dxa"/>
            <w:vAlign w:val="center"/>
          </w:tcPr>
          <w:p w:rsidR="00B146D3" w:rsidRDefault="00B146D3" w:rsidP="00CD6ED4">
            <w:pPr>
              <w:pStyle w:val="2"/>
            </w:pPr>
            <w:r>
              <w:t>持续有效改善</w:t>
            </w:r>
          </w:p>
        </w:tc>
        <w:tc>
          <w:tcPr>
            <w:tcW w:w="1843" w:type="dxa"/>
            <w:vAlign w:val="center"/>
          </w:tcPr>
          <w:p w:rsidR="00B146D3" w:rsidRDefault="00B146D3" w:rsidP="00CD6ED4">
            <w:pPr>
              <w:pStyle w:val="2"/>
            </w:pPr>
            <w:r>
              <w:t>定性分析</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受助对象满意度</w:t>
            </w:r>
          </w:p>
        </w:tc>
        <w:tc>
          <w:tcPr>
            <w:tcW w:w="2891" w:type="dxa"/>
            <w:vAlign w:val="center"/>
          </w:tcPr>
          <w:p w:rsidR="00B146D3" w:rsidRDefault="00B146D3" w:rsidP="00CD6ED4">
            <w:pPr>
              <w:pStyle w:val="2"/>
            </w:pPr>
            <w:r>
              <w:t>受助对象满意度</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问卷调查</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jc w:val="center"/>
      </w:pPr>
    </w:p>
    <w:p w:rsidR="00B146D3" w:rsidRDefault="00B146D3" w:rsidP="00B146D3">
      <w:pPr>
        <w:ind w:firstLine="560"/>
        <w:outlineLvl w:val="3"/>
      </w:pPr>
      <w:bookmarkStart w:id="12" w:name="_Toc_4_4_0000000016"/>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6</w:t>
      </w:r>
      <w:r>
        <w:rPr>
          <w:rFonts w:ascii="方正仿宋_GBK" w:eastAsia="方正仿宋_GBK" w:hAnsi="方正仿宋_GBK" w:cs="方正仿宋_GBK"/>
          <w:color w:val="000000"/>
          <w:sz w:val="28"/>
        </w:rPr>
        <w:t>.家庭无障碍改造区级配套资金绩效目标表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414001唐山市丰南区残疾人联合会本级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13020722P0020H610013U</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家庭无障碍改造区级配套资金</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21.00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21.00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省残联《关于上报2022年残疾人家庭无不障碍改造需求户数的通知》，我区无障碍改造需求户数为180户，按照户均3500元的标准，其中县级资金保障户数必须要达到总需求数的1/3以上，需我区配套21万元。主要用于：按照残疾人家庭需求，为其提供生活无障碍设施及用具等。</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1.方便残疾人生活，改善残疾人居家环境。</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无障碍改造家庭户数</w:t>
            </w:r>
          </w:p>
        </w:tc>
        <w:tc>
          <w:tcPr>
            <w:tcW w:w="2891" w:type="dxa"/>
            <w:vAlign w:val="center"/>
          </w:tcPr>
          <w:p w:rsidR="00B146D3" w:rsidRDefault="00B146D3" w:rsidP="00CD6ED4">
            <w:pPr>
              <w:pStyle w:val="2"/>
            </w:pPr>
            <w:r>
              <w:t>无障碍改造家庭户数</w:t>
            </w:r>
          </w:p>
        </w:tc>
        <w:tc>
          <w:tcPr>
            <w:tcW w:w="1276" w:type="dxa"/>
            <w:vAlign w:val="center"/>
          </w:tcPr>
          <w:p w:rsidR="00B146D3" w:rsidRDefault="00B146D3" w:rsidP="00CD6ED4">
            <w:pPr>
              <w:pStyle w:val="2"/>
            </w:pPr>
            <w:r>
              <w:t>60户</w:t>
            </w:r>
          </w:p>
        </w:tc>
        <w:tc>
          <w:tcPr>
            <w:tcW w:w="1843" w:type="dxa"/>
            <w:vAlign w:val="center"/>
          </w:tcPr>
          <w:p w:rsidR="00B146D3" w:rsidRDefault="00B146D3" w:rsidP="00CD6ED4">
            <w:pPr>
              <w:pStyle w:val="2"/>
            </w:pPr>
            <w:r>
              <w:t>工作计划</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无障碍改造达标率</w:t>
            </w:r>
          </w:p>
        </w:tc>
        <w:tc>
          <w:tcPr>
            <w:tcW w:w="2891" w:type="dxa"/>
            <w:vAlign w:val="center"/>
          </w:tcPr>
          <w:p w:rsidR="00B146D3" w:rsidRDefault="00B146D3" w:rsidP="00CD6ED4">
            <w:pPr>
              <w:pStyle w:val="2"/>
            </w:pPr>
            <w:r>
              <w:t>无障碍改造达标率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工作计划</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无障碍改造标准</w:t>
            </w:r>
          </w:p>
        </w:tc>
        <w:tc>
          <w:tcPr>
            <w:tcW w:w="2891" w:type="dxa"/>
            <w:vAlign w:val="center"/>
          </w:tcPr>
          <w:p w:rsidR="00B146D3" w:rsidRDefault="00B146D3" w:rsidP="00CD6ED4">
            <w:pPr>
              <w:pStyle w:val="2"/>
            </w:pPr>
            <w:r>
              <w:t>无障碍改造标准</w:t>
            </w:r>
          </w:p>
        </w:tc>
        <w:tc>
          <w:tcPr>
            <w:tcW w:w="1276" w:type="dxa"/>
            <w:vAlign w:val="center"/>
          </w:tcPr>
          <w:p w:rsidR="00B146D3" w:rsidRDefault="00B146D3" w:rsidP="00CD6ED4">
            <w:pPr>
              <w:pStyle w:val="2"/>
            </w:pPr>
            <w:r>
              <w:t>平均3500元/户</w:t>
            </w:r>
          </w:p>
        </w:tc>
        <w:tc>
          <w:tcPr>
            <w:tcW w:w="1843" w:type="dxa"/>
            <w:vAlign w:val="center"/>
          </w:tcPr>
          <w:p w:rsidR="00B146D3" w:rsidRDefault="00B146D3" w:rsidP="00CD6ED4">
            <w:pPr>
              <w:pStyle w:val="2"/>
            </w:pPr>
            <w:r>
              <w:t>上级文件</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项目完成时间</w:t>
            </w:r>
          </w:p>
        </w:tc>
        <w:tc>
          <w:tcPr>
            <w:tcW w:w="2891" w:type="dxa"/>
            <w:vAlign w:val="center"/>
          </w:tcPr>
          <w:p w:rsidR="00B146D3" w:rsidRDefault="00B146D3" w:rsidP="00CD6ED4">
            <w:pPr>
              <w:pStyle w:val="2"/>
            </w:pPr>
            <w:r>
              <w:t>项目完成时间</w:t>
            </w:r>
          </w:p>
        </w:tc>
        <w:tc>
          <w:tcPr>
            <w:tcW w:w="1276" w:type="dxa"/>
            <w:vAlign w:val="center"/>
          </w:tcPr>
          <w:p w:rsidR="00B146D3" w:rsidRDefault="00B146D3" w:rsidP="00CD6ED4">
            <w:pPr>
              <w:pStyle w:val="2"/>
            </w:pPr>
            <w:r>
              <w:t>2022年12月</w:t>
            </w:r>
          </w:p>
        </w:tc>
        <w:tc>
          <w:tcPr>
            <w:tcW w:w="1843" w:type="dxa"/>
            <w:vAlign w:val="center"/>
          </w:tcPr>
          <w:p w:rsidR="00B146D3" w:rsidRDefault="00B146D3" w:rsidP="00CD6ED4">
            <w:pPr>
              <w:pStyle w:val="2"/>
            </w:pPr>
            <w:r>
              <w:t>工作计划</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无障碍改造户经济负担</w:t>
            </w:r>
          </w:p>
        </w:tc>
        <w:tc>
          <w:tcPr>
            <w:tcW w:w="2891" w:type="dxa"/>
            <w:vAlign w:val="center"/>
          </w:tcPr>
          <w:p w:rsidR="00B146D3" w:rsidRDefault="00B146D3" w:rsidP="00CD6ED4">
            <w:pPr>
              <w:pStyle w:val="2"/>
            </w:pPr>
            <w:r>
              <w:t>无障碍改造户经济负担</w:t>
            </w:r>
          </w:p>
        </w:tc>
        <w:tc>
          <w:tcPr>
            <w:tcW w:w="1276" w:type="dxa"/>
            <w:vAlign w:val="center"/>
          </w:tcPr>
          <w:p w:rsidR="00B146D3" w:rsidRDefault="00B146D3" w:rsidP="00CD6ED4">
            <w:pPr>
              <w:pStyle w:val="2"/>
            </w:pPr>
            <w:r>
              <w:t>有所减轻</w:t>
            </w:r>
          </w:p>
        </w:tc>
        <w:tc>
          <w:tcPr>
            <w:tcW w:w="1843" w:type="dxa"/>
            <w:vAlign w:val="center"/>
          </w:tcPr>
          <w:p w:rsidR="00B146D3" w:rsidRDefault="00B146D3" w:rsidP="00CD6ED4">
            <w:pPr>
              <w:pStyle w:val="2"/>
            </w:pPr>
            <w:r>
              <w:t>工作计划</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关心、关爱残疾人的社会氛围</w:t>
            </w:r>
          </w:p>
        </w:tc>
        <w:tc>
          <w:tcPr>
            <w:tcW w:w="2891" w:type="dxa"/>
            <w:vAlign w:val="center"/>
          </w:tcPr>
          <w:p w:rsidR="00B146D3" w:rsidRDefault="00B146D3" w:rsidP="00CD6ED4">
            <w:pPr>
              <w:pStyle w:val="2"/>
            </w:pPr>
            <w:r>
              <w:t>关心关爱残疾人的社会氛围</w:t>
            </w:r>
          </w:p>
        </w:tc>
        <w:tc>
          <w:tcPr>
            <w:tcW w:w="1276" w:type="dxa"/>
            <w:vAlign w:val="center"/>
          </w:tcPr>
          <w:p w:rsidR="00B146D3" w:rsidRDefault="00B146D3" w:rsidP="00CD6ED4">
            <w:pPr>
              <w:pStyle w:val="2"/>
            </w:pPr>
            <w:r>
              <w:t>有所提高</w:t>
            </w:r>
          </w:p>
        </w:tc>
        <w:tc>
          <w:tcPr>
            <w:tcW w:w="1843" w:type="dxa"/>
            <w:vAlign w:val="center"/>
          </w:tcPr>
          <w:p w:rsidR="00B146D3" w:rsidRDefault="00B146D3" w:rsidP="00CD6ED4">
            <w:pPr>
              <w:pStyle w:val="2"/>
            </w:pPr>
            <w:r>
              <w:t>调查问卷</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无障碍改造户生活状况</w:t>
            </w:r>
          </w:p>
        </w:tc>
        <w:tc>
          <w:tcPr>
            <w:tcW w:w="2891" w:type="dxa"/>
            <w:vAlign w:val="center"/>
          </w:tcPr>
          <w:p w:rsidR="00B146D3" w:rsidRDefault="00B146D3" w:rsidP="00CD6ED4">
            <w:pPr>
              <w:pStyle w:val="2"/>
            </w:pPr>
            <w:r>
              <w:t>无障碍改造户生活状况</w:t>
            </w:r>
          </w:p>
        </w:tc>
        <w:tc>
          <w:tcPr>
            <w:tcW w:w="1276" w:type="dxa"/>
            <w:vAlign w:val="center"/>
          </w:tcPr>
          <w:p w:rsidR="00B146D3" w:rsidRDefault="00B146D3" w:rsidP="00CD6ED4">
            <w:pPr>
              <w:pStyle w:val="2"/>
            </w:pPr>
            <w:r>
              <w:t>有所改善</w:t>
            </w:r>
          </w:p>
        </w:tc>
        <w:tc>
          <w:tcPr>
            <w:tcW w:w="1843" w:type="dxa"/>
            <w:vAlign w:val="center"/>
          </w:tcPr>
          <w:p w:rsidR="00B146D3" w:rsidRDefault="00B146D3" w:rsidP="00CD6ED4">
            <w:pPr>
              <w:pStyle w:val="2"/>
            </w:pPr>
            <w:r>
              <w:t>工作计划</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无障碍改造户的满意度</w:t>
            </w:r>
          </w:p>
        </w:tc>
        <w:tc>
          <w:tcPr>
            <w:tcW w:w="2891" w:type="dxa"/>
            <w:vAlign w:val="center"/>
          </w:tcPr>
          <w:p w:rsidR="00B146D3" w:rsidRDefault="00B146D3" w:rsidP="00CD6ED4">
            <w:pPr>
              <w:pStyle w:val="2"/>
            </w:pPr>
            <w:r>
              <w:t>无障碍改造户的满意度</w:t>
            </w:r>
          </w:p>
        </w:tc>
        <w:tc>
          <w:tcPr>
            <w:tcW w:w="1276" w:type="dxa"/>
            <w:vAlign w:val="center"/>
          </w:tcPr>
          <w:p w:rsidR="00B146D3" w:rsidRDefault="00B146D3" w:rsidP="00CD6ED4">
            <w:pPr>
              <w:pStyle w:val="2"/>
            </w:pPr>
            <w:r>
              <w:t>≥85%</w:t>
            </w:r>
          </w:p>
        </w:tc>
        <w:tc>
          <w:tcPr>
            <w:tcW w:w="1843" w:type="dxa"/>
            <w:vAlign w:val="center"/>
          </w:tcPr>
          <w:p w:rsidR="00B146D3" w:rsidRDefault="00B146D3" w:rsidP="00CD6ED4">
            <w:pPr>
              <w:pStyle w:val="2"/>
            </w:pPr>
            <w:r>
              <w:t>调查问卷</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7</w:t>
      </w:r>
      <w:r>
        <w:rPr>
          <w:rFonts w:ascii="方正仿宋_GBK" w:eastAsia="方正仿宋_GBK" w:hAnsi="方正仿宋_GBK" w:cs="方正仿宋_GBK"/>
          <w:color w:val="000000"/>
          <w:sz w:val="28"/>
        </w:rPr>
        <w:t>.区级配套“扶持百名残疾人个体创业”资金绩效目标表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414001唐山市丰南区残疾人联合会本级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13020722P0020H610020W</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区级配套“扶持百名残疾人个体创业”资金</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2.00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2.00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唐山市残联和唐山市财政局联合下发的《关于开展“扶持百名残疾人个体创业”活动的通知》唐残联字（2020）27号，个体创业标准每人0.5万元，市级每人预算安排0.3万元，需区级配套每人0.2万元。2021年度10人申请扶持百名残疾人个体创业资金，需区级配套资金2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1.通过享受创业扶持补贴，切实帮助残疾人实现自我发展和增收能力。</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扶持人数</w:t>
            </w:r>
          </w:p>
        </w:tc>
        <w:tc>
          <w:tcPr>
            <w:tcW w:w="2891" w:type="dxa"/>
            <w:vAlign w:val="center"/>
          </w:tcPr>
          <w:p w:rsidR="00B146D3" w:rsidRDefault="00B146D3" w:rsidP="00CD6ED4">
            <w:pPr>
              <w:pStyle w:val="2"/>
            </w:pPr>
            <w:r>
              <w:t>扶持人数</w:t>
            </w:r>
          </w:p>
        </w:tc>
        <w:tc>
          <w:tcPr>
            <w:tcW w:w="1276" w:type="dxa"/>
            <w:vAlign w:val="center"/>
          </w:tcPr>
          <w:p w:rsidR="00B146D3" w:rsidRDefault="00B146D3" w:rsidP="00CD6ED4">
            <w:pPr>
              <w:pStyle w:val="2"/>
            </w:pPr>
            <w:r>
              <w:t>10人</w:t>
            </w:r>
          </w:p>
        </w:tc>
        <w:tc>
          <w:tcPr>
            <w:tcW w:w="1843" w:type="dxa"/>
            <w:vAlign w:val="center"/>
          </w:tcPr>
          <w:p w:rsidR="00B146D3" w:rsidRDefault="00B146D3" w:rsidP="00CD6ED4">
            <w:pPr>
              <w:pStyle w:val="2"/>
            </w:pPr>
            <w:r>
              <w:t>工作计划</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及时上报率</w:t>
            </w:r>
          </w:p>
        </w:tc>
        <w:tc>
          <w:tcPr>
            <w:tcW w:w="2891" w:type="dxa"/>
            <w:vAlign w:val="center"/>
          </w:tcPr>
          <w:p w:rsidR="00B146D3" w:rsidRDefault="00B146D3" w:rsidP="00CD6ED4">
            <w:pPr>
              <w:pStyle w:val="2"/>
            </w:pPr>
            <w:r>
              <w:t>及时上报率</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工作计划</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扶持创业残疾人配套资金标准</w:t>
            </w:r>
          </w:p>
        </w:tc>
        <w:tc>
          <w:tcPr>
            <w:tcW w:w="2891" w:type="dxa"/>
            <w:vAlign w:val="center"/>
          </w:tcPr>
          <w:p w:rsidR="00B146D3" w:rsidRDefault="00B146D3" w:rsidP="00CD6ED4">
            <w:pPr>
              <w:pStyle w:val="2"/>
            </w:pPr>
            <w:r>
              <w:t>扶持创业残疾人配套资金标准</w:t>
            </w:r>
          </w:p>
        </w:tc>
        <w:tc>
          <w:tcPr>
            <w:tcW w:w="1276" w:type="dxa"/>
            <w:vAlign w:val="center"/>
          </w:tcPr>
          <w:p w:rsidR="00B146D3" w:rsidRDefault="00B146D3" w:rsidP="00CD6ED4">
            <w:pPr>
              <w:pStyle w:val="2"/>
            </w:pPr>
            <w:r>
              <w:t>2000元</w:t>
            </w:r>
          </w:p>
        </w:tc>
        <w:tc>
          <w:tcPr>
            <w:tcW w:w="1843" w:type="dxa"/>
            <w:vAlign w:val="center"/>
          </w:tcPr>
          <w:p w:rsidR="00B146D3" w:rsidRDefault="00B146D3" w:rsidP="00CD6ED4">
            <w:pPr>
              <w:pStyle w:val="2"/>
            </w:pPr>
            <w:r>
              <w:t>上级文件</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项目完成时间</w:t>
            </w:r>
          </w:p>
        </w:tc>
        <w:tc>
          <w:tcPr>
            <w:tcW w:w="2891" w:type="dxa"/>
            <w:vAlign w:val="center"/>
          </w:tcPr>
          <w:p w:rsidR="00B146D3" w:rsidRDefault="00B146D3" w:rsidP="00CD6ED4">
            <w:pPr>
              <w:pStyle w:val="2"/>
            </w:pPr>
            <w:r>
              <w:t>项目完成时间</w:t>
            </w:r>
          </w:p>
        </w:tc>
        <w:tc>
          <w:tcPr>
            <w:tcW w:w="1276" w:type="dxa"/>
            <w:vAlign w:val="center"/>
          </w:tcPr>
          <w:p w:rsidR="00B146D3" w:rsidRDefault="00B146D3" w:rsidP="00CD6ED4">
            <w:pPr>
              <w:pStyle w:val="2"/>
            </w:pPr>
            <w:r>
              <w:t>2022年12月</w:t>
            </w:r>
          </w:p>
        </w:tc>
        <w:tc>
          <w:tcPr>
            <w:tcW w:w="1843" w:type="dxa"/>
            <w:vAlign w:val="center"/>
          </w:tcPr>
          <w:p w:rsidR="00B146D3" w:rsidRDefault="00B146D3" w:rsidP="00CD6ED4">
            <w:pPr>
              <w:pStyle w:val="2"/>
            </w:pPr>
            <w:r>
              <w:t>工作计划</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扶持残疾人创业能力</w:t>
            </w:r>
          </w:p>
        </w:tc>
        <w:tc>
          <w:tcPr>
            <w:tcW w:w="2891" w:type="dxa"/>
            <w:vAlign w:val="center"/>
          </w:tcPr>
          <w:p w:rsidR="00B146D3" w:rsidRDefault="00B146D3" w:rsidP="00CD6ED4">
            <w:pPr>
              <w:pStyle w:val="2"/>
            </w:pPr>
            <w:r>
              <w:t>扶持残疾人创业能力</w:t>
            </w:r>
          </w:p>
        </w:tc>
        <w:tc>
          <w:tcPr>
            <w:tcW w:w="1276" w:type="dxa"/>
            <w:vAlign w:val="center"/>
          </w:tcPr>
          <w:p w:rsidR="00B146D3" w:rsidRDefault="00B146D3" w:rsidP="00CD6ED4">
            <w:pPr>
              <w:pStyle w:val="2"/>
            </w:pPr>
            <w:r>
              <w:t>有所提高</w:t>
            </w:r>
          </w:p>
        </w:tc>
        <w:tc>
          <w:tcPr>
            <w:tcW w:w="1843" w:type="dxa"/>
            <w:vAlign w:val="center"/>
          </w:tcPr>
          <w:p w:rsidR="00B146D3" w:rsidRDefault="00B146D3" w:rsidP="00CD6ED4">
            <w:pPr>
              <w:pStyle w:val="2"/>
            </w:pPr>
            <w:r>
              <w:t>工作计划</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关心、关爱残疾人社会氛围</w:t>
            </w:r>
          </w:p>
        </w:tc>
        <w:tc>
          <w:tcPr>
            <w:tcW w:w="2891" w:type="dxa"/>
            <w:vAlign w:val="center"/>
          </w:tcPr>
          <w:p w:rsidR="00B146D3" w:rsidRDefault="00B146D3" w:rsidP="00CD6ED4">
            <w:pPr>
              <w:pStyle w:val="2"/>
            </w:pPr>
            <w:r>
              <w:t>关心、关爱残疾人社会氛围</w:t>
            </w:r>
          </w:p>
        </w:tc>
        <w:tc>
          <w:tcPr>
            <w:tcW w:w="1276" w:type="dxa"/>
            <w:vAlign w:val="center"/>
          </w:tcPr>
          <w:p w:rsidR="00B146D3" w:rsidRDefault="00B146D3" w:rsidP="00CD6ED4">
            <w:pPr>
              <w:pStyle w:val="2"/>
            </w:pPr>
            <w:r>
              <w:t>有所提高</w:t>
            </w:r>
          </w:p>
        </w:tc>
        <w:tc>
          <w:tcPr>
            <w:tcW w:w="1843" w:type="dxa"/>
            <w:vAlign w:val="center"/>
          </w:tcPr>
          <w:p w:rsidR="00B146D3" w:rsidRDefault="00B146D3" w:rsidP="00CD6ED4">
            <w:pPr>
              <w:pStyle w:val="2"/>
            </w:pPr>
            <w:r>
              <w:t>调查问卷</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带动周边残疾人创业就业</w:t>
            </w:r>
          </w:p>
        </w:tc>
        <w:tc>
          <w:tcPr>
            <w:tcW w:w="2891" w:type="dxa"/>
            <w:vAlign w:val="center"/>
          </w:tcPr>
          <w:p w:rsidR="00B146D3" w:rsidRDefault="00B146D3" w:rsidP="00CD6ED4">
            <w:pPr>
              <w:pStyle w:val="2"/>
            </w:pPr>
            <w:r>
              <w:t>带动周边残疾人创业就业率</w:t>
            </w:r>
          </w:p>
        </w:tc>
        <w:tc>
          <w:tcPr>
            <w:tcW w:w="1276" w:type="dxa"/>
            <w:vAlign w:val="center"/>
          </w:tcPr>
          <w:p w:rsidR="00B146D3" w:rsidRDefault="00B146D3" w:rsidP="00CD6ED4">
            <w:pPr>
              <w:pStyle w:val="2"/>
            </w:pPr>
            <w:r>
              <w:t>≥10%</w:t>
            </w:r>
          </w:p>
        </w:tc>
        <w:tc>
          <w:tcPr>
            <w:tcW w:w="1843" w:type="dxa"/>
            <w:vAlign w:val="center"/>
          </w:tcPr>
          <w:p w:rsidR="00B146D3" w:rsidRDefault="00B146D3" w:rsidP="00CD6ED4">
            <w:pPr>
              <w:pStyle w:val="2"/>
            </w:pPr>
            <w:r>
              <w:t>工作计划</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享受创业资金补贴的残疾人及残疾人家属满意度</w:t>
            </w:r>
          </w:p>
        </w:tc>
        <w:tc>
          <w:tcPr>
            <w:tcW w:w="2891" w:type="dxa"/>
            <w:vAlign w:val="center"/>
          </w:tcPr>
          <w:p w:rsidR="00B146D3" w:rsidRDefault="00B146D3" w:rsidP="00CD6ED4">
            <w:pPr>
              <w:pStyle w:val="2"/>
            </w:pPr>
            <w:r>
              <w:t>享受创业资金补贴的残疾人及残疾人家属满意度</w:t>
            </w:r>
          </w:p>
        </w:tc>
        <w:tc>
          <w:tcPr>
            <w:tcW w:w="1276" w:type="dxa"/>
            <w:vAlign w:val="center"/>
          </w:tcPr>
          <w:p w:rsidR="00B146D3" w:rsidRDefault="00B146D3" w:rsidP="00CD6ED4">
            <w:pPr>
              <w:pStyle w:val="2"/>
            </w:pPr>
            <w:r>
              <w:t>≥85%</w:t>
            </w:r>
          </w:p>
        </w:tc>
        <w:tc>
          <w:tcPr>
            <w:tcW w:w="1843" w:type="dxa"/>
            <w:vAlign w:val="center"/>
          </w:tcPr>
          <w:p w:rsidR="00B146D3" w:rsidRDefault="00B146D3" w:rsidP="00CD6ED4">
            <w:pPr>
              <w:pStyle w:val="2"/>
            </w:pPr>
            <w:r>
              <w:t>调查问卷</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r>
        <w:rPr>
          <w:rFonts w:ascii="方正仿宋_GBK" w:eastAsia="方正仿宋_GBK" w:hAnsi="方正仿宋_GBK" w:cs="方正仿宋_GBK"/>
          <w:color w:val="000000"/>
          <w:sz w:val="28"/>
        </w:rPr>
        <w:t>18.基本公共卫生服务区级补助项目绩效目标表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415001唐山市丰南区卫生健康局本级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13020722P00000F10007H</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基本公共卫生服务区级补助项目</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954.00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954.00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全区共计56.75万人口，按每人84元标准（中央占60%，市级20%，区级配套20%）测算，2022年需资金4767万元，区级配套资金954万元。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25%</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1.1、免费向居民提供基本公共卫生服务，促进居民健康水平提高；</w:t>
            </w:r>
          </w:p>
          <w:p w:rsidR="00B146D3" w:rsidRDefault="00B146D3" w:rsidP="00CD6ED4">
            <w:pPr>
              <w:pStyle w:val="2"/>
            </w:pPr>
            <w:r>
              <w:t>2.2、对城乡居民健康实行干预，减少危害健康的因素；</w:t>
            </w:r>
          </w:p>
          <w:p w:rsidR="00B146D3" w:rsidRDefault="00B146D3" w:rsidP="00CD6ED4">
            <w:pPr>
              <w:pStyle w:val="2"/>
            </w:pPr>
            <w:r>
              <w:t>3.3、预防控制传染病及慢性病的发生和流行；</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老年人健康管理</w:t>
            </w:r>
          </w:p>
        </w:tc>
        <w:tc>
          <w:tcPr>
            <w:tcW w:w="2891" w:type="dxa"/>
            <w:vAlign w:val="center"/>
          </w:tcPr>
          <w:p w:rsidR="00B146D3" w:rsidRDefault="00B146D3" w:rsidP="00CD6ED4">
            <w:pPr>
              <w:pStyle w:val="2"/>
            </w:pPr>
            <w:r>
              <w:t>老年人健康管理比例</w:t>
            </w:r>
          </w:p>
        </w:tc>
        <w:tc>
          <w:tcPr>
            <w:tcW w:w="1276" w:type="dxa"/>
            <w:vAlign w:val="center"/>
          </w:tcPr>
          <w:p w:rsidR="00B146D3" w:rsidRDefault="00B146D3" w:rsidP="00CD6ED4">
            <w:pPr>
              <w:pStyle w:val="2"/>
            </w:pPr>
            <w:r>
              <w:t>≥70%</w:t>
            </w:r>
          </w:p>
        </w:tc>
        <w:tc>
          <w:tcPr>
            <w:tcW w:w="1843" w:type="dxa"/>
            <w:vAlign w:val="center"/>
          </w:tcPr>
          <w:p w:rsidR="00B146D3" w:rsidRDefault="00B146D3" w:rsidP="00CD6ED4">
            <w:pPr>
              <w:pStyle w:val="2"/>
            </w:pPr>
            <w:r>
              <w:t>基本公共卫生项目国家规范第三版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居民规范化电子健康档案覆盖率</w:t>
            </w:r>
          </w:p>
        </w:tc>
        <w:tc>
          <w:tcPr>
            <w:tcW w:w="2891" w:type="dxa"/>
            <w:vAlign w:val="center"/>
          </w:tcPr>
          <w:p w:rsidR="00B146D3" w:rsidRDefault="00B146D3" w:rsidP="00CD6ED4">
            <w:pPr>
              <w:pStyle w:val="2"/>
            </w:pPr>
            <w:r>
              <w:t>居民规范化电子健康档案覆盖率</w:t>
            </w:r>
          </w:p>
        </w:tc>
        <w:tc>
          <w:tcPr>
            <w:tcW w:w="1276" w:type="dxa"/>
            <w:vAlign w:val="center"/>
          </w:tcPr>
          <w:p w:rsidR="00B146D3" w:rsidRDefault="00B146D3" w:rsidP="00CD6ED4">
            <w:pPr>
              <w:pStyle w:val="2"/>
            </w:pPr>
            <w:r>
              <w:t>≥70%</w:t>
            </w:r>
          </w:p>
        </w:tc>
        <w:tc>
          <w:tcPr>
            <w:tcW w:w="1843" w:type="dxa"/>
            <w:vAlign w:val="center"/>
          </w:tcPr>
          <w:p w:rsidR="00B146D3" w:rsidRDefault="00B146D3" w:rsidP="00CD6ED4">
            <w:pPr>
              <w:pStyle w:val="2"/>
            </w:pPr>
            <w:r>
              <w:t>基本公共卫生项目国家规范第三版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支出进度</w:t>
            </w:r>
          </w:p>
        </w:tc>
        <w:tc>
          <w:tcPr>
            <w:tcW w:w="2891" w:type="dxa"/>
            <w:vAlign w:val="center"/>
          </w:tcPr>
          <w:p w:rsidR="00B146D3" w:rsidRDefault="00B146D3" w:rsidP="00CD6ED4">
            <w:pPr>
              <w:pStyle w:val="2"/>
            </w:pPr>
            <w:r>
              <w:t>3月、6月、10月、12月项目支出进度</w:t>
            </w:r>
          </w:p>
        </w:tc>
        <w:tc>
          <w:tcPr>
            <w:tcW w:w="1276" w:type="dxa"/>
            <w:vAlign w:val="center"/>
          </w:tcPr>
          <w:p w:rsidR="00B146D3" w:rsidRDefault="00B146D3" w:rsidP="00CD6ED4">
            <w:pPr>
              <w:pStyle w:val="2"/>
            </w:pPr>
            <w:r>
              <w:t>30%、60%、90%、100%</w:t>
            </w:r>
          </w:p>
        </w:tc>
        <w:tc>
          <w:tcPr>
            <w:tcW w:w="1843" w:type="dxa"/>
            <w:vAlign w:val="center"/>
          </w:tcPr>
          <w:p w:rsidR="00B146D3" w:rsidRDefault="00B146D3" w:rsidP="00CD6ED4">
            <w:pPr>
              <w:pStyle w:val="2"/>
            </w:pPr>
            <w:r>
              <w:t>基本公共卫生项目国家规范第三版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每人每年补助标准</w:t>
            </w:r>
          </w:p>
        </w:tc>
        <w:tc>
          <w:tcPr>
            <w:tcW w:w="2891" w:type="dxa"/>
            <w:vAlign w:val="center"/>
          </w:tcPr>
          <w:p w:rsidR="00B146D3" w:rsidRDefault="00B146D3" w:rsidP="00CD6ED4">
            <w:pPr>
              <w:pStyle w:val="2"/>
            </w:pPr>
            <w:r>
              <w:t>基本公卫每人每年补助标准</w:t>
            </w:r>
          </w:p>
        </w:tc>
        <w:tc>
          <w:tcPr>
            <w:tcW w:w="1276" w:type="dxa"/>
            <w:vAlign w:val="center"/>
          </w:tcPr>
          <w:p w:rsidR="00B146D3" w:rsidRDefault="00B146D3" w:rsidP="00CD6ED4">
            <w:pPr>
              <w:pStyle w:val="2"/>
            </w:pPr>
            <w:r>
              <w:t>区级16.8元/人/年</w:t>
            </w:r>
          </w:p>
        </w:tc>
        <w:tc>
          <w:tcPr>
            <w:tcW w:w="1843" w:type="dxa"/>
            <w:vAlign w:val="center"/>
          </w:tcPr>
          <w:p w:rsidR="00B146D3" w:rsidRDefault="00B146D3" w:rsidP="00CD6ED4">
            <w:pPr>
              <w:pStyle w:val="2"/>
            </w:pPr>
            <w:r>
              <w:t>基本公共卫生项目国家规范第三版</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基本公共卫生服务水平</w:t>
            </w:r>
          </w:p>
        </w:tc>
        <w:tc>
          <w:tcPr>
            <w:tcW w:w="2891" w:type="dxa"/>
            <w:vAlign w:val="center"/>
          </w:tcPr>
          <w:p w:rsidR="00B146D3" w:rsidRDefault="00B146D3" w:rsidP="00CD6ED4">
            <w:pPr>
              <w:pStyle w:val="2"/>
            </w:pPr>
            <w:r>
              <w:t>基本公共卫生服务水平</w:t>
            </w:r>
          </w:p>
        </w:tc>
        <w:tc>
          <w:tcPr>
            <w:tcW w:w="1276" w:type="dxa"/>
            <w:vAlign w:val="center"/>
          </w:tcPr>
          <w:p w:rsidR="00B146D3" w:rsidRDefault="00B146D3" w:rsidP="00CD6ED4">
            <w:pPr>
              <w:pStyle w:val="2"/>
            </w:pPr>
            <w:r>
              <w:t>不断提高</w:t>
            </w:r>
          </w:p>
        </w:tc>
        <w:tc>
          <w:tcPr>
            <w:tcW w:w="1843" w:type="dxa"/>
            <w:vAlign w:val="center"/>
          </w:tcPr>
          <w:p w:rsidR="00B146D3" w:rsidRDefault="00B146D3" w:rsidP="00CD6ED4">
            <w:pPr>
              <w:pStyle w:val="2"/>
            </w:pPr>
            <w:r>
              <w:t>基本公共卫生项目国家规范第三版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城乡居民公共卫生差距</w:t>
            </w:r>
          </w:p>
        </w:tc>
        <w:tc>
          <w:tcPr>
            <w:tcW w:w="2891" w:type="dxa"/>
            <w:vAlign w:val="center"/>
          </w:tcPr>
          <w:p w:rsidR="00B146D3" w:rsidRDefault="00B146D3" w:rsidP="00CD6ED4">
            <w:pPr>
              <w:pStyle w:val="2"/>
            </w:pPr>
            <w:r>
              <w:t>城乡居民公共卫生差距比例逐步缩小</w:t>
            </w:r>
          </w:p>
        </w:tc>
        <w:tc>
          <w:tcPr>
            <w:tcW w:w="1276" w:type="dxa"/>
            <w:vAlign w:val="center"/>
          </w:tcPr>
          <w:p w:rsidR="00B146D3" w:rsidRDefault="00B146D3" w:rsidP="00CD6ED4">
            <w:pPr>
              <w:pStyle w:val="2"/>
            </w:pPr>
            <w:r>
              <w:t>逐步缩小</w:t>
            </w:r>
          </w:p>
        </w:tc>
        <w:tc>
          <w:tcPr>
            <w:tcW w:w="1843" w:type="dxa"/>
            <w:vAlign w:val="center"/>
          </w:tcPr>
          <w:p w:rsidR="00B146D3" w:rsidRDefault="00B146D3" w:rsidP="00CD6ED4">
            <w:pPr>
              <w:pStyle w:val="2"/>
            </w:pPr>
            <w:r>
              <w:t>基本公共卫生项目国家规范第三版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居民健康素养水平</w:t>
            </w:r>
          </w:p>
        </w:tc>
        <w:tc>
          <w:tcPr>
            <w:tcW w:w="2891" w:type="dxa"/>
            <w:vAlign w:val="center"/>
          </w:tcPr>
          <w:p w:rsidR="00B146D3" w:rsidRDefault="00B146D3" w:rsidP="00CD6ED4">
            <w:pPr>
              <w:pStyle w:val="2"/>
            </w:pPr>
            <w:r>
              <w:t>居民健康素养水平</w:t>
            </w:r>
          </w:p>
        </w:tc>
        <w:tc>
          <w:tcPr>
            <w:tcW w:w="1276" w:type="dxa"/>
            <w:vAlign w:val="center"/>
          </w:tcPr>
          <w:p w:rsidR="00B146D3" w:rsidRDefault="00B146D3" w:rsidP="00CD6ED4">
            <w:pPr>
              <w:pStyle w:val="2"/>
            </w:pPr>
            <w:r>
              <w:t>不断提升</w:t>
            </w:r>
          </w:p>
        </w:tc>
        <w:tc>
          <w:tcPr>
            <w:tcW w:w="1843" w:type="dxa"/>
            <w:vAlign w:val="center"/>
          </w:tcPr>
          <w:p w:rsidR="00B146D3" w:rsidRDefault="00B146D3" w:rsidP="00CD6ED4">
            <w:pPr>
              <w:pStyle w:val="2"/>
            </w:pPr>
            <w:r>
              <w:t>基本公共卫生项目国家规范第三版</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群众满意度</w:t>
            </w:r>
          </w:p>
        </w:tc>
        <w:tc>
          <w:tcPr>
            <w:tcW w:w="2891" w:type="dxa"/>
            <w:vAlign w:val="center"/>
          </w:tcPr>
          <w:p w:rsidR="00B146D3" w:rsidRDefault="00B146D3" w:rsidP="00CD6ED4">
            <w:pPr>
              <w:pStyle w:val="2"/>
            </w:pPr>
            <w:r>
              <w:t>群众满意数量占总数比例。</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基本公共卫生项目国家规范第三版</w:t>
            </w:r>
          </w:p>
        </w:tc>
      </w:tr>
    </w:tbl>
    <w:p w:rsidR="00B146D3" w:rsidRPr="002D2E9E"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bookmarkStart w:id="13" w:name="_Toc_4_4_0000000030"/>
      <w:r>
        <w:rPr>
          <w:rFonts w:ascii="方正仿宋_GBK" w:eastAsia="方正仿宋_GBK" w:hAnsi="方正仿宋_GBK" w:cs="方正仿宋_GBK" w:hint="eastAsia"/>
          <w:color w:val="000000"/>
          <w:sz w:val="28"/>
        </w:rPr>
        <w:t>19</w:t>
      </w:r>
      <w:r>
        <w:rPr>
          <w:rFonts w:ascii="方正仿宋_GBK" w:eastAsia="方正仿宋_GBK" w:hAnsi="方正仿宋_GBK" w:cs="方正仿宋_GBK"/>
          <w:color w:val="000000"/>
          <w:sz w:val="28"/>
        </w:rPr>
        <w:t>.计划生育奖扶特扶区级资金绩效目标表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415001唐山市丰南区卫生健康局本级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13020722P006688100033</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计划生育奖扶特扶区级资金</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1432.75</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1432.75</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一、独生子女父母“三项”奖励：根据丰南办字[2006]56号、丰政字[2016]9号.1、符合《条例》规定生育一个子女，且子女未满十八岁，预计人数24000人，每人每月10元，需资金280万元，全部由区财政负担；2、《条例》规定可以生育第二个子女而自愿不再生育，已领取《独生子女父母光荣证》且年满55周岁的人数预计为300人，每人给予一次性1000元奖励，需资金30万元，全部由区财政负担；3、落实省《条例》规定的独生子女父母退休一次性奖励，需区财政支付的奖励对象人数220人，需资金66万元，全部由区财政负担；二、国家“两项”扶助制度：根据唐政办函[2012]248号、唐卫发[2017]69号、唐卫发[2018]73号.1、农村部分计划生育家庭奖励扶助对象预测人数21168人，依据河北省卫生健康委关于印发《河北省农村部分计划生育家庭奖励扶助对象确认条每人每年发放960元扶助金，共需发放资金2032.128万元。国家按照60%，其余部分市区3:7比例分担，上级资金1422.4896万元，区级配套资金609.6384万元。2、计划生育家庭特别扶助对象预测人数745人，独生子女死亡父母541人，每人每年12120元，独生子女伤残204人，每人每年7800元，共需资金814.812万元。按照国家60%，市、区2:8比例分担，提标部分按市、区5:5比例分担，上级资金482.97万元,区级配套资金331.842万元；3、计划生育手术并发症特扶二级5人，每人每年3600元，三级120人，每人每年2400元，共需资金30.6万元，按照国家60%，其余部分市、区2:8比例分担，上级资金21.42万元，区级配套9.18万元。三、提高城乡居民养老保险待遇：根据唐卫发[2018]73号.提高养老保险金待遇。参加城乡居民养老保险独生子女死亡家庭夫妻220人，每月每人增加300元养老金，独生子女伤残家庭父母 80人，每月每人增加280元，需资金106.08万元由区财政负担。综上所述各项资金共计3359.62万元，其中上级资金1926.8796万元、区级1432.75万元。申请2022年度区级预算1432.75万元。</w:t>
            </w:r>
          </w:p>
          <w:p w:rsidR="00B146D3" w:rsidRDefault="00B146D3" w:rsidP="00CD6ED4">
            <w:pPr>
              <w:pStyle w:val="2"/>
            </w:pPr>
          </w:p>
          <w:p w:rsidR="00B146D3" w:rsidRDefault="00B146D3" w:rsidP="00CD6ED4">
            <w:pPr>
              <w:pStyle w:val="2"/>
            </w:pP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25%</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1.实施农村计划生育家庭奖励扶助制度，解决农村独生子女和双女家庭的养老问题，提高家庭发展能力。</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扶助独生子女伤残家庭人数</w:t>
            </w:r>
          </w:p>
        </w:tc>
        <w:tc>
          <w:tcPr>
            <w:tcW w:w="2891" w:type="dxa"/>
            <w:vAlign w:val="center"/>
          </w:tcPr>
          <w:p w:rsidR="00B146D3" w:rsidRDefault="00B146D3" w:rsidP="00CD6ED4">
            <w:pPr>
              <w:pStyle w:val="2"/>
            </w:pPr>
            <w:r>
              <w:t>扶助独生子女伤残家庭人数</w:t>
            </w:r>
          </w:p>
        </w:tc>
        <w:tc>
          <w:tcPr>
            <w:tcW w:w="1276" w:type="dxa"/>
            <w:vAlign w:val="center"/>
          </w:tcPr>
          <w:p w:rsidR="00B146D3" w:rsidRDefault="00B146D3" w:rsidP="00CD6ED4">
            <w:pPr>
              <w:pStyle w:val="2"/>
            </w:pPr>
            <w:r>
              <w:t>204人</w:t>
            </w:r>
          </w:p>
        </w:tc>
        <w:tc>
          <w:tcPr>
            <w:tcW w:w="1843" w:type="dxa"/>
            <w:vAlign w:val="center"/>
          </w:tcPr>
          <w:p w:rsidR="00B146D3" w:rsidRDefault="00B146D3" w:rsidP="00CD6ED4">
            <w:pPr>
              <w:pStyle w:val="2"/>
            </w:pPr>
            <w:r>
              <w:t>年度工作计划</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符合条件申报对象覆盖率</w:t>
            </w:r>
          </w:p>
        </w:tc>
        <w:tc>
          <w:tcPr>
            <w:tcW w:w="2891" w:type="dxa"/>
            <w:vAlign w:val="center"/>
          </w:tcPr>
          <w:p w:rsidR="00B146D3" w:rsidRDefault="00B146D3" w:rsidP="00CD6ED4">
            <w:pPr>
              <w:pStyle w:val="2"/>
            </w:pPr>
            <w:r>
              <w:t>符合条件申报对象比例</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年度工作计划</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奖励和扶助资金到位率</w:t>
            </w:r>
          </w:p>
        </w:tc>
        <w:tc>
          <w:tcPr>
            <w:tcW w:w="2891" w:type="dxa"/>
            <w:vAlign w:val="center"/>
          </w:tcPr>
          <w:p w:rsidR="00B146D3" w:rsidRDefault="00B146D3" w:rsidP="00CD6ED4">
            <w:pPr>
              <w:pStyle w:val="2"/>
            </w:pPr>
            <w:r>
              <w:t>资金到位率比例</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年度工作计划</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独生子女伤残家庭扶助金发放标准</w:t>
            </w:r>
          </w:p>
        </w:tc>
        <w:tc>
          <w:tcPr>
            <w:tcW w:w="2891" w:type="dxa"/>
            <w:vAlign w:val="center"/>
          </w:tcPr>
          <w:p w:rsidR="00B146D3" w:rsidRDefault="00B146D3" w:rsidP="00CD6ED4">
            <w:pPr>
              <w:pStyle w:val="2"/>
            </w:pPr>
            <w:r>
              <w:t>独生子女伤残家庭补助标准</w:t>
            </w:r>
          </w:p>
        </w:tc>
        <w:tc>
          <w:tcPr>
            <w:tcW w:w="1276" w:type="dxa"/>
            <w:vAlign w:val="center"/>
          </w:tcPr>
          <w:p w:rsidR="00B146D3" w:rsidRDefault="00B146D3" w:rsidP="00CD6ED4">
            <w:pPr>
              <w:pStyle w:val="2"/>
            </w:pPr>
            <w:r>
              <w:t>7800/人/年</w:t>
            </w:r>
          </w:p>
        </w:tc>
        <w:tc>
          <w:tcPr>
            <w:tcW w:w="1843" w:type="dxa"/>
            <w:vAlign w:val="center"/>
          </w:tcPr>
          <w:p w:rsidR="00B146D3" w:rsidRDefault="00B146D3" w:rsidP="00CD6ED4">
            <w:pPr>
              <w:pStyle w:val="2"/>
            </w:pPr>
            <w:r>
              <w:t>年度工作计划</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社会效益指</w:t>
            </w:r>
            <w:r>
              <w:lastRenderedPageBreak/>
              <w:t>标</w:t>
            </w:r>
          </w:p>
        </w:tc>
        <w:tc>
          <w:tcPr>
            <w:tcW w:w="1332" w:type="dxa"/>
            <w:vAlign w:val="center"/>
          </w:tcPr>
          <w:p w:rsidR="00B146D3" w:rsidRDefault="00B146D3" w:rsidP="00CD6ED4">
            <w:pPr>
              <w:pStyle w:val="2"/>
            </w:pPr>
            <w:r>
              <w:lastRenderedPageBreak/>
              <w:t>家庭发展能</w:t>
            </w:r>
            <w:r>
              <w:lastRenderedPageBreak/>
              <w:t>力</w:t>
            </w:r>
          </w:p>
        </w:tc>
        <w:tc>
          <w:tcPr>
            <w:tcW w:w="2891" w:type="dxa"/>
            <w:vAlign w:val="center"/>
          </w:tcPr>
          <w:p w:rsidR="00B146D3" w:rsidRDefault="00B146D3" w:rsidP="00CD6ED4">
            <w:pPr>
              <w:pStyle w:val="2"/>
            </w:pPr>
            <w:r>
              <w:lastRenderedPageBreak/>
              <w:t>提高家庭发展能力</w:t>
            </w:r>
          </w:p>
        </w:tc>
        <w:tc>
          <w:tcPr>
            <w:tcW w:w="1276" w:type="dxa"/>
            <w:vAlign w:val="center"/>
          </w:tcPr>
          <w:p w:rsidR="00B146D3" w:rsidRDefault="00B146D3" w:rsidP="00CD6ED4">
            <w:pPr>
              <w:pStyle w:val="2"/>
            </w:pPr>
            <w:r>
              <w:t>逐步提高</w:t>
            </w:r>
          </w:p>
        </w:tc>
        <w:tc>
          <w:tcPr>
            <w:tcW w:w="1843" w:type="dxa"/>
            <w:vAlign w:val="center"/>
          </w:tcPr>
          <w:p w:rsidR="00B146D3" w:rsidRDefault="00B146D3" w:rsidP="00CD6ED4">
            <w:pPr>
              <w:pStyle w:val="2"/>
            </w:pPr>
            <w:r>
              <w:t>年度工作计划</w:t>
            </w:r>
          </w:p>
        </w:tc>
      </w:tr>
      <w:tr w:rsidR="00B146D3" w:rsidTr="00CD6ED4">
        <w:trPr>
          <w:trHeight w:val="369"/>
          <w:jc w:val="center"/>
        </w:trPr>
        <w:tc>
          <w:tcPr>
            <w:tcW w:w="1276" w:type="dxa"/>
            <w:vAlign w:val="center"/>
          </w:tcPr>
          <w:p w:rsidR="00B146D3" w:rsidRDefault="00B146D3" w:rsidP="00CD6ED4">
            <w:pPr>
              <w:pStyle w:val="3"/>
            </w:pPr>
            <w:r>
              <w:lastRenderedPageBreak/>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群众满意度</w:t>
            </w:r>
          </w:p>
        </w:tc>
        <w:tc>
          <w:tcPr>
            <w:tcW w:w="2891" w:type="dxa"/>
            <w:vAlign w:val="center"/>
          </w:tcPr>
          <w:p w:rsidR="00B146D3" w:rsidRDefault="00B146D3" w:rsidP="00CD6ED4">
            <w:pPr>
              <w:pStyle w:val="2"/>
            </w:pPr>
            <w:r>
              <w:t>群众满意数量占总数的比例。</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调查问卷</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rPr>
        <w:t>0</w:t>
      </w:r>
      <w:r>
        <w:rPr>
          <w:rFonts w:ascii="方正仿宋_GBK" w:eastAsia="方正仿宋_GBK" w:hAnsi="方正仿宋_GBK" w:cs="方正仿宋_GBK"/>
          <w:color w:val="000000"/>
          <w:sz w:val="28"/>
        </w:rPr>
        <w:t>.丰南区黑沿子镇黑西村沙河水站建设项目（以前年度）绩效目标表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416001唐山市生态环境局丰南区分局本级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13020722P00828610019F</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丰南区黑沿子镇黑西村沙河水站建设项目（以前年度）</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3.18</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3.18</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关于开展2021年全省重点河流断面水质自动监测站建设工作的通知》（冀水领办函【2021】12号）和《关于开展2021年全省重点河流断面水质自动监测站建设工作的通知》（唐水领办函【2021】38号）要求，我区应在沙河流域建设一座水质自动监测站，文件要求相关县区负责辖区内水站征租地、通路、通水、通电、通网、场地平整硬化等基础设施建设工作。河北省财政厅补助资金30万元，不足部分由区财政配套安排。目前项目已完成并验收，费用合计405842.38元，其中省级补助资金30万元，剩余合同款105842.38元由区财政配套安排，目前尚未支付，2022年预算安排支出3.18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p>
        </w:tc>
        <w:tc>
          <w:tcPr>
            <w:tcW w:w="1587" w:type="dxa"/>
            <w:vAlign w:val="center"/>
          </w:tcPr>
          <w:p w:rsidR="00B146D3" w:rsidRDefault="00B146D3" w:rsidP="00CD6ED4">
            <w:pPr>
              <w:pStyle w:val="3"/>
            </w:pPr>
            <w:r>
              <w:t>100%</w:t>
            </w:r>
          </w:p>
        </w:tc>
        <w:tc>
          <w:tcPr>
            <w:tcW w:w="1304" w:type="dxa"/>
            <w:vAlign w:val="center"/>
          </w:tcPr>
          <w:p w:rsidR="00B146D3" w:rsidRDefault="00B146D3" w:rsidP="00CD6ED4">
            <w:pPr>
              <w:pStyle w:val="3"/>
            </w:pPr>
            <w:r>
              <w:t>100%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1.1.为沙河水质自动监测站提供征租地、通路、通水、通电、通网、场地平整硬化等基础设施建设工作。</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项目实际完成工程量占计划总量的比率</w:t>
            </w:r>
          </w:p>
        </w:tc>
        <w:tc>
          <w:tcPr>
            <w:tcW w:w="2891" w:type="dxa"/>
            <w:vAlign w:val="center"/>
          </w:tcPr>
          <w:p w:rsidR="00B146D3" w:rsidRDefault="00B146D3" w:rsidP="00CD6ED4">
            <w:pPr>
              <w:pStyle w:val="2"/>
            </w:pPr>
            <w:r>
              <w:t>项目实际完成工程量占计划总量的比率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验收合格率</w:t>
            </w:r>
          </w:p>
        </w:tc>
        <w:tc>
          <w:tcPr>
            <w:tcW w:w="2891" w:type="dxa"/>
            <w:vAlign w:val="center"/>
          </w:tcPr>
          <w:p w:rsidR="00B146D3" w:rsidRDefault="00B146D3" w:rsidP="00CD6ED4">
            <w:pPr>
              <w:pStyle w:val="2"/>
            </w:pPr>
            <w:r>
              <w:t>项目建设质量验收合格率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项目建设的完成时限</w:t>
            </w:r>
          </w:p>
        </w:tc>
        <w:tc>
          <w:tcPr>
            <w:tcW w:w="2891" w:type="dxa"/>
            <w:vAlign w:val="center"/>
          </w:tcPr>
          <w:p w:rsidR="00B146D3" w:rsidRDefault="00B146D3" w:rsidP="00CD6ED4">
            <w:pPr>
              <w:pStyle w:val="2"/>
            </w:pPr>
            <w:r>
              <w:t>项目建设的完成时限</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预算成本控制率</w:t>
            </w:r>
          </w:p>
        </w:tc>
        <w:tc>
          <w:tcPr>
            <w:tcW w:w="2891" w:type="dxa"/>
            <w:vAlign w:val="center"/>
          </w:tcPr>
          <w:p w:rsidR="00B146D3" w:rsidRDefault="00B146D3" w:rsidP="00CD6ED4">
            <w:pPr>
              <w:pStyle w:val="2"/>
            </w:pPr>
            <w:r>
              <w:t>预算（成本）控制率=项目当期实际支出成本/项目当期预算*100%</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合同</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生态效益指标</w:t>
            </w:r>
          </w:p>
        </w:tc>
        <w:tc>
          <w:tcPr>
            <w:tcW w:w="1332" w:type="dxa"/>
            <w:vAlign w:val="center"/>
          </w:tcPr>
          <w:p w:rsidR="00B146D3" w:rsidRDefault="00B146D3" w:rsidP="00CD6ED4">
            <w:pPr>
              <w:pStyle w:val="2"/>
            </w:pPr>
            <w:r>
              <w:t>为水站下一步建设提供基础保障</w:t>
            </w:r>
          </w:p>
        </w:tc>
        <w:tc>
          <w:tcPr>
            <w:tcW w:w="2891" w:type="dxa"/>
            <w:vAlign w:val="center"/>
          </w:tcPr>
          <w:p w:rsidR="00B146D3" w:rsidRDefault="00B146D3" w:rsidP="00CD6ED4">
            <w:pPr>
              <w:pStyle w:val="2"/>
            </w:pPr>
            <w:r>
              <w:t>为水站下一步建设提供基础保障</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基础设施可持续使用年限</w:t>
            </w:r>
          </w:p>
        </w:tc>
        <w:tc>
          <w:tcPr>
            <w:tcW w:w="2891" w:type="dxa"/>
            <w:vAlign w:val="center"/>
          </w:tcPr>
          <w:p w:rsidR="00B146D3" w:rsidRDefault="00B146D3" w:rsidP="00CD6ED4">
            <w:pPr>
              <w:pStyle w:val="2"/>
            </w:pPr>
            <w:r>
              <w:t>基础设施可持续使用年限</w:t>
            </w:r>
          </w:p>
        </w:tc>
        <w:tc>
          <w:tcPr>
            <w:tcW w:w="1276" w:type="dxa"/>
            <w:vAlign w:val="center"/>
          </w:tcPr>
          <w:p w:rsidR="00B146D3" w:rsidRDefault="00B146D3" w:rsidP="00CD6ED4">
            <w:pPr>
              <w:pStyle w:val="2"/>
            </w:pPr>
            <w:r>
              <w:t>≥1年</w:t>
            </w:r>
          </w:p>
        </w:tc>
        <w:tc>
          <w:tcPr>
            <w:tcW w:w="1843" w:type="dxa"/>
            <w:vAlign w:val="center"/>
          </w:tcPr>
          <w:p w:rsidR="00B146D3" w:rsidRDefault="00B146D3" w:rsidP="00CD6ED4">
            <w:pPr>
              <w:pStyle w:val="2"/>
            </w:pPr>
            <w:r>
              <w:t>使用情况</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群众对环境满意度</w:t>
            </w:r>
          </w:p>
        </w:tc>
        <w:tc>
          <w:tcPr>
            <w:tcW w:w="2891" w:type="dxa"/>
            <w:vAlign w:val="center"/>
          </w:tcPr>
          <w:p w:rsidR="00B146D3" w:rsidRDefault="00B146D3" w:rsidP="00CD6ED4">
            <w:pPr>
              <w:pStyle w:val="2"/>
            </w:pPr>
            <w:r>
              <w:t>调查满意人数占调查人数的比率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调查问卷</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pPr>
      <w:bookmarkStart w:id="14" w:name="_Toc_4_4_0000000036"/>
      <w:bookmarkEnd w:id="2"/>
      <w:bookmarkEnd w:id="3"/>
      <w:r>
        <w:rPr>
          <w:rFonts w:ascii="方正仿宋_GBK" w:eastAsia="方正仿宋_GBK" w:hAnsi="方正仿宋_GBK" w:cs="方正仿宋_GBK" w:hint="eastAsia"/>
          <w:color w:val="000000"/>
          <w:sz w:val="28"/>
        </w:rPr>
        <w:t>21</w:t>
      </w:r>
      <w:r>
        <w:rPr>
          <w:rFonts w:ascii="方正仿宋_GBK" w:eastAsia="方正仿宋_GBK" w:hAnsi="方正仿宋_GBK" w:cs="方正仿宋_GBK"/>
          <w:color w:val="000000"/>
          <w:sz w:val="28"/>
        </w:rPr>
        <w:t>.唐山市丰南区部分老旧小区改造工程（质保金）绩效目标表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417001唐山市丰南区住房和城乡建设局本级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13020722P00672610001W</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唐山市丰南区部分老旧小区改造工程（质保金）</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13.32</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13.32</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根据《实施部分老旧小区改造的请示》，本项目已完工，共涉及7个小区，27栋住宅楼，建筑面积77067.26平方米。投资总额1555.548751万元，已拨付1511.1547831万元，质保金44.3939679万元未拨付。2022年安排资金13.32万元。</w:t>
            </w:r>
          </w:p>
          <w:p w:rsidR="00B146D3" w:rsidRDefault="00B146D3" w:rsidP="00CD6ED4">
            <w:pPr>
              <w:pStyle w:val="2"/>
            </w:pP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1.保证老旧小区改造工程进度，确保工程质量；提升城市形象；改善居民居住环境，增强居民的获得感、幸福感。</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改造工程完工率</w:t>
            </w:r>
          </w:p>
        </w:tc>
        <w:tc>
          <w:tcPr>
            <w:tcW w:w="2891" w:type="dxa"/>
            <w:vAlign w:val="center"/>
          </w:tcPr>
          <w:p w:rsidR="00B146D3" w:rsidRDefault="00B146D3" w:rsidP="00CD6ED4">
            <w:pPr>
              <w:pStyle w:val="2"/>
            </w:pPr>
            <w:r>
              <w:t>改造工程完成的数量占计划数量的比率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工程质量达标率</w:t>
            </w:r>
          </w:p>
        </w:tc>
        <w:tc>
          <w:tcPr>
            <w:tcW w:w="2891" w:type="dxa"/>
            <w:vAlign w:val="center"/>
          </w:tcPr>
          <w:p w:rsidR="00B146D3" w:rsidRDefault="00B146D3" w:rsidP="00CD6ED4">
            <w:pPr>
              <w:pStyle w:val="2"/>
            </w:pPr>
            <w:r>
              <w:t>质量达标的工程量占全部工程的比率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成本节约率</w:t>
            </w:r>
          </w:p>
        </w:tc>
        <w:tc>
          <w:tcPr>
            <w:tcW w:w="2891" w:type="dxa"/>
            <w:vAlign w:val="center"/>
          </w:tcPr>
          <w:p w:rsidR="00B146D3" w:rsidRDefault="00B146D3" w:rsidP="00CD6ED4">
            <w:pPr>
              <w:pStyle w:val="2"/>
            </w:pPr>
            <w:r>
              <w:t>成本的节约情况</w:t>
            </w:r>
          </w:p>
        </w:tc>
        <w:tc>
          <w:tcPr>
            <w:tcW w:w="1276" w:type="dxa"/>
            <w:vAlign w:val="center"/>
          </w:tcPr>
          <w:p w:rsidR="00B146D3" w:rsidRDefault="00B146D3" w:rsidP="00CD6ED4">
            <w:pPr>
              <w:pStyle w:val="2"/>
            </w:pPr>
            <w:r>
              <w:t>≥1%</w:t>
            </w:r>
          </w:p>
        </w:tc>
        <w:tc>
          <w:tcPr>
            <w:tcW w:w="1843" w:type="dxa"/>
            <w:vAlign w:val="center"/>
          </w:tcPr>
          <w:p w:rsidR="00B146D3" w:rsidRDefault="00B146D3" w:rsidP="00CD6ED4">
            <w:pPr>
              <w:pStyle w:val="2"/>
            </w:pPr>
            <w:r>
              <w:t>成本核算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资金拨付及时率</w:t>
            </w:r>
          </w:p>
        </w:tc>
        <w:tc>
          <w:tcPr>
            <w:tcW w:w="2891" w:type="dxa"/>
            <w:vAlign w:val="center"/>
          </w:tcPr>
          <w:p w:rsidR="00B146D3" w:rsidRDefault="00B146D3" w:rsidP="00CD6ED4">
            <w:pPr>
              <w:pStyle w:val="2"/>
            </w:pPr>
            <w:r>
              <w:t>及时拨付的资金占全部应拨付资金的比率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资金拨付凭证</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改造工作实施效果</w:t>
            </w:r>
          </w:p>
        </w:tc>
        <w:tc>
          <w:tcPr>
            <w:tcW w:w="2891" w:type="dxa"/>
            <w:vAlign w:val="center"/>
          </w:tcPr>
          <w:p w:rsidR="00B146D3" w:rsidRDefault="00B146D3" w:rsidP="00CD6ED4">
            <w:pPr>
              <w:pStyle w:val="2"/>
            </w:pPr>
            <w:r>
              <w:t>有效实施对居民带来的效果</w:t>
            </w:r>
          </w:p>
        </w:tc>
        <w:tc>
          <w:tcPr>
            <w:tcW w:w="1276" w:type="dxa"/>
            <w:vAlign w:val="center"/>
          </w:tcPr>
          <w:p w:rsidR="00B146D3" w:rsidRDefault="00B146D3" w:rsidP="00CD6ED4">
            <w:pPr>
              <w:pStyle w:val="2"/>
            </w:pPr>
            <w:r>
              <w:t>基本保障实施效果</w:t>
            </w:r>
          </w:p>
        </w:tc>
        <w:tc>
          <w:tcPr>
            <w:tcW w:w="1843" w:type="dxa"/>
            <w:vAlign w:val="center"/>
          </w:tcPr>
          <w:p w:rsidR="00B146D3" w:rsidRDefault="00B146D3" w:rsidP="00CD6ED4">
            <w:pPr>
              <w:pStyle w:val="2"/>
            </w:pPr>
            <w:r>
              <w:t>问卷调查</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居民满意度调查</w:t>
            </w:r>
          </w:p>
        </w:tc>
        <w:tc>
          <w:tcPr>
            <w:tcW w:w="2891" w:type="dxa"/>
            <w:vAlign w:val="center"/>
          </w:tcPr>
          <w:p w:rsidR="00B146D3" w:rsidRDefault="00B146D3" w:rsidP="00CD6ED4">
            <w:pPr>
              <w:pStyle w:val="2"/>
            </w:pPr>
            <w:r>
              <w:t>老旧小区居民对工程实施的满意程度</w:t>
            </w:r>
          </w:p>
        </w:tc>
        <w:tc>
          <w:tcPr>
            <w:tcW w:w="1276" w:type="dxa"/>
            <w:vAlign w:val="center"/>
          </w:tcPr>
          <w:p w:rsidR="00B146D3" w:rsidRDefault="00B146D3" w:rsidP="00CD6ED4">
            <w:pPr>
              <w:pStyle w:val="2"/>
            </w:pPr>
            <w:r>
              <w:t>≥80%</w:t>
            </w:r>
          </w:p>
        </w:tc>
        <w:tc>
          <w:tcPr>
            <w:tcW w:w="1843" w:type="dxa"/>
            <w:vAlign w:val="center"/>
          </w:tcPr>
          <w:p w:rsidR="00B146D3" w:rsidRDefault="00B146D3" w:rsidP="00CD6ED4">
            <w:pPr>
              <w:pStyle w:val="2"/>
            </w:pPr>
            <w:r>
              <w:t>问卷调查</w:t>
            </w:r>
          </w:p>
        </w:tc>
      </w:tr>
    </w:tbl>
    <w:p w:rsidR="00B146D3" w:rsidRDefault="00B146D3" w:rsidP="00B146D3">
      <w:pPr>
        <w:sectPr w:rsidR="00B146D3">
          <w:pgSz w:w="11900" w:h="16840"/>
          <w:pgMar w:top="1984" w:right="1304" w:bottom="1134" w:left="1304" w:header="720" w:footer="720" w:gutter="0"/>
          <w:cols w:space="720"/>
        </w:sectPr>
      </w:pPr>
    </w:p>
    <w:p w:rsidR="00B146D3" w:rsidRDefault="00B146D3" w:rsidP="00B146D3">
      <w:pPr>
        <w:jc w:val="center"/>
      </w:pPr>
    </w:p>
    <w:p w:rsidR="00B146D3" w:rsidRDefault="00B146D3" w:rsidP="00B146D3">
      <w:pPr>
        <w:ind w:firstLine="560"/>
        <w:outlineLvl w:val="3"/>
      </w:pPr>
      <w:bookmarkStart w:id="15" w:name="_Toc_4_4_0000000037"/>
      <w:r>
        <w:rPr>
          <w:rFonts w:ascii="方正仿宋_GBK" w:eastAsia="方正仿宋_GBK" w:hAnsi="方正仿宋_GBK" w:cs="方正仿宋_GBK" w:hint="eastAsia"/>
          <w:color w:val="000000"/>
          <w:sz w:val="28"/>
        </w:rPr>
        <w:t>22</w:t>
      </w:r>
      <w:r>
        <w:rPr>
          <w:rFonts w:ascii="方正仿宋_GBK" w:eastAsia="方正仿宋_GBK" w:hAnsi="方正仿宋_GBK" w:cs="方正仿宋_GBK"/>
          <w:color w:val="000000"/>
          <w:sz w:val="28"/>
        </w:rPr>
        <w:t>.提前下达2021年部分中央财政城镇保障性安居工程补助资金绩效目标表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417001唐山市丰南区住房和城乡建设局本级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13020721P00695510001X</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提前下达2021年部分中央财政城镇保障性安居工程补助资金</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97.14</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97.14</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唐财综[2020]14号《关于提前下达2021年部分中央财政城镇保障性安居工程补助资金预算的通知》，下达专款450万元，用于老旧小区改造专项用于纳入国家计划的城镇老旧小区改造项目。已支出352.861154万元，2022年还需支出97.138846万元。</w:t>
            </w:r>
          </w:p>
          <w:p w:rsidR="00B146D3" w:rsidRDefault="00B146D3" w:rsidP="00CD6ED4">
            <w:pPr>
              <w:pStyle w:val="2"/>
            </w:pP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1.保证老旧小区配套基础设施改造工程进度，确保工程质量；提升城市形象；改善居民居住环境，增强居民的获得感、幸福感。</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改造工程完工率</w:t>
            </w:r>
          </w:p>
        </w:tc>
        <w:tc>
          <w:tcPr>
            <w:tcW w:w="2891" w:type="dxa"/>
            <w:vAlign w:val="center"/>
          </w:tcPr>
          <w:p w:rsidR="00B146D3" w:rsidRDefault="00B146D3" w:rsidP="00CD6ED4">
            <w:pPr>
              <w:pStyle w:val="2"/>
            </w:pPr>
            <w:r>
              <w:t>改造工程完成的数量占计划数量的比率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工程质量达标率</w:t>
            </w:r>
          </w:p>
        </w:tc>
        <w:tc>
          <w:tcPr>
            <w:tcW w:w="2891" w:type="dxa"/>
            <w:vAlign w:val="center"/>
          </w:tcPr>
          <w:p w:rsidR="00B146D3" w:rsidRDefault="00B146D3" w:rsidP="00CD6ED4">
            <w:pPr>
              <w:pStyle w:val="2"/>
            </w:pPr>
            <w:r>
              <w:t>质量达标的工程量占全部工程的比率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成本节约率</w:t>
            </w:r>
          </w:p>
        </w:tc>
        <w:tc>
          <w:tcPr>
            <w:tcW w:w="2891" w:type="dxa"/>
            <w:vAlign w:val="center"/>
          </w:tcPr>
          <w:p w:rsidR="00B146D3" w:rsidRDefault="00B146D3" w:rsidP="00CD6ED4">
            <w:pPr>
              <w:pStyle w:val="2"/>
            </w:pPr>
            <w:r>
              <w:t>成本的节约情况</w:t>
            </w:r>
          </w:p>
        </w:tc>
        <w:tc>
          <w:tcPr>
            <w:tcW w:w="1276" w:type="dxa"/>
            <w:vAlign w:val="center"/>
          </w:tcPr>
          <w:p w:rsidR="00B146D3" w:rsidRDefault="00B146D3" w:rsidP="00CD6ED4">
            <w:pPr>
              <w:pStyle w:val="2"/>
            </w:pPr>
            <w:r>
              <w:t>≥1%</w:t>
            </w:r>
          </w:p>
        </w:tc>
        <w:tc>
          <w:tcPr>
            <w:tcW w:w="1843" w:type="dxa"/>
            <w:vAlign w:val="center"/>
          </w:tcPr>
          <w:p w:rsidR="00B146D3" w:rsidRDefault="00B146D3" w:rsidP="00CD6ED4">
            <w:pPr>
              <w:pStyle w:val="2"/>
            </w:pPr>
            <w:r>
              <w:t>成本核算</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改造工作实施效果</w:t>
            </w:r>
          </w:p>
        </w:tc>
        <w:tc>
          <w:tcPr>
            <w:tcW w:w="2891" w:type="dxa"/>
            <w:vAlign w:val="center"/>
          </w:tcPr>
          <w:p w:rsidR="00B146D3" w:rsidRDefault="00B146D3" w:rsidP="00CD6ED4">
            <w:pPr>
              <w:pStyle w:val="2"/>
            </w:pPr>
            <w:r>
              <w:t>有效实施对居民带来的效果</w:t>
            </w:r>
          </w:p>
        </w:tc>
        <w:tc>
          <w:tcPr>
            <w:tcW w:w="1276" w:type="dxa"/>
            <w:vAlign w:val="center"/>
          </w:tcPr>
          <w:p w:rsidR="00B146D3" w:rsidRDefault="00B146D3" w:rsidP="00CD6ED4">
            <w:pPr>
              <w:pStyle w:val="2"/>
            </w:pPr>
            <w:r>
              <w:t>基本保障实施效果</w:t>
            </w:r>
          </w:p>
        </w:tc>
        <w:tc>
          <w:tcPr>
            <w:tcW w:w="1843" w:type="dxa"/>
            <w:vAlign w:val="center"/>
          </w:tcPr>
          <w:p w:rsidR="00B146D3" w:rsidRDefault="00B146D3" w:rsidP="00CD6ED4">
            <w:pPr>
              <w:pStyle w:val="2"/>
            </w:pPr>
            <w:r>
              <w:t>问卷调查</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居民满意度调查</w:t>
            </w:r>
          </w:p>
        </w:tc>
        <w:tc>
          <w:tcPr>
            <w:tcW w:w="2891" w:type="dxa"/>
            <w:vAlign w:val="center"/>
          </w:tcPr>
          <w:p w:rsidR="00B146D3" w:rsidRDefault="00B146D3" w:rsidP="00CD6ED4">
            <w:pPr>
              <w:pStyle w:val="2"/>
            </w:pPr>
            <w:r>
              <w:t>老旧小区居民对工程实施的满意程度</w:t>
            </w:r>
          </w:p>
        </w:tc>
        <w:tc>
          <w:tcPr>
            <w:tcW w:w="1276" w:type="dxa"/>
            <w:vAlign w:val="center"/>
          </w:tcPr>
          <w:p w:rsidR="00B146D3" w:rsidRDefault="00B146D3" w:rsidP="00CD6ED4">
            <w:pPr>
              <w:pStyle w:val="2"/>
            </w:pPr>
            <w:r>
              <w:t>≥80%</w:t>
            </w:r>
          </w:p>
        </w:tc>
        <w:tc>
          <w:tcPr>
            <w:tcW w:w="1843" w:type="dxa"/>
            <w:vAlign w:val="center"/>
          </w:tcPr>
          <w:p w:rsidR="00B146D3" w:rsidRDefault="00B146D3" w:rsidP="00CD6ED4">
            <w:pPr>
              <w:pStyle w:val="2"/>
            </w:pPr>
            <w:r>
              <w:t>问卷调查</w:t>
            </w:r>
          </w:p>
        </w:tc>
      </w:tr>
    </w:tbl>
    <w:p w:rsidR="00B146D3" w:rsidRDefault="00B146D3" w:rsidP="00B146D3">
      <w:pPr>
        <w:sectPr w:rsidR="00B146D3">
          <w:pgSz w:w="11900" w:h="16840"/>
          <w:pgMar w:top="1984" w:right="1304" w:bottom="1134" w:left="1304" w:header="720" w:footer="720" w:gutter="0"/>
          <w:cols w:space="720"/>
        </w:sectPr>
      </w:pPr>
    </w:p>
    <w:p w:rsidR="00B146D3" w:rsidRDefault="00B146D3" w:rsidP="00B146D3">
      <w:pPr>
        <w:jc w:val="center"/>
      </w:pPr>
    </w:p>
    <w:p w:rsidR="00B146D3" w:rsidRDefault="00B146D3" w:rsidP="00B146D3">
      <w:pPr>
        <w:ind w:firstLine="560"/>
        <w:outlineLvl w:val="3"/>
      </w:pPr>
      <w:bookmarkStart w:id="16" w:name="_Toc_4_4_0000000038"/>
      <w:r>
        <w:rPr>
          <w:rFonts w:ascii="方正仿宋_GBK" w:eastAsia="方正仿宋_GBK" w:hAnsi="方正仿宋_GBK" w:cs="方正仿宋_GBK" w:hint="eastAsia"/>
          <w:color w:val="000000"/>
          <w:sz w:val="28"/>
        </w:rPr>
        <w:t>23</w:t>
      </w:r>
      <w:r>
        <w:rPr>
          <w:rFonts w:ascii="方正仿宋_GBK" w:eastAsia="方正仿宋_GBK" w:hAnsi="方正仿宋_GBK" w:cs="方正仿宋_GBK"/>
          <w:color w:val="000000"/>
          <w:sz w:val="28"/>
        </w:rPr>
        <w:t>.提前下达2022年部分中央财政城镇保障性安居工程补助资金（唐财综[2021]8号）绩效目标表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417001唐山市丰南区住房和城乡建设局本级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13020722P006937100019</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提前下达2022年部分中央财政城镇保障性安居工程补助资金（唐财综[2021]8号）</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648.00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648.00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根据唐财综[2021]8号《关于提前下达2022年部分中央财政城镇保障性安居工程补助资金预算的通知》，下达中央财政城镇保障性安居工程补助资金648万元，用于老旧小区改造项目。</w:t>
            </w:r>
          </w:p>
          <w:p w:rsidR="00B146D3" w:rsidRDefault="00B146D3" w:rsidP="00CD6ED4">
            <w:pPr>
              <w:pStyle w:val="2"/>
            </w:pP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1.保证老旧小区主体改造工程进度，确保工程质量；提升城市形象；改善居民居住环境，增强居民的获得感、幸福感。</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改造工程完工率</w:t>
            </w:r>
          </w:p>
        </w:tc>
        <w:tc>
          <w:tcPr>
            <w:tcW w:w="2891" w:type="dxa"/>
            <w:vAlign w:val="center"/>
          </w:tcPr>
          <w:p w:rsidR="00B146D3" w:rsidRDefault="00B146D3" w:rsidP="00CD6ED4">
            <w:pPr>
              <w:pStyle w:val="2"/>
            </w:pPr>
            <w:r>
              <w:t>改造工程完成的数量占计划数量的比率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工程质量达标率</w:t>
            </w:r>
          </w:p>
        </w:tc>
        <w:tc>
          <w:tcPr>
            <w:tcW w:w="2891" w:type="dxa"/>
            <w:vAlign w:val="center"/>
          </w:tcPr>
          <w:p w:rsidR="00B146D3" w:rsidRDefault="00B146D3" w:rsidP="00CD6ED4">
            <w:pPr>
              <w:pStyle w:val="2"/>
            </w:pPr>
            <w:r>
              <w:t>质量达标的工程量占全部工程的比率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成本节约率</w:t>
            </w:r>
          </w:p>
        </w:tc>
        <w:tc>
          <w:tcPr>
            <w:tcW w:w="2891" w:type="dxa"/>
            <w:vAlign w:val="center"/>
          </w:tcPr>
          <w:p w:rsidR="00B146D3" w:rsidRDefault="00B146D3" w:rsidP="00CD6ED4">
            <w:pPr>
              <w:pStyle w:val="2"/>
            </w:pPr>
            <w:r>
              <w:t>成本的节约情况</w:t>
            </w:r>
          </w:p>
        </w:tc>
        <w:tc>
          <w:tcPr>
            <w:tcW w:w="1276" w:type="dxa"/>
            <w:vAlign w:val="center"/>
          </w:tcPr>
          <w:p w:rsidR="00B146D3" w:rsidRDefault="00B146D3" w:rsidP="00CD6ED4">
            <w:pPr>
              <w:pStyle w:val="2"/>
            </w:pPr>
            <w:r>
              <w:t>≥1%</w:t>
            </w:r>
          </w:p>
        </w:tc>
        <w:tc>
          <w:tcPr>
            <w:tcW w:w="1843" w:type="dxa"/>
            <w:vAlign w:val="center"/>
          </w:tcPr>
          <w:p w:rsidR="00B146D3" w:rsidRDefault="00B146D3" w:rsidP="00CD6ED4">
            <w:pPr>
              <w:pStyle w:val="2"/>
            </w:pPr>
            <w:r>
              <w:t>成本核算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资金拨付及时率</w:t>
            </w:r>
          </w:p>
        </w:tc>
        <w:tc>
          <w:tcPr>
            <w:tcW w:w="2891" w:type="dxa"/>
            <w:vAlign w:val="center"/>
          </w:tcPr>
          <w:p w:rsidR="00B146D3" w:rsidRDefault="00B146D3" w:rsidP="00CD6ED4">
            <w:pPr>
              <w:pStyle w:val="2"/>
            </w:pPr>
            <w:r>
              <w:t>及时拨付的资金占全部应拨付资金的比率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资金拨付凭证</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改造工作实施效果</w:t>
            </w:r>
          </w:p>
        </w:tc>
        <w:tc>
          <w:tcPr>
            <w:tcW w:w="2891" w:type="dxa"/>
            <w:vAlign w:val="center"/>
          </w:tcPr>
          <w:p w:rsidR="00B146D3" w:rsidRDefault="00B146D3" w:rsidP="00CD6ED4">
            <w:pPr>
              <w:pStyle w:val="2"/>
            </w:pPr>
            <w:r>
              <w:t>有效实施对居民带来的效果</w:t>
            </w:r>
          </w:p>
        </w:tc>
        <w:tc>
          <w:tcPr>
            <w:tcW w:w="1276" w:type="dxa"/>
            <w:vAlign w:val="center"/>
          </w:tcPr>
          <w:p w:rsidR="00B146D3" w:rsidRDefault="00B146D3" w:rsidP="00CD6ED4">
            <w:pPr>
              <w:pStyle w:val="2"/>
            </w:pPr>
            <w:r>
              <w:t>基本保障实施效果</w:t>
            </w:r>
          </w:p>
        </w:tc>
        <w:tc>
          <w:tcPr>
            <w:tcW w:w="1843" w:type="dxa"/>
            <w:vAlign w:val="center"/>
          </w:tcPr>
          <w:p w:rsidR="00B146D3" w:rsidRDefault="00B146D3" w:rsidP="00CD6ED4">
            <w:pPr>
              <w:pStyle w:val="2"/>
            </w:pPr>
            <w:r>
              <w:t>调查问卷</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居民满意度调查</w:t>
            </w:r>
          </w:p>
        </w:tc>
        <w:tc>
          <w:tcPr>
            <w:tcW w:w="2891" w:type="dxa"/>
            <w:vAlign w:val="center"/>
          </w:tcPr>
          <w:p w:rsidR="00B146D3" w:rsidRDefault="00B146D3" w:rsidP="00CD6ED4">
            <w:pPr>
              <w:pStyle w:val="2"/>
            </w:pPr>
            <w:r>
              <w:t>老旧小区居民对工程实施的满意程度</w:t>
            </w:r>
          </w:p>
        </w:tc>
        <w:tc>
          <w:tcPr>
            <w:tcW w:w="1276" w:type="dxa"/>
            <w:vAlign w:val="center"/>
          </w:tcPr>
          <w:p w:rsidR="00B146D3" w:rsidRDefault="00B146D3" w:rsidP="00CD6ED4">
            <w:pPr>
              <w:pStyle w:val="2"/>
            </w:pPr>
            <w:r>
              <w:t>≥80%</w:t>
            </w:r>
          </w:p>
        </w:tc>
        <w:tc>
          <w:tcPr>
            <w:tcW w:w="1843" w:type="dxa"/>
            <w:vAlign w:val="center"/>
          </w:tcPr>
          <w:p w:rsidR="00B146D3" w:rsidRDefault="00B146D3" w:rsidP="00CD6ED4">
            <w:pPr>
              <w:pStyle w:val="2"/>
            </w:pPr>
            <w:r>
              <w:t>问卷调查</w:t>
            </w:r>
          </w:p>
        </w:tc>
      </w:tr>
    </w:tbl>
    <w:p w:rsidR="00B146D3" w:rsidRDefault="00B146D3" w:rsidP="00B146D3">
      <w:pPr>
        <w:sectPr w:rsidR="00B146D3">
          <w:pgSz w:w="11900" w:h="16840"/>
          <w:pgMar w:top="1984" w:right="1304" w:bottom="1134" w:left="1304" w:header="720" w:footer="720" w:gutter="0"/>
          <w:cols w:space="720"/>
        </w:sectPr>
      </w:pPr>
    </w:p>
    <w:p w:rsidR="00B146D3" w:rsidRDefault="00B146D3" w:rsidP="00B146D3">
      <w:pPr>
        <w:jc w:val="center"/>
      </w:pPr>
    </w:p>
    <w:p w:rsidR="00B146D3" w:rsidRDefault="00B146D3" w:rsidP="00B146D3">
      <w:pPr>
        <w:ind w:firstLine="560"/>
        <w:outlineLvl w:val="3"/>
      </w:pPr>
      <w:bookmarkStart w:id="17" w:name="_Toc_4_4_0000000039"/>
      <w:r>
        <w:rPr>
          <w:rFonts w:ascii="方正仿宋_GBK" w:eastAsia="方正仿宋_GBK" w:hAnsi="方正仿宋_GBK" w:cs="方正仿宋_GBK" w:hint="eastAsia"/>
          <w:color w:val="000000"/>
          <w:sz w:val="28"/>
        </w:rPr>
        <w:t>24</w:t>
      </w:r>
      <w:r>
        <w:rPr>
          <w:rFonts w:ascii="方正仿宋_GBK" w:eastAsia="方正仿宋_GBK" w:hAnsi="方正仿宋_GBK" w:cs="方正仿宋_GBK"/>
          <w:color w:val="000000"/>
          <w:sz w:val="28"/>
        </w:rPr>
        <w:t>.提前下达2022年省级财政农村危房改造补助资金预算（唐财社[2021]128号）绩效目标表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417001唐山市丰南区住房和城乡建设局本级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13020722P00694910001U</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提前下达2022年省级财政农村危房改造补助资金预算（唐财社[2021]128号）</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1013.00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1013.00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根据唐财社[2021]128号《关于提前下达2022年省级财政农村危房改造补助资金预算的通知》，提前下达2022年农村危房改造补助资金1013万元，用于支持符合条件农村低收入群体实施农村危房改造和农房抗震改造。</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1.支持符合条件对象实施农村危房改造和农房抗震改造，保障农村低收入群体基本住房安全。</w:t>
            </w:r>
            <w:r>
              <w:tab/>
            </w:r>
            <w:r>
              <w:tab/>
            </w:r>
            <w:r>
              <w:tab/>
            </w:r>
            <w:r>
              <w:tab/>
            </w:r>
            <w:r>
              <w:tab/>
            </w:r>
            <w:r>
              <w:tab/>
            </w:r>
          </w:p>
          <w:p w:rsidR="00B146D3" w:rsidRDefault="00B146D3" w:rsidP="00CD6ED4">
            <w:pPr>
              <w:pStyle w:val="2"/>
            </w:pP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符合条件对象危房改造率</w:t>
            </w:r>
          </w:p>
        </w:tc>
        <w:tc>
          <w:tcPr>
            <w:tcW w:w="2891" w:type="dxa"/>
            <w:vAlign w:val="center"/>
          </w:tcPr>
          <w:p w:rsidR="00B146D3" w:rsidRDefault="00B146D3" w:rsidP="00CD6ED4">
            <w:pPr>
              <w:pStyle w:val="2"/>
            </w:pPr>
            <w:r>
              <w:t>符合条件对象的危房改造户数占总户数的比率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改造后房屋验收合格率</w:t>
            </w:r>
          </w:p>
        </w:tc>
        <w:tc>
          <w:tcPr>
            <w:tcW w:w="2891" w:type="dxa"/>
            <w:vAlign w:val="center"/>
          </w:tcPr>
          <w:p w:rsidR="00B146D3" w:rsidRDefault="00B146D3" w:rsidP="00CD6ED4">
            <w:pPr>
              <w:pStyle w:val="2"/>
            </w:pPr>
            <w:r>
              <w:t>改造后验收合格的比率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工作完成情况</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地方拟改造危房次年竣工率</w:t>
            </w:r>
          </w:p>
        </w:tc>
        <w:tc>
          <w:tcPr>
            <w:tcW w:w="2891" w:type="dxa"/>
            <w:vAlign w:val="center"/>
          </w:tcPr>
          <w:p w:rsidR="00B146D3" w:rsidRDefault="00B146D3" w:rsidP="00CD6ED4">
            <w:pPr>
              <w:pStyle w:val="2"/>
            </w:pPr>
            <w:r>
              <w:t>改造户竣工率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工作完成情况</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农村危房改造成本</w:t>
            </w:r>
          </w:p>
        </w:tc>
        <w:tc>
          <w:tcPr>
            <w:tcW w:w="2891" w:type="dxa"/>
            <w:vAlign w:val="center"/>
          </w:tcPr>
          <w:p w:rsidR="00B146D3" w:rsidRDefault="00B146D3" w:rsidP="00CD6ED4">
            <w:pPr>
              <w:pStyle w:val="2"/>
            </w:pPr>
            <w:r>
              <w:t>农村危房改造总成本</w:t>
            </w:r>
          </w:p>
        </w:tc>
        <w:tc>
          <w:tcPr>
            <w:tcW w:w="1276" w:type="dxa"/>
            <w:vAlign w:val="center"/>
          </w:tcPr>
          <w:p w:rsidR="00B146D3" w:rsidRDefault="00B146D3" w:rsidP="00CD6ED4">
            <w:pPr>
              <w:pStyle w:val="2"/>
            </w:pPr>
            <w:r>
              <w:t>小于预算数</w:t>
            </w:r>
          </w:p>
        </w:tc>
        <w:tc>
          <w:tcPr>
            <w:tcW w:w="1843" w:type="dxa"/>
            <w:vAlign w:val="center"/>
          </w:tcPr>
          <w:p w:rsidR="00B146D3" w:rsidRDefault="00B146D3" w:rsidP="00CD6ED4">
            <w:pPr>
              <w:pStyle w:val="2"/>
            </w:pPr>
            <w:r>
              <w:t>工作完成情况</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改造后房屋在相当于本地区抗震设防烈度地震中表现</w:t>
            </w:r>
          </w:p>
        </w:tc>
        <w:tc>
          <w:tcPr>
            <w:tcW w:w="2891" w:type="dxa"/>
            <w:vAlign w:val="center"/>
          </w:tcPr>
          <w:p w:rsidR="00B146D3" w:rsidRDefault="00B146D3" w:rsidP="00CD6ED4">
            <w:pPr>
              <w:pStyle w:val="2"/>
            </w:pPr>
            <w:r>
              <w:t>改造后房屋在相当于本地区抗震设防烈度地震中表现</w:t>
            </w:r>
          </w:p>
        </w:tc>
        <w:tc>
          <w:tcPr>
            <w:tcW w:w="1276" w:type="dxa"/>
            <w:vAlign w:val="center"/>
          </w:tcPr>
          <w:p w:rsidR="00B146D3" w:rsidRDefault="00B146D3" w:rsidP="00CD6ED4">
            <w:pPr>
              <w:pStyle w:val="2"/>
            </w:pPr>
            <w:r>
              <w:t>无严重损毁</w:t>
            </w:r>
          </w:p>
        </w:tc>
        <w:tc>
          <w:tcPr>
            <w:tcW w:w="1843" w:type="dxa"/>
            <w:vAlign w:val="center"/>
          </w:tcPr>
          <w:p w:rsidR="00B146D3" w:rsidRDefault="00B146D3" w:rsidP="00CD6ED4">
            <w:pPr>
              <w:pStyle w:val="2"/>
            </w:pPr>
            <w:r>
              <w:t>调查问卷</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危房改造户满意度</w:t>
            </w:r>
          </w:p>
        </w:tc>
        <w:tc>
          <w:tcPr>
            <w:tcW w:w="2891" w:type="dxa"/>
            <w:vAlign w:val="center"/>
          </w:tcPr>
          <w:p w:rsidR="00B146D3" w:rsidRDefault="00B146D3" w:rsidP="00CD6ED4">
            <w:pPr>
              <w:pStyle w:val="2"/>
            </w:pPr>
            <w:r>
              <w:t>危房改造户对房屋改造的满意程度</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调查问卷</w:t>
            </w:r>
          </w:p>
        </w:tc>
      </w:tr>
    </w:tbl>
    <w:p w:rsidR="00B146D3" w:rsidRDefault="00B146D3" w:rsidP="00B146D3">
      <w:pPr>
        <w:sectPr w:rsidR="00B146D3">
          <w:pgSz w:w="11900" w:h="16840"/>
          <w:pgMar w:top="1984" w:right="1304" w:bottom="1134" w:left="1304" w:header="720" w:footer="720" w:gutter="0"/>
          <w:cols w:space="720"/>
        </w:sectPr>
      </w:pPr>
    </w:p>
    <w:p w:rsidR="00B146D3" w:rsidRDefault="00B146D3" w:rsidP="00B146D3">
      <w:pPr>
        <w:jc w:val="center"/>
      </w:pPr>
    </w:p>
    <w:p w:rsidR="00B146D3" w:rsidRDefault="00B146D3" w:rsidP="00B146D3">
      <w:pPr>
        <w:ind w:firstLine="560"/>
        <w:outlineLvl w:val="3"/>
      </w:pPr>
      <w:bookmarkStart w:id="18" w:name="_Toc_4_4_0000000040"/>
      <w:r>
        <w:rPr>
          <w:rFonts w:ascii="方正仿宋_GBK" w:eastAsia="方正仿宋_GBK" w:hAnsi="方正仿宋_GBK" w:cs="方正仿宋_GBK" w:hint="eastAsia"/>
          <w:color w:val="000000"/>
          <w:sz w:val="28"/>
        </w:rPr>
        <w:t>25</w:t>
      </w:r>
      <w:r>
        <w:rPr>
          <w:rFonts w:ascii="方正仿宋_GBK" w:eastAsia="方正仿宋_GBK" w:hAnsi="方正仿宋_GBK" w:cs="方正仿宋_GBK"/>
          <w:color w:val="000000"/>
          <w:sz w:val="28"/>
        </w:rPr>
        <w:t>.提前下达2022年省级老旧小区改造奖励资金预算的通知（唐财建[2021]145号）绩效目标表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417001唐山市丰南区住房和城乡建设局本级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13020722P00694110001E</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提前下达2022年省级老旧小区改造奖励资金预算的通知（唐财建[2021]145号）</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71.00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71.00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主要用于丰南区新兴社区中9个小区、东兴社区中3个小区、物资村社区中幸福街财政楼、河头里社区中新能源住宅楼等老旧小区改造资金</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p>
        </w:tc>
        <w:tc>
          <w:tcPr>
            <w:tcW w:w="1587" w:type="dxa"/>
            <w:vAlign w:val="center"/>
          </w:tcPr>
          <w:p w:rsidR="00B146D3" w:rsidRDefault="00B146D3" w:rsidP="00CD6ED4">
            <w:pPr>
              <w:pStyle w:val="3"/>
            </w:pPr>
          </w:p>
        </w:tc>
        <w:tc>
          <w:tcPr>
            <w:tcW w:w="1304" w:type="dxa"/>
            <w:vAlign w:val="center"/>
          </w:tcPr>
          <w:p w:rsidR="00B146D3" w:rsidRDefault="00B146D3" w:rsidP="00CD6ED4">
            <w:pPr>
              <w:pStyle w:val="3"/>
            </w:pP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1.保证老旧小区主体改造工程进度，确保工程质量；提升城市形象；改善居民居住环境，增强居民的获得感、幸福感。</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改造工程完工率</w:t>
            </w:r>
          </w:p>
        </w:tc>
        <w:tc>
          <w:tcPr>
            <w:tcW w:w="2891" w:type="dxa"/>
            <w:vAlign w:val="center"/>
          </w:tcPr>
          <w:p w:rsidR="00B146D3" w:rsidRDefault="00B146D3" w:rsidP="00CD6ED4">
            <w:pPr>
              <w:pStyle w:val="2"/>
            </w:pPr>
            <w:r>
              <w:t>改造工程完成的数量占计划数量的比率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工程质量达标率</w:t>
            </w:r>
          </w:p>
        </w:tc>
        <w:tc>
          <w:tcPr>
            <w:tcW w:w="2891" w:type="dxa"/>
            <w:vAlign w:val="center"/>
          </w:tcPr>
          <w:p w:rsidR="00B146D3" w:rsidRDefault="00B146D3" w:rsidP="00CD6ED4">
            <w:pPr>
              <w:pStyle w:val="2"/>
            </w:pPr>
            <w:r>
              <w:t>质量达标的工程量占全部工程的比率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成本节约率</w:t>
            </w:r>
          </w:p>
        </w:tc>
        <w:tc>
          <w:tcPr>
            <w:tcW w:w="2891" w:type="dxa"/>
            <w:vAlign w:val="center"/>
          </w:tcPr>
          <w:p w:rsidR="00B146D3" w:rsidRDefault="00B146D3" w:rsidP="00CD6ED4">
            <w:pPr>
              <w:pStyle w:val="2"/>
            </w:pPr>
            <w:r>
              <w:t>成本的节约情况</w:t>
            </w:r>
          </w:p>
        </w:tc>
        <w:tc>
          <w:tcPr>
            <w:tcW w:w="1276" w:type="dxa"/>
            <w:vAlign w:val="center"/>
          </w:tcPr>
          <w:p w:rsidR="00B146D3" w:rsidRDefault="00B146D3" w:rsidP="00CD6ED4">
            <w:pPr>
              <w:pStyle w:val="2"/>
            </w:pPr>
            <w:r>
              <w:t>≥1%</w:t>
            </w:r>
          </w:p>
        </w:tc>
        <w:tc>
          <w:tcPr>
            <w:tcW w:w="1843" w:type="dxa"/>
            <w:vAlign w:val="center"/>
          </w:tcPr>
          <w:p w:rsidR="00B146D3" w:rsidRDefault="00B146D3" w:rsidP="00CD6ED4">
            <w:pPr>
              <w:pStyle w:val="2"/>
            </w:pPr>
            <w:r>
              <w:t>成本核算</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资金拨付及时率</w:t>
            </w:r>
          </w:p>
        </w:tc>
        <w:tc>
          <w:tcPr>
            <w:tcW w:w="2891" w:type="dxa"/>
            <w:vAlign w:val="center"/>
          </w:tcPr>
          <w:p w:rsidR="00B146D3" w:rsidRDefault="00B146D3" w:rsidP="00CD6ED4">
            <w:pPr>
              <w:pStyle w:val="2"/>
            </w:pPr>
            <w:r>
              <w:t>及时拨付的资金占全部应拨付资金的比率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资金拨付凭证</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改造工作实施效果</w:t>
            </w:r>
          </w:p>
        </w:tc>
        <w:tc>
          <w:tcPr>
            <w:tcW w:w="2891" w:type="dxa"/>
            <w:vAlign w:val="center"/>
          </w:tcPr>
          <w:p w:rsidR="00B146D3" w:rsidRDefault="00B146D3" w:rsidP="00CD6ED4">
            <w:pPr>
              <w:pStyle w:val="2"/>
            </w:pPr>
            <w:r>
              <w:t>有效实施对居民带来的效果</w:t>
            </w:r>
          </w:p>
        </w:tc>
        <w:tc>
          <w:tcPr>
            <w:tcW w:w="1276" w:type="dxa"/>
            <w:vAlign w:val="center"/>
          </w:tcPr>
          <w:p w:rsidR="00B146D3" w:rsidRDefault="00B146D3" w:rsidP="00CD6ED4">
            <w:pPr>
              <w:pStyle w:val="2"/>
            </w:pPr>
            <w:r>
              <w:t>基本保障实施效果</w:t>
            </w:r>
          </w:p>
        </w:tc>
        <w:tc>
          <w:tcPr>
            <w:tcW w:w="1843" w:type="dxa"/>
            <w:vAlign w:val="center"/>
          </w:tcPr>
          <w:p w:rsidR="00B146D3" w:rsidRDefault="00B146D3" w:rsidP="00CD6ED4">
            <w:pPr>
              <w:pStyle w:val="2"/>
            </w:pPr>
            <w:r>
              <w:t>问卷调查</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居民满意度调查</w:t>
            </w:r>
          </w:p>
        </w:tc>
        <w:tc>
          <w:tcPr>
            <w:tcW w:w="2891" w:type="dxa"/>
            <w:vAlign w:val="center"/>
          </w:tcPr>
          <w:p w:rsidR="00B146D3" w:rsidRDefault="00B146D3" w:rsidP="00CD6ED4">
            <w:pPr>
              <w:pStyle w:val="2"/>
            </w:pPr>
            <w:r>
              <w:t>老旧小区居民对工程实施的满意程度</w:t>
            </w:r>
          </w:p>
        </w:tc>
        <w:tc>
          <w:tcPr>
            <w:tcW w:w="1276" w:type="dxa"/>
            <w:vAlign w:val="center"/>
          </w:tcPr>
          <w:p w:rsidR="00B146D3" w:rsidRDefault="00B146D3" w:rsidP="00CD6ED4">
            <w:pPr>
              <w:pStyle w:val="2"/>
            </w:pPr>
            <w:r>
              <w:t>≥80%</w:t>
            </w:r>
          </w:p>
        </w:tc>
        <w:tc>
          <w:tcPr>
            <w:tcW w:w="1843" w:type="dxa"/>
            <w:vAlign w:val="center"/>
          </w:tcPr>
          <w:p w:rsidR="00B146D3" w:rsidRDefault="00B146D3" w:rsidP="00CD6ED4">
            <w:pPr>
              <w:pStyle w:val="2"/>
            </w:pPr>
            <w:r>
              <w:t>问卷调查</w:t>
            </w:r>
          </w:p>
        </w:tc>
      </w:tr>
    </w:tbl>
    <w:p w:rsidR="00B146D3" w:rsidRDefault="00B146D3" w:rsidP="00B146D3"/>
    <w:p w:rsidR="00B146D3" w:rsidRDefault="00B146D3" w:rsidP="00B146D3">
      <w:r>
        <w:br w:type="page"/>
      </w:r>
    </w:p>
    <w:p w:rsidR="00B146D3" w:rsidRDefault="00B146D3" w:rsidP="00B146D3">
      <w:pPr>
        <w:ind w:firstLine="560"/>
        <w:outlineLvl w:val="3"/>
      </w:pPr>
      <w:bookmarkStart w:id="19" w:name="_Toc_4_4_0000000025"/>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rPr>
        <w:t>6</w:t>
      </w:r>
      <w:r>
        <w:rPr>
          <w:rFonts w:ascii="方正仿宋_GBK" w:eastAsia="方正仿宋_GBK" w:hAnsi="方正仿宋_GBK" w:cs="方正仿宋_GBK"/>
          <w:color w:val="000000"/>
          <w:sz w:val="28"/>
        </w:rPr>
        <w:t>.村级协防员误工补贴绩效目标表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423001唐山市丰南区农业农村局本级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13020722P004C8610016P</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村级协防员误工补贴</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26.58</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26.58</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按照唐山市丰南区政府办公室关于印发《唐山市丰南区公开招聘村级协防员实施方案》的通知（丰政办[2006]32号文）文件精神，进一步强化稳定基层防疫队伍，组织村级协防员开展疫情排查、免疫、消毒等防控工作，确保防疫工作有序开展和疫情安全，2022年申请区财政安排村级协防员误工补贴26.58万元，主要支付全区443个行政村的协防员误工补贴，每村每月每人补助100元，全年1200元，市、县级财政各担负50%，我区财政应支付26.58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定期组织协防员上站培训和工作安排，按照2022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动物排查覆盖率</w:t>
            </w:r>
          </w:p>
        </w:tc>
        <w:tc>
          <w:tcPr>
            <w:tcW w:w="2891" w:type="dxa"/>
            <w:vAlign w:val="center"/>
          </w:tcPr>
          <w:p w:rsidR="00B146D3" w:rsidRDefault="00B146D3" w:rsidP="00CD6ED4">
            <w:pPr>
              <w:pStyle w:val="2"/>
            </w:pPr>
            <w:r>
              <w:t>排查数量占总存栏的比例</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《《唐山市丰南区公开招聘村级协防员实施方案》及国家省市防疫安排部署和工作要求</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免疫覆盖率</w:t>
            </w:r>
          </w:p>
        </w:tc>
        <w:tc>
          <w:tcPr>
            <w:tcW w:w="2891" w:type="dxa"/>
            <w:vAlign w:val="center"/>
          </w:tcPr>
          <w:p w:rsidR="00B146D3" w:rsidRDefault="00B146D3" w:rsidP="00CD6ED4">
            <w:pPr>
              <w:pStyle w:val="2"/>
            </w:pPr>
            <w:r>
              <w:t>开展免疫的乡镇村占全区总数的比例</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《《唐山市丰南区公开招聘村级协防员实施方案》及国家省市防疫安排部署和工作要求</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免疫密度</w:t>
            </w:r>
          </w:p>
        </w:tc>
        <w:tc>
          <w:tcPr>
            <w:tcW w:w="2891" w:type="dxa"/>
            <w:vAlign w:val="center"/>
          </w:tcPr>
          <w:p w:rsidR="00B146D3" w:rsidRDefault="00B146D3" w:rsidP="00CD6ED4">
            <w:pPr>
              <w:pStyle w:val="2"/>
            </w:pPr>
            <w:r>
              <w:t>免疫数量占应免数量的比例</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《《唐山市丰南区公开招聘村级协防员实施方案》及国家省市防疫安排部署和工作要求</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免疫抗体合格率</w:t>
            </w:r>
          </w:p>
        </w:tc>
        <w:tc>
          <w:tcPr>
            <w:tcW w:w="2891" w:type="dxa"/>
            <w:vAlign w:val="center"/>
          </w:tcPr>
          <w:p w:rsidR="00B146D3" w:rsidRDefault="00B146D3" w:rsidP="00CD6ED4">
            <w:pPr>
              <w:pStyle w:val="2"/>
            </w:pPr>
            <w:r>
              <w:t>检测合格数量占采样数量的比例</w:t>
            </w:r>
          </w:p>
        </w:tc>
        <w:tc>
          <w:tcPr>
            <w:tcW w:w="1276" w:type="dxa"/>
            <w:vAlign w:val="center"/>
          </w:tcPr>
          <w:p w:rsidR="00B146D3" w:rsidRDefault="00B146D3" w:rsidP="00CD6ED4">
            <w:pPr>
              <w:pStyle w:val="2"/>
            </w:pPr>
            <w:r>
              <w:t>≥70%</w:t>
            </w:r>
          </w:p>
        </w:tc>
        <w:tc>
          <w:tcPr>
            <w:tcW w:w="1843" w:type="dxa"/>
            <w:vAlign w:val="center"/>
          </w:tcPr>
          <w:p w:rsidR="00B146D3" w:rsidRDefault="00B146D3" w:rsidP="00CD6ED4">
            <w:pPr>
              <w:pStyle w:val="2"/>
            </w:pPr>
            <w:r>
              <w:t>《《唐山市丰南区公开招聘村级协防员实施方案》及国家省市防疫安排部署和工作要求</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疫情得到稳定控制</w:t>
            </w:r>
          </w:p>
        </w:tc>
        <w:tc>
          <w:tcPr>
            <w:tcW w:w="2891" w:type="dxa"/>
            <w:vAlign w:val="center"/>
          </w:tcPr>
          <w:p w:rsidR="00B146D3" w:rsidRDefault="00B146D3" w:rsidP="00CD6ED4">
            <w:pPr>
              <w:pStyle w:val="2"/>
            </w:pPr>
            <w:r>
              <w:t>发生疫情数量占场户数量的比例</w:t>
            </w:r>
          </w:p>
        </w:tc>
        <w:tc>
          <w:tcPr>
            <w:tcW w:w="1276" w:type="dxa"/>
            <w:vAlign w:val="center"/>
          </w:tcPr>
          <w:p w:rsidR="00B146D3" w:rsidRDefault="00B146D3" w:rsidP="00CD6ED4">
            <w:pPr>
              <w:pStyle w:val="2"/>
            </w:pPr>
            <w:r>
              <w:t>疫情得到稳定控制</w:t>
            </w:r>
          </w:p>
        </w:tc>
        <w:tc>
          <w:tcPr>
            <w:tcW w:w="1843" w:type="dxa"/>
            <w:vAlign w:val="center"/>
          </w:tcPr>
          <w:p w:rsidR="00B146D3" w:rsidRDefault="00B146D3" w:rsidP="00CD6ED4">
            <w:pPr>
              <w:pStyle w:val="2"/>
            </w:pPr>
            <w:r>
              <w:t>《《唐山市丰南区公开招聘村级协防员实施方案》及国家省市防疫安</w:t>
            </w:r>
            <w:r>
              <w:lastRenderedPageBreak/>
              <w:t>排部署和工作要求</w:t>
            </w:r>
          </w:p>
        </w:tc>
      </w:tr>
      <w:tr w:rsidR="00B146D3" w:rsidTr="00CD6ED4">
        <w:trPr>
          <w:trHeight w:val="369"/>
          <w:jc w:val="center"/>
        </w:trPr>
        <w:tc>
          <w:tcPr>
            <w:tcW w:w="1276" w:type="dxa"/>
            <w:vAlign w:val="center"/>
          </w:tcPr>
          <w:p w:rsidR="00B146D3" w:rsidRDefault="00B146D3" w:rsidP="00CD6ED4">
            <w:pPr>
              <w:pStyle w:val="3"/>
            </w:pPr>
            <w:r>
              <w:lastRenderedPageBreak/>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满意度</w:t>
            </w:r>
          </w:p>
        </w:tc>
        <w:tc>
          <w:tcPr>
            <w:tcW w:w="2891" w:type="dxa"/>
            <w:vAlign w:val="center"/>
          </w:tcPr>
          <w:p w:rsidR="00B146D3" w:rsidRDefault="00B146D3" w:rsidP="00CD6ED4">
            <w:pPr>
              <w:pStyle w:val="2"/>
            </w:pPr>
            <w:r>
              <w:t>养殖户满意度占入户调查数的比例</w:t>
            </w:r>
          </w:p>
        </w:tc>
        <w:tc>
          <w:tcPr>
            <w:tcW w:w="1276" w:type="dxa"/>
            <w:vAlign w:val="center"/>
          </w:tcPr>
          <w:p w:rsidR="00B146D3" w:rsidRDefault="00B146D3" w:rsidP="00CD6ED4">
            <w:pPr>
              <w:pStyle w:val="2"/>
            </w:pPr>
            <w:r>
              <w:t>≥98%</w:t>
            </w:r>
          </w:p>
        </w:tc>
        <w:tc>
          <w:tcPr>
            <w:tcW w:w="1843" w:type="dxa"/>
            <w:vAlign w:val="center"/>
          </w:tcPr>
          <w:p w:rsidR="00B146D3" w:rsidRDefault="00B146D3" w:rsidP="00CD6ED4">
            <w:pPr>
              <w:pStyle w:val="2"/>
            </w:pPr>
            <w:r>
              <w:t>《《唐山市丰南区公开招聘村级协防员实施方案》及国家省市防疫安排部署和工作要求</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bookmarkStart w:id="20" w:name="_Toc_4_4_0000000032"/>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pPr>
      <w:r>
        <w:rPr>
          <w:rFonts w:ascii="方正仿宋_GBK" w:eastAsia="方正仿宋_GBK" w:hAnsi="方正仿宋_GBK" w:cs="方正仿宋_GBK"/>
          <w:color w:val="000000"/>
          <w:sz w:val="28"/>
        </w:rPr>
        <w:lastRenderedPageBreak/>
        <w:t>27.巩固脱贫衔接乡村振兴--区级产业帮扶配套资金绩效目标表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423001唐山市丰南区农业农村局本级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13020722P002J6C10013R</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巩固脱贫衔接乡村振兴--区级产业帮扶配套资金</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275.46</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275.46</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根据《唐山市产业扶贫项目管理实施细则》(唐扶贫脱贫办(2018)12号)文件要求，通过落实产业扶贫资金，推进农业产业健康发展，促进脱贫户增收。2022年申请产业扶贫委托帮扶项目资金275.46万元。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1.产业扶贫委托帮扶项目资金2022年投入275.46万元，用于落实产业扶贫资金，推进农业产业健康发展，促进脱贫户增收。</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产业扶贫资金帮扶覆盖率</w:t>
            </w:r>
          </w:p>
        </w:tc>
        <w:tc>
          <w:tcPr>
            <w:tcW w:w="2891" w:type="dxa"/>
            <w:vAlign w:val="center"/>
          </w:tcPr>
          <w:p w:rsidR="00B146D3" w:rsidRDefault="00B146D3" w:rsidP="00CD6ED4">
            <w:pPr>
              <w:pStyle w:val="2"/>
            </w:pPr>
            <w:r>
              <w:t>产业扶贫资金帮扶覆盖全区所有建档立卡脱贫户</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产业扶贫委托帮扶项目实施方案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脱贫户户均产业扶贫资金分配比例</w:t>
            </w:r>
          </w:p>
        </w:tc>
        <w:tc>
          <w:tcPr>
            <w:tcW w:w="2891" w:type="dxa"/>
            <w:vAlign w:val="center"/>
          </w:tcPr>
          <w:p w:rsidR="00B146D3" w:rsidRDefault="00B146D3" w:rsidP="00CD6ED4">
            <w:pPr>
              <w:pStyle w:val="2"/>
            </w:pPr>
            <w:r>
              <w:t>脱贫户每户分配产业扶贫资金数额占产业扶贫资金总额的比例</w:t>
            </w:r>
          </w:p>
        </w:tc>
        <w:tc>
          <w:tcPr>
            <w:tcW w:w="1276" w:type="dxa"/>
            <w:vAlign w:val="center"/>
          </w:tcPr>
          <w:p w:rsidR="00B146D3" w:rsidRDefault="00B146D3" w:rsidP="00CD6ED4">
            <w:pPr>
              <w:pStyle w:val="2"/>
            </w:pPr>
            <w:r>
              <w:t>≥0.4%</w:t>
            </w:r>
          </w:p>
        </w:tc>
        <w:tc>
          <w:tcPr>
            <w:tcW w:w="1843" w:type="dxa"/>
            <w:vAlign w:val="center"/>
          </w:tcPr>
          <w:p w:rsidR="00B146D3" w:rsidRDefault="00B146D3" w:rsidP="00CD6ED4">
            <w:pPr>
              <w:pStyle w:val="2"/>
            </w:pPr>
            <w:r>
              <w:t>产业扶贫委托帮扶项目实施方案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每月收益金发放及时率</w:t>
            </w:r>
          </w:p>
        </w:tc>
        <w:tc>
          <w:tcPr>
            <w:tcW w:w="2891" w:type="dxa"/>
            <w:vAlign w:val="center"/>
          </w:tcPr>
          <w:p w:rsidR="00B146D3" w:rsidRDefault="00B146D3" w:rsidP="00CD6ED4">
            <w:pPr>
              <w:pStyle w:val="2"/>
            </w:pPr>
            <w:r>
              <w:t>每月月底前将产业扶贫资金收益金发至脱贫户</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产业扶贫委托帮扶项目实施方案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资金预算执行率</w:t>
            </w:r>
          </w:p>
        </w:tc>
        <w:tc>
          <w:tcPr>
            <w:tcW w:w="2891" w:type="dxa"/>
            <w:vAlign w:val="center"/>
          </w:tcPr>
          <w:p w:rsidR="00B146D3" w:rsidRDefault="00B146D3" w:rsidP="00CD6ED4">
            <w:pPr>
              <w:pStyle w:val="2"/>
            </w:pPr>
            <w:r>
              <w:t>资金预算执行率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产业扶贫委托帮扶项目实施方案</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带动增加脱贫户全年总收入</w:t>
            </w:r>
          </w:p>
        </w:tc>
        <w:tc>
          <w:tcPr>
            <w:tcW w:w="2891" w:type="dxa"/>
            <w:vAlign w:val="center"/>
          </w:tcPr>
          <w:p w:rsidR="00B146D3" w:rsidRDefault="00B146D3" w:rsidP="00CD6ED4">
            <w:pPr>
              <w:pStyle w:val="2"/>
            </w:pPr>
            <w:r>
              <w:t>通过产业扶贫委托帮扶收益金发放，促进脱贫户增收</w:t>
            </w:r>
          </w:p>
        </w:tc>
        <w:tc>
          <w:tcPr>
            <w:tcW w:w="1276" w:type="dxa"/>
            <w:vAlign w:val="center"/>
          </w:tcPr>
          <w:p w:rsidR="00B146D3" w:rsidRDefault="00B146D3" w:rsidP="00CD6ED4">
            <w:pPr>
              <w:pStyle w:val="2"/>
            </w:pPr>
            <w:r>
              <w:t>≥30万元</w:t>
            </w:r>
          </w:p>
        </w:tc>
        <w:tc>
          <w:tcPr>
            <w:tcW w:w="1843" w:type="dxa"/>
            <w:vAlign w:val="center"/>
          </w:tcPr>
          <w:p w:rsidR="00B146D3" w:rsidRDefault="00B146D3" w:rsidP="00CD6ED4">
            <w:pPr>
              <w:pStyle w:val="2"/>
            </w:pPr>
            <w:r>
              <w:t>产业扶贫委托帮扶项目实施方案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受益建档立卡脱贫人口数</w:t>
            </w:r>
          </w:p>
        </w:tc>
        <w:tc>
          <w:tcPr>
            <w:tcW w:w="2891" w:type="dxa"/>
            <w:vAlign w:val="center"/>
          </w:tcPr>
          <w:p w:rsidR="00B146D3" w:rsidRDefault="00B146D3" w:rsidP="00CD6ED4">
            <w:pPr>
              <w:pStyle w:val="2"/>
            </w:pPr>
            <w:r>
              <w:t>通过实施产业扶贫委托帮扶，使我区建档立卡脱贫人口全部受益</w:t>
            </w:r>
          </w:p>
        </w:tc>
        <w:tc>
          <w:tcPr>
            <w:tcW w:w="1276" w:type="dxa"/>
            <w:vAlign w:val="center"/>
          </w:tcPr>
          <w:p w:rsidR="00B146D3" w:rsidRDefault="00B146D3" w:rsidP="00CD6ED4">
            <w:pPr>
              <w:pStyle w:val="2"/>
            </w:pPr>
            <w:r>
              <w:t>≤484人</w:t>
            </w:r>
          </w:p>
        </w:tc>
        <w:tc>
          <w:tcPr>
            <w:tcW w:w="1843" w:type="dxa"/>
            <w:vAlign w:val="center"/>
          </w:tcPr>
          <w:p w:rsidR="00B146D3" w:rsidRDefault="00B146D3" w:rsidP="00CD6ED4">
            <w:pPr>
              <w:pStyle w:val="2"/>
            </w:pPr>
            <w:r>
              <w:t>产业扶贫委托帮扶项目实施方案</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脱贫户满意度</w:t>
            </w:r>
          </w:p>
        </w:tc>
        <w:tc>
          <w:tcPr>
            <w:tcW w:w="2891" w:type="dxa"/>
            <w:vAlign w:val="center"/>
          </w:tcPr>
          <w:p w:rsidR="00B146D3" w:rsidRDefault="00B146D3" w:rsidP="00CD6ED4">
            <w:pPr>
              <w:pStyle w:val="2"/>
            </w:pPr>
            <w:r>
              <w:t>脱贫户满意度</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产业扶贫委托帮扶项目实施方案</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bookmarkStart w:id="21" w:name="_Toc_4_4_0000000140"/>
      <w:r>
        <w:rPr>
          <w:rFonts w:ascii="方正仿宋_GBK" w:eastAsia="方正仿宋_GBK" w:hAnsi="方正仿宋_GBK" w:cs="方正仿宋_GBK" w:hint="eastAsia"/>
          <w:color w:val="000000"/>
          <w:sz w:val="28"/>
        </w:rPr>
        <w:t>28</w:t>
      </w:r>
      <w:r>
        <w:rPr>
          <w:rFonts w:ascii="方正仿宋_GBK" w:eastAsia="方正仿宋_GBK" w:hAnsi="方正仿宋_GBK" w:cs="方正仿宋_GBK"/>
          <w:color w:val="000000"/>
          <w:sz w:val="28"/>
        </w:rPr>
        <w:t>.追加2021年高标准农田建设项目区配套资金（以前年度）绩效目标表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423001唐山市丰南区农业农村局本级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13020722P004C8610020X</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追加2021年高标准农田建设项目区配套资金（以前年度）</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281.82</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281.82</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唐山市农业农村局关于追加高标准农田建设资金的函》（唐农函[2021]11号）要求，2021年农田建设亩均投入标准不低于2020年，需追加投资1878.7万元，按市、区两级1：1比例承担，市、区级各投资939.4万元，追加资金将列入省、市农业农村工作一项重要考核指标。按省、市上级部门要求，追加项目务必于明年完工，支付进度达到100%，2022年需区财政安排配套资金939.4万元。2022年预算安排资金281.82万元用于支付工程款。</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50%</w:t>
            </w:r>
          </w:p>
        </w:tc>
        <w:tc>
          <w:tcPr>
            <w:tcW w:w="1587" w:type="dxa"/>
            <w:vAlign w:val="center"/>
          </w:tcPr>
          <w:p w:rsidR="00B146D3" w:rsidRDefault="00B146D3" w:rsidP="00CD6ED4">
            <w:pPr>
              <w:pStyle w:val="3"/>
            </w:pPr>
            <w:r>
              <w:t>70%</w:t>
            </w:r>
          </w:p>
        </w:tc>
        <w:tc>
          <w:tcPr>
            <w:tcW w:w="1304" w:type="dxa"/>
            <w:vAlign w:val="center"/>
          </w:tcPr>
          <w:p w:rsidR="00B146D3" w:rsidRDefault="00B146D3" w:rsidP="00CD6ED4">
            <w:pPr>
              <w:pStyle w:val="3"/>
            </w:pPr>
            <w:r>
              <w:t>80%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1.到2023年底完成高标准农田建设面积5.85万亩，完成投资1878.8万元。</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投资规模</w:t>
            </w:r>
          </w:p>
        </w:tc>
        <w:tc>
          <w:tcPr>
            <w:tcW w:w="2891" w:type="dxa"/>
            <w:vAlign w:val="center"/>
          </w:tcPr>
          <w:p w:rsidR="00B146D3" w:rsidRDefault="00B146D3" w:rsidP="00CD6ED4">
            <w:pPr>
              <w:pStyle w:val="2"/>
            </w:pPr>
            <w:r>
              <w:t>到2023年底完成全部投资</w:t>
            </w:r>
          </w:p>
        </w:tc>
        <w:tc>
          <w:tcPr>
            <w:tcW w:w="1276" w:type="dxa"/>
            <w:vAlign w:val="center"/>
          </w:tcPr>
          <w:p w:rsidR="00B146D3" w:rsidRDefault="00B146D3" w:rsidP="00CD6ED4">
            <w:pPr>
              <w:pStyle w:val="2"/>
            </w:pPr>
            <w:r>
              <w:t>1878.7万元</w:t>
            </w:r>
          </w:p>
        </w:tc>
        <w:tc>
          <w:tcPr>
            <w:tcW w:w="1843" w:type="dxa"/>
            <w:vAlign w:val="center"/>
          </w:tcPr>
          <w:p w:rsidR="00B146D3" w:rsidRDefault="00B146D3" w:rsidP="00CD6ED4">
            <w:pPr>
              <w:pStyle w:val="2"/>
            </w:pPr>
            <w:r>
              <w:t>唐农函[2021]11号</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项目验收合格率</w:t>
            </w:r>
          </w:p>
        </w:tc>
        <w:tc>
          <w:tcPr>
            <w:tcW w:w="2891" w:type="dxa"/>
            <w:vAlign w:val="center"/>
          </w:tcPr>
          <w:p w:rsidR="00B146D3" w:rsidRDefault="00B146D3" w:rsidP="00CD6ED4">
            <w:pPr>
              <w:pStyle w:val="2"/>
            </w:pPr>
            <w:r>
              <w:t>按高标准农田建设通则</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高标准农田建设通则</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竣工时间</w:t>
            </w:r>
          </w:p>
        </w:tc>
        <w:tc>
          <w:tcPr>
            <w:tcW w:w="2891" w:type="dxa"/>
            <w:vAlign w:val="center"/>
          </w:tcPr>
          <w:p w:rsidR="00B146D3" w:rsidRDefault="00B146D3" w:rsidP="00CD6ED4">
            <w:pPr>
              <w:pStyle w:val="2"/>
            </w:pPr>
            <w:r>
              <w:t>按设计图纸的要求工程全部完工</w:t>
            </w:r>
          </w:p>
        </w:tc>
        <w:tc>
          <w:tcPr>
            <w:tcW w:w="1276" w:type="dxa"/>
            <w:vAlign w:val="center"/>
          </w:tcPr>
          <w:p w:rsidR="00B146D3" w:rsidRDefault="00B146D3" w:rsidP="00CD6ED4">
            <w:pPr>
              <w:pStyle w:val="2"/>
            </w:pPr>
            <w:r>
              <w:t>2023年12月底前</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亩均补助标准</w:t>
            </w:r>
          </w:p>
        </w:tc>
        <w:tc>
          <w:tcPr>
            <w:tcW w:w="2891" w:type="dxa"/>
            <w:vAlign w:val="center"/>
          </w:tcPr>
          <w:p w:rsidR="00B146D3" w:rsidRDefault="00B146D3" w:rsidP="00CD6ED4">
            <w:pPr>
              <w:pStyle w:val="2"/>
            </w:pPr>
            <w:r>
              <w:t>高标准农田建设</w:t>
            </w:r>
          </w:p>
        </w:tc>
        <w:tc>
          <w:tcPr>
            <w:tcW w:w="1276" w:type="dxa"/>
            <w:vAlign w:val="center"/>
          </w:tcPr>
          <w:p w:rsidR="00B146D3" w:rsidRDefault="00B146D3" w:rsidP="00CD6ED4">
            <w:pPr>
              <w:pStyle w:val="2"/>
            </w:pPr>
            <w:r>
              <w:t>0.03万元</w:t>
            </w:r>
          </w:p>
        </w:tc>
        <w:tc>
          <w:tcPr>
            <w:tcW w:w="1843" w:type="dxa"/>
            <w:vAlign w:val="center"/>
          </w:tcPr>
          <w:p w:rsidR="00B146D3" w:rsidRDefault="00B146D3" w:rsidP="00CD6ED4">
            <w:pPr>
              <w:pStyle w:val="2"/>
            </w:pPr>
            <w:r>
              <w:t>高标准农田建设通则</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总产值</w:t>
            </w:r>
          </w:p>
        </w:tc>
        <w:tc>
          <w:tcPr>
            <w:tcW w:w="2891" w:type="dxa"/>
            <w:vAlign w:val="center"/>
          </w:tcPr>
          <w:p w:rsidR="00B146D3" w:rsidRDefault="00B146D3" w:rsidP="00CD6ED4">
            <w:pPr>
              <w:pStyle w:val="2"/>
            </w:pPr>
            <w:r>
              <w:t>新增种植业总产值</w:t>
            </w:r>
          </w:p>
        </w:tc>
        <w:tc>
          <w:tcPr>
            <w:tcW w:w="1276" w:type="dxa"/>
            <w:vAlign w:val="center"/>
          </w:tcPr>
          <w:p w:rsidR="00B146D3" w:rsidRDefault="00B146D3" w:rsidP="00CD6ED4">
            <w:pPr>
              <w:pStyle w:val="2"/>
            </w:pPr>
            <w:r>
              <w:t>1576.57万元</w:t>
            </w:r>
          </w:p>
        </w:tc>
        <w:tc>
          <w:tcPr>
            <w:tcW w:w="1843" w:type="dxa"/>
            <w:vAlign w:val="center"/>
          </w:tcPr>
          <w:p w:rsidR="00B146D3" w:rsidRDefault="00B146D3" w:rsidP="00CD6ED4">
            <w:pPr>
              <w:pStyle w:val="2"/>
            </w:pPr>
            <w:r>
              <w:t>实施方案批复</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项目寿命</w:t>
            </w:r>
          </w:p>
        </w:tc>
        <w:tc>
          <w:tcPr>
            <w:tcW w:w="2891" w:type="dxa"/>
            <w:vAlign w:val="center"/>
          </w:tcPr>
          <w:p w:rsidR="00B146D3" w:rsidRDefault="00B146D3" w:rsidP="00CD6ED4">
            <w:pPr>
              <w:pStyle w:val="2"/>
            </w:pPr>
            <w:r>
              <w:t>项目区工程建设使用年限</w:t>
            </w:r>
          </w:p>
        </w:tc>
        <w:tc>
          <w:tcPr>
            <w:tcW w:w="1276" w:type="dxa"/>
            <w:vAlign w:val="center"/>
          </w:tcPr>
          <w:p w:rsidR="00B146D3" w:rsidRDefault="00B146D3" w:rsidP="00CD6ED4">
            <w:pPr>
              <w:pStyle w:val="2"/>
            </w:pPr>
            <w:r>
              <w:t>≥15年</w:t>
            </w:r>
          </w:p>
        </w:tc>
        <w:tc>
          <w:tcPr>
            <w:tcW w:w="1843" w:type="dxa"/>
            <w:vAlign w:val="center"/>
          </w:tcPr>
          <w:p w:rsidR="00B146D3" w:rsidRDefault="00B146D3" w:rsidP="00CD6ED4">
            <w:pPr>
              <w:pStyle w:val="2"/>
            </w:pPr>
            <w:r>
              <w:t>高标准农田建设通则</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服务对象满意率</w:t>
            </w:r>
          </w:p>
        </w:tc>
        <w:tc>
          <w:tcPr>
            <w:tcW w:w="2891" w:type="dxa"/>
            <w:vAlign w:val="center"/>
          </w:tcPr>
          <w:p w:rsidR="00B146D3" w:rsidRDefault="00B146D3" w:rsidP="00CD6ED4">
            <w:pPr>
              <w:pStyle w:val="2"/>
            </w:pPr>
            <w:r>
              <w:t>服务对象满意率</w:t>
            </w:r>
          </w:p>
        </w:tc>
        <w:tc>
          <w:tcPr>
            <w:tcW w:w="1276" w:type="dxa"/>
            <w:vAlign w:val="center"/>
          </w:tcPr>
          <w:p w:rsidR="00B146D3" w:rsidRDefault="00B146D3" w:rsidP="00CD6ED4">
            <w:pPr>
              <w:pStyle w:val="2"/>
            </w:pPr>
            <w:r>
              <w:t>≥96%</w:t>
            </w:r>
          </w:p>
        </w:tc>
        <w:tc>
          <w:tcPr>
            <w:tcW w:w="1843" w:type="dxa"/>
            <w:vAlign w:val="center"/>
          </w:tcPr>
          <w:p w:rsidR="00B146D3" w:rsidRDefault="00B146D3" w:rsidP="00CD6ED4">
            <w:pPr>
              <w:pStyle w:val="2"/>
            </w:pPr>
            <w:r>
              <w:t>群众走访</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bookmarkStart w:id="22" w:name="_Toc_4_4_0000000020"/>
      <w:r>
        <w:rPr>
          <w:rFonts w:ascii="方正仿宋_GBK" w:eastAsia="方正仿宋_GBK" w:hAnsi="方正仿宋_GBK" w:cs="方正仿宋_GBK" w:hint="eastAsia"/>
          <w:color w:val="000000"/>
          <w:sz w:val="28"/>
        </w:rPr>
        <w:t>29</w:t>
      </w:r>
      <w:r>
        <w:rPr>
          <w:rFonts w:ascii="方正仿宋_GBK" w:eastAsia="方正仿宋_GBK" w:hAnsi="方正仿宋_GBK" w:cs="方正仿宋_GBK"/>
          <w:color w:val="000000"/>
          <w:sz w:val="28"/>
        </w:rPr>
        <w:t>.采购未付-丰南区现代生态渔业园区养殖尾水综合治理项目区级配套资金绩效目标表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423001唐山市丰南区农业农村局本级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13020722P002J0F100099</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采购未付-丰南区现代生态渔业园区养殖尾水综合治理项目区级配套资金</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95.78</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95.78</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按照《河北省2018年度渔业油价补贴政策调整中央一般性转移性支付资金实施方案的通知（冀农办法[2019]205号）要求，项目计划总投资1481.63万元，其中上级批复资金1000万元，区级配套资金481.63万元。2022年需区级资金319.281099万元，主要用于：工程建设工程款245.081099万元，监理费12万元，审计费15万元，工程保险费4.05万元，预备费43.15万元。2022年预算拨付95.78万元用于工程监理费12万元、审计费5万元、工程款78.78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1.逐步减少污染物的产生和排放，保持清洁的自然水域生态环境和降低养殖自身污染，实现养殖尾水污染物达标排放。</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尾水治理面积</w:t>
            </w:r>
          </w:p>
        </w:tc>
        <w:tc>
          <w:tcPr>
            <w:tcW w:w="2891" w:type="dxa"/>
            <w:vAlign w:val="center"/>
          </w:tcPr>
          <w:p w:rsidR="00B146D3" w:rsidRDefault="00B146D3" w:rsidP="00CD6ED4">
            <w:pPr>
              <w:pStyle w:val="2"/>
            </w:pPr>
            <w:r>
              <w:t>进行尾水池综合治理的面积数量</w:t>
            </w:r>
          </w:p>
        </w:tc>
        <w:tc>
          <w:tcPr>
            <w:tcW w:w="1276" w:type="dxa"/>
            <w:vAlign w:val="center"/>
          </w:tcPr>
          <w:p w:rsidR="00B146D3" w:rsidRDefault="00B146D3" w:rsidP="00CD6ED4">
            <w:pPr>
              <w:pStyle w:val="2"/>
            </w:pPr>
            <w:r>
              <w:t>≥100亩</w:t>
            </w:r>
          </w:p>
        </w:tc>
        <w:tc>
          <w:tcPr>
            <w:tcW w:w="1843" w:type="dxa"/>
            <w:vAlign w:val="center"/>
          </w:tcPr>
          <w:p w:rsidR="00B146D3" w:rsidRDefault="00B146D3" w:rsidP="00CD6ED4">
            <w:pPr>
              <w:pStyle w:val="2"/>
            </w:pPr>
            <w:r>
              <w:t>科研规划</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资金支出</w:t>
            </w:r>
          </w:p>
        </w:tc>
        <w:tc>
          <w:tcPr>
            <w:tcW w:w="2891" w:type="dxa"/>
            <w:vAlign w:val="center"/>
          </w:tcPr>
          <w:p w:rsidR="00B146D3" w:rsidRDefault="00B146D3" w:rsidP="00CD6ED4">
            <w:pPr>
              <w:pStyle w:val="2"/>
            </w:pPr>
            <w:r>
              <w:t>资金支出比例</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资金安排</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设备运行情况</w:t>
            </w:r>
          </w:p>
        </w:tc>
        <w:tc>
          <w:tcPr>
            <w:tcW w:w="2891" w:type="dxa"/>
            <w:vAlign w:val="center"/>
          </w:tcPr>
          <w:p w:rsidR="00B146D3" w:rsidRDefault="00B146D3" w:rsidP="00CD6ED4">
            <w:pPr>
              <w:pStyle w:val="2"/>
            </w:pPr>
            <w:r>
              <w:t>设备运行情况</w:t>
            </w:r>
          </w:p>
        </w:tc>
        <w:tc>
          <w:tcPr>
            <w:tcW w:w="1276" w:type="dxa"/>
            <w:vAlign w:val="center"/>
          </w:tcPr>
          <w:p w:rsidR="00B146D3" w:rsidRDefault="00B146D3" w:rsidP="00CD6ED4">
            <w:pPr>
              <w:pStyle w:val="2"/>
            </w:pPr>
            <w:r>
              <w:t>正常运行</w:t>
            </w:r>
          </w:p>
        </w:tc>
        <w:tc>
          <w:tcPr>
            <w:tcW w:w="1843" w:type="dxa"/>
            <w:vAlign w:val="center"/>
          </w:tcPr>
          <w:p w:rsidR="00B146D3" w:rsidRDefault="00B146D3" w:rsidP="00CD6ED4">
            <w:pPr>
              <w:pStyle w:val="2"/>
            </w:pPr>
            <w:r>
              <w:t>实施方案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完成时限</w:t>
            </w:r>
          </w:p>
        </w:tc>
        <w:tc>
          <w:tcPr>
            <w:tcW w:w="2891" w:type="dxa"/>
            <w:vAlign w:val="center"/>
          </w:tcPr>
          <w:p w:rsidR="00B146D3" w:rsidRDefault="00B146D3" w:rsidP="00CD6ED4">
            <w:pPr>
              <w:pStyle w:val="2"/>
            </w:pPr>
            <w:r>
              <w:t>年底前完成项目</w:t>
            </w:r>
          </w:p>
        </w:tc>
        <w:tc>
          <w:tcPr>
            <w:tcW w:w="1276" w:type="dxa"/>
            <w:vAlign w:val="center"/>
          </w:tcPr>
          <w:p w:rsidR="00B146D3" w:rsidRDefault="00B146D3" w:rsidP="00CD6ED4">
            <w:pPr>
              <w:pStyle w:val="2"/>
            </w:pPr>
            <w:r>
              <w:t>年底前完成项目</w:t>
            </w:r>
          </w:p>
        </w:tc>
        <w:tc>
          <w:tcPr>
            <w:tcW w:w="1843" w:type="dxa"/>
            <w:vAlign w:val="center"/>
          </w:tcPr>
          <w:p w:rsidR="00B146D3" w:rsidRDefault="00B146D3" w:rsidP="00CD6ED4">
            <w:pPr>
              <w:pStyle w:val="2"/>
            </w:pPr>
            <w:r>
              <w:t>项目安排</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生态效益指标</w:t>
            </w:r>
          </w:p>
        </w:tc>
        <w:tc>
          <w:tcPr>
            <w:tcW w:w="1332" w:type="dxa"/>
            <w:vAlign w:val="center"/>
          </w:tcPr>
          <w:p w:rsidR="00B146D3" w:rsidRDefault="00B146D3" w:rsidP="00CD6ED4">
            <w:pPr>
              <w:pStyle w:val="2"/>
            </w:pPr>
            <w:r>
              <w:t>尾水达标排放</w:t>
            </w:r>
          </w:p>
        </w:tc>
        <w:tc>
          <w:tcPr>
            <w:tcW w:w="2891" w:type="dxa"/>
            <w:vAlign w:val="center"/>
          </w:tcPr>
          <w:p w:rsidR="00B146D3" w:rsidRDefault="00B146D3" w:rsidP="00CD6ED4">
            <w:pPr>
              <w:pStyle w:val="2"/>
            </w:pPr>
            <w:r>
              <w:t>尾水排放达标准</w:t>
            </w:r>
          </w:p>
        </w:tc>
        <w:tc>
          <w:tcPr>
            <w:tcW w:w="1276" w:type="dxa"/>
            <w:vAlign w:val="center"/>
          </w:tcPr>
          <w:p w:rsidR="00B146D3" w:rsidRDefault="00B146D3" w:rsidP="00CD6ED4">
            <w:pPr>
              <w:pStyle w:val="2"/>
            </w:pPr>
            <w:r>
              <w:t>经过处理的尾水排放达标</w:t>
            </w:r>
          </w:p>
        </w:tc>
        <w:tc>
          <w:tcPr>
            <w:tcW w:w="1843" w:type="dxa"/>
            <w:vAlign w:val="center"/>
          </w:tcPr>
          <w:p w:rsidR="00B146D3" w:rsidRDefault="00B146D3" w:rsidP="00CD6ED4">
            <w:pPr>
              <w:pStyle w:val="2"/>
            </w:pPr>
            <w:r>
              <w:t>项目方案</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项目建设满意度</w:t>
            </w:r>
          </w:p>
        </w:tc>
        <w:tc>
          <w:tcPr>
            <w:tcW w:w="2891" w:type="dxa"/>
            <w:vAlign w:val="center"/>
          </w:tcPr>
          <w:p w:rsidR="00B146D3" w:rsidRDefault="00B146D3" w:rsidP="00CD6ED4">
            <w:pPr>
              <w:pStyle w:val="2"/>
            </w:pPr>
            <w:r>
              <w:t>渔民对满意度测评满意度</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走访回馈</w:t>
            </w:r>
          </w:p>
        </w:tc>
      </w:tr>
    </w:tbl>
    <w:p w:rsidR="00B146D3" w:rsidRDefault="00B146D3" w:rsidP="00B146D3">
      <w:pPr>
        <w:sectPr w:rsidR="00B146D3">
          <w:pgSz w:w="11900" w:h="16840"/>
          <w:pgMar w:top="1984" w:right="1304" w:bottom="1134" w:left="1304" w:header="720" w:footer="720" w:gutter="0"/>
          <w:cols w:space="720"/>
        </w:sectPr>
      </w:pPr>
    </w:p>
    <w:p w:rsidR="00B146D3" w:rsidRDefault="00B146D3" w:rsidP="00B146D3">
      <w:pPr>
        <w:ind w:firstLine="560"/>
        <w:outlineLvl w:val="3"/>
      </w:pPr>
      <w:bookmarkStart w:id="23" w:name="_Toc_4_4_0000000021"/>
      <w:r>
        <w:rPr>
          <w:rFonts w:ascii="方正仿宋_GBK" w:eastAsia="方正仿宋_GBK" w:hAnsi="方正仿宋_GBK" w:cs="方正仿宋_GBK" w:hint="eastAsia"/>
          <w:color w:val="000000"/>
          <w:sz w:val="28"/>
        </w:rPr>
        <w:lastRenderedPageBreak/>
        <w:t>30</w:t>
      </w:r>
      <w:r>
        <w:rPr>
          <w:rFonts w:ascii="方正仿宋_GBK" w:eastAsia="方正仿宋_GBK" w:hAnsi="方正仿宋_GBK" w:cs="方正仿宋_GBK"/>
          <w:color w:val="000000"/>
          <w:sz w:val="28"/>
        </w:rPr>
        <w:t>.采购未付-黑沿子中心渔港整治维护项目和涧河二级渔港升级改造项目区配套资金绩效目标表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423001唐山市丰南区农业农村局本级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13020722P002J0F100118</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采购未付-黑沿子中心渔港整治维护项目和涧河二级渔港升级改造项目区配套资金</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829.00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829.00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按照河北省农业厅、河北省委省政府农村工作办公室《关于唐山市丰南区涧河二级渔港升级改造项目、黑沿子中心渔港整治维护项目实施方案的批复》（冀农业渔发【2017】9号）文件。 黑沿子中心渔港整治维护项目总投资2973.08万元。其中中央资金2000万元，地方配套资金973.08万元。渔港工程合同金额为2279.7011万元，报审金额2261.975906万元，截止2021年共计支付工程款1662.26万元(中央资金)，支付第三方费用125.83万元（区配套资金）。2022年预算安排829万元，支出安排如下：1、黑沿子中心渔港整治维护项目：支付工程款261.98万元；支付其他费用55.83万元（包括监理费10.98万元、维稳分析报告评估和评估报告12万元、地灾报告5万元、环评报告12.4万元、跟踪审计费3万元、土地测绘2万元、设计质保金2.45万元、省预验收费3万元、农业部验收费3万元、差旅费2万元），合计317.81万元。2、涧河二级渔港升级改造项目：支付一标段工程款511.19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黑沿子中心渔港新建码头388米，泊位12个；涧河二级渔港新建桩基梁板结构码头472米，泊位15个,港区配套水电、消防、环保、通讯导助航等设施；为渔船提供的停泊、加冰加水、渔货物装卸等服务,提高渔业安全生产、有效带动第三产业发展。</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完成的工程量</w:t>
            </w:r>
          </w:p>
        </w:tc>
        <w:tc>
          <w:tcPr>
            <w:tcW w:w="2891" w:type="dxa"/>
            <w:vAlign w:val="center"/>
          </w:tcPr>
          <w:p w:rsidR="00B146D3" w:rsidRDefault="00B146D3" w:rsidP="00CD6ED4">
            <w:pPr>
              <w:pStyle w:val="2"/>
            </w:pPr>
            <w:r>
              <w:t>新建码头388米，泊位12个；涧河二级渔港新建桩基梁板结构码头472米，泊位15个。配套水电、消防、环保、通讯导助航等设施</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唐山市丰南区黑沿子中心渔港整治维护项目实施方案的批复</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工程质量</w:t>
            </w:r>
          </w:p>
        </w:tc>
        <w:tc>
          <w:tcPr>
            <w:tcW w:w="2891" w:type="dxa"/>
            <w:vAlign w:val="center"/>
          </w:tcPr>
          <w:p w:rsidR="00B146D3" w:rsidRDefault="00B146D3" w:rsidP="00CD6ED4">
            <w:pPr>
              <w:pStyle w:val="2"/>
            </w:pPr>
            <w:r>
              <w:t>工程质量达标、验收合格</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工程质量标准</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工程实施进度</w:t>
            </w:r>
          </w:p>
        </w:tc>
        <w:tc>
          <w:tcPr>
            <w:tcW w:w="2891" w:type="dxa"/>
            <w:vAlign w:val="center"/>
          </w:tcPr>
          <w:p w:rsidR="00B146D3" w:rsidRDefault="00B146D3" w:rsidP="00CD6ED4">
            <w:pPr>
              <w:pStyle w:val="2"/>
            </w:pPr>
            <w:r>
              <w:t>按工程施工计划时间节点完成工程量</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项目施工合同</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项目预算控制数</w:t>
            </w:r>
          </w:p>
        </w:tc>
        <w:tc>
          <w:tcPr>
            <w:tcW w:w="2891" w:type="dxa"/>
            <w:vAlign w:val="center"/>
          </w:tcPr>
          <w:p w:rsidR="00B146D3" w:rsidRDefault="00B146D3" w:rsidP="00CD6ED4">
            <w:pPr>
              <w:pStyle w:val="2"/>
            </w:pPr>
            <w:r>
              <w:t>符合项目预算控制数</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项目预算目标</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促进第三产业发展</w:t>
            </w:r>
          </w:p>
        </w:tc>
        <w:tc>
          <w:tcPr>
            <w:tcW w:w="2891" w:type="dxa"/>
            <w:vAlign w:val="center"/>
          </w:tcPr>
          <w:p w:rsidR="00B146D3" w:rsidRDefault="00B146D3" w:rsidP="00CD6ED4">
            <w:pPr>
              <w:pStyle w:val="2"/>
            </w:pPr>
            <w:r>
              <w:t>带动交通运输、冷藏、加工等相关产业的发展</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渔业经济发展调查</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渔民对渔港满意度</w:t>
            </w:r>
          </w:p>
        </w:tc>
        <w:tc>
          <w:tcPr>
            <w:tcW w:w="2891" w:type="dxa"/>
            <w:vAlign w:val="center"/>
          </w:tcPr>
          <w:p w:rsidR="00B146D3" w:rsidRDefault="00B146D3" w:rsidP="00CD6ED4">
            <w:pPr>
              <w:pStyle w:val="2"/>
            </w:pPr>
            <w:r>
              <w:t>渔民对渔港建成后提供的渔船停泊、加冰加水、渔货物装卸等配套服务的满意度</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渔民对渔港满意度测评</w:t>
            </w:r>
          </w:p>
        </w:tc>
      </w:tr>
    </w:tbl>
    <w:p w:rsidR="00B146D3" w:rsidRPr="002C15DD"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pPr>
      <w:r>
        <w:rPr>
          <w:rFonts w:ascii="方正仿宋_GBK" w:eastAsia="方正仿宋_GBK" w:hAnsi="方正仿宋_GBK" w:cs="方正仿宋_GBK"/>
          <w:color w:val="000000"/>
          <w:sz w:val="28"/>
        </w:rPr>
        <w:br w:type="page"/>
      </w:r>
      <w:bookmarkStart w:id="24" w:name="_Toc_4_4_0000000136"/>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hint="eastAsia"/>
          <w:color w:val="000000"/>
          <w:sz w:val="28"/>
        </w:rPr>
        <w:t>1</w:t>
      </w:r>
      <w:r>
        <w:rPr>
          <w:rFonts w:ascii="方正仿宋_GBK" w:eastAsia="方正仿宋_GBK" w:hAnsi="方正仿宋_GBK" w:cs="方正仿宋_GBK"/>
          <w:color w:val="000000"/>
          <w:sz w:val="28"/>
        </w:rPr>
        <w:t>.渔船船员政策性保险区级补贴资金绩效目标表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423001唐山市丰南区农业农村局本级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13020722P002J0F10013F</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渔船船员政策性保险区级补贴资金</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65.63</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65.63</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根据省政府冀政【2013】71号《关于促进海洋渔业可持续发展的实施意见》；唐山市丰南区人民政府公文呈批笺（1407）；冀农财发（2020）4号河北省农业农村厅 河北省财政厅《关于进一步加强河北省渔业安全互保以奖代补项目管理的通知》，2022年需支付65.625万元，用于我区渔船船员保费区级补助。</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1.鼓励渔民主动加入渔业互保，提高渔民的防灾和抗灾能力。</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渔船船员参保率</w:t>
            </w:r>
          </w:p>
        </w:tc>
        <w:tc>
          <w:tcPr>
            <w:tcW w:w="2891" w:type="dxa"/>
            <w:vAlign w:val="center"/>
          </w:tcPr>
          <w:p w:rsidR="00B146D3" w:rsidRDefault="00B146D3" w:rsidP="00CD6ED4">
            <w:pPr>
              <w:pStyle w:val="2"/>
            </w:pPr>
            <w:r>
              <w:t>渔民参保数占总人数的比例</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参照省渔业互保协会渔船船员参保通知</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补贴发放率</w:t>
            </w:r>
          </w:p>
        </w:tc>
        <w:tc>
          <w:tcPr>
            <w:tcW w:w="2891" w:type="dxa"/>
            <w:vAlign w:val="center"/>
          </w:tcPr>
          <w:p w:rsidR="00B146D3" w:rsidRDefault="00B146D3" w:rsidP="00CD6ED4">
            <w:pPr>
              <w:pStyle w:val="2"/>
            </w:pPr>
            <w:r>
              <w:t>补助投保渔民人数与投保渔民总数比例</w:t>
            </w:r>
          </w:p>
        </w:tc>
        <w:tc>
          <w:tcPr>
            <w:tcW w:w="1276" w:type="dxa"/>
            <w:vAlign w:val="center"/>
          </w:tcPr>
          <w:p w:rsidR="00B146D3" w:rsidRDefault="00B146D3" w:rsidP="00CD6ED4">
            <w:pPr>
              <w:pStyle w:val="2"/>
            </w:pPr>
            <w:r>
              <w:t>≥99%</w:t>
            </w:r>
          </w:p>
        </w:tc>
        <w:tc>
          <w:tcPr>
            <w:tcW w:w="1843" w:type="dxa"/>
            <w:vAlign w:val="center"/>
          </w:tcPr>
          <w:p w:rsidR="00B146D3" w:rsidRDefault="00B146D3" w:rsidP="00CD6ED4">
            <w:pPr>
              <w:pStyle w:val="2"/>
            </w:pPr>
            <w:r>
              <w:t>参照省渔业互保协会渔船船员参保通知</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渔船船员最低承保额</w:t>
            </w:r>
          </w:p>
        </w:tc>
        <w:tc>
          <w:tcPr>
            <w:tcW w:w="2891" w:type="dxa"/>
            <w:vAlign w:val="center"/>
          </w:tcPr>
          <w:p w:rsidR="00B146D3" w:rsidRDefault="00B146D3" w:rsidP="00CD6ED4">
            <w:pPr>
              <w:pStyle w:val="2"/>
            </w:pPr>
            <w:r>
              <w:t>渔船船员最低承保额情况</w:t>
            </w:r>
          </w:p>
        </w:tc>
        <w:tc>
          <w:tcPr>
            <w:tcW w:w="1276" w:type="dxa"/>
            <w:vAlign w:val="center"/>
          </w:tcPr>
          <w:p w:rsidR="00B146D3" w:rsidRDefault="00B146D3" w:rsidP="00CD6ED4">
            <w:pPr>
              <w:pStyle w:val="2"/>
            </w:pPr>
            <w:r>
              <w:t>≥50万元</w:t>
            </w:r>
          </w:p>
        </w:tc>
        <w:tc>
          <w:tcPr>
            <w:tcW w:w="1843" w:type="dxa"/>
            <w:vAlign w:val="center"/>
          </w:tcPr>
          <w:p w:rsidR="00B146D3" w:rsidRDefault="00B146D3" w:rsidP="00CD6ED4">
            <w:pPr>
              <w:pStyle w:val="2"/>
            </w:pPr>
            <w:r>
              <w:t>参照省渔业互保协会渔船船员参保通知</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理赔及时率</w:t>
            </w:r>
          </w:p>
        </w:tc>
        <w:tc>
          <w:tcPr>
            <w:tcW w:w="2891" w:type="dxa"/>
            <w:vAlign w:val="center"/>
          </w:tcPr>
          <w:p w:rsidR="00B146D3" w:rsidRDefault="00B146D3" w:rsidP="00CD6ED4">
            <w:pPr>
              <w:pStyle w:val="2"/>
            </w:pPr>
            <w:r>
              <w:t>及时理赔数占发生理赔案件总数的比例</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项目预算目标</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符合项目预算控制数</w:t>
            </w:r>
          </w:p>
        </w:tc>
        <w:tc>
          <w:tcPr>
            <w:tcW w:w="2891" w:type="dxa"/>
            <w:vAlign w:val="center"/>
          </w:tcPr>
          <w:p w:rsidR="00B146D3" w:rsidRDefault="00B146D3" w:rsidP="00CD6ED4">
            <w:pPr>
              <w:pStyle w:val="2"/>
            </w:pPr>
            <w:r>
              <w:t>符合项目预算控制率</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参照省渔业互保协会渔船船员参保通知</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投保渔船事故发生理赔满意率</w:t>
            </w:r>
          </w:p>
        </w:tc>
        <w:tc>
          <w:tcPr>
            <w:tcW w:w="2891" w:type="dxa"/>
            <w:vAlign w:val="center"/>
          </w:tcPr>
          <w:p w:rsidR="00B146D3" w:rsidRDefault="00B146D3" w:rsidP="00CD6ED4">
            <w:pPr>
              <w:pStyle w:val="2"/>
            </w:pPr>
            <w:r>
              <w:t>发生渔船事故理赔满意数占总发生数比例</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调查问卷</w:t>
            </w:r>
          </w:p>
        </w:tc>
      </w:tr>
    </w:tbl>
    <w:p w:rsidR="00B146D3" w:rsidRDefault="00B146D3" w:rsidP="00B146D3">
      <w:pPr>
        <w:rPr>
          <w:rFonts w:ascii="方正仿宋_GBK" w:eastAsia="方正仿宋_GBK" w:hAnsi="方正仿宋_GBK" w:cs="方正仿宋_GBK"/>
          <w:color w:val="000000"/>
          <w:sz w:val="28"/>
        </w:rPr>
      </w:pPr>
    </w:p>
    <w:p w:rsidR="00B146D3" w:rsidRPr="002C15DD"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br w:type="page"/>
      </w:r>
    </w:p>
    <w:p w:rsidR="00B146D3" w:rsidRDefault="00B146D3" w:rsidP="00B146D3">
      <w:pPr>
        <w:ind w:firstLine="560"/>
        <w:outlineLvl w:val="3"/>
      </w:pPr>
      <w:bookmarkStart w:id="25" w:name="_Toc_4_4_0000000023"/>
      <w:r>
        <w:rPr>
          <w:rFonts w:ascii="方正仿宋_GBK" w:eastAsia="方正仿宋_GBK" w:hAnsi="方正仿宋_GBK" w:cs="方正仿宋_GBK" w:hint="eastAsia"/>
          <w:color w:val="000000"/>
          <w:sz w:val="28"/>
        </w:rPr>
        <w:t>32</w:t>
      </w:r>
      <w:r>
        <w:rPr>
          <w:rFonts w:ascii="方正仿宋_GBK" w:eastAsia="方正仿宋_GBK" w:hAnsi="方正仿宋_GBK" w:cs="方正仿宋_GBK"/>
          <w:color w:val="000000"/>
          <w:sz w:val="28"/>
        </w:rPr>
        <w:t>.丰南区2018年度地下水超采综合治理地表水高效节水灌溉项目（二）区配套资金（以前年度）绩效目标表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426001唐山市丰南区水利局本级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13020722P00X8XF10087T</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丰南区2018年度地下水超采综合治理地表水高效节水灌溉项目（二）区配套资金（以前年度）</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9.33</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9.33</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依据《唐山市水利局关于丰南区2018年度地下水超采综合治理地表水灌溉（二）项目实施方案的批复》（唐水农[2018]84号），重建陡东干渠丁字埝节制闸、10+0节制闸，渠道清淤2091.6m，封存井12眼。该项目地方配套26.85万元，已付17.52万元，2022年需支付9.33万元，用于支付工程质保金。</w:t>
            </w:r>
          </w:p>
          <w:p w:rsidR="00B146D3" w:rsidRDefault="00B146D3" w:rsidP="00CD6ED4">
            <w:pPr>
              <w:pStyle w:val="2"/>
            </w:pPr>
            <w:r>
              <w:t>"</w:t>
            </w:r>
          </w:p>
          <w:p w:rsidR="00B146D3" w:rsidRDefault="00B146D3" w:rsidP="00CD6ED4">
            <w:pPr>
              <w:pStyle w:val="2"/>
            </w:pP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1.提高灌溉水利用系数，减少项目区地下水超采，节约农业用水</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工程量完成率</w:t>
            </w:r>
          </w:p>
        </w:tc>
        <w:tc>
          <w:tcPr>
            <w:tcW w:w="2891" w:type="dxa"/>
            <w:vAlign w:val="center"/>
          </w:tcPr>
          <w:p w:rsidR="00B146D3" w:rsidRDefault="00B146D3" w:rsidP="00CD6ED4">
            <w:pPr>
              <w:pStyle w:val="2"/>
            </w:pPr>
            <w:r>
              <w:t>已完成工程量占总工程量的比率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合同</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工程验收合格率</w:t>
            </w:r>
          </w:p>
        </w:tc>
        <w:tc>
          <w:tcPr>
            <w:tcW w:w="2891" w:type="dxa"/>
            <w:vAlign w:val="center"/>
          </w:tcPr>
          <w:p w:rsidR="00B146D3" w:rsidRDefault="00B146D3" w:rsidP="00CD6ED4">
            <w:pPr>
              <w:pStyle w:val="2"/>
            </w:pPr>
            <w:r>
              <w:t>合格的工程数量占总工程数量的比例</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合同</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工程按时完成率</w:t>
            </w:r>
          </w:p>
        </w:tc>
        <w:tc>
          <w:tcPr>
            <w:tcW w:w="2891" w:type="dxa"/>
            <w:vAlign w:val="center"/>
          </w:tcPr>
          <w:p w:rsidR="00B146D3" w:rsidRDefault="00B146D3" w:rsidP="00CD6ED4">
            <w:pPr>
              <w:pStyle w:val="2"/>
            </w:pPr>
            <w:r>
              <w:t>按时完成工程数量占总工程量的比例</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合同</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投资完成率</w:t>
            </w:r>
          </w:p>
        </w:tc>
        <w:tc>
          <w:tcPr>
            <w:tcW w:w="2891" w:type="dxa"/>
            <w:vAlign w:val="center"/>
          </w:tcPr>
          <w:p w:rsidR="00B146D3" w:rsidRDefault="00B146D3" w:rsidP="00CD6ED4">
            <w:pPr>
              <w:pStyle w:val="2"/>
            </w:pPr>
            <w:r>
              <w:t>已完成投资金额占总投资金额的比例</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合同</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节水灌溉面积完成率</w:t>
            </w:r>
          </w:p>
        </w:tc>
        <w:tc>
          <w:tcPr>
            <w:tcW w:w="2891" w:type="dxa"/>
            <w:vAlign w:val="center"/>
          </w:tcPr>
          <w:p w:rsidR="00B146D3" w:rsidRDefault="00B146D3" w:rsidP="00CD6ED4">
            <w:pPr>
              <w:pStyle w:val="2"/>
            </w:pPr>
            <w:r>
              <w:t>发挥效益的功能占设计功能的比例</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合同</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受益群体满意度</w:t>
            </w:r>
          </w:p>
        </w:tc>
        <w:tc>
          <w:tcPr>
            <w:tcW w:w="2891" w:type="dxa"/>
            <w:vAlign w:val="center"/>
          </w:tcPr>
          <w:p w:rsidR="00B146D3" w:rsidRDefault="00B146D3" w:rsidP="00CD6ED4">
            <w:pPr>
              <w:pStyle w:val="2"/>
            </w:pPr>
            <w:r>
              <w:t>受益群体调查中，满意和较满意的数量占全部调查数量的比率</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调查问卷</w:t>
            </w:r>
          </w:p>
        </w:tc>
      </w:tr>
    </w:tbl>
    <w:p w:rsidR="00B146D3" w:rsidRDefault="00B146D3" w:rsidP="00B146D3">
      <w:pPr>
        <w:sectPr w:rsidR="00B146D3">
          <w:pgSz w:w="11900" w:h="16840"/>
          <w:pgMar w:top="1984" w:right="1304" w:bottom="1134" w:left="1304" w:header="720" w:footer="720" w:gutter="0"/>
          <w:cols w:space="720"/>
        </w:sectPr>
      </w:pPr>
    </w:p>
    <w:p w:rsidR="00B146D3" w:rsidRDefault="00B146D3" w:rsidP="00B146D3">
      <w:pPr>
        <w:jc w:val="center"/>
      </w:pPr>
    </w:p>
    <w:p w:rsidR="00B146D3" w:rsidRDefault="00B146D3" w:rsidP="00B146D3">
      <w:pPr>
        <w:ind w:firstLine="560"/>
        <w:outlineLvl w:val="3"/>
      </w:pPr>
      <w:bookmarkStart w:id="26" w:name="_Toc_4_4_0000000024"/>
      <w:r>
        <w:rPr>
          <w:rFonts w:ascii="方正仿宋_GBK" w:eastAsia="方正仿宋_GBK" w:hAnsi="方正仿宋_GBK" w:cs="方正仿宋_GBK" w:hint="eastAsia"/>
          <w:color w:val="000000"/>
          <w:sz w:val="28"/>
        </w:rPr>
        <w:t>33</w:t>
      </w:r>
      <w:r>
        <w:rPr>
          <w:rFonts w:ascii="方正仿宋_GBK" w:eastAsia="方正仿宋_GBK" w:hAnsi="方正仿宋_GBK" w:cs="方正仿宋_GBK"/>
          <w:color w:val="000000"/>
          <w:sz w:val="28"/>
        </w:rPr>
        <w:t>.丰南区2018年抗旱应急工程（唐财农[2018]61号）区配套资金-质保金（以前年度）</w:t>
      </w:r>
      <w:bookmarkEnd w:id="26"/>
      <w:r>
        <w:rPr>
          <w:rFonts w:ascii="方正仿宋_GBK" w:eastAsia="方正仿宋_GBK" w:hAnsi="方正仿宋_GBK" w:cs="方正仿宋_GBK"/>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426001唐山市丰南区水利局本级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13020722P0088JB10019J</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丰南区2018年抗旱应急工程（唐财农[2018]61号）区配套资金-质保金（以前年度）</w:t>
            </w:r>
          </w:p>
          <w:p w:rsidR="00B146D3" w:rsidRDefault="00B146D3" w:rsidP="00CD6ED4">
            <w:pPr>
              <w:pStyle w:val="2"/>
            </w:pP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2.30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2.30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根据唐山市财政局《关于下达农业生产救灾和特大防汛抗旱中央补助资金的通知》（唐财农[2018]61号）和唐山市水利局《关于丰南区2018年抗旱应急工程实施方案的批复》（唐水防[2019]3号）的要求，对王兰庄镇的小型农田水利工程进行更新改造，主要涉及205国道边河董代庄排灌点新建、毕武庄扬水点工程、横沽扬水点维修工程、孙永庄村灌溉管道工程和重建马家庄扬水点工程。批复总投资69.79万元，已支出66.43万元，2022年需支付质保金2.3万元，剩余1.06万元结余资金不予支出。</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1.通过维修改造农田水利工程，改善项目区的灌溉条件。</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工程量完成率</w:t>
            </w:r>
          </w:p>
        </w:tc>
        <w:tc>
          <w:tcPr>
            <w:tcW w:w="2891" w:type="dxa"/>
            <w:vAlign w:val="center"/>
          </w:tcPr>
          <w:p w:rsidR="00B146D3" w:rsidRDefault="00B146D3" w:rsidP="00CD6ED4">
            <w:pPr>
              <w:pStyle w:val="2"/>
            </w:pPr>
            <w:r>
              <w:t>已完成工程量占总工程量的比率</w:t>
            </w:r>
          </w:p>
        </w:tc>
        <w:tc>
          <w:tcPr>
            <w:tcW w:w="1276" w:type="dxa"/>
            <w:vAlign w:val="center"/>
          </w:tcPr>
          <w:p w:rsidR="00B146D3" w:rsidRDefault="00B146D3" w:rsidP="00CD6ED4">
            <w:pPr>
              <w:pStyle w:val="2"/>
            </w:pPr>
            <w:r>
              <w:t>&gt;90%</w:t>
            </w:r>
          </w:p>
        </w:tc>
        <w:tc>
          <w:tcPr>
            <w:tcW w:w="1843" w:type="dxa"/>
            <w:vAlign w:val="center"/>
          </w:tcPr>
          <w:p w:rsidR="00B146D3" w:rsidRDefault="00B146D3" w:rsidP="00CD6ED4">
            <w:pPr>
              <w:pStyle w:val="2"/>
            </w:pPr>
            <w:r>
              <w:t>批复</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工程验收合格率</w:t>
            </w:r>
          </w:p>
        </w:tc>
        <w:tc>
          <w:tcPr>
            <w:tcW w:w="2891" w:type="dxa"/>
            <w:vAlign w:val="center"/>
          </w:tcPr>
          <w:p w:rsidR="00B146D3" w:rsidRDefault="00B146D3" w:rsidP="00CD6ED4">
            <w:pPr>
              <w:pStyle w:val="2"/>
            </w:pPr>
            <w:r>
              <w:t>合格的工程数量占总工程数量的比例</w:t>
            </w:r>
          </w:p>
        </w:tc>
        <w:tc>
          <w:tcPr>
            <w:tcW w:w="1276" w:type="dxa"/>
            <w:vAlign w:val="center"/>
          </w:tcPr>
          <w:p w:rsidR="00B146D3" w:rsidRDefault="00B146D3" w:rsidP="00CD6ED4">
            <w:pPr>
              <w:pStyle w:val="2"/>
            </w:pPr>
            <w:r>
              <w:t>&gt;90%</w:t>
            </w:r>
          </w:p>
        </w:tc>
        <w:tc>
          <w:tcPr>
            <w:tcW w:w="1843" w:type="dxa"/>
            <w:vAlign w:val="center"/>
          </w:tcPr>
          <w:p w:rsidR="00B146D3" w:rsidRDefault="00B146D3" w:rsidP="00CD6ED4">
            <w:pPr>
              <w:pStyle w:val="2"/>
            </w:pPr>
            <w:r>
              <w:t>验收报告</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投资完成率</w:t>
            </w:r>
          </w:p>
        </w:tc>
        <w:tc>
          <w:tcPr>
            <w:tcW w:w="2891" w:type="dxa"/>
            <w:vAlign w:val="center"/>
          </w:tcPr>
          <w:p w:rsidR="00B146D3" w:rsidRDefault="00B146D3" w:rsidP="00CD6ED4">
            <w:pPr>
              <w:pStyle w:val="2"/>
            </w:pPr>
            <w:r>
              <w:t>已完成投资金额占总投资金额的比例</w:t>
            </w:r>
          </w:p>
        </w:tc>
        <w:tc>
          <w:tcPr>
            <w:tcW w:w="1276" w:type="dxa"/>
            <w:vAlign w:val="center"/>
          </w:tcPr>
          <w:p w:rsidR="00B146D3" w:rsidRDefault="00B146D3" w:rsidP="00CD6ED4">
            <w:pPr>
              <w:pStyle w:val="2"/>
            </w:pPr>
            <w:r>
              <w:t>&gt;90%</w:t>
            </w:r>
          </w:p>
        </w:tc>
        <w:tc>
          <w:tcPr>
            <w:tcW w:w="1843" w:type="dxa"/>
            <w:vAlign w:val="center"/>
          </w:tcPr>
          <w:p w:rsidR="00B146D3" w:rsidRDefault="00B146D3" w:rsidP="00CD6ED4">
            <w:pPr>
              <w:pStyle w:val="2"/>
            </w:pPr>
            <w:r>
              <w:t>批复</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工程按时完成率</w:t>
            </w:r>
          </w:p>
        </w:tc>
        <w:tc>
          <w:tcPr>
            <w:tcW w:w="2891" w:type="dxa"/>
            <w:vAlign w:val="center"/>
          </w:tcPr>
          <w:p w:rsidR="00B146D3" w:rsidRDefault="00B146D3" w:rsidP="00CD6ED4">
            <w:pPr>
              <w:pStyle w:val="2"/>
            </w:pPr>
            <w:r>
              <w:t>按时完成工程数量占总工程量的比例</w:t>
            </w:r>
          </w:p>
        </w:tc>
        <w:tc>
          <w:tcPr>
            <w:tcW w:w="1276" w:type="dxa"/>
            <w:vAlign w:val="center"/>
          </w:tcPr>
          <w:p w:rsidR="00B146D3" w:rsidRDefault="00B146D3" w:rsidP="00CD6ED4">
            <w:pPr>
              <w:pStyle w:val="2"/>
            </w:pPr>
            <w:r>
              <w:t>&gt;90%</w:t>
            </w:r>
          </w:p>
        </w:tc>
        <w:tc>
          <w:tcPr>
            <w:tcW w:w="1843" w:type="dxa"/>
            <w:vAlign w:val="center"/>
          </w:tcPr>
          <w:p w:rsidR="00B146D3" w:rsidRDefault="00B146D3" w:rsidP="00CD6ED4">
            <w:pPr>
              <w:pStyle w:val="2"/>
            </w:pPr>
            <w:r>
              <w:t>合同</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旱情缓解率</w:t>
            </w:r>
          </w:p>
        </w:tc>
        <w:tc>
          <w:tcPr>
            <w:tcW w:w="2891" w:type="dxa"/>
            <w:vAlign w:val="center"/>
          </w:tcPr>
          <w:p w:rsidR="00B146D3" w:rsidRDefault="00B146D3" w:rsidP="00CD6ED4">
            <w:pPr>
              <w:pStyle w:val="2"/>
            </w:pPr>
            <w:r>
              <w:t>旱情灌溉面积占方案批复面积的比例</w:t>
            </w:r>
          </w:p>
        </w:tc>
        <w:tc>
          <w:tcPr>
            <w:tcW w:w="1276" w:type="dxa"/>
            <w:vAlign w:val="center"/>
          </w:tcPr>
          <w:p w:rsidR="00B146D3" w:rsidRDefault="00B146D3" w:rsidP="00CD6ED4">
            <w:pPr>
              <w:pStyle w:val="2"/>
            </w:pPr>
            <w:r>
              <w:t>&gt;90%</w:t>
            </w:r>
          </w:p>
        </w:tc>
        <w:tc>
          <w:tcPr>
            <w:tcW w:w="1843" w:type="dxa"/>
            <w:vAlign w:val="center"/>
          </w:tcPr>
          <w:p w:rsidR="00B146D3" w:rsidRDefault="00B146D3" w:rsidP="00CD6ED4">
            <w:pPr>
              <w:pStyle w:val="2"/>
            </w:pPr>
            <w:r>
              <w:t>实施方案</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服务对象满意度指标</w:t>
            </w:r>
          </w:p>
        </w:tc>
        <w:tc>
          <w:tcPr>
            <w:tcW w:w="2891" w:type="dxa"/>
            <w:vAlign w:val="center"/>
          </w:tcPr>
          <w:p w:rsidR="00B146D3" w:rsidRDefault="00B146D3" w:rsidP="00CD6ED4">
            <w:pPr>
              <w:pStyle w:val="2"/>
            </w:pPr>
            <w:r>
              <w:t>受益群体调查中，满意和较满意的数量占全部调查数量的比率</w:t>
            </w:r>
          </w:p>
        </w:tc>
        <w:tc>
          <w:tcPr>
            <w:tcW w:w="1276" w:type="dxa"/>
            <w:vAlign w:val="center"/>
          </w:tcPr>
          <w:p w:rsidR="00B146D3" w:rsidRDefault="00B146D3" w:rsidP="00CD6ED4">
            <w:pPr>
              <w:pStyle w:val="2"/>
            </w:pPr>
            <w:r>
              <w:t>&gt;90%</w:t>
            </w:r>
          </w:p>
        </w:tc>
        <w:tc>
          <w:tcPr>
            <w:tcW w:w="1843" w:type="dxa"/>
            <w:vAlign w:val="center"/>
          </w:tcPr>
          <w:p w:rsidR="00B146D3" w:rsidRDefault="00B146D3" w:rsidP="00CD6ED4">
            <w:pPr>
              <w:pStyle w:val="2"/>
            </w:pPr>
            <w:r>
              <w:t>调查问卷</w:t>
            </w:r>
          </w:p>
        </w:tc>
      </w:tr>
    </w:tbl>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rPr>
          <w:rFonts w:ascii="方正仿宋_GBK" w:eastAsia="方正仿宋_GBK" w:hAnsi="方正仿宋_GBK" w:cs="方正仿宋_GBK"/>
          <w:color w:val="000000"/>
          <w:sz w:val="28"/>
        </w:rPr>
      </w:pPr>
    </w:p>
    <w:p w:rsidR="00B146D3" w:rsidRDefault="00B146D3" w:rsidP="00B146D3">
      <w:pPr>
        <w:ind w:firstLine="560"/>
        <w:outlineLvl w:val="3"/>
      </w:pPr>
      <w:r>
        <w:rPr>
          <w:rFonts w:ascii="方正仿宋_GBK" w:eastAsia="方正仿宋_GBK" w:hAnsi="方正仿宋_GBK" w:cs="方正仿宋_GBK" w:hint="eastAsia"/>
          <w:color w:val="000000"/>
          <w:sz w:val="28"/>
        </w:rPr>
        <w:lastRenderedPageBreak/>
        <w:t>34</w:t>
      </w:r>
      <w:r>
        <w:rPr>
          <w:rFonts w:ascii="方正仿宋_GBK" w:eastAsia="方正仿宋_GBK" w:hAnsi="方正仿宋_GBK" w:cs="方正仿宋_GBK"/>
          <w:color w:val="000000"/>
          <w:sz w:val="28"/>
        </w:rPr>
        <w:t>.采购未付-自然灾害综合风险普查经费（区级）绩效目标表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429001唐山市丰南区应急管理局本级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13020722P006727100026</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采购未付-自然灾害综合风险普查经费（区级）</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18.30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18.30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按照《国务院办公厅关于开展第一次全国自然灾害综合风险普查的通知》（国办发【2020】12号）和《河北省第一次全国自然灾害综合风险普查工作方案》，2021年开展全区第一次综合风险普查，按照《关于申请第一次全国自然灾害综合风险普查资金的请示》（丰应急呈【2021】18号）文件，申请98万开展全区普查工作，经过招标采购，最终中标价95万，中央下达资金34万，需要区级配套资金61万，因项目2021年底方能验收，申请2022年预算资金18.3万元。</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1.通过开展普查，摸清全区自然灾害风险隐患底数，查明重点地区抗灾能力，客观认识自然灾害综合风险水平，提升居民灾害风险意识。</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数据填报审核</w:t>
            </w:r>
          </w:p>
        </w:tc>
        <w:tc>
          <w:tcPr>
            <w:tcW w:w="2891" w:type="dxa"/>
            <w:vAlign w:val="center"/>
          </w:tcPr>
          <w:p w:rsidR="00B146D3" w:rsidRDefault="00B146D3" w:rsidP="00CD6ED4">
            <w:pPr>
              <w:pStyle w:val="2"/>
            </w:pPr>
            <w:r>
              <w:t>数据填报审核比例</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普查方案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数据质检情况</w:t>
            </w:r>
          </w:p>
        </w:tc>
        <w:tc>
          <w:tcPr>
            <w:tcW w:w="2891" w:type="dxa"/>
            <w:vAlign w:val="center"/>
          </w:tcPr>
          <w:p w:rsidR="00B146D3" w:rsidRDefault="00B146D3" w:rsidP="00CD6ED4">
            <w:pPr>
              <w:pStyle w:val="2"/>
            </w:pPr>
            <w:r>
              <w:t>数据质检通过率</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普查方案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普查任务完成时限</w:t>
            </w:r>
          </w:p>
        </w:tc>
        <w:tc>
          <w:tcPr>
            <w:tcW w:w="2891" w:type="dxa"/>
            <w:vAlign w:val="center"/>
          </w:tcPr>
          <w:p w:rsidR="00B146D3" w:rsidRDefault="00B146D3" w:rsidP="00CD6ED4">
            <w:pPr>
              <w:pStyle w:val="2"/>
            </w:pPr>
            <w:r>
              <w:t>按照国家、省、市部署时间节点完成普查任务的情况</w:t>
            </w:r>
          </w:p>
        </w:tc>
        <w:tc>
          <w:tcPr>
            <w:tcW w:w="1276" w:type="dxa"/>
            <w:vAlign w:val="center"/>
          </w:tcPr>
          <w:p w:rsidR="00B146D3" w:rsidRDefault="00B146D3" w:rsidP="00CD6ED4">
            <w:pPr>
              <w:pStyle w:val="2"/>
            </w:pPr>
            <w:r>
              <w:t>按时完成</w:t>
            </w:r>
          </w:p>
        </w:tc>
        <w:tc>
          <w:tcPr>
            <w:tcW w:w="1843" w:type="dxa"/>
            <w:vAlign w:val="center"/>
          </w:tcPr>
          <w:p w:rsidR="00B146D3" w:rsidRDefault="00B146D3" w:rsidP="00CD6ED4">
            <w:pPr>
              <w:pStyle w:val="2"/>
            </w:pPr>
            <w:r>
              <w:t>普查方案</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控制在预算内</w:t>
            </w:r>
          </w:p>
        </w:tc>
        <w:tc>
          <w:tcPr>
            <w:tcW w:w="2891" w:type="dxa"/>
            <w:vAlign w:val="center"/>
          </w:tcPr>
          <w:p w:rsidR="00B146D3" w:rsidRDefault="00B146D3" w:rsidP="00CD6ED4">
            <w:pPr>
              <w:pStyle w:val="2"/>
            </w:pPr>
            <w:r>
              <w:t>支出控制在预算内</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工作计划</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社会影响力</w:t>
            </w:r>
          </w:p>
        </w:tc>
        <w:tc>
          <w:tcPr>
            <w:tcW w:w="2891" w:type="dxa"/>
            <w:vAlign w:val="center"/>
          </w:tcPr>
          <w:p w:rsidR="00B146D3" w:rsidRDefault="00B146D3" w:rsidP="00CD6ED4">
            <w:pPr>
              <w:pStyle w:val="2"/>
            </w:pPr>
            <w:r>
              <w:t>在全区产生重要影响，得到广大群众的充分认可</w:t>
            </w:r>
          </w:p>
        </w:tc>
        <w:tc>
          <w:tcPr>
            <w:tcW w:w="1276" w:type="dxa"/>
            <w:vAlign w:val="center"/>
          </w:tcPr>
          <w:p w:rsidR="00B146D3" w:rsidRDefault="00B146D3" w:rsidP="00CD6ED4">
            <w:pPr>
              <w:pStyle w:val="2"/>
            </w:pPr>
            <w:r>
              <w:t>产生重要影响</w:t>
            </w:r>
          </w:p>
        </w:tc>
        <w:tc>
          <w:tcPr>
            <w:tcW w:w="1843" w:type="dxa"/>
            <w:vAlign w:val="center"/>
          </w:tcPr>
          <w:p w:rsidR="00B146D3" w:rsidRDefault="00B146D3" w:rsidP="00CD6ED4">
            <w:pPr>
              <w:pStyle w:val="2"/>
            </w:pPr>
            <w:r>
              <w:t>普查方案</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普查人群、部门满意度</w:t>
            </w:r>
          </w:p>
        </w:tc>
        <w:tc>
          <w:tcPr>
            <w:tcW w:w="2891" w:type="dxa"/>
            <w:vAlign w:val="center"/>
          </w:tcPr>
          <w:p w:rsidR="00B146D3" w:rsidRDefault="00B146D3" w:rsidP="00CD6ED4">
            <w:pPr>
              <w:pStyle w:val="2"/>
            </w:pPr>
            <w:r>
              <w:t>普查相关人群、部门满意程度</w:t>
            </w:r>
          </w:p>
        </w:tc>
        <w:tc>
          <w:tcPr>
            <w:tcW w:w="1276" w:type="dxa"/>
            <w:vAlign w:val="center"/>
          </w:tcPr>
          <w:p w:rsidR="00B146D3" w:rsidRDefault="00B146D3" w:rsidP="00CD6ED4">
            <w:pPr>
              <w:pStyle w:val="2"/>
            </w:pPr>
            <w:r>
              <w:t>≥98%</w:t>
            </w:r>
          </w:p>
        </w:tc>
        <w:tc>
          <w:tcPr>
            <w:tcW w:w="1843" w:type="dxa"/>
            <w:vAlign w:val="center"/>
          </w:tcPr>
          <w:p w:rsidR="00B146D3" w:rsidRDefault="00B146D3" w:rsidP="00CD6ED4">
            <w:pPr>
              <w:pStyle w:val="2"/>
            </w:pPr>
            <w:r>
              <w:t>调查问卷</w:t>
            </w:r>
          </w:p>
        </w:tc>
      </w:tr>
    </w:tbl>
    <w:p w:rsidR="00B146D3" w:rsidRDefault="00B146D3" w:rsidP="00B146D3"/>
    <w:p w:rsidR="00B146D3" w:rsidRDefault="00B146D3" w:rsidP="00B146D3">
      <w:r>
        <w:br w:type="page"/>
      </w:r>
    </w:p>
    <w:p w:rsidR="00B146D3" w:rsidRDefault="00B146D3" w:rsidP="00B146D3">
      <w:pPr>
        <w:ind w:firstLine="560"/>
        <w:outlineLvl w:val="3"/>
      </w:pPr>
      <w:bookmarkStart w:id="27" w:name="_Toc_4_4_0000000019"/>
      <w:r>
        <w:rPr>
          <w:rFonts w:ascii="方正仿宋_GBK" w:eastAsia="方正仿宋_GBK" w:hAnsi="方正仿宋_GBK" w:cs="方正仿宋_GBK" w:hint="eastAsia"/>
          <w:color w:val="000000"/>
          <w:sz w:val="28"/>
        </w:rPr>
        <w:t>35</w:t>
      </w:r>
      <w:r>
        <w:rPr>
          <w:rFonts w:ascii="方正仿宋_GBK" w:eastAsia="方正仿宋_GBK" w:hAnsi="方正仿宋_GBK" w:cs="方正仿宋_GBK"/>
          <w:color w:val="000000"/>
          <w:sz w:val="28"/>
        </w:rPr>
        <w:t>.提前下达2022年农村公路建设养护发展专项资金（唐财建[2021]143号)绩效目标表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433001唐山市丰南区交通运输局本级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13020722P00694010001Q</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提前下达2022年农村公路建设养护发展专项资金（唐财建[2021]143号)</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229.00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229.00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依据地方公路建设养护管理实施细则，完成公路养护工程项目，提高道路通行指数。</w:t>
            </w:r>
            <w:r>
              <w:tab/>
            </w:r>
            <w:r>
              <w:tab/>
            </w:r>
            <w:r>
              <w:tab/>
            </w:r>
            <w:r>
              <w:tab/>
            </w:r>
            <w:r>
              <w:tab/>
            </w:r>
            <w:r>
              <w:tab/>
            </w:r>
          </w:p>
          <w:p w:rsidR="00B146D3" w:rsidRDefault="00B146D3" w:rsidP="00CD6ED4">
            <w:pPr>
              <w:pStyle w:val="2"/>
            </w:pP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30%</w:t>
            </w:r>
          </w:p>
        </w:tc>
        <w:tc>
          <w:tcPr>
            <w:tcW w:w="1587" w:type="dxa"/>
            <w:vAlign w:val="center"/>
          </w:tcPr>
          <w:p w:rsidR="00B146D3" w:rsidRDefault="00B146D3" w:rsidP="00CD6ED4">
            <w:pPr>
              <w:pStyle w:val="3"/>
            </w:pPr>
            <w:r>
              <w:t>60%</w:t>
            </w:r>
          </w:p>
        </w:tc>
        <w:tc>
          <w:tcPr>
            <w:tcW w:w="1304" w:type="dxa"/>
            <w:vAlign w:val="center"/>
          </w:tcPr>
          <w:p w:rsidR="00B146D3" w:rsidRDefault="00B146D3" w:rsidP="00CD6ED4">
            <w:pPr>
              <w:pStyle w:val="3"/>
            </w:pPr>
            <w:r>
              <w:t>90%</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1.依据地方公路建设养护管理实施细则，完成公路养护工程项目，提高道路通行指数。</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日常养护工程量</w:t>
            </w:r>
          </w:p>
        </w:tc>
        <w:tc>
          <w:tcPr>
            <w:tcW w:w="2891" w:type="dxa"/>
            <w:vAlign w:val="center"/>
          </w:tcPr>
          <w:p w:rsidR="00B146D3" w:rsidRDefault="00B146D3" w:rsidP="00CD6ED4">
            <w:pPr>
              <w:pStyle w:val="2"/>
            </w:pPr>
            <w:r>
              <w:t>完成养护里程的100%</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地方公路建设养护管理实施细则</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养护标准率</w:t>
            </w:r>
          </w:p>
        </w:tc>
        <w:tc>
          <w:tcPr>
            <w:tcW w:w="2891" w:type="dxa"/>
            <w:vAlign w:val="center"/>
          </w:tcPr>
          <w:p w:rsidR="00B146D3" w:rsidRDefault="00B146D3" w:rsidP="00CD6ED4">
            <w:pPr>
              <w:pStyle w:val="2"/>
            </w:pPr>
            <w:r>
              <w:t>养护率的达标程度</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地方公路建设养护管理实施细则</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完成时限</w:t>
            </w:r>
          </w:p>
        </w:tc>
        <w:tc>
          <w:tcPr>
            <w:tcW w:w="2891" w:type="dxa"/>
            <w:vAlign w:val="center"/>
          </w:tcPr>
          <w:p w:rsidR="00B146D3" w:rsidRDefault="00B146D3" w:rsidP="00CD6ED4">
            <w:pPr>
              <w:pStyle w:val="2"/>
            </w:pPr>
            <w:r>
              <w:t>按时限完成</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地方公路建设养护管理实施细则</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财政收入</w:t>
            </w:r>
          </w:p>
        </w:tc>
        <w:tc>
          <w:tcPr>
            <w:tcW w:w="2891" w:type="dxa"/>
            <w:vAlign w:val="center"/>
          </w:tcPr>
          <w:p w:rsidR="00B146D3" w:rsidRDefault="00B146D3" w:rsidP="00CD6ED4">
            <w:pPr>
              <w:pStyle w:val="2"/>
            </w:pPr>
            <w:r>
              <w:t>财政预算收入</w:t>
            </w:r>
          </w:p>
        </w:tc>
        <w:tc>
          <w:tcPr>
            <w:tcW w:w="1276" w:type="dxa"/>
            <w:vAlign w:val="center"/>
          </w:tcPr>
          <w:p w:rsidR="00B146D3" w:rsidRDefault="00B146D3" w:rsidP="00CD6ED4">
            <w:pPr>
              <w:pStyle w:val="2"/>
            </w:pPr>
            <w:r>
              <w:t>229万元</w:t>
            </w:r>
          </w:p>
        </w:tc>
        <w:tc>
          <w:tcPr>
            <w:tcW w:w="1843" w:type="dxa"/>
            <w:vAlign w:val="center"/>
          </w:tcPr>
          <w:p w:rsidR="00B146D3" w:rsidRDefault="00B146D3" w:rsidP="00CD6ED4">
            <w:pPr>
              <w:pStyle w:val="2"/>
            </w:pPr>
            <w:r>
              <w:t>财政预算</w:t>
            </w:r>
          </w:p>
        </w:tc>
      </w:tr>
      <w:tr w:rsidR="00B146D3" w:rsidTr="00CD6ED4">
        <w:trPr>
          <w:trHeight w:val="369"/>
          <w:jc w:val="center"/>
        </w:trPr>
        <w:tc>
          <w:tcPr>
            <w:tcW w:w="1276" w:type="dxa"/>
            <w:vMerge w:val="restart"/>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促进沿线经济发展</w:t>
            </w:r>
          </w:p>
        </w:tc>
        <w:tc>
          <w:tcPr>
            <w:tcW w:w="2891" w:type="dxa"/>
            <w:vAlign w:val="center"/>
          </w:tcPr>
          <w:p w:rsidR="00B146D3" w:rsidRDefault="00B146D3" w:rsidP="00CD6ED4">
            <w:pPr>
              <w:pStyle w:val="2"/>
            </w:pPr>
            <w:r>
              <w:t>促进沿线经济发展，达到预期经济目标</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地方公路建设养护管理实施细则</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社会效益指标</w:t>
            </w:r>
          </w:p>
        </w:tc>
        <w:tc>
          <w:tcPr>
            <w:tcW w:w="1332" w:type="dxa"/>
            <w:vAlign w:val="center"/>
          </w:tcPr>
          <w:p w:rsidR="00B146D3" w:rsidRDefault="00B146D3" w:rsidP="00CD6ED4">
            <w:pPr>
              <w:pStyle w:val="2"/>
            </w:pPr>
            <w:r>
              <w:t>提供安全、舒适、畅洁的出行环境</w:t>
            </w:r>
          </w:p>
        </w:tc>
        <w:tc>
          <w:tcPr>
            <w:tcW w:w="2891" w:type="dxa"/>
            <w:vAlign w:val="center"/>
          </w:tcPr>
          <w:p w:rsidR="00B146D3" w:rsidRDefault="00B146D3" w:rsidP="00CD6ED4">
            <w:pPr>
              <w:pStyle w:val="2"/>
            </w:pPr>
            <w:r>
              <w:t>提供安全、舒适、畅洁的出行环境</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地方公路建设养护管理实施细则</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可持续影响指标</w:t>
            </w:r>
          </w:p>
        </w:tc>
        <w:tc>
          <w:tcPr>
            <w:tcW w:w="1332" w:type="dxa"/>
            <w:vAlign w:val="center"/>
          </w:tcPr>
          <w:p w:rsidR="00B146D3" w:rsidRDefault="00B146D3" w:rsidP="00CD6ED4">
            <w:pPr>
              <w:pStyle w:val="2"/>
            </w:pPr>
            <w:r>
              <w:t>能持续发展并符合发展趋势</w:t>
            </w:r>
          </w:p>
        </w:tc>
        <w:tc>
          <w:tcPr>
            <w:tcW w:w="2891" w:type="dxa"/>
            <w:vAlign w:val="center"/>
          </w:tcPr>
          <w:p w:rsidR="00B146D3" w:rsidRDefault="00B146D3" w:rsidP="00CD6ED4">
            <w:pPr>
              <w:pStyle w:val="2"/>
            </w:pPr>
            <w:r>
              <w:t>能持续发展并符合发展趋势</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地方公路建设养护管理实施细则</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问卷访谈</w:t>
            </w:r>
          </w:p>
        </w:tc>
        <w:tc>
          <w:tcPr>
            <w:tcW w:w="2891" w:type="dxa"/>
            <w:vAlign w:val="center"/>
          </w:tcPr>
          <w:p w:rsidR="00B146D3" w:rsidRDefault="00B146D3" w:rsidP="00CD6ED4">
            <w:pPr>
              <w:pStyle w:val="2"/>
            </w:pPr>
            <w:r>
              <w:t>受益人口满意度</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调查问卷</w:t>
            </w:r>
          </w:p>
        </w:tc>
      </w:tr>
    </w:tbl>
    <w:p w:rsidR="00B146D3" w:rsidRDefault="00B146D3" w:rsidP="00B146D3"/>
    <w:p w:rsidR="00B146D3" w:rsidRDefault="00B146D3" w:rsidP="00B146D3">
      <w:r>
        <w:br w:type="page"/>
      </w:r>
    </w:p>
    <w:p w:rsidR="00B146D3" w:rsidRDefault="00B146D3" w:rsidP="00B146D3">
      <w:pPr>
        <w:ind w:firstLine="560"/>
        <w:outlineLvl w:val="3"/>
      </w:pPr>
      <w:bookmarkStart w:id="28" w:name="_Toc_4_4_0000000007"/>
      <w:r>
        <w:rPr>
          <w:rFonts w:ascii="方正仿宋_GBK" w:eastAsia="方正仿宋_GBK" w:hAnsi="方正仿宋_GBK" w:cs="方正仿宋_GBK" w:hint="eastAsia"/>
          <w:color w:val="000000"/>
          <w:sz w:val="28"/>
        </w:rPr>
        <w:t>36</w:t>
      </w:r>
      <w:r>
        <w:rPr>
          <w:rFonts w:ascii="方正仿宋_GBK" w:eastAsia="方正仿宋_GBK" w:hAnsi="方正仿宋_GBK" w:cs="方正仿宋_GBK"/>
          <w:color w:val="000000"/>
          <w:sz w:val="28"/>
        </w:rPr>
        <w:t>.餐厨废弃物处理补贴绩效目标表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146D3" w:rsidTr="00CD6E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46D3" w:rsidRDefault="00B146D3" w:rsidP="00CD6ED4">
            <w:pPr>
              <w:pStyle w:val="5"/>
            </w:pPr>
            <w:r>
              <w:t>443001唐山市丰南区市场监督管理局本级</w:t>
            </w:r>
          </w:p>
        </w:tc>
        <w:tc>
          <w:tcPr>
            <w:tcW w:w="1843" w:type="dxa"/>
            <w:tcBorders>
              <w:top w:val="single" w:sz="6" w:space="0" w:color="FFFFFF"/>
              <w:left w:val="single" w:sz="6" w:space="0" w:color="FFFFFF"/>
              <w:right w:val="single" w:sz="6" w:space="0" w:color="FFFFFF"/>
            </w:tcBorders>
            <w:vAlign w:val="center"/>
          </w:tcPr>
          <w:p w:rsidR="00B146D3" w:rsidRDefault="00B146D3" w:rsidP="00CD6ED4">
            <w:pPr>
              <w:pStyle w:val="4"/>
            </w:pPr>
            <w:r>
              <w:t>单位：万元</w:t>
            </w:r>
          </w:p>
        </w:tc>
      </w:tr>
      <w:tr w:rsidR="00B146D3" w:rsidTr="00CD6ED4">
        <w:trPr>
          <w:trHeight w:val="369"/>
          <w:jc w:val="center"/>
        </w:trPr>
        <w:tc>
          <w:tcPr>
            <w:tcW w:w="1276" w:type="dxa"/>
            <w:vAlign w:val="center"/>
          </w:tcPr>
          <w:p w:rsidR="00B146D3" w:rsidRDefault="00B146D3" w:rsidP="00CD6ED4">
            <w:pPr>
              <w:pStyle w:val="1"/>
            </w:pPr>
            <w:r>
              <w:t>项目编码</w:t>
            </w:r>
          </w:p>
        </w:tc>
        <w:tc>
          <w:tcPr>
            <w:tcW w:w="2608" w:type="dxa"/>
            <w:gridSpan w:val="2"/>
            <w:vAlign w:val="center"/>
          </w:tcPr>
          <w:p w:rsidR="00B146D3" w:rsidRDefault="00B146D3" w:rsidP="00CD6ED4">
            <w:pPr>
              <w:pStyle w:val="2"/>
            </w:pPr>
            <w:r>
              <w:t>13020722P00CNL410010F</w:t>
            </w:r>
          </w:p>
        </w:tc>
        <w:tc>
          <w:tcPr>
            <w:tcW w:w="1587" w:type="dxa"/>
            <w:vAlign w:val="center"/>
          </w:tcPr>
          <w:p w:rsidR="00B146D3" w:rsidRDefault="00B146D3" w:rsidP="00CD6ED4">
            <w:pPr>
              <w:pStyle w:val="1"/>
            </w:pPr>
            <w:r>
              <w:t>项目名称</w:t>
            </w:r>
          </w:p>
        </w:tc>
        <w:tc>
          <w:tcPr>
            <w:tcW w:w="4422" w:type="dxa"/>
            <w:gridSpan w:val="3"/>
            <w:vAlign w:val="center"/>
          </w:tcPr>
          <w:p w:rsidR="00B146D3" w:rsidRDefault="00B146D3" w:rsidP="00CD6ED4">
            <w:pPr>
              <w:pStyle w:val="2"/>
            </w:pPr>
            <w:r>
              <w:t>餐厨废弃物处理补贴</w:t>
            </w:r>
          </w:p>
        </w:tc>
      </w:tr>
      <w:tr w:rsidR="00B146D3" w:rsidTr="00CD6ED4">
        <w:trPr>
          <w:trHeight w:val="369"/>
          <w:jc w:val="center"/>
        </w:trPr>
        <w:tc>
          <w:tcPr>
            <w:tcW w:w="1276" w:type="dxa"/>
            <w:vMerge w:val="restart"/>
            <w:vAlign w:val="center"/>
          </w:tcPr>
          <w:p w:rsidR="00B146D3" w:rsidRDefault="00B146D3" w:rsidP="00CD6ED4">
            <w:pPr>
              <w:pStyle w:val="1"/>
            </w:pPr>
            <w:r>
              <w:t>预算规模及资金用途</w:t>
            </w:r>
          </w:p>
        </w:tc>
        <w:tc>
          <w:tcPr>
            <w:tcW w:w="1276" w:type="dxa"/>
            <w:vAlign w:val="center"/>
          </w:tcPr>
          <w:p w:rsidR="00B146D3" w:rsidRDefault="00B146D3" w:rsidP="00CD6ED4">
            <w:pPr>
              <w:pStyle w:val="1"/>
            </w:pPr>
            <w:r>
              <w:t>预算数</w:t>
            </w:r>
          </w:p>
        </w:tc>
        <w:tc>
          <w:tcPr>
            <w:tcW w:w="1332" w:type="dxa"/>
            <w:vAlign w:val="center"/>
          </w:tcPr>
          <w:p w:rsidR="00B146D3" w:rsidRDefault="00B146D3" w:rsidP="00CD6ED4">
            <w:pPr>
              <w:pStyle w:val="2"/>
            </w:pPr>
            <w:r>
              <w:t>500.00</w:t>
            </w:r>
          </w:p>
        </w:tc>
        <w:tc>
          <w:tcPr>
            <w:tcW w:w="1587" w:type="dxa"/>
            <w:vAlign w:val="center"/>
          </w:tcPr>
          <w:p w:rsidR="00B146D3" w:rsidRDefault="00B146D3" w:rsidP="00CD6ED4">
            <w:pPr>
              <w:pStyle w:val="1"/>
            </w:pPr>
            <w:r>
              <w:t>其中：财政    资金</w:t>
            </w:r>
          </w:p>
        </w:tc>
        <w:tc>
          <w:tcPr>
            <w:tcW w:w="1304" w:type="dxa"/>
            <w:vAlign w:val="center"/>
          </w:tcPr>
          <w:p w:rsidR="00B146D3" w:rsidRDefault="00B146D3" w:rsidP="00CD6ED4">
            <w:pPr>
              <w:pStyle w:val="2"/>
            </w:pPr>
            <w:r>
              <w:t>500.00</w:t>
            </w:r>
          </w:p>
        </w:tc>
        <w:tc>
          <w:tcPr>
            <w:tcW w:w="1276" w:type="dxa"/>
            <w:vAlign w:val="center"/>
          </w:tcPr>
          <w:p w:rsidR="00B146D3" w:rsidRDefault="00B146D3" w:rsidP="00CD6ED4">
            <w:pPr>
              <w:pStyle w:val="1"/>
            </w:pPr>
            <w:r>
              <w:t>其他资金</w:t>
            </w:r>
          </w:p>
        </w:tc>
        <w:tc>
          <w:tcPr>
            <w:tcW w:w="1843" w:type="dxa"/>
            <w:vAlign w:val="center"/>
          </w:tcPr>
          <w:p w:rsidR="00B146D3" w:rsidRDefault="00B146D3" w:rsidP="00CD6ED4">
            <w:pPr>
              <w:pStyle w:val="2"/>
            </w:pPr>
          </w:p>
        </w:tc>
      </w:tr>
      <w:tr w:rsidR="00B146D3" w:rsidTr="00CD6ED4">
        <w:trPr>
          <w:trHeight w:val="369"/>
          <w:jc w:val="center"/>
        </w:trPr>
        <w:tc>
          <w:tcPr>
            <w:tcW w:w="1276" w:type="dxa"/>
            <w:vMerge/>
          </w:tcPr>
          <w:p w:rsidR="00B146D3" w:rsidRDefault="00B146D3" w:rsidP="00CD6ED4"/>
        </w:tc>
        <w:tc>
          <w:tcPr>
            <w:tcW w:w="8617" w:type="dxa"/>
            <w:gridSpan w:val="6"/>
            <w:vAlign w:val="center"/>
          </w:tcPr>
          <w:p w:rsidR="00B146D3" w:rsidRDefault="00B146D3" w:rsidP="00CD6ED4">
            <w:pPr>
              <w:pStyle w:val="2"/>
            </w:pPr>
            <w:r>
              <w:t>项目于2016年7月在全市正式投入运行，唐山环洁能源公司是唐山市餐厨废弃物资源化利用和无害化处置项目承建运营单位，实行统一收运、集中处置。根据唐山市人民政府办公厅《关于印发唐山市餐厨废弃物财政补贴资金管理办法的通知》的规定，补贴标准为320元/吨，市、区分担比例为2:8。2022年共需资金500万。</w:t>
            </w:r>
          </w:p>
        </w:tc>
      </w:tr>
      <w:tr w:rsidR="00B146D3" w:rsidTr="00CD6ED4">
        <w:trPr>
          <w:trHeight w:val="369"/>
          <w:jc w:val="center"/>
        </w:trPr>
        <w:tc>
          <w:tcPr>
            <w:tcW w:w="1276" w:type="dxa"/>
            <w:vMerge w:val="restart"/>
            <w:vAlign w:val="center"/>
          </w:tcPr>
          <w:p w:rsidR="00B146D3" w:rsidRDefault="00B146D3" w:rsidP="00CD6ED4">
            <w:pPr>
              <w:pStyle w:val="1"/>
            </w:pPr>
            <w:r>
              <w:t>资金支出计划（%）</w:t>
            </w:r>
          </w:p>
        </w:tc>
        <w:tc>
          <w:tcPr>
            <w:tcW w:w="2608" w:type="dxa"/>
            <w:gridSpan w:val="2"/>
            <w:vAlign w:val="center"/>
          </w:tcPr>
          <w:p w:rsidR="00B146D3" w:rsidRDefault="00B146D3" w:rsidP="00CD6ED4">
            <w:pPr>
              <w:pStyle w:val="1"/>
            </w:pPr>
            <w:r>
              <w:t>3月底</w:t>
            </w:r>
          </w:p>
        </w:tc>
        <w:tc>
          <w:tcPr>
            <w:tcW w:w="1587" w:type="dxa"/>
            <w:vAlign w:val="center"/>
          </w:tcPr>
          <w:p w:rsidR="00B146D3" w:rsidRDefault="00B146D3" w:rsidP="00CD6ED4">
            <w:pPr>
              <w:pStyle w:val="1"/>
            </w:pPr>
            <w:r>
              <w:t>6月底</w:t>
            </w:r>
          </w:p>
        </w:tc>
        <w:tc>
          <w:tcPr>
            <w:tcW w:w="1304" w:type="dxa"/>
            <w:vAlign w:val="center"/>
          </w:tcPr>
          <w:p w:rsidR="00B146D3" w:rsidRDefault="00B146D3" w:rsidP="00CD6ED4">
            <w:pPr>
              <w:pStyle w:val="1"/>
            </w:pPr>
            <w:r>
              <w:t>10月底</w:t>
            </w:r>
          </w:p>
        </w:tc>
        <w:tc>
          <w:tcPr>
            <w:tcW w:w="3118" w:type="dxa"/>
            <w:gridSpan w:val="2"/>
            <w:vAlign w:val="center"/>
          </w:tcPr>
          <w:p w:rsidR="00B146D3" w:rsidRDefault="00B146D3" w:rsidP="00CD6ED4">
            <w:pPr>
              <w:pStyle w:val="1"/>
            </w:pPr>
            <w:r>
              <w:t>12月底</w:t>
            </w:r>
          </w:p>
        </w:tc>
      </w:tr>
      <w:tr w:rsidR="00B146D3" w:rsidTr="00CD6ED4">
        <w:trPr>
          <w:trHeight w:val="369"/>
          <w:jc w:val="center"/>
        </w:trPr>
        <w:tc>
          <w:tcPr>
            <w:tcW w:w="1276" w:type="dxa"/>
            <w:vMerge/>
          </w:tcPr>
          <w:p w:rsidR="00B146D3" w:rsidRDefault="00B146D3" w:rsidP="00CD6ED4"/>
        </w:tc>
        <w:tc>
          <w:tcPr>
            <w:tcW w:w="2608" w:type="dxa"/>
            <w:gridSpan w:val="2"/>
            <w:vAlign w:val="center"/>
          </w:tcPr>
          <w:p w:rsidR="00B146D3" w:rsidRDefault="00B146D3" w:rsidP="00CD6ED4">
            <w:pPr>
              <w:pStyle w:val="3"/>
            </w:pPr>
            <w:r>
              <w:t>25%</w:t>
            </w:r>
          </w:p>
        </w:tc>
        <w:tc>
          <w:tcPr>
            <w:tcW w:w="1587" w:type="dxa"/>
            <w:vAlign w:val="center"/>
          </w:tcPr>
          <w:p w:rsidR="00B146D3" w:rsidRDefault="00B146D3" w:rsidP="00CD6ED4">
            <w:pPr>
              <w:pStyle w:val="3"/>
            </w:pPr>
            <w:r>
              <w:t>50%</w:t>
            </w:r>
          </w:p>
        </w:tc>
        <w:tc>
          <w:tcPr>
            <w:tcW w:w="1304" w:type="dxa"/>
            <w:vAlign w:val="center"/>
          </w:tcPr>
          <w:p w:rsidR="00B146D3" w:rsidRDefault="00B146D3" w:rsidP="00CD6ED4">
            <w:pPr>
              <w:pStyle w:val="3"/>
            </w:pPr>
            <w:r>
              <w:t>75%</w:t>
            </w:r>
          </w:p>
        </w:tc>
        <w:tc>
          <w:tcPr>
            <w:tcW w:w="3118" w:type="dxa"/>
            <w:gridSpan w:val="2"/>
            <w:vAlign w:val="center"/>
          </w:tcPr>
          <w:p w:rsidR="00B146D3" w:rsidRDefault="00B146D3" w:rsidP="00CD6ED4">
            <w:pPr>
              <w:pStyle w:val="3"/>
            </w:pPr>
            <w:r>
              <w:t>100%</w:t>
            </w:r>
          </w:p>
        </w:tc>
      </w:tr>
      <w:tr w:rsidR="00B146D3" w:rsidTr="00CD6ED4">
        <w:trPr>
          <w:trHeight w:val="369"/>
          <w:jc w:val="center"/>
        </w:trPr>
        <w:tc>
          <w:tcPr>
            <w:tcW w:w="1276" w:type="dxa"/>
            <w:vAlign w:val="center"/>
          </w:tcPr>
          <w:p w:rsidR="00B146D3" w:rsidRDefault="00B146D3" w:rsidP="00CD6ED4">
            <w:pPr>
              <w:pStyle w:val="1"/>
            </w:pPr>
            <w:r>
              <w:t>绩效目标</w:t>
            </w:r>
          </w:p>
        </w:tc>
        <w:tc>
          <w:tcPr>
            <w:tcW w:w="8617" w:type="dxa"/>
            <w:gridSpan w:val="6"/>
            <w:vAlign w:val="center"/>
          </w:tcPr>
          <w:p w:rsidR="00B146D3" w:rsidRDefault="00B146D3" w:rsidP="00CD6ED4">
            <w:pPr>
              <w:pStyle w:val="2"/>
            </w:pPr>
            <w:r>
              <w:t>1.与全区653家餐厨废弃物产生单位签订&lt;委托收运协议&gt;,促进餐厨废弃物无害化处置和再利用,加强我区餐厨废弃物管理，保障人民群众身体健康。</w:t>
            </w:r>
          </w:p>
        </w:tc>
      </w:tr>
    </w:tbl>
    <w:p w:rsidR="00B146D3" w:rsidRDefault="00B146D3" w:rsidP="00B146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146D3" w:rsidTr="00CD6ED4">
        <w:trPr>
          <w:trHeight w:val="397"/>
          <w:tblHeader/>
          <w:jc w:val="center"/>
        </w:trPr>
        <w:tc>
          <w:tcPr>
            <w:tcW w:w="1276" w:type="dxa"/>
            <w:vAlign w:val="center"/>
          </w:tcPr>
          <w:p w:rsidR="00B146D3" w:rsidRDefault="00B146D3" w:rsidP="00CD6ED4">
            <w:pPr>
              <w:pStyle w:val="1"/>
            </w:pPr>
            <w:r>
              <w:t>一级指标</w:t>
            </w:r>
          </w:p>
        </w:tc>
        <w:tc>
          <w:tcPr>
            <w:tcW w:w="1276" w:type="dxa"/>
            <w:vAlign w:val="center"/>
          </w:tcPr>
          <w:p w:rsidR="00B146D3" w:rsidRDefault="00B146D3" w:rsidP="00CD6ED4">
            <w:pPr>
              <w:pStyle w:val="1"/>
            </w:pPr>
            <w:r>
              <w:t>二级指标</w:t>
            </w:r>
          </w:p>
        </w:tc>
        <w:tc>
          <w:tcPr>
            <w:tcW w:w="1332" w:type="dxa"/>
            <w:vAlign w:val="center"/>
          </w:tcPr>
          <w:p w:rsidR="00B146D3" w:rsidRDefault="00B146D3" w:rsidP="00CD6ED4">
            <w:pPr>
              <w:pStyle w:val="1"/>
            </w:pPr>
            <w:r>
              <w:t>三级指标</w:t>
            </w:r>
          </w:p>
        </w:tc>
        <w:tc>
          <w:tcPr>
            <w:tcW w:w="2891" w:type="dxa"/>
            <w:vAlign w:val="center"/>
          </w:tcPr>
          <w:p w:rsidR="00B146D3" w:rsidRDefault="00B146D3" w:rsidP="00CD6ED4">
            <w:pPr>
              <w:pStyle w:val="1"/>
            </w:pPr>
            <w:r>
              <w:t>绩效指标描述</w:t>
            </w:r>
          </w:p>
        </w:tc>
        <w:tc>
          <w:tcPr>
            <w:tcW w:w="1276" w:type="dxa"/>
            <w:vAlign w:val="center"/>
          </w:tcPr>
          <w:p w:rsidR="00B146D3" w:rsidRDefault="00B146D3" w:rsidP="00CD6ED4">
            <w:pPr>
              <w:pStyle w:val="1"/>
            </w:pPr>
            <w:r>
              <w:t>指标值</w:t>
            </w:r>
          </w:p>
        </w:tc>
        <w:tc>
          <w:tcPr>
            <w:tcW w:w="1843" w:type="dxa"/>
            <w:vAlign w:val="center"/>
          </w:tcPr>
          <w:p w:rsidR="00B146D3" w:rsidRDefault="00B146D3" w:rsidP="00CD6ED4">
            <w:pPr>
              <w:pStyle w:val="1"/>
            </w:pPr>
            <w:r>
              <w:t>指标值确定依据</w:t>
            </w:r>
          </w:p>
        </w:tc>
      </w:tr>
      <w:tr w:rsidR="00B146D3" w:rsidTr="00CD6ED4">
        <w:trPr>
          <w:trHeight w:val="369"/>
          <w:jc w:val="center"/>
        </w:trPr>
        <w:tc>
          <w:tcPr>
            <w:tcW w:w="1276" w:type="dxa"/>
            <w:vMerge w:val="restart"/>
            <w:vAlign w:val="center"/>
          </w:tcPr>
          <w:p w:rsidR="00B146D3" w:rsidRDefault="00B146D3" w:rsidP="00CD6ED4">
            <w:pPr>
              <w:pStyle w:val="3"/>
            </w:pPr>
            <w:r>
              <w:t>产出指标</w:t>
            </w:r>
          </w:p>
        </w:tc>
        <w:tc>
          <w:tcPr>
            <w:tcW w:w="1276" w:type="dxa"/>
            <w:vAlign w:val="center"/>
          </w:tcPr>
          <w:p w:rsidR="00B146D3" w:rsidRDefault="00B146D3" w:rsidP="00CD6ED4">
            <w:pPr>
              <w:pStyle w:val="2"/>
            </w:pPr>
            <w:r>
              <w:t>数量指标</w:t>
            </w:r>
          </w:p>
        </w:tc>
        <w:tc>
          <w:tcPr>
            <w:tcW w:w="1332" w:type="dxa"/>
            <w:vAlign w:val="center"/>
          </w:tcPr>
          <w:p w:rsidR="00B146D3" w:rsidRDefault="00B146D3" w:rsidP="00CD6ED4">
            <w:pPr>
              <w:pStyle w:val="2"/>
            </w:pPr>
            <w:r>
              <w:t>检查次数</w:t>
            </w:r>
          </w:p>
        </w:tc>
        <w:tc>
          <w:tcPr>
            <w:tcW w:w="2891" w:type="dxa"/>
            <w:vAlign w:val="center"/>
          </w:tcPr>
          <w:p w:rsidR="00B146D3" w:rsidRDefault="00B146D3" w:rsidP="00CD6ED4">
            <w:pPr>
              <w:pStyle w:val="2"/>
            </w:pPr>
            <w:r>
              <w:t>对承担任务企业监督检查次数</w:t>
            </w:r>
          </w:p>
        </w:tc>
        <w:tc>
          <w:tcPr>
            <w:tcW w:w="1276" w:type="dxa"/>
            <w:vAlign w:val="center"/>
          </w:tcPr>
          <w:p w:rsidR="00B146D3" w:rsidRDefault="00B146D3" w:rsidP="00CD6ED4">
            <w:pPr>
              <w:pStyle w:val="2"/>
            </w:pPr>
            <w:r>
              <w:t>≥10次</w:t>
            </w:r>
          </w:p>
        </w:tc>
        <w:tc>
          <w:tcPr>
            <w:tcW w:w="1843" w:type="dxa"/>
            <w:vAlign w:val="center"/>
          </w:tcPr>
          <w:p w:rsidR="00B146D3" w:rsidRDefault="00B146D3" w:rsidP="00CD6ED4">
            <w:pPr>
              <w:pStyle w:val="2"/>
            </w:pPr>
            <w:r>
              <w:t>具体采购情况</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质量指标</w:t>
            </w:r>
          </w:p>
        </w:tc>
        <w:tc>
          <w:tcPr>
            <w:tcW w:w="1332" w:type="dxa"/>
            <w:vAlign w:val="center"/>
          </w:tcPr>
          <w:p w:rsidR="00B146D3" w:rsidRDefault="00B146D3" w:rsidP="00CD6ED4">
            <w:pPr>
              <w:pStyle w:val="2"/>
            </w:pPr>
            <w:r>
              <w:t>补贴发放准确率</w:t>
            </w:r>
          </w:p>
        </w:tc>
        <w:tc>
          <w:tcPr>
            <w:tcW w:w="2891" w:type="dxa"/>
            <w:vAlign w:val="center"/>
          </w:tcPr>
          <w:p w:rsidR="00B146D3" w:rsidRDefault="00B146D3" w:rsidP="00CD6ED4">
            <w:pPr>
              <w:pStyle w:val="2"/>
            </w:pPr>
            <w:r>
              <w:t>补贴发放的准确程度</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补贴发放情况</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时效指标</w:t>
            </w:r>
          </w:p>
        </w:tc>
        <w:tc>
          <w:tcPr>
            <w:tcW w:w="1332" w:type="dxa"/>
            <w:vAlign w:val="center"/>
          </w:tcPr>
          <w:p w:rsidR="00B146D3" w:rsidRDefault="00B146D3" w:rsidP="00CD6ED4">
            <w:pPr>
              <w:pStyle w:val="2"/>
            </w:pPr>
            <w:r>
              <w:t>补贴发放及时率</w:t>
            </w:r>
          </w:p>
        </w:tc>
        <w:tc>
          <w:tcPr>
            <w:tcW w:w="2891" w:type="dxa"/>
            <w:vAlign w:val="center"/>
          </w:tcPr>
          <w:p w:rsidR="00B146D3" w:rsidRDefault="00B146D3" w:rsidP="00CD6ED4">
            <w:pPr>
              <w:pStyle w:val="2"/>
            </w:pPr>
            <w:r>
              <w:t>补贴发放的及时程度</w:t>
            </w:r>
          </w:p>
        </w:tc>
        <w:tc>
          <w:tcPr>
            <w:tcW w:w="1276" w:type="dxa"/>
            <w:vAlign w:val="center"/>
          </w:tcPr>
          <w:p w:rsidR="00B146D3" w:rsidRDefault="00B146D3" w:rsidP="00CD6ED4">
            <w:pPr>
              <w:pStyle w:val="2"/>
            </w:pPr>
            <w:r>
              <w:t>100%</w:t>
            </w:r>
          </w:p>
        </w:tc>
        <w:tc>
          <w:tcPr>
            <w:tcW w:w="1843" w:type="dxa"/>
            <w:vAlign w:val="center"/>
          </w:tcPr>
          <w:p w:rsidR="00B146D3" w:rsidRDefault="00B146D3" w:rsidP="00CD6ED4">
            <w:pPr>
              <w:pStyle w:val="2"/>
            </w:pPr>
            <w:r>
              <w:t>唐山市餐厨废弃物处理财政补贴资金管理办法</w:t>
            </w:r>
          </w:p>
        </w:tc>
      </w:tr>
      <w:tr w:rsidR="00B146D3" w:rsidTr="00CD6ED4">
        <w:trPr>
          <w:trHeight w:val="369"/>
          <w:jc w:val="center"/>
        </w:trPr>
        <w:tc>
          <w:tcPr>
            <w:tcW w:w="1276" w:type="dxa"/>
            <w:vMerge/>
            <w:vAlign w:val="center"/>
          </w:tcPr>
          <w:p w:rsidR="00B146D3" w:rsidRDefault="00B146D3" w:rsidP="00CD6ED4"/>
        </w:tc>
        <w:tc>
          <w:tcPr>
            <w:tcW w:w="1276" w:type="dxa"/>
            <w:vAlign w:val="center"/>
          </w:tcPr>
          <w:p w:rsidR="00B146D3" w:rsidRDefault="00B146D3" w:rsidP="00CD6ED4">
            <w:pPr>
              <w:pStyle w:val="2"/>
            </w:pPr>
            <w:r>
              <w:t>成本指标</w:t>
            </w:r>
          </w:p>
        </w:tc>
        <w:tc>
          <w:tcPr>
            <w:tcW w:w="1332" w:type="dxa"/>
            <w:vAlign w:val="center"/>
          </w:tcPr>
          <w:p w:rsidR="00B146D3" w:rsidRDefault="00B146D3" w:rsidP="00CD6ED4">
            <w:pPr>
              <w:pStyle w:val="2"/>
            </w:pPr>
            <w:r>
              <w:t>利用处置补贴标准（元/吨）</w:t>
            </w:r>
          </w:p>
        </w:tc>
        <w:tc>
          <w:tcPr>
            <w:tcW w:w="2891" w:type="dxa"/>
            <w:vAlign w:val="center"/>
          </w:tcPr>
          <w:p w:rsidR="00B146D3" w:rsidRDefault="00B146D3" w:rsidP="00CD6ED4">
            <w:pPr>
              <w:pStyle w:val="2"/>
            </w:pPr>
            <w:r>
              <w:t>利用处置废弃物补贴标准</w:t>
            </w:r>
          </w:p>
        </w:tc>
        <w:tc>
          <w:tcPr>
            <w:tcW w:w="1276" w:type="dxa"/>
            <w:vAlign w:val="center"/>
          </w:tcPr>
          <w:p w:rsidR="00B146D3" w:rsidRDefault="00B146D3" w:rsidP="00CD6ED4">
            <w:pPr>
              <w:pStyle w:val="2"/>
            </w:pPr>
            <w:r>
              <w:t>320元/吨</w:t>
            </w:r>
          </w:p>
        </w:tc>
        <w:tc>
          <w:tcPr>
            <w:tcW w:w="1843" w:type="dxa"/>
            <w:vAlign w:val="center"/>
          </w:tcPr>
          <w:p w:rsidR="00B146D3" w:rsidRDefault="00B146D3" w:rsidP="00CD6ED4">
            <w:pPr>
              <w:pStyle w:val="2"/>
            </w:pPr>
            <w:r>
              <w:t>补贴发放情况</w:t>
            </w:r>
          </w:p>
        </w:tc>
      </w:tr>
      <w:tr w:rsidR="00B146D3" w:rsidTr="00CD6ED4">
        <w:trPr>
          <w:trHeight w:val="369"/>
          <w:jc w:val="center"/>
        </w:trPr>
        <w:tc>
          <w:tcPr>
            <w:tcW w:w="1276" w:type="dxa"/>
            <w:vAlign w:val="center"/>
          </w:tcPr>
          <w:p w:rsidR="00B146D3" w:rsidRDefault="00B146D3" w:rsidP="00CD6ED4">
            <w:pPr>
              <w:pStyle w:val="3"/>
            </w:pPr>
            <w:r>
              <w:t>效益指标</w:t>
            </w:r>
          </w:p>
        </w:tc>
        <w:tc>
          <w:tcPr>
            <w:tcW w:w="1276" w:type="dxa"/>
            <w:vAlign w:val="center"/>
          </w:tcPr>
          <w:p w:rsidR="00B146D3" w:rsidRDefault="00B146D3" w:rsidP="00CD6ED4">
            <w:pPr>
              <w:pStyle w:val="2"/>
            </w:pPr>
            <w:r>
              <w:t>经济效益指标</w:t>
            </w:r>
          </w:p>
        </w:tc>
        <w:tc>
          <w:tcPr>
            <w:tcW w:w="1332" w:type="dxa"/>
            <w:vAlign w:val="center"/>
          </w:tcPr>
          <w:p w:rsidR="00B146D3" w:rsidRDefault="00B146D3" w:rsidP="00CD6ED4">
            <w:pPr>
              <w:pStyle w:val="2"/>
            </w:pPr>
            <w:r>
              <w:t>餐厨废弃物处置完成率</w:t>
            </w:r>
          </w:p>
        </w:tc>
        <w:tc>
          <w:tcPr>
            <w:tcW w:w="2891" w:type="dxa"/>
            <w:vAlign w:val="center"/>
          </w:tcPr>
          <w:p w:rsidR="00B146D3" w:rsidRDefault="00B146D3" w:rsidP="00CD6ED4">
            <w:pPr>
              <w:pStyle w:val="2"/>
            </w:pPr>
            <w:r>
              <w:t>完成餐厨废弃物处理数量与计划完成数量的比例</w:t>
            </w:r>
          </w:p>
        </w:tc>
        <w:tc>
          <w:tcPr>
            <w:tcW w:w="1276" w:type="dxa"/>
            <w:vAlign w:val="center"/>
          </w:tcPr>
          <w:p w:rsidR="00B146D3" w:rsidRDefault="00B146D3" w:rsidP="00CD6ED4">
            <w:pPr>
              <w:pStyle w:val="2"/>
            </w:pPr>
            <w:r>
              <w:t>≥90%</w:t>
            </w:r>
          </w:p>
        </w:tc>
        <w:tc>
          <w:tcPr>
            <w:tcW w:w="1843" w:type="dxa"/>
            <w:vAlign w:val="center"/>
          </w:tcPr>
          <w:p w:rsidR="00B146D3" w:rsidRDefault="00B146D3" w:rsidP="00CD6ED4">
            <w:pPr>
              <w:pStyle w:val="2"/>
            </w:pPr>
            <w:r>
              <w:t>餐厨废弃物处理情况</w:t>
            </w:r>
          </w:p>
        </w:tc>
      </w:tr>
      <w:tr w:rsidR="00B146D3" w:rsidTr="00CD6ED4">
        <w:trPr>
          <w:trHeight w:val="369"/>
          <w:jc w:val="center"/>
        </w:trPr>
        <w:tc>
          <w:tcPr>
            <w:tcW w:w="1276" w:type="dxa"/>
            <w:vAlign w:val="center"/>
          </w:tcPr>
          <w:p w:rsidR="00B146D3" w:rsidRDefault="00B146D3" w:rsidP="00CD6ED4">
            <w:pPr>
              <w:pStyle w:val="3"/>
            </w:pPr>
            <w:r>
              <w:t>满意度指标</w:t>
            </w:r>
          </w:p>
        </w:tc>
        <w:tc>
          <w:tcPr>
            <w:tcW w:w="1276" w:type="dxa"/>
            <w:vAlign w:val="center"/>
          </w:tcPr>
          <w:p w:rsidR="00B146D3" w:rsidRDefault="00B146D3" w:rsidP="00CD6ED4">
            <w:pPr>
              <w:pStyle w:val="2"/>
            </w:pPr>
            <w:r>
              <w:t>服务对象满意度指标</w:t>
            </w:r>
          </w:p>
        </w:tc>
        <w:tc>
          <w:tcPr>
            <w:tcW w:w="1332" w:type="dxa"/>
            <w:vAlign w:val="center"/>
          </w:tcPr>
          <w:p w:rsidR="00B146D3" w:rsidRDefault="00B146D3" w:rsidP="00CD6ED4">
            <w:pPr>
              <w:pStyle w:val="2"/>
            </w:pPr>
            <w:r>
              <w:t>社会大众满意度（%）</w:t>
            </w:r>
          </w:p>
        </w:tc>
        <w:tc>
          <w:tcPr>
            <w:tcW w:w="2891" w:type="dxa"/>
            <w:vAlign w:val="center"/>
          </w:tcPr>
          <w:p w:rsidR="00B146D3" w:rsidRDefault="00B146D3" w:rsidP="00CD6ED4">
            <w:pPr>
              <w:pStyle w:val="2"/>
            </w:pPr>
            <w:r>
              <w:t>社会大众对项目实施的满意程度</w:t>
            </w:r>
          </w:p>
        </w:tc>
        <w:tc>
          <w:tcPr>
            <w:tcW w:w="1276" w:type="dxa"/>
            <w:vAlign w:val="center"/>
          </w:tcPr>
          <w:p w:rsidR="00B146D3" w:rsidRDefault="00B146D3" w:rsidP="00CD6ED4">
            <w:pPr>
              <w:pStyle w:val="2"/>
            </w:pPr>
            <w:r>
              <w:t>≥95%</w:t>
            </w:r>
          </w:p>
        </w:tc>
        <w:tc>
          <w:tcPr>
            <w:tcW w:w="1843" w:type="dxa"/>
            <w:vAlign w:val="center"/>
          </w:tcPr>
          <w:p w:rsidR="00B146D3" w:rsidRDefault="00B146D3" w:rsidP="00CD6ED4">
            <w:pPr>
              <w:pStyle w:val="2"/>
            </w:pPr>
            <w:r>
              <w:t>调查问卷</w:t>
            </w:r>
          </w:p>
        </w:tc>
      </w:tr>
    </w:tbl>
    <w:p w:rsidR="00B146D3" w:rsidRDefault="00B146D3" w:rsidP="00B146D3"/>
    <w:p w:rsidR="00B146D3" w:rsidRDefault="00B146D3" w:rsidP="00B146D3">
      <w:pPr>
        <w:spacing w:line="560" w:lineRule="exact"/>
        <w:ind w:firstLineChars="20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2022年2月10日</w:t>
      </w:r>
    </w:p>
    <w:p w:rsidR="00B146D3" w:rsidRPr="00B146D3" w:rsidRDefault="00B146D3" w:rsidP="00B146D3">
      <w:pPr>
        <w:spacing w:line="560" w:lineRule="exact"/>
        <w:jc w:val="left"/>
        <w:rPr>
          <w:rFonts w:ascii="方正黑体简体" w:eastAsia="方正黑体简体" w:hAnsi="仿宋" w:cs="宋体" w:hint="eastAsia"/>
          <w:color w:val="000000"/>
          <w:kern w:val="0"/>
          <w:sz w:val="32"/>
          <w:szCs w:val="32"/>
        </w:rPr>
      </w:pPr>
    </w:p>
    <w:sectPr w:rsidR="00B146D3" w:rsidRPr="00B146D3" w:rsidSect="005221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F7" w:rsidRPr="007F41E3" w:rsidRDefault="00EC48F7" w:rsidP="00BF31C1">
      <w:pPr>
        <w:rPr>
          <w:sz w:val="20"/>
        </w:rPr>
      </w:pPr>
      <w:r>
        <w:separator/>
      </w:r>
    </w:p>
  </w:endnote>
  <w:endnote w:type="continuationSeparator" w:id="0">
    <w:p w:rsidR="00EC48F7" w:rsidRPr="007F41E3" w:rsidRDefault="00EC48F7" w:rsidP="00BF31C1">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宋体"/>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F7" w:rsidRPr="007F41E3" w:rsidRDefault="00EC48F7" w:rsidP="00BF31C1">
      <w:pPr>
        <w:rPr>
          <w:sz w:val="20"/>
        </w:rPr>
      </w:pPr>
      <w:r>
        <w:separator/>
      </w:r>
    </w:p>
  </w:footnote>
  <w:footnote w:type="continuationSeparator" w:id="0">
    <w:p w:rsidR="00EC48F7" w:rsidRPr="007F41E3" w:rsidRDefault="00EC48F7" w:rsidP="00BF31C1">
      <w:pPr>
        <w:rPr>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CDC12"/>
    <w:multiLevelType w:val="singleLevel"/>
    <w:tmpl w:val="BE1CDC12"/>
    <w:lvl w:ilvl="0">
      <w:start w:val="1"/>
      <w:numFmt w:val="chineseCounting"/>
      <w:suff w:val="nothing"/>
      <w:lvlText w:val="（%1）"/>
      <w:lvlJc w:val="left"/>
      <w:rPr>
        <w:rFonts w:cs="Times New Roman" w:hint="eastAsia"/>
      </w:rPr>
    </w:lvl>
  </w:abstractNum>
  <w:abstractNum w:abstractNumId="1">
    <w:nsid w:val="549BAB9C"/>
    <w:multiLevelType w:val="singleLevel"/>
    <w:tmpl w:val="549BAB9C"/>
    <w:lvl w:ilvl="0">
      <w:start w:val="5"/>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80E64C6"/>
    <w:rsid w:val="00053DA2"/>
    <w:rsid w:val="00066F32"/>
    <w:rsid w:val="00097213"/>
    <w:rsid w:val="000F4192"/>
    <w:rsid w:val="00113277"/>
    <w:rsid w:val="0013304C"/>
    <w:rsid w:val="00134E30"/>
    <w:rsid w:val="0016365F"/>
    <w:rsid w:val="0018092E"/>
    <w:rsid w:val="001946E3"/>
    <w:rsid w:val="001B7D41"/>
    <w:rsid w:val="00201C2E"/>
    <w:rsid w:val="0021123A"/>
    <w:rsid w:val="0025414A"/>
    <w:rsid w:val="00267472"/>
    <w:rsid w:val="00284F54"/>
    <w:rsid w:val="002B669D"/>
    <w:rsid w:val="002E49CE"/>
    <w:rsid w:val="003133A7"/>
    <w:rsid w:val="003439D8"/>
    <w:rsid w:val="003C2819"/>
    <w:rsid w:val="003C5746"/>
    <w:rsid w:val="003F3067"/>
    <w:rsid w:val="004028BA"/>
    <w:rsid w:val="00466ADC"/>
    <w:rsid w:val="00485EB9"/>
    <w:rsid w:val="004D6225"/>
    <w:rsid w:val="005013DF"/>
    <w:rsid w:val="0052217E"/>
    <w:rsid w:val="00550C6A"/>
    <w:rsid w:val="005735E5"/>
    <w:rsid w:val="005876AD"/>
    <w:rsid w:val="00587FE6"/>
    <w:rsid w:val="005B569C"/>
    <w:rsid w:val="005C2077"/>
    <w:rsid w:val="0062114D"/>
    <w:rsid w:val="00634479"/>
    <w:rsid w:val="006428E0"/>
    <w:rsid w:val="00656180"/>
    <w:rsid w:val="00675747"/>
    <w:rsid w:val="00697B03"/>
    <w:rsid w:val="0071626C"/>
    <w:rsid w:val="00751E41"/>
    <w:rsid w:val="007E15C6"/>
    <w:rsid w:val="00805369"/>
    <w:rsid w:val="00810C32"/>
    <w:rsid w:val="008F2ADC"/>
    <w:rsid w:val="00904973"/>
    <w:rsid w:val="00990CAC"/>
    <w:rsid w:val="00994456"/>
    <w:rsid w:val="009A58C0"/>
    <w:rsid w:val="00A065E2"/>
    <w:rsid w:val="00A134E5"/>
    <w:rsid w:val="00A66C4B"/>
    <w:rsid w:val="00A76C08"/>
    <w:rsid w:val="00A930BC"/>
    <w:rsid w:val="00B146D3"/>
    <w:rsid w:val="00B4120A"/>
    <w:rsid w:val="00BD4B19"/>
    <w:rsid w:val="00BF31C1"/>
    <w:rsid w:val="00C2082B"/>
    <w:rsid w:val="00CA205E"/>
    <w:rsid w:val="00CF2258"/>
    <w:rsid w:val="00D23F82"/>
    <w:rsid w:val="00D606F1"/>
    <w:rsid w:val="00D73FAE"/>
    <w:rsid w:val="00D800DE"/>
    <w:rsid w:val="00DD7D7E"/>
    <w:rsid w:val="00E10658"/>
    <w:rsid w:val="00E12903"/>
    <w:rsid w:val="00E40601"/>
    <w:rsid w:val="00E50787"/>
    <w:rsid w:val="00EA7FB2"/>
    <w:rsid w:val="00EC2C88"/>
    <w:rsid w:val="00EC3DD3"/>
    <w:rsid w:val="00EC48F7"/>
    <w:rsid w:val="00EC64DB"/>
    <w:rsid w:val="00ED41F4"/>
    <w:rsid w:val="00F331C8"/>
    <w:rsid w:val="00F344E3"/>
    <w:rsid w:val="00F5230A"/>
    <w:rsid w:val="00F65BC0"/>
    <w:rsid w:val="00F85648"/>
    <w:rsid w:val="00FB440D"/>
    <w:rsid w:val="024A41D1"/>
    <w:rsid w:val="03AA4B84"/>
    <w:rsid w:val="057F3074"/>
    <w:rsid w:val="0C0022E1"/>
    <w:rsid w:val="111A0A2B"/>
    <w:rsid w:val="1A4C3678"/>
    <w:rsid w:val="1E092814"/>
    <w:rsid w:val="1EAA761D"/>
    <w:rsid w:val="231F3BE6"/>
    <w:rsid w:val="25FE0402"/>
    <w:rsid w:val="2A98552A"/>
    <w:rsid w:val="2C082208"/>
    <w:rsid w:val="2CAD5D2D"/>
    <w:rsid w:val="2DE550A2"/>
    <w:rsid w:val="30564FE0"/>
    <w:rsid w:val="380E64C6"/>
    <w:rsid w:val="392D103A"/>
    <w:rsid w:val="39CC0FB6"/>
    <w:rsid w:val="3A1A7317"/>
    <w:rsid w:val="42B53C50"/>
    <w:rsid w:val="456C4F81"/>
    <w:rsid w:val="466809B0"/>
    <w:rsid w:val="46F35EDD"/>
    <w:rsid w:val="4E9D30D8"/>
    <w:rsid w:val="55912992"/>
    <w:rsid w:val="60D56131"/>
    <w:rsid w:val="61376E66"/>
    <w:rsid w:val="6A915D7F"/>
    <w:rsid w:val="6AC20847"/>
    <w:rsid w:val="706C2B25"/>
    <w:rsid w:val="7D722510"/>
    <w:rsid w:val="7E0D6880"/>
    <w:rsid w:val="7E4E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648"/>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17E"/>
    <w:pPr>
      <w:ind w:firstLineChars="200" w:firstLine="420"/>
    </w:pPr>
    <w:rPr>
      <w:rFonts w:ascii="Calibri" w:hAnsi="Calibri"/>
      <w:szCs w:val="22"/>
    </w:rPr>
  </w:style>
  <w:style w:type="paragraph" w:styleId="a4">
    <w:name w:val="header"/>
    <w:basedOn w:val="a"/>
    <w:link w:val="Char"/>
    <w:uiPriority w:val="99"/>
    <w:unhideWhenUsed/>
    <w:rsid w:val="00BF31C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BF31C1"/>
    <w:rPr>
      <w:rFonts w:ascii="Times New Roman" w:eastAsia="宋体" w:hAnsi="Times New Roman"/>
      <w:sz w:val="18"/>
      <w:szCs w:val="18"/>
    </w:rPr>
  </w:style>
  <w:style w:type="paragraph" w:styleId="a5">
    <w:name w:val="footer"/>
    <w:basedOn w:val="a"/>
    <w:link w:val="Char0"/>
    <w:uiPriority w:val="99"/>
    <w:unhideWhenUsed/>
    <w:rsid w:val="00BF31C1"/>
    <w:pPr>
      <w:tabs>
        <w:tab w:val="center" w:pos="4153"/>
        <w:tab w:val="right" w:pos="8306"/>
      </w:tabs>
      <w:snapToGrid w:val="0"/>
      <w:jc w:val="left"/>
    </w:pPr>
    <w:rPr>
      <w:sz w:val="18"/>
      <w:szCs w:val="18"/>
    </w:rPr>
  </w:style>
  <w:style w:type="character" w:customStyle="1" w:styleId="Char0">
    <w:name w:val="页脚 Char"/>
    <w:link w:val="a5"/>
    <w:uiPriority w:val="99"/>
    <w:rsid w:val="00BF31C1"/>
    <w:rPr>
      <w:rFonts w:ascii="Times New Roman" w:eastAsia="宋体" w:hAnsi="Times New Roman"/>
      <w:sz w:val="18"/>
      <w:szCs w:val="18"/>
    </w:rPr>
  </w:style>
  <w:style w:type="paragraph" w:customStyle="1" w:styleId="4">
    <w:name w:val="单元格样式4"/>
    <w:basedOn w:val="a"/>
    <w:qFormat/>
    <w:rsid w:val="00B146D3"/>
    <w:pPr>
      <w:widowControl/>
      <w:jc w:val="right"/>
    </w:pPr>
    <w:rPr>
      <w:rFonts w:ascii="方正书宋_GBK" w:eastAsia="方正书宋_GBK" w:hAnsi="方正书宋_GBK" w:cs="方正书宋_GBK"/>
      <w:kern w:val="0"/>
      <w:lang w:eastAsia="uk-UA"/>
    </w:rPr>
  </w:style>
  <w:style w:type="paragraph" w:customStyle="1" w:styleId="5">
    <w:name w:val="单元格样式5"/>
    <w:basedOn w:val="a"/>
    <w:qFormat/>
    <w:rsid w:val="00B146D3"/>
    <w:pPr>
      <w:widowControl/>
      <w:jc w:val="left"/>
    </w:pPr>
    <w:rPr>
      <w:rFonts w:ascii="方正书宋_GBK" w:eastAsia="方正书宋_GBK" w:hAnsi="方正书宋_GBK" w:cs="方正书宋_GBK"/>
      <w:b/>
      <w:kern w:val="0"/>
      <w:lang w:eastAsia="uk-UA"/>
    </w:rPr>
  </w:style>
  <w:style w:type="paragraph" w:customStyle="1" w:styleId="2">
    <w:name w:val="单元格样式2"/>
    <w:basedOn w:val="a"/>
    <w:qFormat/>
    <w:rsid w:val="00B146D3"/>
    <w:pPr>
      <w:widowControl/>
      <w:jc w:val="left"/>
    </w:pPr>
    <w:rPr>
      <w:rFonts w:ascii="方正书宋_GBK" w:eastAsia="方正书宋_GBK" w:hAnsi="方正书宋_GBK" w:cs="方正书宋_GBK"/>
      <w:kern w:val="0"/>
      <w:lang w:eastAsia="uk-UA"/>
    </w:rPr>
  </w:style>
  <w:style w:type="paragraph" w:customStyle="1" w:styleId="1">
    <w:name w:val="单元格样式1"/>
    <w:basedOn w:val="a"/>
    <w:qFormat/>
    <w:rsid w:val="00B146D3"/>
    <w:pPr>
      <w:widowControl/>
      <w:jc w:val="center"/>
    </w:pPr>
    <w:rPr>
      <w:rFonts w:ascii="方正书宋_GBK" w:eastAsia="方正书宋_GBK" w:hAnsi="方正书宋_GBK" w:cs="方正书宋_GBK"/>
      <w:b/>
      <w:kern w:val="0"/>
      <w:lang w:eastAsia="uk-UA"/>
    </w:rPr>
  </w:style>
  <w:style w:type="paragraph" w:customStyle="1" w:styleId="3">
    <w:name w:val="单元格样式3"/>
    <w:basedOn w:val="a"/>
    <w:qFormat/>
    <w:rsid w:val="00B146D3"/>
    <w:pPr>
      <w:widowControl/>
      <w:jc w:val="center"/>
    </w:pPr>
    <w:rPr>
      <w:rFonts w:ascii="方正书宋_GBK" w:eastAsia="方正书宋_GBK" w:hAnsi="方正书宋_GBK" w:cs="方正书宋_GBK"/>
      <w:kern w:val="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16606">
      <w:bodyDiv w:val="1"/>
      <w:marLeft w:val="0"/>
      <w:marRight w:val="0"/>
      <w:marTop w:val="0"/>
      <w:marBottom w:val="0"/>
      <w:divBdr>
        <w:top w:val="none" w:sz="0" w:space="0" w:color="auto"/>
        <w:left w:val="none" w:sz="0" w:space="0" w:color="auto"/>
        <w:bottom w:val="none" w:sz="0" w:space="0" w:color="auto"/>
        <w:right w:val="none" w:sz="0" w:space="0" w:color="auto"/>
      </w:divBdr>
    </w:div>
    <w:div w:id="714696183">
      <w:bodyDiv w:val="1"/>
      <w:marLeft w:val="0"/>
      <w:marRight w:val="0"/>
      <w:marTop w:val="0"/>
      <w:marBottom w:val="0"/>
      <w:divBdr>
        <w:top w:val="none" w:sz="0" w:space="0" w:color="auto"/>
        <w:left w:val="none" w:sz="0" w:space="0" w:color="auto"/>
        <w:bottom w:val="none" w:sz="0" w:space="0" w:color="auto"/>
        <w:right w:val="none" w:sz="0" w:space="0" w:color="auto"/>
      </w:divBdr>
    </w:div>
    <w:div w:id="20920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42</Pages>
  <Words>4666</Words>
  <Characters>26599</Characters>
  <Application>Microsoft Office Word</Application>
  <DocSecurity>0</DocSecurity>
  <Lines>221</Lines>
  <Paragraphs>62</Paragraphs>
  <ScaleCrop>false</ScaleCrop>
  <Company/>
  <LinksUpToDate>false</LinksUpToDate>
  <CharactersWithSpaces>31203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关于2021年区级政府预算公开有关事项的说明</dc:title>
  <dc:subject/>
  <dc:creator>CHEN</dc:creator>
  <cp:keywords/>
  <dc:description/>
  <cp:lastModifiedBy>预算科</cp:lastModifiedBy>
  <cp:revision>23</cp:revision>
  <cp:lastPrinted>2022-02-18T02:55:00Z</cp:lastPrinted>
  <dcterms:created xsi:type="dcterms:W3CDTF">2021-05-16T08:08:00Z</dcterms:created>
  <dcterms:modified xsi:type="dcterms:W3CDTF">2023-03-31T03:37:00Z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