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outlineLvl w:val="9"/>
        <w:rPr>
          <w:rFonts w:ascii="黑体" w:eastAsia="黑体"/>
          <w:color w:val="000000"/>
          <w:sz w:val="32"/>
          <w:szCs w:val="32"/>
          <w:highlight w:val="none"/>
        </w:rPr>
      </w:pPr>
      <w:r>
        <w:rPr>
          <w:rFonts w:hint="eastAsia" w:ascii="黑体" w:eastAsia="黑体"/>
          <w:color w:val="000000"/>
          <w:sz w:val="32"/>
          <w:szCs w:val="32"/>
          <w:highlight w:val="none"/>
        </w:rPr>
        <w:t>附件</w:t>
      </w:r>
      <w:r>
        <w:rPr>
          <w:rFonts w:hint="eastAsia" w:ascii="黑体" w:eastAsia="黑体"/>
          <w:color w:val="000000"/>
          <w:sz w:val="32"/>
          <w:szCs w:val="32"/>
          <w:highlight w:val="none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outlineLvl w:val="9"/>
        <w:rPr>
          <w:rFonts w:hint="eastAsia" w:ascii="楷体_GB2312" w:eastAsia="楷体_GB2312"/>
          <w:color w:val="000000"/>
          <w:sz w:val="32"/>
          <w:szCs w:val="32"/>
          <w:highlight w:val="none"/>
        </w:rPr>
      </w:pPr>
      <w:r>
        <w:rPr>
          <w:rFonts w:hint="eastAsia" w:ascii="方正小标宋简体" w:eastAsia="方正小标宋简体"/>
          <w:color w:val="000000"/>
          <w:sz w:val="44"/>
          <w:szCs w:val="44"/>
          <w:highlight w:val="none"/>
          <w:lang w:eastAsia="zh-CN"/>
        </w:rPr>
        <w:t>河北省</w:t>
      </w:r>
      <w:r>
        <w:rPr>
          <w:rFonts w:hint="eastAsia" w:ascii="方正小标宋简体" w:eastAsia="方正小标宋简体"/>
          <w:color w:val="000000"/>
          <w:sz w:val="44"/>
          <w:szCs w:val="44"/>
          <w:highlight w:val="none"/>
        </w:rPr>
        <w:t>中医医术确有专长人员医师资格考核</w:t>
      </w:r>
      <w:r>
        <w:rPr>
          <w:rFonts w:hint="eastAsia" w:ascii="方正小标宋简体" w:eastAsia="方正小标宋简体"/>
          <w:color w:val="000000"/>
          <w:sz w:val="44"/>
          <w:szCs w:val="44"/>
          <w:highlight w:val="none"/>
          <w:lang w:eastAsia="zh-CN"/>
        </w:rPr>
        <w:t>报名</w:t>
      </w:r>
      <w:r>
        <w:rPr>
          <w:rFonts w:hint="eastAsia" w:ascii="方正小标宋简体" w:eastAsia="方正小标宋简体"/>
          <w:color w:val="000000"/>
          <w:sz w:val="44"/>
          <w:szCs w:val="44"/>
          <w:highlight w:val="none"/>
        </w:rPr>
        <w:t>信息汇总表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outlineLvl w:val="9"/>
        <w:rPr>
          <w:rFonts w:ascii="Courier New" w:hAnsi="Courier New" w:cs="宋体"/>
          <w:color w:val="000000"/>
          <w:sz w:val="24"/>
          <w:highlight w:val="none"/>
        </w:rPr>
      </w:pPr>
      <w:r>
        <w:rPr>
          <w:rFonts w:hint="eastAsia" w:ascii="楷体_GB2312" w:eastAsia="楷体_GB2312"/>
          <w:color w:val="000000"/>
          <w:sz w:val="32"/>
          <w:szCs w:val="32"/>
          <w:highlight w:val="none"/>
        </w:rPr>
        <w:t>（师承学习人员）</w:t>
      </w:r>
    </w:p>
    <w:p>
      <w:pPr>
        <w:rPr>
          <w:rFonts w:hint="eastAsia" w:ascii="仿宋_GB2312" w:hAnsi="仿宋_GB2312" w:eastAsia="仿宋_GB2312" w:cs="仿宋_GB2312"/>
          <w:color w:val="000000"/>
          <w:sz w:val="30"/>
          <w:szCs w:val="30"/>
          <w:highlight w:val="none"/>
        </w:rPr>
      </w:pPr>
    </w:p>
    <w:p>
      <w:pPr>
        <w:rPr>
          <w:rFonts w:hint="eastAsia" w:ascii="仿宋_GB2312" w:hAnsi="仿宋_GB2312" w:eastAsia="仿宋_GB2312" w:cs="仿宋_GB2312"/>
          <w:color w:val="000000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highlight w:val="none"/>
        </w:rPr>
        <w:t>填报单位（盖章）：                             联系人：               联系方式：</w:t>
      </w:r>
    </w:p>
    <w:tbl>
      <w:tblPr>
        <w:tblStyle w:val="4"/>
        <w:tblW w:w="15325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679"/>
        <w:gridCol w:w="679"/>
        <w:gridCol w:w="436"/>
        <w:gridCol w:w="1478"/>
        <w:gridCol w:w="1190"/>
        <w:gridCol w:w="1456"/>
        <w:gridCol w:w="1196"/>
        <w:gridCol w:w="994"/>
        <w:gridCol w:w="1457"/>
        <w:gridCol w:w="970"/>
        <w:gridCol w:w="1273"/>
        <w:gridCol w:w="1389"/>
        <w:gridCol w:w="16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52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序号</w:t>
            </w:r>
          </w:p>
        </w:tc>
        <w:tc>
          <w:tcPr>
            <w:tcW w:w="7114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申报人信息</w:t>
            </w:r>
          </w:p>
        </w:tc>
        <w:tc>
          <w:tcPr>
            <w:tcW w:w="245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指导老师</w:t>
            </w:r>
          </w:p>
        </w:tc>
        <w:tc>
          <w:tcPr>
            <w:tcW w:w="523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推荐医师信息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526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67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报 名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序 号</w:t>
            </w:r>
          </w:p>
        </w:tc>
        <w:tc>
          <w:tcPr>
            <w:tcW w:w="67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姓  名</w:t>
            </w:r>
          </w:p>
        </w:tc>
        <w:tc>
          <w:tcPr>
            <w:tcW w:w="43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  <w:t>性别</w:t>
            </w:r>
          </w:p>
        </w:tc>
        <w:tc>
          <w:tcPr>
            <w:tcW w:w="266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专  长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身份证号码</w:t>
            </w:r>
          </w:p>
        </w:tc>
        <w:tc>
          <w:tcPr>
            <w:tcW w:w="119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联系方式</w:t>
            </w:r>
          </w:p>
        </w:tc>
        <w:tc>
          <w:tcPr>
            <w:tcW w:w="99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姓名</w:t>
            </w:r>
          </w:p>
        </w:tc>
        <w:tc>
          <w:tcPr>
            <w:tcW w:w="1457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身份证号码</w:t>
            </w:r>
          </w:p>
        </w:tc>
        <w:tc>
          <w:tcPr>
            <w:tcW w:w="97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姓  名</w:t>
            </w:r>
          </w:p>
        </w:tc>
        <w:tc>
          <w:tcPr>
            <w:tcW w:w="1273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职称或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工作时间</w:t>
            </w:r>
          </w:p>
        </w:tc>
        <w:tc>
          <w:tcPr>
            <w:tcW w:w="138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第一执业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单位及科室</w:t>
            </w:r>
          </w:p>
        </w:tc>
        <w:tc>
          <w:tcPr>
            <w:tcW w:w="160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身份证号码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526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679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679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436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147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中医药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技术方法</w:t>
            </w:r>
          </w:p>
        </w:tc>
        <w:tc>
          <w:tcPr>
            <w:tcW w:w="119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治疗病证范围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1196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994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1457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970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1273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1389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1602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52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1</w:t>
            </w:r>
          </w:p>
        </w:tc>
        <w:tc>
          <w:tcPr>
            <w:tcW w:w="67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1</w:t>
            </w:r>
          </w:p>
        </w:tc>
        <w:tc>
          <w:tcPr>
            <w:tcW w:w="67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XXX</w:t>
            </w:r>
          </w:p>
        </w:tc>
        <w:tc>
          <w:tcPr>
            <w:tcW w:w="43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</w:t>
            </w:r>
          </w:p>
        </w:tc>
        <w:tc>
          <w:tcPr>
            <w:tcW w:w="1478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内服方药</w:t>
            </w:r>
          </w:p>
        </w:tc>
        <w:tc>
          <w:tcPr>
            <w:tcW w:w="119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XX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  <w:tc>
          <w:tcPr>
            <w:tcW w:w="119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  <w:tc>
          <w:tcPr>
            <w:tcW w:w="99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  <w:tc>
          <w:tcPr>
            <w:tcW w:w="1457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  <w:tc>
          <w:tcPr>
            <w:tcW w:w="97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XX</w:t>
            </w:r>
          </w:p>
        </w:tc>
        <w:tc>
          <w:tcPr>
            <w:tcW w:w="1273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副主任医师</w:t>
            </w:r>
          </w:p>
        </w:tc>
        <w:tc>
          <w:tcPr>
            <w:tcW w:w="138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XX</w:t>
            </w:r>
          </w:p>
        </w:tc>
        <w:tc>
          <w:tcPr>
            <w:tcW w:w="160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526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679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679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436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1478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1190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1456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1196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994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1457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97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XX</w:t>
            </w:r>
          </w:p>
        </w:tc>
        <w:tc>
          <w:tcPr>
            <w:tcW w:w="1273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XXXX.XX</w:t>
            </w:r>
          </w:p>
        </w:tc>
        <w:tc>
          <w:tcPr>
            <w:tcW w:w="138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XX</w:t>
            </w:r>
          </w:p>
        </w:tc>
        <w:tc>
          <w:tcPr>
            <w:tcW w:w="160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52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2</w:t>
            </w:r>
          </w:p>
        </w:tc>
        <w:tc>
          <w:tcPr>
            <w:tcW w:w="67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2</w:t>
            </w:r>
          </w:p>
        </w:tc>
        <w:tc>
          <w:tcPr>
            <w:tcW w:w="67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XXX</w:t>
            </w:r>
          </w:p>
        </w:tc>
        <w:tc>
          <w:tcPr>
            <w:tcW w:w="43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</w:t>
            </w:r>
          </w:p>
        </w:tc>
        <w:tc>
          <w:tcPr>
            <w:tcW w:w="147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外治技术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（XX技术）</w:t>
            </w:r>
          </w:p>
        </w:tc>
        <w:tc>
          <w:tcPr>
            <w:tcW w:w="119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XX、XX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  <w:tc>
          <w:tcPr>
            <w:tcW w:w="119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  <w:tc>
          <w:tcPr>
            <w:tcW w:w="99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  <w:tc>
          <w:tcPr>
            <w:tcW w:w="1457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  <w:tc>
          <w:tcPr>
            <w:tcW w:w="97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  <w:tc>
          <w:tcPr>
            <w:tcW w:w="1273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  <w:tc>
          <w:tcPr>
            <w:tcW w:w="138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  <w:tc>
          <w:tcPr>
            <w:tcW w:w="160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526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679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679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436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14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119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1456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1196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994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1457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97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  <w:tc>
          <w:tcPr>
            <w:tcW w:w="1273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  <w:tc>
          <w:tcPr>
            <w:tcW w:w="138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  <w:tc>
          <w:tcPr>
            <w:tcW w:w="160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left="735" w:leftChars="50" w:right="-315" w:hanging="630" w:hanging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left="735" w:leftChars="50" w:right="-315" w:hanging="630" w:hanging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  <w:t>注：1.中医药技术方法请按照中医医疗技术目录（附件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  <w:t>）填写规范名称。具体填写格式为：内服方药、外治技术（技术名称），或者两者组合（内服方药/外治技术（一种技术名称、另一种技术名称））。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jc w:val="left"/>
        <w:textAlignment w:val="auto"/>
        <w:outlineLvl w:val="9"/>
        <w:rPr>
          <w:rFonts w:hint="eastAsia" w:ascii="方正小标宋简体" w:eastAsia="方正小标宋简体"/>
          <w:color w:val="000000"/>
          <w:sz w:val="44"/>
          <w:szCs w:val="4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  <w:t>.治疗病症范围请按照中医疾病名称与分类代码表（附件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  <w:t>）填写一个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lang w:eastAsia="zh-CN"/>
        </w:rPr>
        <w:t>中医疾病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  <w:t>名称。</w:t>
      </w:r>
    </w:p>
    <w:p>
      <w:pPr>
        <w:adjustRightInd w:val="0"/>
        <w:snapToGrid w:val="0"/>
        <w:spacing w:line="700" w:lineRule="exact"/>
        <w:jc w:val="center"/>
        <w:rPr>
          <w:rFonts w:ascii="方正小标宋简体" w:eastAsia="方正小标宋简体"/>
          <w:color w:val="000000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color w:val="000000"/>
          <w:sz w:val="44"/>
          <w:szCs w:val="44"/>
          <w:highlight w:val="none"/>
          <w:lang w:eastAsia="zh-CN"/>
        </w:rPr>
        <w:t>河北省</w:t>
      </w:r>
      <w:r>
        <w:rPr>
          <w:rFonts w:hint="eastAsia" w:ascii="方正小标宋简体" w:eastAsia="方正小标宋简体"/>
          <w:color w:val="000000"/>
          <w:sz w:val="44"/>
          <w:szCs w:val="44"/>
          <w:highlight w:val="none"/>
        </w:rPr>
        <w:t>中医医术确有专长人员医师资格考核</w:t>
      </w:r>
      <w:r>
        <w:rPr>
          <w:rFonts w:hint="eastAsia" w:ascii="方正小标宋简体" w:eastAsia="方正小标宋简体"/>
          <w:color w:val="000000"/>
          <w:sz w:val="44"/>
          <w:szCs w:val="44"/>
          <w:highlight w:val="none"/>
          <w:lang w:eastAsia="zh-CN"/>
        </w:rPr>
        <w:t>报名</w:t>
      </w:r>
      <w:r>
        <w:rPr>
          <w:rFonts w:hint="eastAsia" w:ascii="方正小标宋简体" w:eastAsia="方正小标宋简体"/>
          <w:color w:val="000000"/>
          <w:sz w:val="44"/>
          <w:szCs w:val="44"/>
          <w:highlight w:val="none"/>
        </w:rPr>
        <w:t>信息汇总表</w:t>
      </w:r>
    </w:p>
    <w:p>
      <w:pPr>
        <w:adjustRightInd w:val="0"/>
        <w:snapToGrid w:val="0"/>
        <w:spacing w:line="700" w:lineRule="exact"/>
        <w:jc w:val="center"/>
        <w:rPr>
          <w:rFonts w:ascii="楷体_GB2312" w:eastAsia="楷体_GB2312"/>
          <w:color w:val="000000"/>
          <w:sz w:val="32"/>
          <w:szCs w:val="32"/>
          <w:highlight w:val="none"/>
        </w:rPr>
      </w:pPr>
      <w:r>
        <w:rPr>
          <w:rFonts w:hint="eastAsia" w:ascii="楷体_GB2312" w:eastAsia="楷体_GB2312"/>
          <w:color w:val="000000"/>
          <w:sz w:val="32"/>
          <w:szCs w:val="32"/>
          <w:highlight w:val="none"/>
        </w:rPr>
        <w:t>（多年实践人员）</w:t>
      </w:r>
    </w:p>
    <w:p>
      <w:pPr>
        <w:rPr>
          <w:rFonts w:ascii="Courier New" w:hAnsi="Courier New" w:cs="宋体"/>
          <w:color w:val="000000"/>
          <w:sz w:val="24"/>
          <w:highlight w:val="none"/>
        </w:rPr>
      </w:pPr>
    </w:p>
    <w:p>
      <w:pPr>
        <w:rPr>
          <w:rFonts w:hint="eastAsia" w:ascii="仿宋_GB2312" w:hAnsi="仿宋_GB2312" w:eastAsia="仿宋_GB2312" w:cs="仿宋_GB2312"/>
          <w:color w:val="000000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highlight w:val="none"/>
        </w:rPr>
        <w:t>填报单位（盖章）：                              联系人：                联系方式：</w:t>
      </w:r>
    </w:p>
    <w:tbl>
      <w:tblPr>
        <w:tblStyle w:val="4"/>
        <w:tblW w:w="1508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662"/>
        <w:gridCol w:w="755"/>
        <w:gridCol w:w="519"/>
        <w:gridCol w:w="1558"/>
        <w:gridCol w:w="1086"/>
        <w:gridCol w:w="2335"/>
        <w:gridCol w:w="1359"/>
        <w:gridCol w:w="1180"/>
        <w:gridCol w:w="1346"/>
        <w:gridCol w:w="1532"/>
        <w:gridCol w:w="22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50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序号</w:t>
            </w:r>
          </w:p>
        </w:tc>
        <w:tc>
          <w:tcPr>
            <w:tcW w:w="8274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申报人信息</w:t>
            </w:r>
          </w:p>
        </w:tc>
        <w:tc>
          <w:tcPr>
            <w:tcW w:w="631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推荐医师信息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504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66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报 名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序 号</w:t>
            </w:r>
          </w:p>
        </w:tc>
        <w:tc>
          <w:tcPr>
            <w:tcW w:w="75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姓  名</w:t>
            </w:r>
          </w:p>
        </w:tc>
        <w:tc>
          <w:tcPr>
            <w:tcW w:w="51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  <w:t>性别</w:t>
            </w:r>
          </w:p>
        </w:tc>
        <w:tc>
          <w:tcPr>
            <w:tcW w:w="26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专  长</w:t>
            </w:r>
          </w:p>
        </w:tc>
        <w:tc>
          <w:tcPr>
            <w:tcW w:w="233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身份证号码</w:t>
            </w:r>
          </w:p>
        </w:tc>
        <w:tc>
          <w:tcPr>
            <w:tcW w:w="135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联系方式</w:t>
            </w:r>
          </w:p>
        </w:tc>
        <w:tc>
          <w:tcPr>
            <w:tcW w:w="118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姓  名</w:t>
            </w:r>
          </w:p>
        </w:tc>
        <w:tc>
          <w:tcPr>
            <w:tcW w:w="134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职称或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工作时间</w:t>
            </w:r>
          </w:p>
        </w:tc>
        <w:tc>
          <w:tcPr>
            <w:tcW w:w="153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第一执业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单位及科室</w:t>
            </w:r>
          </w:p>
        </w:tc>
        <w:tc>
          <w:tcPr>
            <w:tcW w:w="225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身份证号码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504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662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755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519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155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中医药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技术方法</w:t>
            </w:r>
          </w:p>
        </w:tc>
        <w:tc>
          <w:tcPr>
            <w:tcW w:w="108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治疗病证范围</w:t>
            </w:r>
          </w:p>
        </w:tc>
        <w:tc>
          <w:tcPr>
            <w:tcW w:w="2335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1180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1346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2252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50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1</w:t>
            </w:r>
          </w:p>
        </w:tc>
        <w:tc>
          <w:tcPr>
            <w:tcW w:w="66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1</w:t>
            </w:r>
          </w:p>
        </w:tc>
        <w:tc>
          <w:tcPr>
            <w:tcW w:w="75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XXX</w:t>
            </w:r>
          </w:p>
        </w:tc>
        <w:tc>
          <w:tcPr>
            <w:tcW w:w="51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</w:t>
            </w:r>
          </w:p>
        </w:tc>
        <w:tc>
          <w:tcPr>
            <w:tcW w:w="155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内服方药</w:t>
            </w:r>
          </w:p>
        </w:tc>
        <w:tc>
          <w:tcPr>
            <w:tcW w:w="1086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XX</w:t>
            </w:r>
          </w:p>
        </w:tc>
        <w:tc>
          <w:tcPr>
            <w:tcW w:w="233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  <w:tc>
          <w:tcPr>
            <w:tcW w:w="1180" w:type="dxa"/>
            <w:textDirection w:val="lrTb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XX</w:t>
            </w:r>
          </w:p>
        </w:tc>
        <w:tc>
          <w:tcPr>
            <w:tcW w:w="1346" w:type="dxa"/>
            <w:textDirection w:val="lrTb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副主任医师</w:t>
            </w:r>
          </w:p>
        </w:tc>
        <w:tc>
          <w:tcPr>
            <w:tcW w:w="1532" w:type="dxa"/>
            <w:textDirection w:val="lrTb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XX</w:t>
            </w:r>
          </w:p>
        </w:tc>
        <w:tc>
          <w:tcPr>
            <w:tcW w:w="225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50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2</w:t>
            </w:r>
          </w:p>
        </w:tc>
        <w:tc>
          <w:tcPr>
            <w:tcW w:w="66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2</w:t>
            </w:r>
          </w:p>
        </w:tc>
        <w:tc>
          <w:tcPr>
            <w:tcW w:w="75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XXX</w:t>
            </w:r>
          </w:p>
        </w:tc>
        <w:tc>
          <w:tcPr>
            <w:tcW w:w="51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</w:t>
            </w:r>
          </w:p>
        </w:tc>
        <w:tc>
          <w:tcPr>
            <w:tcW w:w="155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外治技术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（XX技术）</w:t>
            </w:r>
          </w:p>
        </w:tc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XX、XX</w:t>
            </w:r>
          </w:p>
        </w:tc>
        <w:tc>
          <w:tcPr>
            <w:tcW w:w="233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  <w:tc>
          <w:tcPr>
            <w:tcW w:w="1180" w:type="dxa"/>
            <w:textDirection w:val="lrTb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XX</w:t>
            </w:r>
          </w:p>
        </w:tc>
        <w:tc>
          <w:tcPr>
            <w:tcW w:w="1346" w:type="dxa"/>
            <w:textDirection w:val="lrTb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XXXX.XX</w:t>
            </w:r>
          </w:p>
        </w:tc>
        <w:tc>
          <w:tcPr>
            <w:tcW w:w="1532" w:type="dxa"/>
            <w:textDirection w:val="lrTb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XX</w:t>
            </w:r>
          </w:p>
        </w:tc>
        <w:tc>
          <w:tcPr>
            <w:tcW w:w="225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50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3</w:t>
            </w:r>
          </w:p>
        </w:tc>
        <w:tc>
          <w:tcPr>
            <w:tcW w:w="66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3</w:t>
            </w:r>
          </w:p>
        </w:tc>
        <w:tc>
          <w:tcPr>
            <w:tcW w:w="75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XXX</w:t>
            </w:r>
          </w:p>
        </w:tc>
        <w:tc>
          <w:tcPr>
            <w:tcW w:w="51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</w:t>
            </w:r>
          </w:p>
        </w:tc>
        <w:tc>
          <w:tcPr>
            <w:tcW w:w="155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内服方药/外治技术（XX技术、XX技术）</w:t>
            </w:r>
          </w:p>
        </w:tc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XX、XX</w:t>
            </w:r>
          </w:p>
        </w:tc>
        <w:tc>
          <w:tcPr>
            <w:tcW w:w="233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  <w:tc>
          <w:tcPr>
            <w:tcW w:w="1346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  <w:tc>
          <w:tcPr>
            <w:tcW w:w="153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  <w:tc>
          <w:tcPr>
            <w:tcW w:w="225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left="735" w:leftChars="50" w:right="-315" w:hanging="630" w:hanging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left="735" w:leftChars="50" w:right="-315" w:hanging="630" w:hanging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  <w:t>注：1.中医药技术方法请按照中医医疗技术目录（附件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  <w:t>）填写规范名称。具体填写格式为：内服方药、外治技术（技术名称），或者两者组合（内服方药/外治技术（一种技术名称、另一种技术名称））。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jc w:val="left"/>
        <w:textAlignment w:val="auto"/>
        <w:outlineLvl w:val="9"/>
        <w:rPr>
          <w:rFonts w:hint="eastAsia" w:ascii="宋体" w:cs="Times New Roman"/>
          <w:color w:val="000000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  <w:t>.治疗病症范围请按照中医疾病名称与分类代码表（附件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  <w:t>）填写一个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lang w:eastAsia="zh-CN"/>
        </w:rPr>
        <w:t>中医疾病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  <w:t>名称。</w:t>
      </w:r>
    </w:p>
    <w:p>
      <w:pPr>
        <w:tabs>
          <w:tab w:val="left" w:pos="4129"/>
        </w:tabs>
        <w:jc w:val="left"/>
        <w:rPr>
          <w:rFonts w:hint="eastAsia" w:ascii="宋体" w:cs="Times New Roman"/>
          <w:color w:val="000000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ascii="宋体" w:cs="Times New Roman"/>
          <w:color w:val="000000"/>
          <w:kern w:val="2"/>
          <w:sz w:val="21"/>
          <w:szCs w:val="24"/>
          <w:highlight w:val="none"/>
          <w:lang w:val="en-US" w:eastAsia="zh-CN" w:bidi="ar-SA"/>
        </w:rPr>
        <w:tab/>
      </w:r>
    </w:p>
    <w:p>
      <w:pPr>
        <w:adjustRightInd w:val="0"/>
        <w:snapToGrid w:val="0"/>
        <w:spacing w:line="700" w:lineRule="exact"/>
        <w:jc w:val="center"/>
        <w:rPr>
          <w:rFonts w:ascii="方正小标宋简体" w:eastAsia="方正小标宋简体"/>
          <w:color w:val="000000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color w:val="000000"/>
          <w:sz w:val="44"/>
          <w:szCs w:val="44"/>
          <w:highlight w:val="none"/>
          <w:lang w:eastAsia="zh-CN"/>
        </w:rPr>
        <w:t>河北省</w:t>
      </w:r>
      <w:r>
        <w:rPr>
          <w:rFonts w:hint="eastAsia" w:ascii="方正小标宋简体" w:eastAsia="方正小标宋简体"/>
          <w:color w:val="000000"/>
          <w:sz w:val="44"/>
          <w:szCs w:val="44"/>
          <w:highlight w:val="none"/>
        </w:rPr>
        <w:t>中医医术确有专长人员医师资格考核</w:t>
      </w:r>
      <w:r>
        <w:rPr>
          <w:rFonts w:hint="eastAsia" w:ascii="方正小标宋简体" w:eastAsia="方正小标宋简体"/>
          <w:color w:val="000000"/>
          <w:sz w:val="44"/>
          <w:szCs w:val="44"/>
          <w:highlight w:val="none"/>
          <w:lang w:eastAsia="zh-CN"/>
        </w:rPr>
        <w:t>报名</w:t>
      </w:r>
      <w:bookmarkStart w:id="0" w:name="_GoBack"/>
      <w:bookmarkEnd w:id="0"/>
      <w:r>
        <w:rPr>
          <w:rFonts w:hint="eastAsia" w:ascii="方正小标宋简体" w:eastAsia="方正小标宋简体"/>
          <w:color w:val="000000"/>
          <w:sz w:val="44"/>
          <w:szCs w:val="44"/>
          <w:highlight w:val="none"/>
        </w:rPr>
        <w:t>信息汇总表</w:t>
      </w:r>
    </w:p>
    <w:p>
      <w:pPr>
        <w:adjustRightInd w:val="0"/>
        <w:snapToGrid w:val="0"/>
        <w:spacing w:line="700" w:lineRule="exact"/>
        <w:jc w:val="center"/>
        <w:rPr>
          <w:rFonts w:ascii="楷体_GB2312" w:eastAsia="楷体_GB2312"/>
          <w:color w:val="000000"/>
          <w:sz w:val="32"/>
          <w:szCs w:val="32"/>
          <w:highlight w:val="none"/>
        </w:rPr>
      </w:pPr>
      <w:r>
        <w:rPr>
          <w:rFonts w:hint="eastAsia" w:ascii="楷体_GB2312" w:eastAsia="楷体_GB2312"/>
          <w:color w:val="000000"/>
          <w:sz w:val="32"/>
          <w:szCs w:val="32"/>
          <w:highlight w:val="none"/>
        </w:rPr>
        <w:t>（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val="en-US" w:eastAsia="zh-CN"/>
        </w:rPr>
        <w:t>持其他省（自治区、直辖市）中医（专长）医师资格证书人员</w:t>
      </w:r>
      <w:r>
        <w:rPr>
          <w:rFonts w:hint="eastAsia" w:ascii="楷体_GB2312" w:eastAsia="楷体_GB2312"/>
          <w:color w:val="000000"/>
          <w:sz w:val="32"/>
          <w:szCs w:val="32"/>
          <w:highlight w:val="none"/>
        </w:rPr>
        <w:t>）</w:t>
      </w:r>
    </w:p>
    <w:p>
      <w:pPr>
        <w:rPr>
          <w:rFonts w:ascii="Courier New" w:hAnsi="Courier New" w:cs="宋体"/>
          <w:color w:val="000000"/>
          <w:sz w:val="24"/>
          <w:highlight w:val="none"/>
        </w:rPr>
      </w:pPr>
    </w:p>
    <w:p>
      <w:pPr>
        <w:rPr>
          <w:rFonts w:hint="eastAsia" w:ascii="仿宋_GB2312" w:hAnsi="仿宋_GB2312" w:eastAsia="仿宋_GB2312" w:cs="仿宋_GB2312"/>
          <w:color w:val="000000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highlight w:val="none"/>
        </w:rPr>
        <w:t>填报单位（盖章）：                              联系人：                联系方式：</w:t>
      </w:r>
    </w:p>
    <w:tbl>
      <w:tblPr>
        <w:tblStyle w:val="4"/>
        <w:tblW w:w="1508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662"/>
        <w:gridCol w:w="755"/>
        <w:gridCol w:w="519"/>
        <w:gridCol w:w="1558"/>
        <w:gridCol w:w="1086"/>
        <w:gridCol w:w="2335"/>
        <w:gridCol w:w="1359"/>
        <w:gridCol w:w="1180"/>
        <w:gridCol w:w="1346"/>
        <w:gridCol w:w="1532"/>
        <w:gridCol w:w="22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50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序号</w:t>
            </w:r>
          </w:p>
        </w:tc>
        <w:tc>
          <w:tcPr>
            <w:tcW w:w="8274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申报人信息</w:t>
            </w:r>
          </w:p>
        </w:tc>
        <w:tc>
          <w:tcPr>
            <w:tcW w:w="631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  <w:lang w:val="en-US" w:eastAsia="zh-CN"/>
              </w:rPr>
              <w:t>持其他省（自治区、直辖市）中医（专长）医师资格证书</w:t>
            </w: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504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66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报 名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序 号</w:t>
            </w:r>
          </w:p>
        </w:tc>
        <w:tc>
          <w:tcPr>
            <w:tcW w:w="75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姓  名</w:t>
            </w:r>
          </w:p>
        </w:tc>
        <w:tc>
          <w:tcPr>
            <w:tcW w:w="51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  <w:t>性别</w:t>
            </w:r>
          </w:p>
        </w:tc>
        <w:tc>
          <w:tcPr>
            <w:tcW w:w="26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专  长</w:t>
            </w:r>
          </w:p>
        </w:tc>
        <w:tc>
          <w:tcPr>
            <w:tcW w:w="233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身份证号码</w:t>
            </w:r>
          </w:p>
        </w:tc>
        <w:tc>
          <w:tcPr>
            <w:tcW w:w="135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联系方式</w:t>
            </w:r>
          </w:p>
        </w:tc>
        <w:tc>
          <w:tcPr>
            <w:tcW w:w="118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姓  名</w:t>
            </w:r>
          </w:p>
        </w:tc>
        <w:tc>
          <w:tcPr>
            <w:tcW w:w="134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  <w:lang w:val="en-US" w:eastAsia="zh-CN"/>
              </w:rPr>
              <w:t>医师资格证书编号</w:t>
            </w:r>
          </w:p>
        </w:tc>
        <w:tc>
          <w:tcPr>
            <w:tcW w:w="153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中医药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技术方法</w:t>
            </w:r>
          </w:p>
        </w:tc>
        <w:tc>
          <w:tcPr>
            <w:tcW w:w="225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治疗病证范围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504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662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755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519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155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中医药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技术方法</w:t>
            </w:r>
          </w:p>
        </w:tc>
        <w:tc>
          <w:tcPr>
            <w:tcW w:w="108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  <w:t>治疗病证范围</w:t>
            </w:r>
          </w:p>
        </w:tc>
        <w:tc>
          <w:tcPr>
            <w:tcW w:w="2335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1180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1346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  <w:tc>
          <w:tcPr>
            <w:tcW w:w="2252" w:type="dxa"/>
            <w:vMerge w:val="continue"/>
            <w:vAlign w:val="center"/>
          </w:tcPr>
          <w:p>
            <w:pPr>
              <w:rPr>
                <w:color w:val="00000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50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1</w:t>
            </w:r>
          </w:p>
        </w:tc>
        <w:tc>
          <w:tcPr>
            <w:tcW w:w="66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1</w:t>
            </w:r>
          </w:p>
        </w:tc>
        <w:tc>
          <w:tcPr>
            <w:tcW w:w="75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XXX</w:t>
            </w:r>
          </w:p>
        </w:tc>
        <w:tc>
          <w:tcPr>
            <w:tcW w:w="51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</w:t>
            </w:r>
          </w:p>
        </w:tc>
        <w:tc>
          <w:tcPr>
            <w:tcW w:w="155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内服方药</w:t>
            </w:r>
          </w:p>
        </w:tc>
        <w:tc>
          <w:tcPr>
            <w:tcW w:w="1086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XX</w:t>
            </w:r>
          </w:p>
        </w:tc>
        <w:tc>
          <w:tcPr>
            <w:tcW w:w="233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  <w:tc>
          <w:tcPr>
            <w:tcW w:w="1180" w:type="dxa"/>
            <w:textDirection w:val="lrTb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XXX</w:t>
            </w:r>
          </w:p>
        </w:tc>
        <w:tc>
          <w:tcPr>
            <w:tcW w:w="1346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XX</w:t>
            </w:r>
          </w:p>
        </w:tc>
        <w:tc>
          <w:tcPr>
            <w:tcW w:w="1532" w:type="dxa"/>
            <w:textDirection w:val="lrTb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内服方药</w:t>
            </w:r>
          </w:p>
        </w:tc>
        <w:tc>
          <w:tcPr>
            <w:tcW w:w="2252" w:type="dxa"/>
            <w:textDirection w:val="lrTb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50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2</w:t>
            </w:r>
          </w:p>
        </w:tc>
        <w:tc>
          <w:tcPr>
            <w:tcW w:w="66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2</w:t>
            </w:r>
          </w:p>
        </w:tc>
        <w:tc>
          <w:tcPr>
            <w:tcW w:w="75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XXX</w:t>
            </w:r>
          </w:p>
        </w:tc>
        <w:tc>
          <w:tcPr>
            <w:tcW w:w="51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</w:t>
            </w:r>
          </w:p>
        </w:tc>
        <w:tc>
          <w:tcPr>
            <w:tcW w:w="155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外治技术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（XX技术）</w:t>
            </w:r>
          </w:p>
        </w:tc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XX、XX</w:t>
            </w:r>
          </w:p>
        </w:tc>
        <w:tc>
          <w:tcPr>
            <w:tcW w:w="233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  <w:tc>
          <w:tcPr>
            <w:tcW w:w="1180" w:type="dxa"/>
            <w:textDirection w:val="lrTb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XXX</w:t>
            </w:r>
          </w:p>
        </w:tc>
        <w:tc>
          <w:tcPr>
            <w:tcW w:w="1346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XX</w:t>
            </w:r>
          </w:p>
        </w:tc>
        <w:tc>
          <w:tcPr>
            <w:tcW w:w="1532" w:type="dxa"/>
            <w:textDirection w:val="lrTb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外治技术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（XX技术）</w:t>
            </w:r>
          </w:p>
        </w:tc>
        <w:tc>
          <w:tcPr>
            <w:tcW w:w="2252" w:type="dxa"/>
            <w:textDirection w:val="lrTb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XX、XX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50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3</w:t>
            </w:r>
          </w:p>
        </w:tc>
        <w:tc>
          <w:tcPr>
            <w:tcW w:w="66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3</w:t>
            </w:r>
          </w:p>
        </w:tc>
        <w:tc>
          <w:tcPr>
            <w:tcW w:w="75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XXX</w:t>
            </w:r>
          </w:p>
        </w:tc>
        <w:tc>
          <w:tcPr>
            <w:tcW w:w="51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</w:t>
            </w:r>
          </w:p>
        </w:tc>
        <w:tc>
          <w:tcPr>
            <w:tcW w:w="155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内服方药/外治技术（XX技术、XX技术）</w:t>
            </w:r>
          </w:p>
        </w:tc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XX、XX</w:t>
            </w:r>
          </w:p>
        </w:tc>
        <w:tc>
          <w:tcPr>
            <w:tcW w:w="233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</w:p>
        </w:tc>
        <w:tc>
          <w:tcPr>
            <w:tcW w:w="1180" w:type="dxa"/>
            <w:textDirection w:val="lrTb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XXX</w:t>
            </w:r>
          </w:p>
        </w:tc>
        <w:tc>
          <w:tcPr>
            <w:tcW w:w="1346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XX</w:t>
            </w:r>
          </w:p>
        </w:tc>
        <w:tc>
          <w:tcPr>
            <w:tcW w:w="1532" w:type="dxa"/>
            <w:textDirection w:val="lrTb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内服方药/外治技术（XX技术、XX技术）</w:t>
            </w:r>
          </w:p>
        </w:tc>
        <w:tc>
          <w:tcPr>
            <w:tcW w:w="2252" w:type="dxa"/>
            <w:textDirection w:val="lrTb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/>
                <w:color w:val="000000"/>
                <w:szCs w:val="21"/>
                <w:highlight w:val="none"/>
              </w:rPr>
              <w:t>XX、XX</w:t>
            </w:r>
          </w:p>
        </w:tc>
      </w:tr>
    </w:tbl>
    <w:p>
      <w:pPr>
        <w:adjustRightInd w:val="0"/>
        <w:snapToGrid w:val="0"/>
        <w:spacing w:line="300" w:lineRule="exact"/>
        <w:ind w:right="-315"/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left="735" w:leftChars="50" w:right="-315" w:hanging="630" w:hanging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  <w:t>注：1.中医药技术方法请按照中医医疗技术目录（附件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  <w:t>）填写规范名称。具体填写格式为：内服方药、外治技术（技术名称），或者两者组合（内服方药/外治技术（一种技术名称、另一种技术名称））。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jc w:val="left"/>
        <w:textAlignment w:val="auto"/>
        <w:outlineLvl w:val="9"/>
        <w:rPr>
          <w:rFonts w:hint="eastAsia" w:ascii="宋体" w:cs="Times New Roman"/>
          <w:color w:val="000000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  <w:t>.治疗病症范围请按照中医疾病名称与分类代码表（附件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  <w:t>）填写一个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lang w:eastAsia="zh-CN"/>
        </w:rPr>
        <w:t>中医疾病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  <w:t>名称。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文鼎小标宋简">
    <w:altName w:val="微软雅黑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文鼎小标宋简">
    <w:altName w:val="微软雅黑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文鼎小标宋简">
    <w:altName w:val="微软雅黑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文鼎小标宋简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332BD1"/>
    <w:rsid w:val="3ED80673"/>
    <w:rsid w:val="709F5971"/>
    <w:rsid w:val="790C3B83"/>
    <w:rsid w:val="7E2409B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1"/>
    <w:unhideWhenUsed/>
    <w:qFormat/>
    <w:uiPriority w:val="0"/>
    <w:pPr>
      <w:spacing w:before="25" w:beforeLines="0" w:after="25" w:afterLines="0"/>
    </w:pPr>
    <w:rPr>
      <w:rFonts w:hint="eastAsia" w:ascii="Times New Roman" w:eastAsia="宋体"/>
      <w:spacing w:val="1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WS</dc:creator>
  <cp:lastModifiedBy>?????</cp:lastModifiedBy>
  <cp:lastPrinted>2024-12-20T07:48:00Z</cp:lastPrinted>
  <dcterms:modified xsi:type="dcterms:W3CDTF">2024-12-30T09:14:11Z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