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02559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附件2</w:t>
      </w:r>
    </w:p>
    <w:p w14:paraId="65A3B266">
      <w:pPr>
        <w:spacing w:line="580" w:lineRule="exact"/>
        <w:rPr>
          <w:rFonts w:eastAsia="方正仿宋简体"/>
          <w:sz w:val="30"/>
          <w:szCs w:val="30"/>
        </w:rPr>
      </w:pPr>
    </w:p>
    <w:p w14:paraId="480653DA">
      <w:pPr>
        <w:spacing w:line="580" w:lineRule="exact"/>
        <w:jc w:val="center"/>
        <w:rPr>
          <w:rFonts w:ascii="方正小标宋简体"/>
          <w:sz w:val="40"/>
          <w:szCs w:val="40"/>
        </w:rPr>
      </w:pPr>
      <w:r>
        <w:rPr>
          <w:rFonts w:hint="eastAsia"/>
          <w:sz w:val="40"/>
          <w:szCs w:val="40"/>
        </w:rPr>
        <w:t>部门年度绩效自评工作报告</w:t>
      </w:r>
    </w:p>
    <w:p w14:paraId="350CE23E">
      <w:pPr>
        <w:spacing w:line="580" w:lineRule="exact"/>
        <w:jc w:val="center"/>
        <w:rPr>
          <w:rFonts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（2023年度）</w:t>
      </w:r>
      <w:bookmarkStart w:id="0" w:name="_GoBack"/>
      <w:bookmarkEnd w:id="0"/>
    </w:p>
    <w:p w14:paraId="5095D418">
      <w:pPr>
        <w:spacing w:line="580" w:lineRule="exact"/>
        <w:ind w:firstLine="608" w:firstLineChars="200"/>
        <w:rPr>
          <w:rFonts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一、绩效自评工作组织开展情况</w:t>
      </w:r>
    </w:p>
    <w:p w14:paraId="165D1E7E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2024年1月，我大队按《唐山市丰南区财政局关于全面开展2023年度财政支出绩效评价工作的通知》（丰财监【2024】1号）相关文件要求，开始对2023年度财政支出项目绩效开始自评工作。首先，我们成立项目自评工作小组，主管财务的副大队长任此次考核自评小组的组长，财务的全体人员和项目具体实施部门的一名负责同志为小组成员，负责此项自评工作。我单位2023年共有财政支出项目29个，预算安排资金（调整后）共计2582.67万元，全部为区级资金，实际到位资金2582.67万元，实际支出资金2582.67万元，其中自评为优的项目29个。</w:t>
      </w:r>
    </w:p>
    <w:p w14:paraId="79886EB0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按财政相关文件要求，2023年度我单位共有29个项目进行绩效自评工作，具体项目评价结果如下：</w:t>
      </w:r>
    </w:p>
    <w:p w14:paraId="4D2CF4BD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1、交通设施非供电公司供电费预算安排资金5万元，共支出5万元，执行率100%，绩效自评等分100分，绩效等级为优。</w:t>
      </w:r>
    </w:p>
    <w:p w14:paraId="4F3DBCB1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2、光纤租赁费预算安排资金28.09万元，共支出28.09万元，执行率100%，绩效自评等分100分，绩效等级为优。</w:t>
      </w:r>
    </w:p>
    <w:p w14:paraId="3ECEED41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3、事故鉴定费预算安排资金107.26万元，共支出107.26万元，执行率100%，绩效自评等分100分，绩效等级为优。</w:t>
      </w:r>
    </w:p>
    <w:p w14:paraId="441B3F46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4、机动车燃修费预算安排资金79.99万元，共支出79.99万元，执行率100%，绩效自评等分100分，绩效等级为优。</w:t>
      </w:r>
    </w:p>
    <w:p w14:paraId="3EEA1AAD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5、民调委员会办公经费预算安排资金3万元，共支出3万元，执行率100%，绩效自评等分100分，绩效等级为优。</w:t>
      </w:r>
    </w:p>
    <w:p w14:paraId="2D11A984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6、辅警人员经费（劳务费）预算安排资金1073.11万元，共支出1073.11万元，执行率100%，绩效自评等分100分，绩效等级为优。</w:t>
      </w:r>
    </w:p>
    <w:p w14:paraId="38F1A589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7、辅警人员层级奖励（劳务费）预算安排资金38.56万元，共支出38.56万元，执行率100%，绩效自评等分100分，绩效等级为优。</w:t>
      </w:r>
    </w:p>
    <w:p w14:paraId="1DC58261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8、警辅人员体检费预算安排资金16.08万元，共支出16.08万元，执行率100%，绩效自评等分100分，绩效等级为优。</w:t>
      </w:r>
    </w:p>
    <w:p w14:paraId="75D3FDDD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9、后勤保障费预算安排资金59.99万元，共支出59.99万元，执行率100%，绩效自评等分100分，绩效等级为优。</w:t>
      </w:r>
    </w:p>
    <w:p w14:paraId="48658803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10、智慧交通设备采购项目预算安排资金400万元，共支出400万元，执行率100%，绩效自评等分100分，绩效等级为优。</w:t>
      </w:r>
    </w:p>
    <w:p w14:paraId="0C07B0C2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11、2023年春节灯会活动交通协管服务预算安排资金53.69万元，共支出53.69万元，执行率100%，绩效自评等分100分，绩效等级为优。</w:t>
      </w:r>
    </w:p>
    <w:p w14:paraId="635A366E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12、电动自行车号牌采购预算安排资金19万元，共支出19万元，执行率100%，绩效自评等分100分，绩效等级为优。</w:t>
      </w:r>
    </w:p>
    <w:p w14:paraId="31AA811A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13、改建交通法庭立案办公室预算安排资金3.51万元，共支出3.51万元，执行率100%，绩效自评等分100分，绩效等级为优。</w:t>
      </w:r>
    </w:p>
    <w:p w14:paraId="5D461048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14、疫情防控第一入口现场设施维护预算安排资金7.01万元，共支出7.01万元，执行率100%，绩效自评等分100分，绩效等级为优。</w:t>
      </w:r>
    </w:p>
    <w:p w14:paraId="21F7FF6E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15、电力设备采购项目预算安排资金69.5万元，共支出69.5万元，执行率100%，绩效自评等分100分，绩效等级为优。</w:t>
      </w:r>
    </w:p>
    <w:p w14:paraId="63D2A856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16、保安服务经费预算安排资金27.34万元，共支出27.34万元，执行率100%，绩效自评等分100分，绩效等级为优。</w:t>
      </w:r>
    </w:p>
    <w:p w14:paraId="1BD01164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17、一次性伤残就业补助金预算安排资金2.53万元，共支出2.53万元，执行率100%，绩效自评等分100分，绩效等级为优。</w:t>
      </w:r>
    </w:p>
    <w:p w14:paraId="69CCBD9A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18、智慧交通设备采购项目预算安排资金200万元，共支出200万元，执行率100%，绩效自评等分100分，绩效等级为优。</w:t>
      </w:r>
    </w:p>
    <w:p w14:paraId="5C8B4694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19、劳务外包经费预算安排资金2.4万元，共支出2.4万元，执行率100%，绩效自评等分100分，绩效等级为优。</w:t>
      </w:r>
    </w:p>
    <w:p w14:paraId="70665857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20、公安政务服务一窗通办业务设备采购预算安排资金3.44万元，共支出3.44万元，执行率100%，绩效自评等分100分，绩效等级为优。</w:t>
      </w:r>
    </w:p>
    <w:p w14:paraId="4190BC56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21、辅警版违法信息采集系统配套设备采购预算安排资金4.56万元，共支出4.56万元，执行率100%，绩效自评等分100分，绩效等级为优。</w:t>
      </w:r>
    </w:p>
    <w:p w14:paraId="08A4D895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22、辅警人员经费（劳务费)预算安排资金218.25万元，共支出218.25万元，执行率100%，绩效自评等分100分，绩效等级为优。</w:t>
      </w:r>
    </w:p>
    <w:p w14:paraId="4014DE14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23、劳务外包经费预算安排资金0.04万元，共支出0.04万元，执行率100%，绩效自评等分100分，绩效等级为优。</w:t>
      </w:r>
    </w:p>
    <w:p w14:paraId="005CD10E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24、劳务外包经费预算安排资金1.23万元，共支出1.23万元，执行率100%，绩效自评等分100分，绩效等级为优。</w:t>
      </w:r>
    </w:p>
    <w:p w14:paraId="1FAD6BD4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25、后勤保障费预算安排资金3.75万元，共支出3.75万元，执行率100%，绩效自评等分100分，绩效等级为优。</w:t>
      </w:r>
    </w:p>
    <w:p w14:paraId="129D46CC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26、新招辅警物资采购预算安排资金37.76万元，共支出37.76万元，执行率100%，绩效自评等分100分，绩效等级为优。</w:t>
      </w:r>
    </w:p>
    <w:p w14:paraId="7608750B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27、办公设备购置预算安排资金19.91万元，共支出19.91万元，执行率100%，绩效自评等分100分，绩效等级为优。</w:t>
      </w:r>
    </w:p>
    <w:p w14:paraId="21876FEE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28、半自动体外除颤器设备采购预算安排资金3万元，共支出3万元，执行率100%，绩效自评等分100分，绩效等级为优。</w:t>
      </w:r>
    </w:p>
    <w:p w14:paraId="4F458D0A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29、警用服装及防护装备采购预算安排资金94.67万元，共支出94.67万元，执行率100%，绩效自评等分100分，绩效等级为优。</w:t>
      </w:r>
    </w:p>
    <w:p w14:paraId="16826C70">
      <w:pPr>
        <w:spacing w:line="580" w:lineRule="exact"/>
        <w:ind w:firstLine="608" w:firstLineChars="200"/>
        <w:rPr>
          <w:rFonts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二、绩效目标实现情况</w:t>
      </w:r>
    </w:p>
    <w:p w14:paraId="248AFC00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1、总体工作开展情况：</w:t>
      </w:r>
    </w:p>
    <w:p w14:paraId="19A33E59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按照年初预算，我单位在资金的管理和使用上，严守法律底线、纪律底线，无违反财务管理、财经纪律情况发生，会计核算真实完整，项目资金支出和原定用途、预算批复用途相符，财政资金使用效率进一步提高。特别是在各类项目资金的管理使用上，严格按照预算安排及时拨付，全面完成各项目标任务。</w:t>
      </w:r>
    </w:p>
    <w:p w14:paraId="3D4B25A1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2、工作履行活动完成情况：</w:t>
      </w:r>
    </w:p>
    <w:p w14:paraId="21EDB754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维护了全区良好的道路交通秩序，缓解了城市县乡交通拥堵，提高道路通行能力；加强了公路巡警建设，提升了道路交通秩序管理水平。</w:t>
      </w:r>
    </w:p>
    <w:p w14:paraId="1971FBE9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3、实施履行活动产生的效果：</w:t>
      </w:r>
    </w:p>
    <w:p w14:paraId="16E49B85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加强了交通法制建设与安全宜传力度，执法水平和管理服务社会能力进一步提高，为交管事业健康发展提供各项有力保障。</w:t>
      </w:r>
    </w:p>
    <w:p w14:paraId="18BB3AB2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4、服务对象满意程度：</w:t>
      </w:r>
    </w:p>
    <w:p w14:paraId="6DD9D2C5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提高了全区交通管理工作规范化、科学化水平，让群众感受到公平正义，实现了“事故少、秩序好、道路畅通、群众满意”的总体工作目标。</w:t>
      </w:r>
    </w:p>
    <w:p w14:paraId="586D8111">
      <w:pPr>
        <w:spacing w:line="580" w:lineRule="exact"/>
        <w:ind w:firstLine="608" w:firstLineChars="200"/>
        <w:rPr>
          <w:rFonts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三、绩效目标设定质量情况</w:t>
      </w:r>
    </w:p>
    <w:p w14:paraId="259D35D6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项目依照区委区政府及上级交管部门的要求决策，依据充分，项目立项规范。绩效目标合理，符合规定格式要求，内容完整，充分体现了“干什么”、“干到什么程度”，目标量化、具体，做到了绩效目标设定清晰准确。绩效指标明确、全面完整、科学合理，绩效标准恰当适宜、易于评价。</w:t>
      </w:r>
    </w:p>
    <w:p w14:paraId="2831862C">
      <w:pPr>
        <w:spacing w:line="580" w:lineRule="exact"/>
        <w:ind w:firstLine="608" w:firstLineChars="200"/>
        <w:rPr>
          <w:rFonts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四、整改措施及结果应用</w:t>
      </w:r>
    </w:p>
    <w:p w14:paraId="14C358AA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一是力求在细化分解项目绩效目标方面更加科学合理，争取通过清晰、可衡量的指标值予以体现。</w:t>
      </w:r>
    </w:p>
    <w:p w14:paraId="653120AF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二是进一步压实工作责任，完善工作机制，创新工作方法，加强道路交通安全管理，保障全区道路交通安全形式良好畅通。  </w:t>
      </w:r>
    </w:p>
    <w:p w14:paraId="644BA713">
      <w:pPr>
        <w:spacing w:line="360" w:lineRule="auto"/>
        <w:ind w:firstLine="61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三是切实加强组织领导，进一步强化机关绩效管理理念，健全完善制度办法。</w:t>
      </w:r>
    </w:p>
    <w:p w14:paraId="0C2CF184"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2"/>
  </w:compat>
  <w:docVars>
    <w:docVar w:name="commondata" w:val="eyJoZGlkIjoiMDJmYWU4OTcxODNkYzBmOGU0ZWM4NjQ2NzY4NzZiM2YifQ=="/>
  </w:docVars>
  <w:rsids>
    <w:rsidRoot w:val="00BE7987"/>
    <w:rsid w:val="0026208B"/>
    <w:rsid w:val="005B5ECC"/>
    <w:rsid w:val="0066351E"/>
    <w:rsid w:val="00BE7987"/>
    <w:rsid w:val="05FF1F7C"/>
    <w:rsid w:val="07636618"/>
    <w:rsid w:val="09BB26BC"/>
    <w:rsid w:val="0C9A4F3E"/>
    <w:rsid w:val="13953D49"/>
    <w:rsid w:val="176B603E"/>
    <w:rsid w:val="1A6A08A9"/>
    <w:rsid w:val="1E6A3CB9"/>
    <w:rsid w:val="21EE7F4E"/>
    <w:rsid w:val="234C07DB"/>
    <w:rsid w:val="24EB70CB"/>
    <w:rsid w:val="2B3047DA"/>
    <w:rsid w:val="2BE75544"/>
    <w:rsid w:val="30533A05"/>
    <w:rsid w:val="3CED20B5"/>
    <w:rsid w:val="463D419F"/>
    <w:rsid w:val="48301A81"/>
    <w:rsid w:val="489F6B33"/>
    <w:rsid w:val="4DD52FF7"/>
    <w:rsid w:val="50E509DF"/>
    <w:rsid w:val="55DA564E"/>
    <w:rsid w:val="58A026DF"/>
    <w:rsid w:val="5ACD3D0C"/>
    <w:rsid w:val="5B705222"/>
    <w:rsid w:val="61D920E0"/>
    <w:rsid w:val="62540BB3"/>
    <w:rsid w:val="63420C01"/>
    <w:rsid w:val="636A4566"/>
    <w:rsid w:val="66E243AB"/>
    <w:rsid w:val="7366688A"/>
    <w:rsid w:val="73B872E5"/>
    <w:rsid w:val="73F05065"/>
    <w:rsid w:val="77F70C3A"/>
    <w:rsid w:val="793161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方正小标宋简体" w:cs="Arial"/>
      <w:b/>
      <w:spacing w:val="2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6</Pages>
  <Words>2435</Words>
  <Characters>2829</Characters>
  <Lines>20</Lines>
  <Paragraphs>5</Paragraphs>
  <TotalTime>7</TotalTime>
  <ScaleCrop>false</ScaleCrop>
  <LinksUpToDate>false</LinksUpToDate>
  <CharactersWithSpaces>2855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2023-03-06T07:19:00Z</dcterms:created>
  <dc:creator>Administrator</dc:creator>
  <cp:lastModifiedBy>Administrator</cp:lastModifiedBy>
  <cp:lastPrinted>2024-02-20T06:22:00Z</cp:lastPrinted>
  <dcterms:modified xsi:type="dcterms:W3CDTF">2025-02-17T06:45:28Z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080D4E58272F483E8612843D37A2B23F_12</vt:lpwstr>
  </property>
  <property fmtid="{D5CDD505-2E9C-101B-9397-08002B2CF9AE}" pid="4" name="KSOTemplateDocerSaveRecord">
    <vt:lpwstr>eyJoZGlkIjoiMDJmYWU4OTcxODNkYzBmOGU0ZWM4NjQ2NzY4NzZiM2YifQ==</vt:lpwstr>
  </property>
</Properties>
</file>