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084" w:rsidRDefault="00310084" w:rsidP="00310084">
      <w:pPr>
        <w:outlineLvl w:val="0"/>
        <w:rPr>
          <w:rFonts w:ascii="黑体" w:eastAsia="黑体" w:hAnsi="黑体" w:cs="黑体"/>
          <w:b/>
          <w:color w:val="000000"/>
          <w:sz w:val="30"/>
          <w:lang w:eastAsia="zh-CN"/>
        </w:rPr>
      </w:pPr>
      <w:bookmarkStart w:id="0" w:name="_GoBack"/>
      <w:bookmarkEnd w:id="0"/>
    </w:p>
    <w:p w:rsidR="001931A0" w:rsidRDefault="00310084" w:rsidP="00310084">
      <w:pPr>
        <w:ind w:firstLineChars="1000" w:firstLine="4417"/>
        <w:outlineLvl w:val="0"/>
        <w:rPr>
          <w:rFonts w:ascii="黑体" w:eastAsia="黑体" w:hAnsi="黑体" w:cs="黑体"/>
          <w:b/>
          <w:color w:val="000000"/>
          <w:sz w:val="44"/>
          <w:lang w:eastAsia="zh-CN"/>
        </w:rPr>
      </w:pPr>
      <w:r>
        <w:rPr>
          <w:rFonts w:ascii="黑体" w:eastAsia="黑体" w:hAnsi="黑体" w:cs="黑体"/>
          <w:b/>
          <w:color w:val="000000"/>
          <w:sz w:val="44"/>
        </w:rPr>
        <w:t>2023年</w:t>
      </w:r>
      <w:r>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213E57" w:rsidRDefault="00213E57" w:rsidP="00213E57">
      <w:pPr>
        <w:ind w:firstLineChars="1000" w:firstLine="4417"/>
        <w:outlineLvl w:val="0"/>
        <w:rPr>
          <w:rFonts w:ascii="黑体" w:eastAsia="黑体" w:hAnsi="黑体" w:cs="黑体"/>
          <w:b/>
          <w:color w:val="000000"/>
          <w:sz w:val="44"/>
          <w:lang w:eastAsia="zh-CN"/>
        </w:rPr>
      </w:pPr>
    </w:p>
    <w:p w:rsidR="00213E57" w:rsidRPr="00310084" w:rsidRDefault="00213E57" w:rsidP="00213E57">
      <w:pPr>
        <w:ind w:firstLineChars="1000" w:firstLine="2400"/>
        <w:outlineLvl w:val="0"/>
        <w:rPr>
          <w:rFonts w:eastAsiaTheme="minorEastAsia"/>
          <w:lang w:eastAsia="zh-CN"/>
        </w:rPr>
      </w:pPr>
    </w:p>
    <w:p w:rsidR="00AB48C0" w:rsidRDefault="00AB48C0" w:rsidP="00AB48C0">
      <w:pPr>
        <w:jc w:val="center"/>
      </w:pPr>
      <w:r>
        <w:rPr>
          <w:rFonts w:ascii="黑体" w:eastAsia="黑体" w:hAnsi="黑体" w:cs="黑体"/>
          <w:b/>
          <w:color w:val="000000"/>
          <w:sz w:val="30"/>
        </w:rPr>
        <w:t>第二部分  部门所属单位预算</w:t>
      </w:r>
    </w:p>
    <w:p w:rsidR="00AB48C0" w:rsidRDefault="00AB48C0" w:rsidP="00AB48C0">
      <w:pPr>
        <w:pStyle w:val="11"/>
        <w:tabs>
          <w:tab w:val="right" w:leader="dot" w:pos="14562"/>
        </w:tabs>
      </w:pPr>
      <w:r>
        <w:fldChar w:fldCharType="begin"/>
      </w:r>
      <w:r>
        <w:instrText>TOC \o "4-4" \h \z \u</w:instrText>
      </w:r>
      <w:r>
        <w:fldChar w:fldCharType="separate"/>
      </w:r>
      <w:hyperlink w:anchor="_Toc_4_4_0000000019" w:history="1">
        <w:r>
          <w:t>一、唐山市丰南区交通运输局本级收支预算</w:t>
        </w:r>
        <w:r>
          <w:tab/>
        </w:r>
        <w:r>
          <w:fldChar w:fldCharType="begin"/>
        </w:r>
        <w:r>
          <w:instrText>PAGEREF _Toc_4_4_0000000019 \h</w:instrText>
        </w:r>
        <w:r>
          <w:fldChar w:fldCharType="separate"/>
        </w:r>
        <w:r>
          <w:t>52</w:t>
        </w:r>
        <w:r>
          <w:fldChar w:fldCharType="end"/>
        </w:r>
      </w:hyperlink>
    </w:p>
    <w:p w:rsidR="00AB48C0" w:rsidRDefault="009A0BCB" w:rsidP="00AB48C0">
      <w:pPr>
        <w:pStyle w:val="11"/>
        <w:tabs>
          <w:tab w:val="right" w:leader="dot" w:pos="14562"/>
        </w:tabs>
      </w:pPr>
      <w:hyperlink w:anchor="_Toc_4_4_0000000020" w:history="1">
        <w:r w:rsidR="00AB48C0">
          <w:t>二、唐山市丰南区交通运输局地方道路养护站事业收支预算</w:t>
        </w:r>
        <w:r w:rsidR="00AB48C0">
          <w:tab/>
        </w:r>
        <w:r w:rsidR="00AB48C0">
          <w:fldChar w:fldCharType="begin"/>
        </w:r>
        <w:r w:rsidR="00AB48C0">
          <w:instrText>PAGEREF _Toc_4_4_0000000020 \h</w:instrText>
        </w:r>
        <w:r w:rsidR="00AB48C0">
          <w:fldChar w:fldCharType="separate"/>
        </w:r>
        <w:r w:rsidR="00AB48C0">
          <w:t>76</w:t>
        </w:r>
        <w:r w:rsidR="00AB48C0">
          <w:fldChar w:fldCharType="end"/>
        </w:r>
      </w:hyperlink>
    </w:p>
    <w:p w:rsidR="00AB48C0" w:rsidRDefault="009A0BCB" w:rsidP="00AB48C0">
      <w:pPr>
        <w:pStyle w:val="11"/>
        <w:tabs>
          <w:tab w:val="right" w:leader="dot" w:pos="14562"/>
        </w:tabs>
      </w:pPr>
      <w:hyperlink w:anchor="_Toc_4_4_0000000021" w:history="1">
        <w:r w:rsidR="00AB48C0">
          <w:t>三、唐山市丰南区交通运输局公路运输管理站事业收支预算</w:t>
        </w:r>
        <w:r w:rsidR="00AB48C0">
          <w:tab/>
        </w:r>
        <w:r w:rsidR="00AB48C0">
          <w:fldChar w:fldCharType="begin"/>
        </w:r>
        <w:r w:rsidR="00AB48C0">
          <w:instrText>PAGEREF _Toc_4_4_0000000021 \h</w:instrText>
        </w:r>
        <w:r w:rsidR="00AB48C0">
          <w:fldChar w:fldCharType="separate"/>
        </w:r>
        <w:r w:rsidR="00AB48C0">
          <w:t>99</w:t>
        </w:r>
        <w:r w:rsidR="00AB48C0">
          <w:fldChar w:fldCharType="end"/>
        </w:r>
      </w:hyperlink>
    </w:p>
    <w:p w:rsidR="00AB48C0" w:rsidRDefault="009A0BCB" w:rsidP="00AB48C0">
      <w:pPr>
        <w:pStyle w:val="11"/>
        <w:tabs>
          <w:tab w:val="right" w:leader="dot" w:pos="14562"/>
        </w:tabs>
      </w:pPr>
      <w:hyperlink w:anchor="_Toc_4_4_0000000022" w:history="1">
        <w:r w:rsidR="00AB48C0">
          <w:t>四、唐山市丰南区交通运输局公路管理站收支预算</w:t>
        </w:r>
        <w:r w:rsidR="00AB48C0">
          <w:tab/>
        </w:r>
        <w:r w:rsidR="00AB48C0">
          <w:fldChar w:fldCharType="begin"/>
        </w:r>
        <w:r w:rsidR="00AB48C0">
          <w:instrText>PAGEREF _Toc_4_4_0000000022 \h</w:instrText>
        </w:r>
        <w:r w:rsidR="00AB48C0">
          <w:fldChar w:fldCharType="separate"/>
        </w:r>
        <w:r w:rsidR="00AB48C0">
          <w:t>115</w:t>
        </w:r>
        <w:r w:rsidR="00AB48C0">
          <w:fldChar w:fldCharType="end"/>
        </w:r>
      </w:hyperlink>
    </w:p>
    <w:p w:rsidR="00310084" w:rsidRDefault="00AB48C0" w:rsidP="00AB48C0">
      <w:pPr>
        <w:jc w:val="center"/>
        <w:outlineLvl w:val="0"/>
        <w:rPr>
          <w:rFonts w:eastAsiaTheme="minorEastAsia"/>
          <w:lang w:eastAsia="zh-CN"/>
        </w:rPr>
      </w:pPr>
      <w:r>
        <w:fldChar w:fldCharType="end"/>
      </w:r>
    </w:p>
    <w:p w:rsidR="00310084" w:rsidRDefault="00310084" w:rsidP="00310084">
      <w:pPr>
        <w:jc w:val="center"/>
        <w:outlineLvl w:val="0"/>
        <w:rPr>
          <w:rFonts w:eastAsiaTheme="minorEastAsia"/>
          <w:lang w:eastAsia="zh-CN"/>
        </w:rPr>
      </w:pPr>
    </w:p>
    <w:p w:rsidR="00310084" w:rsidRDefault="00310084" w:rsidP="00310084">
      <w:pPr>
        <w:jc w:val="center"/>
        <w:outlineLvl w:val="0"/>
        <w:rPr>
          <w:rFonts w:eastAsiaTheme="minorEastAsia"/>
          <w:lang w:eastAsia="zh-CN"/>
        </w:rPr>
      </w:pPr>
    </w:p>
    <w:p w:rsidR="00310084" w:rsidRDefault="00310084" w:rsidP="00310084">
      <w:pPr>
        <w:jc w:val="center"/>
        <w:outlineLvl w:val="0"/>
        <w:rPr>
          <w:rFonts w:eastAsiaTheme="minorEastAsia"/>
          <w:lang w:eastAsia="zh-CN"/>
        </w:rPr>
      </w:pPr>
    </w:p>
    <w:p w:rsidR="00310084" w:rsidRDefault="00310084" w:rsidP="00310084">
      <w:pPr>
        <w:jc w:val="center"/>
        <w:outlineLvl w:val="0"/>
        <w:rPr>
          <w:rFonts w:eastAsiaTheme="minorEastAsia"/>
          <w:lang w:eastAsia="zh-CN"/>
        </w:rPr>
      </w:pPr>
    </w:p>
    <w:p w:rsidR="00310084" w:rsidRDefault="00310084" w:rsidP="00310084">
      <w:pPr>
        <w:jc w:val="center"/>
        <w:outlineLvl w:val="0"/>
        <w:rPr>
          <w:rFonts w:eastAsiaTheme="minorEastAsia"/>
          <w:lang w:eastAsia="zh-CN"/>
        </w:rPr>
      </w:pPr>
    </w:p>
    <w:p w:rsidR="00310084" w:rsidRDefault="00310084" w:rsidP="00310084">
      <w:pPr>
        <w:jc w:val="center"/>
        <w:outlineLvl w:val="0"/>
        <w:rPr>
          <w:rFonts w:eastAsiaTheme="minorEastAsia"/>
          <w:lang w:eastAsia="zh-CN"/>
        </w:rPr>
      </w:pPr>
    </w:p>
    <w:p w:rsidR="00310084" w:rsidRDefault="00310084" w:rsidP="00310084">
      <w:pPr>
        <w:jc w:val="center"/>
        <w:outlineLvl w:val="0"/>
        <w:rPr>
          <w:rFonts w:eastAsiaTheme="minorEastAsia"/>
          <w:lang w:eastAsia="zh-CN"/>
        </w:rPr>
      </w:pPr>
    </w:p>
    <w:p w:rsidR="00310084" w:rsidRDefault="00310084" w:rsidP="00310084">
      <w:pPr>
        <w:jc w:val="center"/>
        <w:outlineLvl w:val="0"/>
        <w:rPr>
          <w:rFonts w:eastAsiaTheme="minorEastAsia"/>
          <w:lang w:eastAsia="zh-CN"/>
        </w:rPr>
      </w:pPr>
    </w:p>
    <w:p w:rsidR="00310084" w:rsidRDefault="00310084" w:rsidP="00310084">
      <w:pPr>
        <w:jc w:val="center"/>
        <w:outlineLvl w:val="0"/>
        <w:rPr>
          <w:rFonts w:eastAsiaTheme="minorEastAsia"/>
          <w:lang w:eastAsia="zh-CN"/>
        </w:rPr>
      </w:pPr>
    </w:p>
    <w:p w:rsidR="00310084" w:rsidRDefault="00310084" w:rsidP="00310084">
      <w:pPr>
        <w:jc w:val="center"/>
        <w:outlineLvl w:val="0"/>
        <w:rPr>
          <w:rFonts w:eastAsiaTheme="minorEastAsia"/>
          <w:lang w:eastAsia="zh-CN"/>
        </w:rPr>
      </w:pPr>
    </w:p>
    <w:p w:rsidR="00310084" w:rsidRDefault="00310084" w:rsidP="00310084">
      <w:pPr>
        <w:jc w:val="center"/>
        <w:outlineLvl w:val="0"/>
        <w:rPr>
          <w:rFonts w:eastAsiaTheme="minorEastAsia"/>
          <w:lang w:eastAsia="zh-CN"/>
        </w:rPr>
      </w:pPr>
    </w:p>
    <w:p w:rsidR="00310084" w:rsidRPr="00310084" w:rsidRDefault="00310084" w:rsidP="00310084">
      <w:pPr>
        <w:jc w:val="center"/>
        <w:outlineLvl w:val="0"/>
        <w:rPr>
          <w:rFonts w:ascii="方正小标宋_GBK" w:eastAsiaTheme="minorEastAsia" w:hAnsi="方正小标宋_GBK" w:cs="方正小标宋_GBK"/>
          <w:color w:val="000000"/>
          <w:sz w:val="72"/>
          <w:lang w:eastAsia="zh-CN"/>
        </w:rPr>
      </w:pPr>
    </w:p>
    <w:p w:rsidR="001931A0" w:rsidRDefault="001931A0" w:rsidP="001931A0">
      <w:pPr>
        <w:jc w:val="center"/>
        <w:outlineLvl w:val="0"/>
        <w:rPr>
          <w:rFonts w:ascii="方正小标宋_GBK" w:eastAsia="方正小标宋_GBK" w:hAnsi="方正小标宋_GBK" w:cs="方正小标宋_GBK"/>
          <w:color w:val="000000"/>
          <w:sz w:val="72"/>
          <w:lang w:eastAsia="zh-CN"/>
        </w:rPr>
      </w:pPr>
    </w:p>
    <w:p w:rsidR="001931A0" w:rsidRDefault="001931A0" w:rsidP="001931A0">
      <w:pPr>
        <w:jc w:val="center"/>
        <w:outlineLvl w:val="0"/>
        <w:rPr>
          <w:rFonts w:ascii="方正小标宋_GBK" w:eastAsia="方正小标宋_GBK" w:hAnsi="方正小标宋_GBK" w:cs="方正小标宋_GBK"/>
          <w:color w:val="000000"/>
          <w:sz w:val="72"/>
          <w:lang w:eastAsia="zh-CN"/>
        </w:rPr>
      </w:pPr>
    </w:p>
    <w:p w:rsidR="00310084" w:rsidRDefault="00310084" w:rsidP="001931A0">
      <w:pPr>
        <w:jc w:val="center"/>
        <w:outlineLvl w:val="0"/>
        <w:rPr>
          <w:rFonts w:ascii="方正小标宋_GBK" w:eastAsiaTheme="minorEastAsia" w:hAnsi="方正小标宋_GBK" w:cs="方正小标宋_GBK"/>
          <w:color w:val="000000"/>
          <w:sz w:val="72"/>
          <w:lang w:eastAsia="zh-CN"/>
        </w:rPr>
      </w:pPr>
    </w:p>
    <w:p w:rsidR="00310084" w:rsidRDefault="00310084" w:rsidP="001931A0">
      <w:pPr>
        <w:jc w:val="center"/>
        <w:outlineLvl w:val="0"/>
        <w:rPr>
          <w:rFonts w:ascii="方正小标宋_GBK" w:eastAsiaTheme="minorEastAsia" w:hAnsi="方正小标宋_GBK" w:cs="方正小标宋_GBK"/>
          <w:color w:val="000000"/>
          <w:sz w:val="72"/>
          <w:lang w:eastAsia="zh-CN"/>
        </w:rPr>
      </w:pPr>
    </w:p>
    <w:p w:rsidR="00310084" w:rsidRDefault="00310084" w:rsidP="001931A0">
      <w:pPr>
        <w:jc w:val="center"/>
        <w:outlineLvl w:val="0"/>
        <w:rPr>
          <w:rFonts w:ascii="方正小标宋_GBK" w:eastAsiaTheme="minorEastAsia" w:hAnsi="方正小标宋_GBK" w:cs="方正小标宋_GBK"/>
          <w:color w:val="000000"/>
          <w:sz w:val="72"/>
          <w:lang w:eastAsia="zh-CN"/>
        </w:rPr>
      </w:pPr>
    </w:p>
    <w:p w:rsidR="00310084" w:rsidRDefault="00310084" w:rsidP="001931A0">
      <w:pPr>
        <w:jc w:val="center"/>
        <w:outlineLvl w:val="0"/>
        <w:rPr>
          <w:rFonts w:ascii="方正小标宋_GBK" w:eastAsiaTheme="minorEastAsia" w:hAnsi="方正小标宋_GBK" w:cs="方正小标宋_GBK"/>
          <w:color w:val="000000"/>
          <w:sz w:val="72"/>
          <w:lang w:eastAsia="zh-CN"/>
        </w:rPr>
      </w:pPr>
    </w:p>
    <w:p w:rsidR="001931A0" w:rsidRDefault="001931A0" w:rsidP="001931A0">
      <w:pPr>
        <w:jc w:val="center"/>
        <w:outlineLvl w:val="0"/>
        <w:sectPr w:rsidR="001931A0">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w:t>
      </w:r>
      <w:r w:rsidR="00AB48C0">
        <w:rPr>
          <w:rFonts w:asciiTheme="minorEastAsia" w:eastAsiaTheme="minorEastAsia" w:hAnsiTheme="minorEastAsia" w:cs="方正小标宋_GBK" w:hint="eastAsia"/>
          <w:color w:val="000000"/>
          <w:sz w:val="72"/>
          <w:lang w:eastAsia="zh-CN"/>
        </w:rPr>
        <w:t>二</w:t>
      </w:r>
      <w:r>
        <w:rPr>
          <w:rFonts w:ascii="方正小标宋_GBK" w:eastAsia="方正小标宋_GBK" w:hAnsi="方正小标宋_GBK" w:cs="方正小标宋_GBK"/>
          <w:color w:val="000000"/>
          <w:sz w:val="72"/>
        </w:rPr>
        <w:t xml:space="preserve">部分  </w:t>
      </w:r>
      <w:r w:rsidR="00AB48C0">
        <w:rPr>
          <w:rFonts w:ascii="方正小标宋_GBK" w:eastAsia="方正小标宋_GBK" w:hAnsi="方正小标宋_GBK" w:cs="方正小标宋_GBK"/>
          <w:color w:val="000000"/>
          <w:sz w:val="72"/>
        </w:rPr>
        <w:t>部门所属</w:t>
      </w:r>
      <w:r>
        <w:rPr>
          <w:rFonts w:ascii="方正小标宋_GBK" w:eastAsia="方正小标宋_GBK" w:hAnsi="方正小标宋_GBK" w:cs="方正小标宋_GBK"/>
          <w:color w:val="000000"/>
          <w:sz w:val="72"/>
        </w:rPr>
        <w:t>单位预算</w:t>
      </w:r>
    </w:p>
    <w:p w:rsidR="001931A0" w:rsidRDefault="001931A0" w:rsidP="001931A0">
      <w:pPr>
        <w:jc w:val="center"/>
        <w:outlineLvl w:val="3"/>
      </w:pPr>
      <w:bookmarkStart w:id="1" w:name="_Toc_4_4_0000000019"/>
      <w:r>
        <w:rPr>
          <w:rFonts w:ascii="方正小标宋_GBK" w:eastAsia="方正小标宋_GBK" w:hAnsi="方正小标宋_GBK" w:cs="方正小标宋_GBK"/>
          <w:color w:val="000000"/>
          <w:sz w:val="44"/>
        </w:rPr>
        <w:lastRenderedPageBreak/>
        <w:t>一、唐山市丰南区交通运输局本级收支预算</w:t>
      </w:r>
      <w:bookmarkEnd w:id="1"/>
    </w:p>
    <w:p w:rsidR="001931A0" w:rsidRDefault="001931A0" w:rsidP="001931A0">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1931A0" w:rsidTr="00C655CA">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1931A0" w:rsidRDefault="001931A0" w:rsidP="00C655CA">
            <w:pPr>
              <w:pStyle w:val="20"/>
            </w:pPr>
            <w:r>
              <w:t>433001唐山市丰南区交通运输局本级</w:t>
            </w:r>
          </w:p>
        </w:tc>
        <w:tc>
          <w:tcPr>
            <w:tcW w:w="2126" w:type="dxa"/>
            <w:tcBorders>
              <w:top w:val="single" w:sz="6" w:space="0" w:color="FFFFFF"/>
              <w:left w:val="single" w:sz="6" w:space="0" w:color="FFFFFF"/>
              <w:right w:val="single" w:sz="6" w:space="0" w:color="FFFFFF"/>
            </w:tcBorders>
            <w:vAlign w:val="center"/>
          </w:tcPr>
          <w:p w:rsidR="001931A0" w:rsidRDefault="001931A0" w:rsidP="00C655CA">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1931A0" w:rsidRDefault="001931A0" w:rsidP="00C655CA">
            <w:pPr>
              <w:pStyle w:val="22"/>
            </w:pPr>
            <w:r>
              <w:t>单位：万元</w:t>
            </w:r>
          </w:p>
        </w:tc>
      </w:tr>
      <w:tr w:rsidR="001931A0" w:rsidTr="00C655CA">
        <w:trPr>
          <w:trHeight w:val="369"/>
          <w:tblHeader/>
          <w:jc w:val="center"/>
        </w:trPr>
        <w:tc>
          <w:tcPr>
            <w:tcW w:w="850" w:type="dxa"/>
            <w:vMerge w:val="restart"/>
            <w:vAlign w:val="center"/>
          </w:tcPr>
          <w:p w:rsidR="001931A0" w:rsidRDefault="001931A0" w:rsidP="00C655CA">
            <w:pPr>
              <w:pStyle w:val="1"/>
            </w:pPr>
            <w:r>
              <w:t>序号</w:t>
            </w:r>
          </w:p>
        </w:tc>
        <w:tc>
          <w:tcPr>
            <w:tcW w:w="6661" w:type="dxa"/>
            <w:gridSpan w:val="2"/>
            <w:vAlign w:val="center"/>
          </w:tcPr>
          <w:p w:rsidR="001931A0" w:rsidRDefault="001931A0" w:rsidP="00C655CA">
            <w:pPr>
              <w:pStyle w:val="1"/>
            </w:pPr>
            <w:r>
              <w:t>收入</w:t>
            </w:r>
          </w:p>
        </w:tc>
        <w:tc>
          <w:tcPr>
            <w:tcW w:w="6661" w:type="dxa"/>
            <w:gridSpan w:val="2"/>
            <w:vAlign w:val="center"/>
          </w:tcPr>
          <w:p w:rsidR="001931A0" w:rsidRDefault="001931A0" w:rsidP="00C655CA">
            <w:pPr>
              <w:pStyle w:val="1"/>
            </w:pPr>
            <w:r>
              <w:t>支出</w:t>
            </w:r>
          </w:p>
        </w:tc>
      </w:tr>
      <w:tr w:rsidR="001931A0" w:rsidTr="00C655CA">
        <w:trPr>
          <w:trHeight w:val="369"/>
          <w:tblHeader/>
          <w:jc w:val="center"/>
        </w:trPr>
        <w:tc>
          <w:tcPr>
            <w:tcW w:w="850" w:type="dxa"/>
            <w:vMerge/>
          </w:tcPr>
          <w:p w:rsidR="001931A0" w:rsidRDefault="001931A0" w:rsidP="00C655CA"/>
        </w:tc>
        <w:tc>
          <w:tcPr>
            <w:tcW w:w="4535" w:type="dxa"/>
            <w:vAlign w:val="center"/>
          </w:tcPr>
          <w:p w:rsidR="001931A0" w:rsidRDefault="001931A0" w:rsidP="00C655CA">
            <w:pPr>
              <w:pStyle w:val="1"/>
            </w:pPr>
            <w:r>
              <w:t>项  目</w:t>
            </w:r>
          </w:p>
        </w:tc>
        <w:tc>
          <w:tcPr>
            <w:tcW w:w="2126" w:type="dxa"/>
            <w:vAlign w:val="center"/>
          </w:tcPr>
          <w:p w:rsidR="001931A0" w:rsidRDefault="001931A0" w:rsidP="00C655CA">
            <w:pPr>
              <w:pStyle w:val="1"/>
            </w:pPr>
            <w:r>
              <w:t>预算数</w:t>
            </w:r>
          </w:p>
        </w:tc>
        <w:tc>
          <w:tcPr>
            <w:tcW w:w="4535" w:type="dxa"/>
            <w:vAlign w:val="center"/>
          </w:tcPr>
          <w:p w:rsidR="001931A0" w:rsidRDefault="001931A0" w:rsidP="00C655CA">
            <w:pPr>
              <w:pStyle w:val="1"/>
            </w:pPr>
            <w:r>
              <w:t>项  目</w:t>
            </w:r>
          </w:p>
        </w:tc>
        <w:tc>
          <w:tcPr>
            <w:tcW w:w="2126" w:type="dxa"/>
            <w:vAlign w:val="center"/>
          </w:tcPr>
          <w:p w:rsidR="001931A0" w:rsidRDefault="001931A0" w:rsidP="00C655CA">
            <w:pPr>
              <w:pStyle w:val="1"/>
            </w:pPr>
            <w:r>
              <w:t>预算数</w:t>
            </w:r>
          </w:p>
        </w:tc>
      </w:tr>
      <w:tr w:rsidR="001931A0" w:rsidTr="00C655CA">
        <w:trPr>
          <w:trHeight w:val="369"/>
          <w:tblHeader/>
          <w:jc w:val="center"/>
        </w:trPr>
        <w:tc>
          <w:tcPr>
            <w:tcW w:w="850" w:type="dxa"/>
            <w:vAlign w:val="center"/>
          </w:tcPr>
          <w:p w:rsidR="001931A0" w:rsidRDefault="001931A0" w:rsidP="00C655CA">
            <w:pPr>
              <w:pStyle w:val="1"/>
            </w:pPr>
            <w:r>
              <w:t>栏次</w:t>
            </w:r>
          </w:p>
        </w:tc>
        <w:tc>
          <w:tcPr>
            <w:tcW w:w="4535" w:type="dxa"/>
            <w:vAlign w:val="center"/>
          </w:tcPr>
          <w:p w:rsidR="001931A0" w:rsidRDefault="001931A0" w:rsidP="00C655CA">
            <w:pPr>
              <w:pStyle w:val="1"/>
            </w:pPr>
            <w:r>
              <w:t>1</w:t>
            </w:r>
          </w:p>
        </w:tc>
        <w:tc>
          <w:tcPr>
            <w:tcW w:w="2126" w:type="dxa"/>
            <w:vAlign w:val="center"/>
          </w:tcPr>
          <w:p w:rsidR="001931A0" w:rsidRDefault="001931A0" w:rsidP="00C655CA">
            <w:pPr>
              <w:pStyle w:val="1"/>
            </w:pPr>
            <w:r>
              <w:t>2</w:t>
            </w:r>
          </w:p>
        </w:tc>
        <w:tc>
          <w:tcPr>
            <w:tcW w:w="4535" w:type="dxa"/>
            <w:vAlign w:val="center"/>
          </w:tcPr>
          <w:p w:rsidR="001931A0" w:rsidRDefault="001931A0" w:rsidP="00C655CA">
            <w:pPr>
              <w:pStyle w:val="1"/>
            </w:pPr>
            <w:r>
              <w:t>3</w:t>
            </w:r>
          </w:p>
        </w:tc>
        <w:tc>
          <w:tcPr>
            <w:tcW w:w="2126" w:type="dxa"/>
            <w:vAlign w:val="center"/>
          </w:tcPr>
          <w:p w:rsidR="001931A0" w:rsidRDefault="001931A0" w:rsidP="00C655CA">
            <w:pPr>
              <w:pStyle w:val="1"/>
            </w:pPr>
            <w:r>
              <w:t>4</w:t>
            </w:r>
          </w:p>
        </w:tc>
      </w:tr>
      <w:tr w:rsidR="001931A0" w:rsidTr="00C655CA">
        <w:trPr>
          <w:trHeight w:val="369"/>
          <w:jc w:val="center"/>
        </w:trPr>
        <w:tc>
          <w:tcPr>
            <w:tcW w:w="850" w:type="dxa"/>
            <w:vAlign w:val="center"/>
          </w:tcPr>
          <w:p w:rsidR="001931A0" w:rsidRDefault="001931A0" w:rsidP="00C655CA">
            <w:pPr>
              <w:pStyle w:val="3"/>
            </w:pPr>
            <w:r>
              <w:t>1</w:t>
            </w:r>
          </w:p>
        </w:tc>
        <w:tc>
          <w:tcPr>
            <w:tcW w:w="4535" w:type="dxa"/>
            <w:vAlign w:val="center"/>
          </w:tcPr>
          <w:p w:rsidR="001931A0" w:rsidRDefault="001931A0" w:rsidP="00C655CA">
            <w:pPr>
              <w:pStyle w:val="2"/>
            </w:pPr>
            <w:r>
              <w:t>一、一般公共预算拨款收入</w:t>
            </w:r>
          </w:p>
        </w:tc>
        <w:tc>
          <w:tcPr>
            <w:tcW w:w="2126" w:type="dxa"/>
            <w:vAlign w:val="center"/>
          </w:tcPr>
          <w:p w:rsidR="001931A0" w:rsidRDefault="001931A0" w:rsidP="00C655CA">
            <w:pPr>
              <w:pStyle w:val="4"/>
            </w:pPr>
            <w:r>
              <w:t>2938.37</w:t>
            </w:r>
          </w:p>
        </w:tc>
        <w:tc>
          <w:tcPr>
            <w:tcW w:w="4535" w:type="dxa"/>
            <w:vAlign w:val="center"/>
          </w:tcPr>
          <w:p w:rsidR="001931A0" w:rsidRDefault="001931A0" w:rsidP="00C655CA">
            <w:pPr>
              <w:pStyle w:val="2"/>
            </w:pPr>
            <w:r>
              <w:t>一、一般公共服务支出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2</w:t>
            </w:r>
          </w:p>
        </w:tc>
        <w:tc>
          <w:tcPr>
            <w:tcW w:w="4535" w:type="dxa"/>
            <w:vAlign w:val="center"/>
          </w:tcPr>
          <w:p w:rsidR="001931A0" w:rsidRDefault="001931A0" w:rsidP="00C655CA">
            <w:pPr>
              <w:pStyle w:val="2"/>
            </w:pPr>
            <w:r>
              <w:t>二、政府性基金预算拨款收入</w:t>
            </w: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二、外交支出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3</w:t>
            </w:r>
          </w:p>
        </w:tc>
        <w:tc>
          <w:tcPr>
            <w:tcW w:w="4535" w:type="dxa"/>
            <w:vAlign w:val="center"/>
          </w:tcPr>
          <w:p w:rsidR="001931A0" w:rsidRDefault="001931A0" w:rsidP="00C655CA">
            <w:pPr>
              <w:pStyle w:val="2"/>
            </w:pPr>
            <w:r>
              <w:t>三、国有资本经营预算拨款收入</w:t>
            </w: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三、国防支出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4</w:t>
            </w:r>
          </w:p>
        </w:tc>
        <w:tc>
          <w:tcPr>
            <w:tcW w:w="4535" w:type="dxa"/>
            <w:vAlign w:val="center"/>
          </w:tcPr>
          <w:p w:rsidR="001931A0" w:rsidRDefault="001931A0" w:rsidP="00C655CA">
            <w:pPr>
              <w:pStyle w:val="2"/>
            </w:pPr>
            <w:r>
              <w:t>四、财政专户管理资金收入</w:t>
            </w: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四、公共安全支出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5</w:t>
            </w:r>
          </w:p>
        </w:tc>
        <w:tc>
          <w:tcPr>
            <w:tcW w:w="4535" w:type="dxa"/>
            <w:vAlign w:val="center"/>
          </w:tcPr>
          <w:p w:rsidR="001931A0" w:rsidRDefault="001931A0" w:rsidP="00C655CA">
            <w:pPr>
              <w:pStyle w:val="2"/>
            </w:pPr>
            <w:r>
              <w:t>五、事业收入</w:t>
            </w: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五、教育支出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6</w:t>
            </w:r>
          </w:p>
        </w:tc>
        <w:tc>
          <w:tcPr>
            <w:tcW w:w="4535" w:type="dxa"/>
            <w:vAlign w:val="center"/>
          </w:tcPr>
          <w:p w:rsidR="001931A0" w:rsidRDefault="001931A0" w:rsidP="00C655CA">
            <w:pPr>
              <w:pStyle w:val="2"/>
            </w:pPr>
            <w:r>
              <w:t>六、事业单位经营收入</w:t>
            </w: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六、科学技术支出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7</w:t>
            </w:r>
          </w:p>
        </w:tc>
        <w:tc>
          <w:tcPr>
            <w:tcW w:w="4535" w:type="dxa"/>
            <w:vAlign w:val="center"/>
          </w:tcPr>
          <w:p w:rsidR="001931A0" w:rsidRDefault="001931A0" w:rsidP="00C655CA">
            <w:pPr>
              <w:pStyle w:val="2"/>
            </w:pPr>
            <w:r>
              <w:t>七、上级补助收入</w:t>
            </w: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七、文化旅游体育与传媒支出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8</w:t>
            </w:r>
          </w:p>
        </w:tc>
        <w:tc>
          <w:tcPr>
            <w:tcW w:w="4535" w:type="dxa"/>
            <w:vAlign w:val="center"/>
          </w:tcPr>
          <w:p w:rsidR="001931A0" w:rsidRDefault="001931A0" w:rsidP="00C655CA">
            <w:pPr>
              <w:pStyle w:val="2"/>
            </w:pPr>
            <w:r>
              <w:t>八、附属单位上缴收入</w:t>
            </w: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八、社会保障和就业支出</w:t>
            </w:r>
          </w:p>
        </w:tc>
        <w:tc>
          <w:tcPr>
            <w:tcW w:w="2126" w:type="dxa"/>
            <w:vAlign w:val="center"/>
          </w:tcPr>
          <w:p w:rsidR="001931A0" w:rsidRDefault="001931A0" w:rsidP="00C655CA">
            <w:pPr>
              <w:pStyle w:val="4"/>
            </w:pPr>
            <w:r>
              <w:t>0.61</w:t>
            </w:r>
          </w:p>
        </w:tc>
      </w:tr>
      <w:tr w:rsidR="001931A0" w:rsidTr="00C655CA">
        <w:trPr>
          <w:trHeight w:val="369"/>
          <w:jc w:val="center"/>
        </w:trPr>
        <w:tc>
          <w:tcPr>
            <w:tcW w:w="850" w:type="dxa"/>
            <w:vAlign w:val="center"/>
          </w:tcPr>
          <w:p w:rsidR="001931A0" w:rsidRDefault="001931A0" w:rsidP="00C655CA">
            <w:pPr>
              <w:pStyle w:val="3"/>
            </w:pPr>
            <w:r>
              <w:t>9</w:t>
            </w:r>
          </w:p>
        </w:tc>
        <w:tc>
          <w:tcPr>
            <w:tcW w:w="4535" w:type="dxa"/>
            <w:vAlign w:val="center"/>
          </w:tcPr>
          <w:p w:rsidR="001931A0" w:rsidRDefault="001931A0" w:rsidP="00C655CA">
            <w:pPr>
              <w:pStyle w:val="2"/>
            </w:pPr>
            <w:r>
              <w:t>九、其他收入</w:t>
            </w:r>
          </w:p>
        </w:tc>
        <w:tc>
          <w:tcPr>
            <w:tcW w:w="2126" w:type="dxa"/>
            <w:vAlign w:val="center"/>
          </w:tcPr>
          <w:p w:rsidR="001931A0" w:rsidRDefault="001931A0" w:rsidP="00C655CA">
            <w:pPr>
              <w:pStyle w:val="4"/>
            </w:pPr>
            <w:r>
              <w:t>1356.28</w:t>
            </w:r>
          </w:p>
        </w:tc>
        <w:tc>
          <w:tcPr>
            <w:tcW w:w="4535" w:type="dxa"/>
            <w:vAlign w:val="center"/>
          </w:tcPr>
          <w:p w:rsidR="001931A0" w:rsidRDefault="001931A0" w:rsidP="00C655CA">
            <w:pPr>
              <w:pStyle w:val="2"/>
            </w:pPr>
            <w:r>
              <w:t>九、社会保险基金支出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10</w:t>
            </w:r>
          </w:p>
        </w:tc>
        <w:tc>
          <w:tcPr>
            <w:tcW w:w="4535" w:type="dxa"/>
            <w:vAlign w:val="center"/>
          </w:tcPr>
          <w:p w:rsidR="001931A0" w:rsidRDefault="001931A0" w:rsidP="00C655CA">
            <w:pPr>
              <w:pStyle w:val="2"/>
            </w:pP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十、卫生健康支出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11</w:t>
            </w:r>
          </w:p>
        </w:tc>
        <w:tc>
          <w:tcPr>
            <w:tcW w:w="4535" w:type="dxa"/>
            <w:vAlign w:val="center"/>
          </w:tcPr>
          <w:p w:rsidR="001931A0" w:rsidRDefault="001931A0" w:rsidP="00C655CA">
            <w:pPr>
              <w:pStyle w:val="2"/>
            </w:pP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十一、节能环保支出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12</w:t>
            </w:r>
          </w:p>
        </w:tc>
        <w:tc>
          <w:tcPr>
            <w:tcW w:w="4535" w:type="dxa"/>
            <w:vAlign w:val="center"/>
          </w:tcPr>
          <w:p w:rsidR="001931A0" w:rsidRDefault="001931A0" w:rsidP="00C655CA">
            <w:pPr>
              <w:pStyle w:val="2"/>
            </w:pP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十二、城乡社区支出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13</w:t>
            </w:r>
          </w:p>
        </w:tc>
        <w:tc>
          <w:tcPr>
            <w:tcW w:w="4535" w:type="dxa"/>
            <w:vAlign w:val="center"/>
          </w:tcPr>
          <w:p w:rsidR="001931A0" w:rsidRDefault="001931A0" w:rsidP="00C655CA">
            <w:pPr>
              <w:pStyle w:val="2"/>
            </w:pP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十三、农林水支出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14</w:t>
            </w:r>
          </w:p>
        </w:tc>
        <w:tc>
          <w:tcPr>
            <w:tcW w:w="4535" w:type="dxa"/>
            <w:vAlign w:val="center"/>
          </w:tcPr>
          <w:p w:rsidR="001931A0" w:rsidRDefault="001931A0" w:rsidP="00C655CA">
            <w:pPr>
              <w:pStyle w:val="2"/>
            </w:pP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十四、交通运输支出</w:t>
            </w:r>
          </w:p>
        </w:tc>
        <w:tc>
          <w:tcPr>
            <w:tcW w:w="2126" w:type="dxa"/>
            <w:vAlign w:val="center"/>
          </w:tcPr>
          <w:p w:rsidR="001931A0" w:rsidRDefault="001931A0" w:rsidP="00C655CA">
            <w:pPr>
              <w:pStyle w:val="4"/>
            </w:pPr>
            <w:r>
              <w:t>4294.04</w:t>
            </w:r>
          </w:p>
        </w:tc>
      </w:tr>
      <w:tr w:rsidR="001931A0" w:rsidTr="00C655CA">
        <w:trPr>
          <w:trHeight w:val="369"/>
          <w:jc w:val="center"/>
        </w:trPr>
        <w:tc>
          <w:tcPr>
            <w:tcW w:w="850" w:type="dxa"/>
            <w:vAlign w:val="center"/>
          </w:tcPr>
          <w:p w:rsidR="001931A0" w:rsidRDefault="001931A0" w:rsidP="00C655CA">
            <w:pPr>
              <w:pStyle w:val="3"/>
            </w:pPr>
            <w:r>
              <w:t>15</w:t>
            </w:r>
          </w:p>
        </w:tc>
        <w:tc>
          <w:tcPr>
            <w:tcW w:w="4535" w:type="dxa"/>
            <w:vAlign w:val="center"/>
          </w:tcPr>
          <w:p w:rsidR="001931A0" w:rsidRDefault="001931A0" w:rsidP="00C655CA">
            <w:pPr>
              <w:pStyle w:val="2"/>
            </w:pP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十五、资源勘探工业信息等支出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16</w:t>
            </w:r>
          </w:p>
        </w:tc>
        <w:tc>
          <w:tcPr>
            <w:tcW w:w="4535" w:type="dxa"/>
            <w:vAlign w:val="center"/>
          </w:tcPr>
          <w:p w:rsidR="001931A0" w:rsidRDefault="001931A0" w:rsidP="00C655CA">
            <w:pPr>
              <w:pStyle w:val="2"/>
            </w:pP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十六、商业服务业等支出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17</w:t>
            </w:r>
          </w:p>
        </w:tc>
        <w:tc>
          <w:tcPr>
            <w:tcW w:w="4535" w:type="dxa"/>
            <w:vAlign w:val="center"/>
          </w:tcPr>
          <w:p w:rsidR="001931A0" w:rsidRDefault="001931A0" w:rsidP="00C655CA">
            <w:pPr>
              <w:pStyle w:val="2"/>
            </w:pP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十七、金融支出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lastRenderedPageBreak/>
              <w:t>18</w:t>
            </w:r>
          </w:p>
        </w:tc>
        <w:tc>
          <w:tcPr>
            <w:tcW w:w="4535" w:type="dxa"/>
            <w:vAlign w:val="center"/>
          </w:tcPr>
          <w:p w:rsidR="001931A0" w:rsidRDefault="001931A0" w:rsidP="00C655CA">
            <w:pPr>
              <w:pStyle w:val="2"/>
            </w:pP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十八、援助其他地区支出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19</w:t>
            </w:r>
          </w:p>
        </w:tc>
        <w:tc>
          <w:tcPr>
            <w:tcW w:w="4535" w:type="dxa"/>
            <w:vAlign w:val="center"/>
          </w:tcPr>
          <w:p w:rsidR="001931A0" w:rsidRDefault="001931A0" w:rsidP="00C655CA">
            <w:pPr>
              <w:pStyle w:val="2"/>
            </w:pP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十九、自然资源海洋气象等支出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20</w:t>
            </w:r>
          </w:p>
        </w:tc>
        <w:tc>
          <w:tcPr>
            <w:tcW w:w="4535" w:type="dxa"/>
            <w:vAlign w:val="center"/>
          </w:tcPr>
          <w:p w:rsidR="001931A0" w:rsidRDefault="001931A0" w:rsidP="00C655CA">
            <w:pPr>
              <w:pStyle w:val="2"/>
            </w:pP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二十、住房保障支出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21</w:t>
            </w:r>
          </w:p>
        </w:tc>
        <w:tc>
          <w:tcPr>
            <w:tcW w:w="4535" w:type="dxa"/>
            <w:vAlign w:val="center"/>
          </w:tcPr>
          <w:p w:rsidR="001931A0" w:rsidRDefault="001931A0" w:rsidP="00C655CA">
            <w:pPr>
              <w:pStyle w:val="2"/>
            </w:pP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二十一、粮油物资储备支出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22</w:t>
            </w:r>
          </w:p>
        </w:tc>
        <w:tc>
          <w:tcPr>
            <w:tcW w:w="4535" w:type="dxa"/>
            <w:vAlign w:val="center"/>
          </w:tcPr>
          <w:p w:rsidR="001931A0" w:rsidRDefault="001931A0" w:rsidP="00C655CA">
            <w:pPr>
              <w:pStyle w:val="2"/>
            </w:pP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二十二、国有资本经营预算支出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23</w:t>
            </w:r>
          </w:p>
        </w:tc>
        <w:tc>
          <w:tcPr>
            <w:tcW w:w="4535" w:type="dxa"/>
            <w:vAlign w:val="center"/>
          </w:tcPr>
          <w:p w:rsidR="001931A0" w:rsidRDefault="001931A0" w:rsidP="00C655CA">
            <w:pPr>
              <w:pStyle w:val="2"/>
            </w:pP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二十三、灾害防治及应急管理支出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24</w:t>
            </w:r>
          </w:p>
        </w:tc>
        <w:tc>
          <w:tcPr>
            <w:tcW w:w="4535" w:type="dxa"/>
            <w:vAlign w:val="center"/>
          </w:tcPr>
          <w:p w:rsidR="001931A0" w:rsidRDefault="001931A0" w:rsidP="00C655CA">
            <w:pPr>
              <w:pStyle w:val="2"/>
            </w:pP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二十四、预备费</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25</w:t>
            </w:r>
          </w:p>
        </w:tc>
        <w:tc>
          <w:tcPr>
            <w:tcW w:w="4535" w:type="dxa"/>
            <w:vAlign w:val="center"/>
          </w:tcPr>
          <w:p w:rsidR="001931A0" w:rsidRDefault="001931A0" w:rsidP="00C655CA">
            <w:pPr>
              <w:pStyle w:val="2"/>
            </w:pP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二十五、其他支出</w:t>
            </w:r>
          </w:p>
        </w:tc>
        <w:tc>
          <w:tcPr>
            <w:tcW w:w="2126" w:type="dxa"/>
            <w:vAlign w:val="center"/>
          </w:tcPr>
          <w:p w:rsidR="001931A0" w:rsidRDefault="001931A0" w:rsidP="00C655CA">
            <w:pPr>
              <w:pStyle w:val="4"/>
            </w:pPr>
            <w:r>
              <w:t>25600.00</w:t>
            </w:r>
          </w:p>
        </w:tc>
      </w:tr>
      <w:tr w:rsidR="001931A0" w:rsidTr="00C655CA">
        <w:trPr>
          <w:trHeight w:val="369"/>
          <w:jc w:val="center"/>
        </w:trPr>
        <w:tc>
          <w:tcPr>
            <w:tcW w:w="850" w:type="dxa"/>
            <w:vAlign w:val="center"/>
          </w:tcPr>
          <w:p w:rsidR="001931A0" w:rsidRDefault="001931A0" w:rsidP="00C655CA">
            <w:pPr>
              <w:pStyle w:val="3"/>
            </w:pPr>
            <w:r>
              <w:t>26</w:t>
            </w:r>
          </w:p>
        </w:tc>
        <w:tc>
          <w:tcPr>
            <w:tcW w:w="4535" w:type="dxa"/>
            <w:vAlign w:val="center"/>
          </w:tcPr>
          <w:p w:rsidR="001931A0" w:rsidRDefault="001931A0" w:rsidP="00C655CA">
            <w:pPr>
              <w:pStyle w:val="2"/>
            </w:pP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二十六、转移性支出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27</w:t>
            </w:r>
          </w:p>
        </w:tc>
        <w:tc>
          <w:tcPr>
            <w:tcW w:w="4535" w:type="dxa"/>
            <w:vAlign w:val="center"/>
          </w:tcPr>
          <w:p w:rsidR="001931A0" w:rsidRDefault="001931A0" w:rsidP="00C655CA">
            <w:pPr>
              <w:pStyle w:val="2"/>
            </w:pP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二十七、债务还本支出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28</w:t>
            </w:r>
          </w:p>
        </w:tc>
        <w:tc>
          <w:tcPr>
            <w:tcW w:w="4535" w:type="dxa"/>
            <w:vAlign w:val="center"/>
          </w:tcPr>
          <w:p w:rsidR="001931A0" w:rsidRDefault="001931A0" w:rsidP="00C655CA">
            <w:pPr>
              <w:pStyle w:val="2"/>
            </w:pP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二十八、债务付息支出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29</w:t>
            </w:r>
          </w:p>
        </w:tc>
        <w:tc>
          <w:tcPr>
            <w:tcW w:w="4535" w:type="dxa"/>
            <w:vAlign w:val="center"/>
          </w:tcPr>
          <w:p w:rsidR="001931A0" w:rsidRDefault="001931A0" w:rsidP="00C655CA">
            <w:pPr>
              <w:pStyle w:val="2"/>
            </w:pP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二十九、债务发行费用支出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30</w:t>
            </w:r>
          </w:p>
        </w:tc>
        <w:tc>
          <w:tcPr>
            <w:tcW w:w="4535" w:type="dxa"/>
            <w:vAlign w:val="center"/>
          </w:tcPr>
          <w:p w:rsidR="001931A0" w:rsidRDefault="001931A0" w:rsidP="00C655CA">
            <w:pPr>
              <w:pStyle w:val="2"/>
            </w:pP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三十、抗疫特别国债安排的支出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31</w:t>
            </w:r>
          </w:p>
        </w:tc>
        <w:tc>
          <w:tcPr>
            <w:tcW w:w="4535" w:type="dxa"/>
            <w:vAlign w:val="center"/>
          </w:tcPr>
          <w:p w:rsidR="001931A0" w:rsidRDefault="001931A0" w:rsidP="00C655CA">
            <w:pPr>
              <w:pStyle w:val="2"/>
            </w:pP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三十一、人行科目</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32</w:t>
            </w:r>
          </w:p>
        </w:tc>
        <w:tc>
          <w:tcPr>
            <w:tcW w:w="4535" w:type="dxa"/>
            <w:vAlign w:val="center"/>
          </w:tcPr>
          <w:p w:rsidR="001931A0" w:rsidRDefault="001931A0" w:rsidP="00C655CA">
            <w:pPr>
              <w:pStyle w:val="6"/>
            </w:pPr>
            <w:r>
              <w:t>本年收入合计</w:t>
            </w:r>
          </w:p>
        </w:tc>
        <w:tc>
          <w:tcPr>
            <w:tcW w:w="2126" w:type="dxa"/>
            <w:vAlign w:val="center"/>
          </w:tcPr>
          <w:p w:rsidR="001931A0" w:rsidRDefault="001931A0" w:rsidP="00C655CA">
            <w:pPr>
              <w:pStyle w:val="7"/>
            </w:pPr>
            <w:r>
              <w:t>4294.65</w:t>
            </w:r>
          </w:p>
        </w:tc>
        <w:tc>
          <w:tcPr>
            <w:tcW w:w="4535" w:type="dxa"/>
            <w:vAlign w:val="center"/>
          </w:tcPr>
          <w:p w:rsidR="001931A0" w:rsidRDefault="001931A0" w:rsidP="00C655CA">
            <w:pPr>
              <w:pStyle w:val="6"/>
            </w:pPr>
            <w:r>
              <w:t>本年支出合计</w:t>
            </w:r>
          </w:p>
        </w:tc>
        <w:tc>
          <w:tcPr>
            <w:tcW w:w="2126" w:type="dxa"/>
            <w:vAlign w:val="center"/>
          </w:tcPr>
          <w:p w:rsidR="001931A0" w:rsidRDefault="001931A0" w:rsidP="00C655CA">
            <w:pPr>
              <w:pStyle w:val="7"/>
            </w:pPr>
            <w:r>
              <w:t>29894.65</w:t>
            </w:r>
          </w:p>
        </w:tc>
      </w:tr>
      <w:tr w:rsidR="001931A0" w:rsidTr="00C655CA">
        <w:trPr>
          <w:trHeight w:val="369"/>
          <w:jc w:val="center"/>
        </w:trPr>
        <w:tc>
          <w:tcPr>
            <w:tcW w:w="850" w:type="dxa"/>
            <w:vAlign w:val="center"/>
          </w:tcPr>
          <w:p w:rsidR="001931A0" w:rsidRDefault="001931A0" w:rsidP="00C655CA">
            <w:pPr>
              <w:pStyle w:val="3"/>
            </w:pPr>
            <w:r>
              <w:t>33</w:t>
            </w:r>
          </w:p>
        </w:tc>
        <w:tc>
          <w:tcPr>
            <w:tcW w:w="4535" w:type="dxa"/>
            <w:vAlign w:val="center"/>
          </w:tcPr>
          <w:p w:rsidR="001931A0" w:rsidRDefault="001931A0" w:rsidP="00C655CA">
            <w:pPr>
              <w:pStyle w:val="2"/>
            </w:pPr>
            <w:r>
              <w:t>上年结转结余</w:t>
            </w:r>
          </w:p>
        </w:tc>
        <w:tc>
          <w:tcPr>
            <w:tcW w:w="2126" w:type="dxa"/>
            <w:vAlign w:val="center"/>
          </w:tcPr>
          <w:p w:rsidR="001931A0" w:rsidRDefault="001931A0" w:rsidP="00C655CA">
            <w:pPr>
              <w:pStyle w:val="4"/>
            </w:pPr>
            <w:r>
              <w:t>25600.00</w:t>
            </w:r>
          </w:p>
        </w:tc>
        <w:tc>
          <w:tcPr>
            <w:tcW w:w="4535" w:type="dxa"/>
            <w:vAlign w:val="center"/>
          </w:tcPr>
          <w:p w:rsidR="001931A0" w:rsidRDefault="001931A0" w:rsidP="00C655CA">
            <w:pPr>
              <w:pStyle w:val="2"/>
            </w:pPr>
            <w:r>
              <w:t>年终结转结余</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34</w:t>
            </w:r>
          </w:p>
        </w:tc>
        <w:tc>
          <w:tcPr>
            <w:tcW w:w="4535" w:type="dxa"/>
            <w:vAlign w:val="center"/>
          </w:tcPr>
          <w:p w:rsidR="001931A0" w:rsidRDefault="001931A0" w:rsidP="00C655CA">
            <w:pPr>
              <w:pStyle w:val="6"/>
            </w:pPr>
            <w:r>
              <w:t>收入总计</w:t>
            </w:r>
          </w:p>
        </w:tc>
        <w:tc>
          <w:tcPr>
            <w:tcW w:w="2126" w:type="dxa"/>
            <w:vAlign w:val="center"/>
          </w:tcPr>
          <w:p w:rsidR="001931A0" w:rsidRDefault="001931A0" w:rsidP="00C655CA">
            <w:pPr>
              <w:pStyle w:val="7"/>
            </w:pPr>
            <w:r>
              <w:t>29894.65</w:t>
            </w:r>
          </w:p>
        </w:tc>
        <w:tc>
          <w:tcPr>
            <w:tcW w:w="4535" w:type="dxa"/>
            <w:vAlign w:val="center"/>
          </w:tcPr>
          <w:p w:rsidR="001931A0" w:rsidRDefault="001931A0" w:rsidP="00C655CA">
            <w:pPr>
              <w:pStyle w:val="6"/>
            </w:pPr>
            <w:r>
              <w:t>支出总计</w:t>
            </w:r>
          </w:p>
        </w:tc>
        <w:tc>
          <w:tcPr>
            <w:tcW w:w="2126" w:type="dxa"/>
            <w:vAlign w:val="center"/>
          </w:tcPr>
          <w:p w:rsidR="001931A0" w:rsidRDefault="001931A0" w:rsidP="00C655CA">
            <w:pPr>
              <w:pStyle w:val="7"/>
            </w:pPr>
            <w:r>
              <w:t>29894.65</w:t>
            </w:r>
          </w:p>
        </w:tc>
      </w:tr>
    </w:tbl>
    <w:p w:rsidR="001931A0" w:rsidRDefault="001931A0" w:rsidP="001931A0">
      <w:pPr>
        <w:sectPr w:rsidR="001931A0">
          <w:pgSz w:w="16840" w:h="11900" w:orient="landscape"/>
          <w:pgMar w:top="1361" w:right="1020" w:bottom="1134" w:left="1020" w:header="720" w:footer="720" w:gutter="0"/>
          <w:cols w:space="720"/>
        </w:sectPr>
      </w:pPr>
    </w:p>
    <w:p w:rsidR="001931A0" w:rsidRDefault="001931A0" w:rsidP="001931A0">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1931A0" w:rsidTr="00C655C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931A0" w:rsidRDefault="001931A0" w:rsidP="00C655CA">
            <w:pPr>
              <w:pStyle w:val="20"/>
            </w:pPr>
            <w:r>
              <w:t>433001唐山市丰南区交通运输局本级</w:t>
            </w:r>
          </w:p>
        </w:tc>
        <w:tc>
          <w:tcPr>
            <w:tcW w:w="3402" w:type="dxa"/>
            <w:gridSpan w:val="3"/>
            <w:tcBorders>
              <w:top w:val="single" w:sz="6" w:space="0" w:color="FFFFFF"/>
              <w:left w:val="single" w:sz="6" w:space="0" w:color="FFFFFF"/>
              <w:right w:val="single" w:sz="6" w:space="0" w:color="FFFFFF"/>
            </w:tcBorders>
            <w:vAlign w:val="center"/>
          </w:tcPr>
          <w:p w:rsidR="001931A0" w:rsidRDefault="001931A0" w:rsidP="00C655CA">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1931A0" w:rsidRDefault="001931A0" w:rsidP="00C655CA">
            <w:pPr>
              <w:pStyle w:val="22"/>
            </w:pPr>
            <w:r>
              <w:t>单位：万元</w:t>
            </w:r>
          </w:p>
        </w:tc>
      </w:tr>
      <w:tr w:rsidR="001931A0" w:rsidTr="00C655CA">
        <w:trPr>
          <w:trHeight w:val="369"/>
          <w:tblHeader/>
          <w:jc w:val="center"/>
        </w:trPr>
        <w:tc>
          <w:tcPr>
            <w:tcW w:w="680" w:type="dxa"/>
            <w:vMerge w:val="restart"/>
            <w:vAlign w:val="center"/>
          </w:tcPr>
          <w:p w:rsidR="001931A0" w:rsidRDefault="001931A0" w:rsidP="00C655CA">
            <w:pPr>
              <w:pStyle w:val="1"/>
            </w:pPr>
            <w:r>
              <w:t>序号</w:t>
            </w:r>
          </w:p>
        </w:tc>
        <w:tc>
          <w:tcPr>
            <w:tcW w:w="2551" w:type="dxa"/>
            <w:gridSpan w:val="2"/>
            <w:vAlign w:val="center"/>
          </w:tcPr>
          <w:p w:rsidR="001931A0" w:rsidRDefault="001931A0" w:rsidP="00C655CA">
            <w:pPr>
              <w:pStyle w:val="1"/>
            </w:pPr>
            <w:r>
              <w:t>功能分类科目</w:t>
            </w:r>
          </w:p>
        </w:tc>
        <w:tc>
          <w:tcPr>
            <w:tcW w:w="1134" w:type="dxa"/>
            <w:vMerge w:val="restart"/>
            <w:vAlign w:val="center"/>
          </w:tcPr>
          <w:p w:rsidR="001931A0" w:rsidRDefault="001931A0" w:rsidP="00C655CA">
            <w:pPr>
              <w:pStyle w:val="1"/>
            </w:pPr>
            <w:r>
              <w:t>合计</w:t>
            </w:r>
          </w:p>
        </w:tc>
        <w:tc>
          <w:tcPr>
            <w:tcW w:w="9071" w:type="dxa"/>
            <w:gridSpan w:val="8"/>
            <w:vAlign w:val="center"/>
          </w:tcPr>
          <w:p w:rsidR="001931A0" w:rsidRDefault="001931A0" w:rsidP="00C655CA">
            <w:pPr>
              <w:pStyle w:val="1"/>
            </w:pPr>
            <w:r>
              <w:t>本年收入</w:t>
            </w:r>
          </w:p>
        </w:tc>
        <w:tc>
          <w:tcPr>
            <w:tcW w:w="1134" w:type="dxa"/>
            <w:vMerge w:val="restart"/>
            <w:vAlign w:val="center"/>
          </w:tcPr>
          <w:p w:rsidR="001931A0" w:rsidRDefault="001931A0" w:rsidP="00C655CA">
            <w:pPr>
              <w:pStyle w:val="1"/>
            </w:pPr>
            <w:r>
              <w:t>上年结转</w:t>
            </w:r>
          </w:p>
        </w:tc>
      </w:tr>
      <w:tr w:rsidR="001931A0" w:rsidTr="00C655CA">
        <w:trPr>
          <w:trHeight w:val="369"/>
          <w:tblHeader/>
          <w:jc w:val="center"/>
        </w:trPr>
        <w:tc>
          <w:tcPr>
            <w:tcW w:w="680" w:type="dxa"/>
            <w:vMerge/>
          </w:tcPr>
          <w:p w:rsidR="001931A0" w:rsidRDefault="001931A0" w:rsidP="00C655CA"/>
        </w:tc>
        <w:tc>
          <w:tcPr>
            <w:tcW w:w="992" w:type="dxa"/>
            <w:vAlign w:val="center"/>
          </w:tcPr>
          <w:p w:rsidR="001931A0" w:rsidRDefault="001931A0" w:rsidP="00C655CA">
            <w:pPr>
              <w:pStyle w:val="1"/>
            </w:pPr>
            <w:r>
              <w:t>科目    编码</w:t>
            </w:r>
          </w:p>
        </w:tc>
        <w:tc>
          <w:tcPr>
            <w:tcW w:w="1559" w:type="dxa"/>
            <w:vAlign w:val="center"/>
          </w:tcPr>
          <w:p w:rsidR="001931A0" w:rsidRDefault="001931A0" w:rsidP="00C655CA">
            <w:pPr>
              <w:pStyle w:val="1"/>
            </w:pPr>
            <w:r>
              <w:t>科目名称</w:t>
            </w:r>
          </w:p>
        </w:tc>
        <w:tc>
          <w:tcPr>
            <w:tcW w:w="1134" w:type="dxa"/>
            <w:vMerge/>
          </w:tcPr>
          <w:p w:rsidR="001931A0" w:rsidRDefault="001931A0" w:rsidP="00C655CA"/>
        </w:tc>
        <w:tc>
          <w:tcPr>
            <w:tcW w:w="1134" w:type="dxa"/>
            <w:vAlign w:val="center"/>
          </w:tcPr>
          <w:p w:rsidR="001931A0" w:rsidRDefault="001931A0" w:rsidP="00C655CA">
            <w:pPr>
              <w:pStyle w:val="1"/>
            </w:pPr>
            <w:r>
              <w:t>小计</w:t>
            </w:r>
          </w:p>
        </w:tc>
        <w:tc>
          <w:tcPr>
            <w:tcW w:w="1134" w:type="dxa"/>
            <w:vAlign w:val="center"/>
          </w:tcPr>
          <w:p w:rsidR="001931A0" w:rsidRDefault="001931A0" w:rsidP="00C655CA">
            <w:pPr>
              <w:pStyle w:val="1"/>
            </w:pPr>
            <w:r>
              <w:t>财政拨款 收入</w:t>
            </w:r>
          </w:p>
        </w:tc>
        <w:tc>
          <w:tcPr>
            <w:tcW w:w="1134" w:type="dxa"/>
            <w:vAlign w:val="center"/>
          </w:tcPr>
          <w:p w:rsidR="001931A0" w:rsidRDefault="001931A0" w:rsidP="00C655CA">
            <w:pPr>
              <w:pStyle w:val="1"/>
            </w:pPr>
            <w:r>
              <w:t>财政专户 收入</w:t>
            </w:r>
          </w:p>
        </w:tc>
        <w:tc>
          <w:tcPr>
            <w:tcW w:w="1134" w:type="dxa"/>
            <w:vAlign w:val="center"/>
          </w:tcPr>
          <w:p w:rsidR="001931A0" w:rsidRDefault="001931A0" w:rsidP="00C655CA">
            <w:pPr>
              <w:pStyle w:val="1"/>
            </w:pPr>
            <w:r>
              <w:t>事业收入</w:t>
            </w:r>
          </w:p>
        </w:tc>
        <w:tc>
          <w:tcPr>
            <w:tcW w:w="1134" w:type="dxa"/>
            <w:vAlign w:val="center"/>
          </w:tcPr>
          <w:p w:rsidR="001931A0" w:rsidRDefault="001931A0" w:rsidP="00C655CA">
            <w:pPr>
              <w:pStyle w:val="1"/>
            </w:pPr>
            <w:r>
              <w:t>经营收入</w:t>
            </w:r>
          </w:p>
        </w:tc>
        <w:tc>
          <w:tcPr>
            <w:tcW w:w="1134" w:type="dxa"/>
            <w:vAlign w:val="center"/>
          </w:tcPr>
          <w:p w:rsidR="001931A0" w:rsidRDefault="001931A0" w:rsidP="00C655CA">
            <w:pPr>
              <w:pStyle w:val="1"/>
            </w:pPr>
            <w:r>
              <w:t>上级补助收入</w:t>
            </w:r>
          </w:p>
        </w:tc>
        <w:tc>
          <w:tcPr>
            <w:tcW w:w="1134" w:type="dxa"/>
            <w:vAlign w:val="center"/>
          </w:tcPr>
          <w:p w:rsidR="001931A0" w:rsidRDefault="001931A0" w:rsidP="00C655CA">
            <w:pPr>
              <w:pStyle w:val="1"/>
            </w:pPr>
            <w:r>
              <w:t>附属单位上缴收入</w:t>
            </w:r>
          </w:p>
        </w:tc>
        <w:tc>
          <w:tcPr>
            <w:tcW w:w="1134" w:type="dxa"/>
            <w:vAlign w:val="center"/>
          </w:tcPr>
          <w:p w:rsidR="001931A0" w:rsidRDefault="001931A0" w:rsidP="00C655CA">
            <w:pPr>
              <w:pStyle w:val="1"/>
            </w:pPr>
            <w:r>
              <w:t>其他收入</w:t>
            </w:r>
          </w:p>
        </w:tc>
        <w:tc>
          <w:tcPr>
            <w:tcW w:w="1134" w:type="dxa"/>
            <w:vMerge/>
          </w:tcPr>
          <w:p w:rsidR="001931A0" w:rsidRDefault="001931A0" w:rsidP="00C655CA"/>
        </w:tc>
      </w:tr>
      <w:tr w:rsidR="001931A0" w:rsidTr="00C655CA">
        <w:trPr>
          <w:trHeight w:val="369"/>
          <w:tblHeader/>
          <w:jc w:val="center"/>
        </w:trPr>
        <w:tc>
          <w:tcPr>
            <w:tcW w:w="680" w:type="dxa"/>
            <w:vAlign w:val="center"/>
          </w:tcPr>
          <w:p w:rsidR="001931A0" w:rsidRDefault="001931A0" w:rsidP="00C655CA">
            <w:pPr>
              <w:pStyle w:val="1"/>
            </w:pPr>
            <w:r>
              <w:t>栏次</w:t>
            </w:r>
          </w:p>
        </w:tc>
        <w:tc>
          <w:tcPr>
            <w:tcW w:w="992" w:type="dxa"/>
            <w:vAlign w:val="center"/>
          </w:tcPr>
          <w:p w:rsidR="001931A0" w:rsidRDefault="001931A0" w:rsidP="00C655CA">
            <w:pPr>
              <w:pStyle w:val="1"/>
            </w:pPr>
            <w:r>
              <w:t>1</w:t>
            </w:r>
          </w:p>
        </w:tc>
        <w:tc>
          <w:tcPr>
            <w:tcW w:w="1559" w:type="dxa"/>
            <w:vAlign w:val="center"/>
          </w:tcPr>
          <w:p w:rsidR="001931A0" w:rsidRDefault="001931A0" w:rsidP="00C655CA">
            <w:pPr>
              <w:pStyle w:val="1"/>
            </w:pPr>
            <w:r>
              <w:t>2</w:t>
            </w:r>
          </w:p>
        </w:tc>
        <w:tc>
          <w:tcPr>
            <w:tcW w:w="1134" w:type="dxa"/>
            <w:vAlign w:val="center"/>
          </w:tcPr>
          <w:p w:rsidR="001931A0" w:rsidRDefault="001931A0" w:rsidP="00C655CA">
            <w:pPr>
              <w:pStyle w:val="1"/>
            </w:pPr>
            <w:r>
              <w:t>3</w:t>
            </w:r>
          </w:p>
        </w:tc>
        <w:tc>
          <w:tcPr>
            <w:tcW w:w="1134" w:type="dxa"/>
            <w:vAlign w:val="center"/>
          </w:tcPr>
          <w:p w:rsidR="001931A0" w:rsidRDefault="001931A0" w:rsidP="00C655CA">
            <w:pPr>
              <w:pStyle w:val="1"/>
            </w:pPr>
            <w:r>
              <w:t>4</w:t>
            </w:r>
          </w:p>
        </w:tc>
        <w:tc>
          <w:tcPr>
            <w:tcW w:w="1134" w:type="dxa"/>
            <w:vAlign w:val="center"/>
          </w:tcPr>
          <w:p w:rsidR="001931A0" w:rsidRDefault="001931A0" w:rsidP="00C655CA">
            <w:pPr>
              <w:pStyle w:val="1"/>
            </w:pPr>
            <w:r>
              <w:t>5</w:t>
            </w:r>
          </w:p>
        </w:tc>
        <w:tc>
          <w:tcPr>
            <w:tcW w:w="1134" w:type="dxa"/>
            <w:vAlign w:val="center"/>
          </w:tcPr>
          <w:p w:rsidR="001931A0" w:rsidRDefault="001931A0" w:rsidP="00C655CA">
            <w:pPr>
              <w:pStyle w:val="1"/>
            </w:pPr>
            <w:r>
              <w:t>6</w:t>
            </w:r>
          </w:p>
        </w:tc>
        <w:tc>
          <w:tcPr>
            <w:tcW w:w="1134" w:type="dxa"/>
            <w:vAlign w:val="center"/>
          </w:tcPr>
          <w:p w:rsidR="001931A0" w:rsidRDefault="001931A0" w:rsidP="00C655CA">
            <w:pPr>
              <w:pStyle w:val="1"/>
            </w:pPr>
            <w:r>
              <w:t>7</w:t>
            </w:r>
          </w:p>
        </w:tc>
        <w:tc>
          <w:tcPr>
            <w:tcW w:w="1134" w:type="dxa"/>
            <w:vAlign w:val="center"/>
          </w:tcPr>
          <w:p w:rsidR="001931A0" w:rsidRDefault="001931A0" w:rsidP="00C655CA">
            <w:pPr>
              <w:pStyle w:val="1"/>
            </w:pPr>
            <w:r>
              <w:t>8</w:t>
            </w:r>
          </w:p>
        </w:tc>
        <w:tc>
          <w:tcPr>
            <w:tcW w:w="1134" w:type="dxa"/>
            <w:vAlign w:val="center"/>
          </w:tcPr>
          <w:p w:rsidR="001931A0" w:rsidRDefault="001931A0" w:rsidP="00C655CA">
            <w:pPr>
              <w:pStyle w:val="1"/>
            </w:pPr>
            <w:r>
              <w:t>9</w:t>
            </w:r>
          </w:p>
        </w:tc>
        <w:tc>
          <w:tcPr>
            <w:tcW w:w="1134" w:type="dxa"/>
            <w:vAlign w:val="center"/>
          </w:tcPr>
          <w:p w:rsidR="001931A0" w:rsidRDefault="001931A0" w:rsidP="00C655CA">
            <w:pPr>
              <w:pStyle w:val="1"/>
            </w:pPr>
            <w:r>
              <w:t>10</w:t>
            </w:r>
          </w:p>
        </w:tc>
        <w:tc>
          <w:tcPr>
            <w:tcW w:w="1134" w:type="dxa"/>
            <w:vAlign w:val="center"/>
          </w:tcPr>
          <w:p w:rsidR="001931A0" w:rsidRDefault="001931A0" w:rsidP="00C655CA">
            <w:pPr>
              <w:pStyle w:val="1"/>
            </w:pPr>
            <w:r>
              <w:t>11</w:t>
            </w:r>
          </w:p>
        </w:tc>
        <w:tc>
          <w:tcPr>
            <w:tcW w:w="1134" w:type="dxa"/>
            <w:vAlign w:val="center"/>
          </w:tcPr>
          <w:p w:rsidR="001931A0" w:rsidRDefault="001931A0" w:rsidP="00C655CA">
            <w:pPr>
              <w:pStyle w:val="1"/>
            </w:pPr>
            <w:r>
              <w:t>12</w:t>
            </w:r>
          </w:p>
        </w:tc>
      </w:tr>
      <w:tr w:rsidR="001931A0" w:rsidTr="00C655CA">
        <w:trPr>
          <w:trHeight w:val="369"/>
          <w:jc w:val="center"/>
        </w:trPr>
        <w:tc>
          <w:tcPr>
            <w:tcW w:w="680" w:type="dxa"/>
            <w:vAlign w:val="center"/>
          </w:tcPr>
          <w:p w:rsidR="001931A0" w:rsidRDefault="001931A0" w:rsidP="00C655CA">
            <w:pPr>
              <w:pStyle w:val="3"/>
            </w:pPr>
            <w:r>
              <w:t>1</w:t>
            </w:r>
          </w:p>
        </w:tc>
        <w:tc>
          <w:tcPr>
            <w:tcW w:w="992" w:type="dxa"/>
            <w:vAlign w:val="center"/>
          </w:tcPr>
          <w:p w:rsidR="001931A0" w:rsidRDefault="001931A0" w:rsidP="00C655CA">
            <w:pPr>
              <w:pStyle w:val="5"/>
            </w:pPr>
          </w:p>
        </w:tc>
        <w:tc>
          <w:tcPr>
            <w:tcW w:w="1559" w:type="dxa"/>
            <w:vAlign w:val="center"/>
          </w:tcPr>
          <w:p w:rsidR="001931A0" w:rsidRDefault="001931A0" w:rsidP="00C655CA">
            <w:pPr>
              <w:pStyle w:val="6"/>
            </w:pPr>
            <w:r>
              <w:t>合计</w:t>
            </w:r>
          </w:p>
        </w:tc>
        <w:tc>
          <w:tcPr>
            <w:tcW w:w="1134" w:type="dxa"/>
            <w:vAlign w:val="center"/>
          </w:tcPr>
          <w:p w:rsidR="001931A0" w:rsidRDefault="001931A0" w:rsidP="00C655CA">
            <w:pPr>
              <w:pStyle w:val="7"/>
            </w:pPr>
            <w:r>
              <w:t>29894.65</w:t>
            </w:r>
          </w:p>
        </w:tc>
        <w:tc>
          <w:tcPr>
            <w:tcW w:w="1134" w:type="dxa"/>
            <w:vAlign w:val="center"/>
          </w:tcPr>
          <w:p w:rsidR="001931A0" w:rsidRDefault="001931A0" w:rsidP="00C655CA">
            <w:pPr>
              <w:pStyle w:val="7"/>
            </w:pPr>
            <w:r>
              <w:t>4294.65</w:t>
            </w:r>
          </w:p>
        </w:tc>
        <w:tc>
          <w:tcPr>
            <w:tcW w:w="1134" w:type="dxa"/>
            <w:vAlign w:val="center"/>
          </w:tcPr>
          <w:p w:rsidR="001931A0" w:rsidRDefault="001931A0" w:rsidP="00C655CA">
            <w:pPr>
              <w:pStyle w:val="7"/>
            </w:pPr>
            <w:r>
              <w:t>2938.37</w:t>
            </w:r>
          </w:p>
        </w:tc>
        <w:tc>
          <w:tcPr>
            <w:tcW w:w="1134" w:type="dxa"/>
            <w:vAlign w:val="center"/>
          </w:tcPr>
          <w:p w:rsidR="001931A0" w:rsidRDefault="001931A0" w:rsidP="00C655CA">
            <w:pPr>
              <w:pStyle w:val="7"/>
            </w:pPr>
          </w:p>
        </w:tc>
        <w:tc>
          <w:tcPr>
            <w:tcW w:w="1134" w:type="dxa"/>
            <w:vAlign w:val="center"/>
          </w:tcPr>
          <w:p w:rsidR="001931A0" w:rsidRDefault="001931A0" w:rsidP="00C655CA">
            <w:pPr>
              <w:pStyle w:val="7"/>
            </w:pPr>
          </w:p>
        </w:tc>
        <w:tc>
          <w:tcPr>
            <w:tcW w:w="1134" w:type="dxa"/>
            <w:vAlign w:val="center"/>
          </w:tcPr>
          <w:p w:rsidR="001931A0" w:rsidRDefault="001931A0" w:rsidP="00C655CA">
            <w:pPr>
              <w:pStyle w:val="7"/>
            </w:pPr>
          </w:p>
        </w:tc>
        <w:tc>
          <w:tcPr>
            <w:tcW w:w="1134" w:type="dxa"/>
            <w:vAlign w:val="center"/>
          </w:tcPr>
          <w:p w:rsidR="001931A0" w:rsidRDefault="001931A0" w:rsidP="00C655CA">
            <w:pPr>
              <w:pStyle w:val="7"/>
            </w:pPr>
          </w:p>
        </w:tc>
        <w:tc>
          <w:tcPr>
            <w:tcW w:w="1134" w:type="dxa"/>
            <w:vAlign w:val="center"/>
          </w:tcPr>
          <w:p w:rsidR="001931A0" w:rsidRDefault="001931A0" w:rsidP="00C655CA">
            <w:pPr>
              <w:pStyle w:val="7"/>
            </w:pPr>
          </w:p>
        </w:tc>
        <w:tc>
          <w:tcPr>
            <w:tcW w:w="1134" w:type="dxa"/>
            <w:vAlign w:val="center"/>
          </w:tcPr>
          <w:p w:rsidR="001931A0" w:rsidRDefault="001931A0" w:rsidP="00C655CA">
            <w:pPr>
              <w:pStyle w:val="7"/>
            </w:pPr>
            <w:r>
              <w:t>1356.28</w:t>
            </w:r>
          </w:p>
        </w:tc>
        <w:tc>
          <w:tcPr>
            <w:tcW w:w="1134" w:type="dxa"/>
            <w:vAlign w:val="center"/>
          </w:tcPr>
          <w:p w:rsidR="001931A0" w:rsidRDefault="001931A0" w:rsidP="00C655CA">
            <w:pPr>
              <w:pStyle w:val="7"/>
            </w:pPr>
            <w:r>
              <w:t>25600.00</w:t>
            </w:r>
          </w:p>
        </w:tc>
      </w:tr>
      <w:tr w:rsidR="001931A0" w:rsidTr="00C655CA">
        <w:trPr>
          <w:trHeight w:val="369"/>
          <w:jc w:val="center"/>
        </w:trPr>
        <w:tc>
          <w:tcPr>
            <w:tcW w:w="680" w:type="dxa"/>
            <w:vAlign w:val="center"/>
          </w:tcPr>
          <w:p w:rsidR="001931A0" w:rsidRDefault="001931A0" w:rsidP="00C655CA">
            <w:pPr>
              <w:pStyle w:val="3"/>
            </w:pPr>
            <w:r>
              <w:t>2</w:t>
            </w:r>
          </w:p>
        </w:tc>
        <w:tc>
          <w:tcPr>
            <w:tcW w:w="992" w:type="dxa"/>
            <w:vAlign w:val="center"/>
          </w:tcPr>
          <w:p w:rsidR="001931A0" w:rsidRDefault="001931A0" w:rsidP="00C655CA">
            <w:pPr>
              <w:pStyle w:val="2"/>
            </w:pPr>
            <w:r>
              <w:t>208</w:t>
            </w:r>
          </w:p>
        </w:tc>
        <w:tc>
          <w:tcPr>
            <w:tcW w:w="1559" w:type="dxa"/>
            <w:vAlign w:val="center"/>
          </w:tcPr>
          <w:p w:rsidR="001931A0" w:rsidRDefault="001931A0" w:rsidP="00C655CA">
            <w:pPr>
              <w:pStyle w:val="2"/>
            </w:pPr>
            <w:r>
              <w:t>社会保障和就业支出</w:t>
            </w:r>
          </w:p>
        </w:tc>
        <w:tc>
          <w:tcPr>
            <w:tcW w:w="1134" w:type="dxa"/>
            <w:vAlign w:val="center"/>
          </w:tcPr>
          <w:p w:rsidR="001931A0" w:rsidRDefault="001931A0" w:rsidP="00C655CA">
            <w:pPr>
              <w:pStyle w:val="4"/>
            </w:pPr>
            <w:r>
              <w:t>0.61</w:t>
            </w:r>
          </w:p>
        </w:tc>
        <w:tc>
          <w:tcPr>
            <w:tcW w:w="1134" w:type="dxa"/>
            <w:vAlign w:val="center"/>
          </w:tcPr>
          <w:p w:rsidR="001931A0" w:rsidRDefault="001931A0" w:rsidP="00C655CA">
            <w:pPr>
              <w:pStyle w:val="4"/>
            </w:pPr>
            <w:r>
              <w:t>0.61</w:t>
            </w:r>
          </w:p>
        </w:tc>
        <w:tc>
          <w:tcPr>
            <w:tcW w:w="1134" w:type="dxa"/>
            <w:vAlign w:val="center"/>
          </w:tcPr>
          <w:p w:rsidR="001931A0" w:rsidRDefault="001931A0" w:rsidP="00C655CA">
            <w:pPr>
              <w:pStyle w:val="4"/>
            </w:pPr>
            <w:r>
              <w:t>0.61</w:t>
            </w: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r>
      <w:tr w:rsidR="001931A0" w:rsidTr="00C655CA">
        <w:trPr>
          <w:trHeight w:val="369"/>
          <w:jc w:val="center"/>
        </w:trPr>
        <w:tc>
          <w:tcPr>
            <w:tcW w:w="680" w:type="dxa"/>
            <w:vAlign w:val="center"/>
          </w:tcPr>
          <w:p w:rsidR="001931A0" w:rsidRDefault="001931A0" w:rsidP="00C655CA">
            <w:pPr>
              <w:pStyle w:val="3"/>
            </w:pPr>
            <w:r>
              <w:t>3</w:t>
            </w:r>
          </w:p>
        </w:tc>
        <w:tc>
          <w:tcPr>
            <w:tcW w:w="992" w:type="dxa"/>
            <w:vAlign w:val="center"/>
          </w:tcPr>
          <w:p w:rsidR="001931A0" w:rsidRDefault="001931A0" w:rsidP="00C655CA">
            <w:pPr>
              <w:pStyle w:val="2"/>
            </w:pPr>
            <w:r>
              <w:t>20807</w:t>
            </w:r>
          </w:p>
        </w:tc>
        <w:tc>
          <w:tcPr>
            <w:tcW w:w="1559" w:type="dxa"/>
            <w:vAlign w:val="center"/>
          </w:tcPr>
          <w:p w:rsidR="001931A0" w:rsidRDefault="001931A0" w:rsidP="00C655CA">
            <w:pPr>
              <w:pStyle w:val="2"/>
            </w:pPr>
            <w:r>
              <w:t>就业补助</w:t>
            </w:r>
          </w:p>
        </w:tc>
        <w:tc>
          <w:tcPr>
            <w:tcW w:w="1134" w:type="dxa"/>
            <w:vAlign w:val="center"/>
          </w:tcPr>
          <w:p w:rsidR="001931A0" w:rsidRDefault="001931A0" w:rsidP="00C655CA">
            <w:pPr>
              <w:pStyle w:val="4"/>
            </w:pPr>
            <w:r>
              <w:t>0.61</w:t>
            </w:r>
          </w:p>
        </w:tc>
        <w:tc>
          <w:tcPr>
            <w:tcW w:w="1134" w:type="dxa"/>
            <w:vAlign w:val="center"/>
          </w:tcPr>
          <w:p w:rsidR="001931A0" w:rsidRDefault="001931A0" w:rsidP="00C655CA">
            <w:pPr>
              <w:pStyle w:val="4"/>
            </w:pPr>
            <w:r>
              <w:t>0.61</w:t>
            </w:r>
          </w:p>
        </w:tc>
        <w:tc>
          <w:tcPr>
            <w:tcW w:w="1134" w:type="dxa"/>
            <w:vAlign w:val="center"/>
          </w:tcPr>
          <w:p w:rsidR="001931A0" w:rsidRDefault="001931A0" w:rsidP="00C655CA">
            <w:pPr>
              <w:pStyle w:val="4"/>
            </w:pPr>
            <w:r>
              <w:t>0.61</w:t>
            </w: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r>
      <w:tr w:rsidR="001931A0" w:rsidTr="00C655CA">
        <w:trPr>
          <w:trHeight w:val="369"/>
          <w:jc w:val="center"/>
        </w:trPr>
        <w:tc>
          <w:tcPr>
            <w:tcW w:w="680" w:type="dxa"/>
            <w:vAlign w:val="center"/>
          </w:tcPr>
          <w:p w:rsidR="001931A0" w:rsidRDefault="001931A0" w:rsidP="00C655CA">
            <w:pPr>
              <w:pStyle w:val="3"/>
            </w:pPr>
            <w:r>
              <w:t>4</w:t>
            </w:r>
          </w:p>
        </w:tc>
        <w:tc>
          <w:tcPr>
            <w:tcW w:w="992" w:type="dxa"/>
            <w:vAlign w:val="center"/>
          </w:tcPr>
          <w:p w:rsidR="001931A0" w:rsidRDefault="001931A0" w:rsidP="00C655CA">
            <w:pPr>
              <w:pStyle w:val="2"/>
            </w:pPr>
            <w:r>
              <w:t>2080711</w:t>
            </w:r>
          </w:p>
        </w:tc>
        <w:tc>
          <w:tcPr>
            <w:tcW w:w="1559" w:type="dxa"/>
            <w:vAlign w:val="center"/>
          </w:tcPr>
          <w:p w:rsidR="001931A0" w:rsidRDefault="001931A0" w:rsidP="00C655CA">
            <w:pPr>
              <w:pStyle w:val="2"/>
            </w:pPr>
            <w:r>
              <w:t>就业见习补贴</w:t>
            </w:r>
          </w:p>
        </w:tc>
        <w:tc>
          <w:tcPr>
            <w:tcW w:w="1134" w:type="dxa"/>
            <w:vAlign w:val="center"/>
          </w:tcPr>
          <w:p w:rsidR="001931A0" w:rsidRDefault="001931A0" w:rsidP="00C655CA">
            <w:pPr>
              <w:pStyle w:val="4"/>
            </w:pPr>
            <w:r>
              <w:t>0.61</w:t>
            </w:r>
          </w:p>
        </w:tc>
        <w:tc>
          <w:tcPr>
            <w:tcW w:w="1134" w:type="dxa"/>
            <w:vAlign w:val="center"/>
          </w:tcPr>
          <w:p w:rsidR="001931A0" w:rsidRDefault="001931A0" w:rsidP="00C655CA">
            <w:pPr>
              <w:pStyle w:val="4"/>
            </w:pPr>
            <w:r>
              <w:t>0.61</w:t>
            </w:r>
          </w:p>
        </w:tc>
        <w:tc>
          <w:tcPr>
            <w:tcW w:w="1134" w:type="dxa"/>
            <w:vAlign w:val="center"/>
          </w:tcPr>
          <w:p w:rsidR="001931A0" w:rsidRDefault="001931A0" w:rsidP="00C655CA">
            <w:pPr>
              <w:pStyle w:val="4"/>
            </w:pPr>
            <w:r>
              <w:t>0.61</w:t>
            </w: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r>
      <w:tr w:rsidR="001931A0" w:rsidTr="00C655CA">
        <w:trPr>
          <w:trHeight w:val="369"/>
          <w:jc w:val="center"/>
        </w:trPr>
        <w:tc>
          <w:tcPr>
            <w:tcW w:w="680" w:type="dxa"/>
            <w:vAlign w:val="center"/>
          </w:tcPr>
          <w:p w:rsidR="001931A0" w:rsidRDefault="001931A0" w:rsidP="00C655CA">
            <w:pPr>
              <w:pStyle w:val="3"/>
            </w:pPr>
            <w:r>
              <w:t>5</w:t>
            </w:r>
          </w:p>
        </w:tc>
        <w:tc>
          <w:tcPr>
            <w:tcW w:w="992" w:type="dxa"/>
            <w:vAlign w:val="center"/>
          </w:tcPr>
          <w:p w:rsidR="001931A0" w:rsidRDefault="001931A0" w:rsidP="00C655CA">
            <w:pPr>
              <w:pStyle w:val="2"/>
            </w:pPr>
            <w:r>
              <w:t>214</w:t>
            </w:r>
          </w:p>
        </w:tc>
        <w:tc>
          <w:tcPr>
            <w:tcW w:w="1559" w:type="dxa"/>
            <w:vAlign w:val="center"/>
          </w:tcPr>
          <w:p w:rsidR="001931A0" w:rsidRDefault="001931A0" w:rsidP="00C655CA">
            <w:pPr>
              <w:pStyle w:val="2"/>
            </w:pPr>
            <w:r>
              <w:t>交通运输支出</w:t>
            </w:r>
          </w:p>
        </w:tc>
        <w:tc>
          <w:tcPr>
            <w:tcW w:w="1134" w:type="dxa"/>
            <w:vAlign w:val="center"/>
          </w:tcPr>
          <w:p w:rsidR="001931A0" w:rsidRDefault="001931A0" w:rsidP="00C655CA">
            <w:pPr>
              <w:pStyle w:val="4"/>
            </w:pPr>
            <w:r>
              <w:t>4294.04</w:t>
            </w:r>
          </w:p>
        </w:tc>
        <w:tc>
          <w:tcPr>
            <w:tcW w:w="1134" w:type="dxa"/>
            <w:vAlign w:val="center"/>
          </w:tcPr>
          <w:p w:rsidR="001931A0" w:rsidRDefault="001931A0" w:rsidP="00C655CA">
            <w:pPr>
              <w:pStyle w:val="4"/>
            </w:pPr>
            <w:r>
              <w:t>4294.04</w:t>
            </w:r>
          </w:p>
        </w:tc>
        <w:tc>
          <w:tcPr>
            <w:tcW w:w="1134" w:type="dxa"/>
            <w:vAlign w:val="center"/>
          </w:tcPr>
          <w:p w:rsidR="001931A0" w:rsidRDefault="001931A0" w:rsidP="00C655CA">
            <w:pPr>
              <w:pStyle w:val="4"/>
            </w:pPr>
            <w:r>
              <w:t>2937.76</w:t>
            </w: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r>
              <w:t>1356.28</w:t>
            </w:r>
          </w:p>
        </w:tc>
        <w:tc>
          <w:tcPr>
            <w:tcW w:w="1134" w:type="dxa"/>
            <w:vAlign w:val="center"/>
          </w:tcPr>
          <w:p w:rsidR="001931A0" w:rsidRDefault="001931A0" w:rsidP="00C655CA">
            <w:pPr>
              <w:pStyle w:val="4"/>
            </w:pPr>
          </w:p>
        </w:tc>
      </w:tr>
      <w:tr w:rsidR="001931A0" w:rsidTr="00C655CA">
        <w:trPr>
          <w:trHeight w:val="369"/>
          <w:jc w:val="center"/>
        </w:trPr>
        <w:tc>
          <w:tcPr>
            <w:tcW w:w="680" w:type="dxa"/>
            <w:vAlign w:val="center"/>
          </w:tcPr>
          <w:p w:rsidR="001931A0" w:rsidRDefault="001931A0" w:rsidP="00C655CA">
            <w:pPr>
              <w:pStyle w:val="3"/>
            </w:pPr>
            <w:r>
              <w:t>6</w:t>
            </w:r>
          </w:p>
        </w:tc>
        <w:tc>
          <w:tcPr>
            <w:tcW w:w="992" w:type="dxa"/>
            <w:vAlign w:val="center"/>
          </w:tcPr>
          <w:p w:rsidR="001931A0" w:rsidRDefault="001931A0" w:rsidP="00C655CA">
            <w:pPr>
              <w:pStyle w:val="2"/>
            </w:pPr>
            <w:r>
              <w:t>21401</w:t>
            </w:r>
          </w:p>
        </w:tc>
        <w:tc>
          <w:tcPr>
            <w:tcW w:w="1559" w:type="dxa"/>
            <w:vAlign w:val="center"/>
          </w:tcPr>
          <w:p w:rsidR="001931A0" w:rsidRDefault="001931A0" w:rsidP="00C655CA">
            <w:pPr>
              <w:pStyle w:val="2"/>
            </w:pPr>
            <w:r>
              <w:t>公路水路运输</w:t>
            </w:r>
          </w:p>
        </w:tc>
        <w:tc>
          <w:tcPr>
            <w:tcW w:w="1134" w:type="dxa"/>
            <w:vAlign w:val="center"/>
          </w:tcPr>
          <w:p w:rsidR="001931A0" w:rsidRDefault="001931A0" w:rsidP="00C655CA">
            <w:pPr>
              <w:pStyle w:val="4"/>
            </w:pPr>
            <w:r>
              <w:t>4294.04</w:t>
            </w:r>
          </w:p>
        </w:tc>
        <w:tc>
          <w:tcPr>
            <w:tcW w:w="1134" w:type="dxa"/>
            <w:vAlign w:val="center"/>
          </w:tcPr>
          <w:p w:rsidR="001931A0" w:rsidRDefault="001931A0" w:rsidP="00C655CA">
            <w:pPr>
              <w:pStyle w:val="4"/>
            </w:pPr>
            <w:r>
              <w:t>4294.04</w:t>
            </w:r>
          </w:p>
        </w:tc>
        <w:tc>
          <w:tcPr>
            <w:tcW w:w="1134" w:type="dxa"/>
            <w:vAlign w:val="center"/>
          </w:tcPr>
          <w:p w:rsidR="001931A0" w:rsidRDefault="001931A0" w:rsidP="00C655CA">
            <w:pPr>
              <w:pStyle w:val="4"/>
            </w:pPr>
            <w:r>
              <w:t>2937.76</w:t>
            </w: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r>
              <w:t>1356.28</w:t>
            </w:r>
          </w:p>
        </w:tc>
        <w:tc>
          <w:tcPr>
            <w:tcW w:w="1134" w:type="dxa"/>
            <w:vAlign w:val="center"/>
          </w:tcPr>
          <w:p w:rsidR="001931A0" w:rsidRDefault="001931A0" w:rsidP="00C655CA">
            <w:pPr>
              <w:pStyle w:val="4"/>
            </w:pPr>
          </w:p>
        </w:tc>
      </w:tr>
      <w:tr w:rsidR="001931A0" w:rsidTr="00C655CA">
        <w:trPr>
          <w:trHeight w:val="369"/>
          <w:jc w:val="center"/>
        </w:trPr>
        <w:tc>
          <w:tcPr>
            <w:tcW w:w="680" w:type="dxa"/>
            <w:vAlign w:val="center"/>
          </w:tcPr>
          <w:p w:rsidR="001931A0" w:rsidRDefault="001931A0" w:rsidP="00C655CA">
            <w:pPr>
              <w:pStyle w:val="3"/>
            </w:pPr>
            <w:r>
              <w:t>7</w:t>
            </w:r>
          </w:p>
        </w:tc>
        <w:tc>
          <w:tcPr>
            <w:tcW w:w="992" w:type="dxa"/>
            <w:vAlign w:val="center"/>
          </w:tcPr>
          <w:p w:rsidR="001931A0" w:rsidRDefault="001931A0" w:rsidP="00C655CA">
            <w:pPr>
              <w:pStyle w:val="2"/>
            </w:pPr>
            <w:r>
              <w:t>2140101</w:t>
            </w:r>
          </w:p>
        </w:tc>
        <w:tc>
          <w:tcPr>
            <w:tcW w:w="1559" w:type="dxa"/>
            <w:vAlign w:val="center"/>
          </w:tcPr>
          <w:p w:rsidR="001931A0" w:rsidRDefault="001931A0" w:rsidP="00C655CA">
            <w:pPr>
              <w:pStyle w:val="2"/>
            </w:pPr>
            <w:r>
              <w:t>行政运行</w:t>
            </w:r>
          </w:p>
        </w:tc>
        <w:tc>
          <w:tcPr>
            <w:tcW w:w="1134" w:type="dxa"/>
            <w:vAlign w:val="center"/>
          </w:tcPr>
          <w:p w:rsidR="001931A0" w:rsidRDefault="001931A0" w:rsidP="00C655CA">
            <w:pPr>
              <w:pStyle w:val="4"/>
            </w:pPr>
            <w:r>
              <w:t>2799.33</w:t>
            </w:r>
          </w:p>
        </w:tc>
        <w:tc>
          <w:tcPr>
            <w:tcW w:w="1134" w:type="dxa"/>
            <w:vAlign w:val="center"/>
          </w:tcPr>
          <w:p w:rsidR="001931A0" w:rsidRDefault="001931A0" w:rsidP="00C655CA">
            <w:pPr>
              <w:pStyle w:val="4"/>
            </w:pPr>
            <w:r>
              <w:t>2799.33</w:t>
            </w:r>
          </w:p>
        </w:tc>
        <w:tc>
          <w:tcPr>
            <w:tcW w:w="1134" w:type="dxa"/>
            <w:vAlign w:val="center"/>
          </w:tcPr>
          <w:p w:rsidR="001931A0" w:rsidRDefault="001931A0" w:rsidP="00C655CA">
            <w:pPr>
              <w:pStyle w:val="4"/>
            </w:pPr>
            <w:r>
              <w:t>2799.33</w:t>
            </w: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r>
      <w:tr w:rsidR="001931A0" w:rsidTr="00C655CA">
        <w:trPr>
          <w:trHeight w:val="369"/>
          <w:jc w:val="center"/>
        </w:trPr>
        <w:tc>
          <w:tcPr>
            <w:tcW w:w="680" w:type="dxa"/>
            <w:vAlign w:val="center"/>
          </w:tcPr>
          <w:p w:rsidR="001931A0" w:rsidRDefault="001931A0" w:rsidP="00C655CA">
            <w:pPr>
              <w:pStyle w:val="3"/>
            </w:pPr>
            <w:r>
              <w:t>8</w:t>
            </w:r>
          </w:p>
        </w:tc>
        <w:tc>
          <w:tcPr>
            <w:tcW w:w="992" w:type="dxa"/>
            <w:vAlign w:val="center"/>
          </w:tcPr>
          <w:p w:rsidR="001931A0" w:rsidRDefault="001931A0" w:rsidP="00C655CA">
            <w:pPr>
              <w:pStyle w:val="2"/>
            </w:pPr>
            <w:r>
              <w:t>2140106</w:t>
            </w:r>
          </w:p>
        </w:tc>
        <w:tc>
          <w:tcPr>
            <w:tcW w:w="1559" w:type="dxa"/>
            <w:vAlign w:val="center"/>
          </w:tcPr>
          <w:p w:rsidR="001931A0" w:rsidRDefault="001931A0" w:rsidP="00C655CA">
            <w:pPr>
              <w:pStyle w:val="2"/>
            </w:pPr>
            <w:r>
              <w:t>公路养护</w:t>
            </w:r>
          </w:p>
        </w:tc>
        <w:tc>
          <w:tcPr>
            <w:tcW w:w="1134" w:type="dxa"/>
            <w:vAlign w:val="center"/>
          </w:tcPr>
          <w:p w:rsidR="001931A0" w:rsidRDefault="001931A0" w:rsidP="00C655CA">
            <w:pPr>
              <w:pStyle w:val="4"/>
            </w:pPr>
            <w:r>
              <w:t>188.00</w:t>
            </w:r>
          </w:p>
        </w:tc>
        <w:tc>
          <w:tcPr>
            <w:tcW w:w="1134" w:type="dxa"/>
            <w:vAlign w:val="center"/>
          </w:tcPr>
          <w:p w:rsidR="001931A0" w:rsidRDefault="001931A0" w:rsidP="00C655CA">
            <w:pPr>
              <w:pStyle w:val="4"/>
            </w:pPr>
            <w:r>
              <w:t>188.00</w:t>
            </w:r>
          </w:p>
        </w:tc>
        <w:tc>
          <w:tcPr>
            <w:tcW w:w="1134" w:type="dxa"/>
            <w:vAlign w:val="center"/>
          </w:tcPr>
          <w:p w:rsidR="001931A0" w:rsidRDefault="001931A0" w:rsidP="00C655CA">
            <w:pPr>
              <w:pStyle w:val="4"/>
            </w:pPr>
            <w:r>
              <w:t>108.00</w:t>
            </w: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r>
              <w:t>80.00</w:t>
            </w:r>
          </w:p>
        </w:tc>
        <w:tc>
          <w:tcPr>
            <w:tcW w:w="1134" w:type="dxa"/>
            <w:vAlign w:val="center"/>
          </w:tcPr>
          <w:p w:rsidR="001931A0" w:rsidRDefault="001931A0" w:rsidP="00C655CA">
            <w:pPr>
              <w:pStyle w:val="4"/>
            </w:pPr>
          </w:p>
        </w:tc>
      </w:tr>
      <w:tr w:rsidR="001931A0" w:rsidTr="00C655CA">
        <w:trPr>
          <w:trHeight w:val="369"/>
          <w:jc w:val="center"/>
        </w:trPr>
        <w:tc>
          <w:tcPr>
            <w:tcW w:w="680" w:type="dxa"/>
            <w:vAlign w:val="center"/>
          </w:tcPr>
          <w:p w:rsidR="001931A0" w:rsidRDefault="001931A0" w:rsidP="00C655CA">
            <w:pPr>
              <w:pStyle w:val="3"/>
            </w:pPr>
            <w:r>
              <w:t>9</w:t>
            </w:r>
          </w:p>
        </w:tc>
        <w:tc>
          <w:tcPr>
            <w:tcW w:w="992" w:type="dxa"/>
            <w:vAlign w:val="center"/>
          </w:tcPr>
          <w:p w:rsidR="001931A0" w:rsidRDefault="001931A0" w:rsidP="00C655CA">
            <w:pPr>
              <w:pStyle w:val="2"/>
            </w:pPr>
            <w:r>
              <w:t>2140199</w:t>
            </w:r>
          </w:p>
        </w:tc>
        <w:tc>
          <w:tcPr>
            <w:tcW w:w="1559" w:type="dxa"/>
            <w:vAlign w:val="center"/>
          </w:tcPr>
          <w:p w:rsidR="001931A0" w:rsidRDefault="001931A0" w:rsidP="00C655CA">
            <w:pPr>
              <w:pStyle w:val="2"/>
            </w:pPr>
            <w:r>
              <w:t>其他公路水路运输支出</w:t>
            </w:r>
          </w:p>
        </w:tc>
        <w:tc>
          <w:tcPr>
            <w:tcW w:w="1134" w:type="dxa"/>
            <w:vAlign w:val="center"/>
          </w:tcPr>
          <w:p w:rsidR="001931A0" w:rsidRDefault="001931A0" w:rsidP="00C655CA">
            <w:pPr>
              <w:pStyle w:val="4"/>
            </w:pPr>
            <w:r>
              <w:t>1306.71</w:t>
            </w:r>
          </w:p>
        </w:tc>
        <w:tc>
          <w:tcPr>
            <w:tcW w:w="1134" w:type="dxa"/>
            <w:vAlign w:val="center"/>
          </w:tcPr>
          <w:p w:rsidR="001931A0" w:rsidRDefault="001931A0" w:rsidP="00C655CA">
            <w:pPr>
              <w:pStyle w:val="4"/>
            </w:pPr>
            <w:r>
              <w:t>1306.71</w:t>
            </w:r>
          </w:p>
        </w:tc>
        <w:tc>
          <w:tcPr>
            <w:tcW w:w="1134" w:type="dxa"/>
            <w:vAlign w:val="center"/>
          </w:tcPr>
          <w:p w:rsidR="001931A0" w:rsidRDefault="001931A0" w:rsidP="00C655CA">
            <w:pPr>
              <w:pStyle w:val="4"/>
            </w:pPr>
            <w:r>
              <w:t>30.43</w:t>
            </w: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r>
              <w:t>1276.28</w:t>
            </w:r>
          </w:p>
        </w:tc>
        <w:tc>
          <w:tcPr>
            <w:tcW w:w="1134" w:type="dxa"/>
            <w:vAlign w:val="center"/>
          </w:tcPr>
          <w:p w:rsidR="001931A0" w:rsidRDefault="001931A0" w:rsidP="00C655CA">
            <w:pPr>
              <w:pStyle w:val="4"/>
            </w:pPr>
          </w:p>
        </w:tc>
      </w:tr>
      <w:tr w:rsidR="001931A0" w:rsidTr="00C655CA">
        <w:trPr>
          <w:trHeight w:val="369"/>
          <w:jc w:val="center"/>
        </w:trPr>
        <w:tc>
          <w:tcPr>
            <w:tcW w:w="680" w:type="dxa"/>
            <w:vAlign w:val="center"/>
          </w:tcPr>
          <w:p w:rsidR="001931A0" w:rsidRDefault="001931A0" w:rsidP="00C655CA">
            <w:pPr>
              <w:pStyle w:val="3"/>
            </w:pPr>
            <w:r>
              <w:t>10</w:t>
            </w:r>
          </w:p>
        </w:tc>
        <w:tc>
          <w:tcPr>
            <w:tcW w:w="992" w:type="dxa"/>
            <w:vAlign w:val="center"/>
          </w:tcPr>
          <w:p w:rsidR="001931A0" w:rsidRDefault="001931A0" w:rsidP="00C655CA">
            <w:pPr>
              <w:pStyle w:val="2"/>
            </w:pPr>
            <w:r>
              <w:t>229</w:t>
            </w:r>
          </w:p>
        </w:tc>
        <w:tc>
          <w:tcPr>
            <w:tcW w:w="1559" w:type="dxa"/>
            <w:vAlign w:val="center"/>
          </w:tcPr>
          <w:p w:rsidR="001931A0" w:rsidRDefault="001931A0" w:rsidP="00C655CA">
            <w:pPr>
              <w:pStyle w:val="2"/>
            </w:pPr>
            <w:r>
              <w:t>其他支出</w:t>
            </w:r>
          </w:p>
        </w:tc>
        <w:tc>
          <w:tcPr>
            <w:tcW w:w="1134" w:type="dxa"/>
            <w:vAlign w:val="center"/>
          </w:tcPr>
          <w:p w:rsidR="001931A0" w:rsidRDefault="001931A0" w:rsidP="00C655CA">
            <w:pPr>
              <w:pStyle w:val="4"/>
            </w:pPr>
            <w:r>
              <w:t>25600.00</w:t>
            </w: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r>
              <w:t>25600.00</w:t>
            </w:r>
          </w:p>
        </w:tc>
      </w:tr>
      <w:tr w:rsidR="001931A0" w:rsidTr="00C655CA">
        <w:trPr>
          <w:trHeight w:val="369"/>
          <w:jc w:val="center"/>
        </w:trPr>
        <w:tc>
          <w:tcPr>
            <w:tcW w:w="680" w:type="dxa"/>
            <w:vAlign w:val="center"/>
          </w:tcPr>
          <w:p w:rsidR="001931A0" w:rsidRDefault="001931A0" w:rsidP="00C655CA">
            <w:pPr>
              <w:pStyle w:val="3"/>
            </w:pPr>
            <w:r>
              <w:t>11</w:t>
            </w:r>
          </w:p>
        </w:tc>
        <w:tc>
          <w:tcPr>
            <w:tcW w:w="992" w:type="dxa"/>
            <w:vAlign w:val="center"/>
          </w:tcPr>
          <w:p w:rsidR="001931A0" w:rsidRDefault="001931A0" w:rsidP="00C655CA">
            <w:pPr>
              <w:pStyle w:val="2"/>
            </w:pPr>
            <w:r>
              <w:t>22904</w:t>
            </w:r>
          </w:p>
        </w:tc>
        <w:tc>
          <w:tcPr>
            <w:tcW w:w="1559" w:type="dxa"/>
            <w:vAlign w:val="center"/>
          </w:tcPr>
          <w:p w:rsidR="001931A0" w:rsidRDefault="001931A0" w:rsidP="00C655CA">
            <w:pPr>
              <w:pStyle w:val="2"/>
            </w:pPr>
            <w:r>
              <w:t>其他政府性基金及对应专项债务收入安排的支出</w:t>
            </w:r>
          </w:p>
        </w:tc>
        <w:tc>
          <w:tcPr>
            <w:tcW w:w="1134" w:type="dxa"/>
            <w:vAlign w:val="center"/>
          </w:tcPr>
          <w:p w:rsidR="001931A0" w:rsidRDefault="001931A0" w:rsidP="00C655CA">
            <w:pPr>
              <w:pStyle w:val="4"/>
            </w:pPr>
            <w:r>
              <w:t>25600.00</w:t>
            </w: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r>
              <w:t>25600.00</w:t>
            </w:r>
          </w:p>
        </w:tc>
      </w:tr>
      <w:tr w:rsidR="001931A0" w:rsidTr="00C655CA">
        <w:trPr>
          <w:trHeight w:val="369"/>
          <w:jc w:val="center"/>
        </w:trPr>
        <w:tc>
          <w:tcPr>
            <w:tcW w:w="680" w:type="dxa"/>
            <w:vAlign w:val="center"/>
          </w:tcPr>
          <w:p w:rsidR="001931A0" w:rsidRDefault="001931A0" w:rsidP="00C655CA">
            <w:pPr>
              <w:pStyle w:val="3"/>
            </w:pPr>
            <w:r>
              <w:t>12</w:t>
            </w:r>
          </w:p>
        </w:tc>
        <w:tc>
          <w:tcPr>
            <w:tcW w:w="992" w:type="dxa"/>
            <w:vAlign w:val="center"/>
          </w:tcPr>
          <w:p w:rsidR="001931A0" w:rsidRDefault="001931A0" w:rsidP="00C655CA">
            <w:pPr>
              <w:pStyle w:val="2"/>
            </w:pPr>
            <w:r>
              <w:t>2290402</w:t>
            </w:r>
          </w:p>
        </w:tc>
        <w:tc>
          <w:tcPr>
            <w:tcW w:w="1559" w:type="dxa"/>
            <w:vAlign w:val="center"/>
          </w:tcPr>
          <w:p w:rsidR="001931A0" w:rsidRDefault="001931A0" w:rsidP="00C655CA">
            <w:pPr>
              <w:pStyle w:val="2"/>
            </w:pPr>
            <w:r>
              <w:t>其他地方自行试点项目收益专项债券收入安排的支出</w:t>
            </w:r>
          </w:p>
        </w:tc>
        <w:tc>
          <w:tcPr>
            <w:tcW w:w="1134" w:type="dxa"/>
            <w:vAlign w:val="center"/>
          </w:tcPr>
          <w:p w:rsidR="001931A0" w:rsidRDefault="001931A0" w:rsidP="00C655CA">
            <w:pPr>
              <w:pStyle w:val="4"/>
            </w:pPr>
            <w:r>
              <w:t>25600.00</w:t>
            </w: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r>
              <w:t>25600.00</w:t>
            </w:r>
          </w:p>
        </w:tc>
      </w:tr>
    </w:tbl>
    <w:p w:rsidR="001931A0" w:rsidRDefault="001931A0" w:rsidP="001931A0">
      <w:pPr>
        <w:sectPr w:rsidR="001931A0">
          <w:pgSz w:w="16840" w:h="11900" w:orient="landscape"/>
          <w:pgMar w:top="1361" w:right="1020" w:bottom="1134" w:left="1020" w:header="720" w:footer="720" w:gutter="0"/>
          <w:cols w:space="720"/>
        </w:sectPr>
      </w:pPr>
    </w:p>
    <w:p w:rsidR="001931A0" w:rsidRDefault="001931A0" w:rsidP="001931A0">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1931A0" w:rsidTr="00C655CA">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1931A0" w:rsidRDefault="001931A0" w:rsidP="00C655CA">
            <w:pPr>
              <w:pStyle w:val="20"/>
            </w:pPr>
            <w:r>
              <w:t>433001唐山市丰南区交通运输局本级</w:t>
            </w:r>
          </w:p>
        </w:tc>
        <w:tc>
          <w:tcPr>
            <w:tcW w:w="2721" w:type="dxa"/>
            <w:gridSpan w:val="2"/>
            <w:tcBorders>
              <w:top w:val="single" w:sz="6" w:space="0" w:color="FFFFFF"/>
              <w:left w:val="single" w:sz="6" w:space="0" w:color="FFFFFF"/>
              <w:right w:val="single" w:sz="6" w:space="0" w:color="FFFFFF"/>
            </w:tcBorders>
            <w:vAlign w:val="center"/>
          </w:tcPr>
          <w:p w:rsidR="001931A0" w:rsidRDefault="001931A0" w:rsidP="00C655CA">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1931A0" w:rsidRDefault="001931A0" w:rsidP="00C655CA">
            <w:pPr>
              <w:pStyle w:val="22"/>
            </w:pPr>
            <w:r>
              <w:t>单位：万元</w:t>
            </w:r>
          </w:p>
        </w:tc>
      </w:tr>
      <w:tr w:rsidR="001931A0" w:rsidTr="00C655CA">
        <w:trPr>
          <w:trHeight w:val="369"/>
          <w:tblHeader/>
          <w:jc w:val="center"/>
        </w:trPr>
        <w:tc>
          <w:tcPr>
            <w:tcW w:w="850" w:type="dxa"/>
            <w:vMerge w:val="restart"/>
            <w:vAlign w:val="center"/>
          </w:tcPr>
          <w:p w:rsidR="001931A0" w:rsidRDefault="001931A0" w:rsidP="00C655CA">
            <w:pPr>
              <w:pStyle w:val="1"/>
            </w:pPr>
            <w:r>
              <w:t>序号</w:t>
            </w:r>
          </w:p>
        </w:tc>
        <w:tc>
          <w:tcPr>
            <w:tcW w:w="5528" w:type="dxa"/>
            <w:gridSpan w:val="2"/>
            <w:vAlign w:val="center"/>
          </w:tcPr>
          <w:p w:rsidR="001931A0" w:rsidRDefault="001931A0" w:rsidP="00C655CA">
            <w:pPr>
              <w:pStyle w:val="1"/>
            </w:pPr>
            <w:r>
              <w:t>功能分类科目</w:t>
            </w:r>
          </w:p>
        </w:tc>
        <w:tc>
          <w:tcPr>
            <w:tcW w:w="1361" w:type="dxa"/>
            <w:vMerge w:val="restart"/>
            <w:vAlign w:val="center"/>
          </w:tcPr>
          <w:p w:rsidR="001931A0" w:rsidRDefault="001931A0" w:rsidP="00C655CA">
            <w:pPr>
              <w:pStyle w:val="1"/>
            </w:pPr>
            <w:r>
              <w:t>合计</w:t>
            </w:r>
          </w:p>
        </w:tc>
        <w:tc>
          <w:tcPr>
            <w:tcW w:w="1361" w:type="dxa"/>
            <w:vMerge w:val="restart"/>
            <w:vAlign w:val="center"/>
          </w:tcPr>
          <w:p w:rsidR="001931A0" w:rsidRDefault="001931A0" w:rsidP="00C655CA">
            <w:pPr>
              <w:pStyle w:val="1"/>
            </w:pPr>
            <w:r>
              <w:t>基本支出</w:t>
            </w:r>
          </w:p>
        </w:tc>
        <w:tc>
          <w:tcPr>
            <w:tcW w:w="1361" w:type="dxa"/>
            <w:vMerge w:val="restart"/>
            <w:vAlign w:val="center"/>
          </w:tcPr>
          <w:p w:rsidR="001931A0" w:rsidRDefault="001931A0" w:rsidP="00C655CA">
            <w:pPr>
              <w:pStyle w:val="1"/>
            </w:pPr>
            <w:r>
              <w:t>项目支出</w:t>
            </w:r>
          </w:p>
        </w:tc>
        <w:tc>
          <w:tcPr>
            <w:tcW w:w="1361" w:type="dxa"/>
            <w:vMerge w:val="restart"/>
            <w:vAlign w:val="center"/>
          </w:tcPr>
          <w:p w:rsidR="001931A0" w:rsidRDefault="001931A0" w:rsidP="00C655CA">
            <w:pPr>
              <w:pStyle w:val="1"/>
            </w:pPr>
            <w:r>
              <w:t>经营支出</w:t>
            </w:r>
          </w:p>
        </w:tc>
        <w:tc>
          <w:tcPr>
            <w:tcW w:w="1361" w:type="dxa"/>
            <w:vMerge w:val="restart"/>
            <w:vAlign w:val="center"/>
          </w:tcPr>
          <w:p w:rsidR="001931A0" w:rsidRDefault="001931A0" w:rsidP="00C655CA">
            <w:pPr>
              <w:pStyle w:val="1"/>
            </w:pPr>
            <w:r>
              <w:t>上解上级     支出</w:t>
            </w:r>
          </w:p>
        </w:tc>
        <w:tc>
          <w:tcPr>
            <w:tcW w:w="1361" w:type="dxa"/>
            <w:vMerge w:val="restart"/>
            <w:vAlign w:val="center"/>
          </w:tcPr>
          <w:p w:rsidR="001931A0" w:rsidRDefault="001931A0" w:rsidP="00C655CA">
            <w:pPr>
              <w:pStyle w:val="1"/>
            </w:pPr>
            <w:r>
              <w:t>对附属单位补助支出</w:t>
            </w:r>
          </w:p>
        </w:tc>
      </w:tr>
      <w:tr w:rsidR="001931A0" w:rsidTr="00C655CA">
        <w:trPr>
          <w:trHeight w:val="369"/>
          <w:tblHeader/>
          <w:jc w:val="center"/>
        </w:trPr>
        <w:tc>
          <w:tcPr>
            <w:tcW w:w="850" w:type="dxa"/>
            <w:vMerge/>
          </w:tcPr>
          <w:p w:rsidR="001931A0" w:rsidRDefault="001931A0" w:rsidP="00C655CA"/>
        </w:tc>
        <w:tc>
          <w:tcPr>
            <w:tcW w:w="992" w:type="dxa"/>
            <w:vAlign w:val="center"/>
          </w:tcPr>
          <w:p w:rsidR="001931A0" w:rsidRDefault="001931A0" w:rsidP="00C655CA">
            <w:pPr>
              <w:pStyle w:val="1"/>
            </w:pPr>
            <w:r>
              <w:t>科目    编码</w:t>
            </w:r>
          </w:p>
        </w:tc>
        <w:tc>
          <w:tcPr>
            <w:tcW w:w="4535" w:type="dxa"/>
            <w:vAlign w:val="center"/>
          </w:tcPr>
          <w:p w:rsidR="001931A0" w:rsidRDefault="001931A0" w:rsidP="00C655CA">
            <w:pPr>
              <w:pStyle w:val="1"/>
            </w:pPr>
            <w:r>
              <w:t>科目名称</w:t>
            </w:r>
          </w:p>
        </w:tc>
        <w:tc>
          <w:tcPr>
            <w:tcW w:w="1361" w:type="dxa"/>
            <w:vMerge/>
          </w:tcPr>
          <w:p w:rsidR="001931A0" w:rsidRDefault="001931A0" w:rsidP="00C655CA"/>
        </w:tc>
        <w:tc>
          <w:tcPr>
            <w:tcW w:w="1361" w:type="dxa"/>
            <w:vMerge/>
          </w:tcPr>
          <w:p w:rsidR="001931A0" w:rsidRDefault="001931A0" w:rsidP="00C655CA"/>
        </w:tc>
        <w:tc>
          <w:tcPr>
            <w:tcW w:w="1361" w:type="dxa"/>
            <w:vMerge/>
          </w:tcPr>
          <w:p w:rsidR="001931A0" w:rsidRDefault="001931A0" w:rsidP="00C655CA"/>
        </w:tc>
        <w:tc>
          <w:tcPr>
            <w:tcW w:w="1361" w:type="dxa"/>
            <w:vMerge/>
          </w:tcPr>
          <w:p w:rsidR="001931A0" w:rsidRDefault="001931A0" w:rsidP="00C655CA"/>
        </w:tc>
        <w:tc>
          <w:tcPr>
            <w:tcW w:w="1361" w:type="dxa"/>
            <w:vMerge/>
          </w:tcPr>
          <w:p w:rsidR="001931A0" w:rsidRDefault="001931A0" w:rsidP="00C655CA"/>
        </w:tc>
        <w:tc>
          <w:tcPr>
            <w:tcW w:w="1361" w:type="dxa"/>
            <w:vMerge/>
          </w:tcPr>
          <w:p w:rsidR="001931A0" w:rsidRDefault="001931A0" w:rsidP="00C655CA"/>
        </w:tc>
      </w:tr>
      <w:tr w:rsidR="001931A0" w:rsidTr="00C655CA">
        <w:trPr>
          <w:trHeight w:val="369"/>
          <w:tblHeader/>
          <w:jc w:val="center"/>
        </w:trPr>
        <w:tc>
          <w:tcPr>
            <w:tcW w:w="850" w:type="dxa"/>
            <w:vAlign w:val="center"/>
          </w:tcPr>
          <w:p w:rsidR="001931A0" w:rsidRDefault="001931A0" w:rsidP="00C655CA">
            <w:pPr>
              <w:pStyle w:val="1"/>
            </w:pPr>
            <w:r>
              <w:t>栏次</w:t>
            </w:r>
          </w:p>
        </w:tc>
        <w:tc>
          <w:tcPr>
            <w:tcW w:w="992" w:type="dxa"/>
            <w:vAlign w:val="center"/>
          </w:tcPr>
          <w:p w:rsidR="001931A0" w:rsidRDefault="001931A0" w:rsidP="00C655CA">
            <w:pPr>
              <w:pStyle w:val="1"/>
            </w:pPr>
            <w:r>
              <w:t>1</w:t>
            </w:r>
          </w:p>
        </w:tc>
        <w:tc>
          <w:tcPr>
            <w:tcW w:w="4535" w:type="dxa"/>
            <w:vAlign w:val="center"/>
          </w:tcPr>
          <w:p w:rsidR="001931A0" w:rsidRDefault="001931A0" w:rsidP="00C655CA">
            <w:pPr>
              <w:pStyle w:val="1"/>
            </w:pPr>
            <w:r>
              <w:t>2</w:t>
            </w:r>
          </w:p>
        </w:tc>
        <w:tc>
          <w:tcPr>
            <w:tcW w:w="1361" w:type="dxa"/>
            <w:vAlign w:val="center"/>
          </w:tcPr>
          <w:p w:rsidR="001931A0" w:rsidRDefault="001931A0" w:rsidP="00C655CA">
            <w:pPr>
              <w:pStyle w:val="1"/>
            </w:pPr>
            <w:r>
              <w:t>3</w:t>
            </w:r>
          </w:p>
        </w:tc>
        <w:tc>
          <w:tcPr>
            <w:tcW w:w="1361" w:type="dxa"/>
            <w:vAlign w:val="center"/>
          </w:tcPr>
          <w:p w:rsidR="001931A0" w:rsidRDefault="001931A0" w:rsidP="00C655CA">
            <w:pPr>
              <w:pStyle w:val="1"/>
            </w:pPr>
            <w:r>
              <w:t>4</w:t>
            </w:r>
          </w:p>
        </w:tc>
        <w:tc>
          <w:tcPr>
            <w:tcW w:w="1361" w:type="dxa"/>
            <w:vAlign w:val="center"/>
          </w:tcPr>
          <w:p w:rsidR="001931A0" w:rsidRDefault="001931A0" w:rsidP="00C655CA">
            <w:pPr>
              <w:pStyle w:val="1"/>
            </w:pPr>
            <w:r>
              <w:t>5</w:t>
            </w:r>
          </w:p>
        </w:tc>
        <w:tc>
          <w:tcPr>
            <w:tcW w:w="1361" w:type="dxa"/>
            <w:vAlign w:val="center"/>
          </w:tcPr>
          <w:p w:rsidR="001931A0" w:rsidRDefault="001931A0" w:rsidP="00C655CA">
            <w:pPr>
              <w:pStyle w:val="1"/>
            </w:pPr>
            <w:r>
              <w:t>6</w:t>
            </w:r>
          </w:p>
        </w:tc>
        <w:tc>
          <w:tcPr>
            <w:tcW w:w="1361" w:type="dxa"/>
            <w:vAlign w:val="center"/>
          </w:tcPr>
          <w:p w:rsidR="001931A0" w:rsidRDefault="001931A0" w:rsidP="00C655CA">
            <w:pPr>
              <w:pStyle w:val="1"/>
            </w:pPr>
            <w:r>
              <w:t>7</w:t>
            </w:r>
          </w:p>
        </w:tc>
        <w:tc>
          <w:tcPr>
            <w:tcW w:w="1361" w:type="dxa"/>
            <w:vAlign w:val="center"/>
          </w:tcPr>
          <w:p w:rsidR="001931A0" w:rsidRDefault="001931A0" w:rsidP="00C655CA">
            <w:pPr>
              <w:pStyle w:val="1"/>
            </w:pPr>
            <w:r>
              <w:t>8</w:t>
            </w:r>
          </w:p>
        </w:tc>
      </w:tr>
      <w:tr w:rsidR="001931A0" w:rsidTr="00C655CA">
        <w:trPr>
          <w:trHeight w:val="369"/>
          <w:jc w:val="center"/>
        </w:trPr>
        <w:tc>
          <w:tcPr>
            <w:tcW w:w="850" w:type="dxa"/>
            <w:vAlign w:val="center"/>
          </w:tcPr>
          <w:p w:rsidR="001931A0" w:rsidRDefault="001931A0" w:rsidP="00C655CA">
            <w:pPr>
              <w:pStyle w:val="3"/>
            </w:pPr>
            <w:r>
              <w:t>1</w:t>
            </w:r>
          </w:p>
        </w:tc>
        <w:tc>
          <w:tcPr>
            <w:tcW w:w="992" w:type="dxa"/>
            <w:vAlign w:val="center"/>
          </w:tcPr>
          <w:p w:rsidR="001931A0" w:rsidRDefault="001931A0" w:rsidP="00C655CA">
            <w:pPr>
              <w:pStyle w:val="5"/>
            </w:pPr>
          </w:p>
        </w:tc>
        <w:tc>
          <w:tcPr>
            <w:tcW w:w="4535" w:type="dxa"/>
            <w:vAlign w:val="center"/>
          </w:tcPr>
          <w:p w:rsidR="001931A0" w:rsidRDefault="001931A0" w:rsidP="00C655CA">
            <w:pPr>
              <w:pStyle w:val="6"/>
            </w:pPr>
            <w:r>
              <w:t>合计</w:t>
            </w:r>
          </w:p>
        </w:tc>
        <w:tc>
          <w:tcPr>
            <w:tcW w:w="1361" w:type="dxa"/>
            <w:vAlign w:val="center"/>
          </w:tcPr>
          <w:p w:rsidR="001931A0" w:rsidRDefault="001931A0" w:rsidP="00C655CA">
            <w:pPr>
              <w:pStyle w:val="7"/>
            </w:pPr>
            <w:r>
              <w:t>29894.65</w:t>
            </w:r>
          </w:p>
        </w:tc>
        <w:tc>
          <w:tcPr>
            <w:tcW w:w="1361" w:type="dxa"/>
            <w:vAlign w:val="center"/>
          </w:tcPr>
          <w:p w:rsidR="001931A0" w:rsidRDefault="001931A0" w:rsidP="00C655CA">
            <w:pPr>
              <w:pStyle w:val="7"/>
            </w:pPr>
            <w:r>
              <w:t>4075.61</w:t>
            </w:r>
          </w:p>
        </w:tc>
        <w:tc>
          <w:tcPr>
            <w:tcW w:w="1361" w:type="dxa"/>
            <w:vAlign w:val="center"/>
          </w:tcPr>
          <w:p w:rsidR="001931A0" w:rsidRDefault="001931A0" w:rsidP="00C655CA">
            <w:pPr>
              <w:pStyle w:val="7"/>
            </w:pPr>
            <w:r>
              <w:t>25819.04</w:t>
            </w:r>
          </w:p>
        </w:tc>
        <w:tc>
          <w:tcPr>
            <w:tcW w:w="1361" w:type="dxa"/>
            <w:vAlign w:val="center"/>
          </w:tcPr>
          <w:p w:rsidR="001931A0" w:rsidRDefault="001931A0" w:rsidP="00C655CA">
            <w:pPr>
              <w:pStyle w:val="7"/>
            </w:pPr>
          </w:p>
        </w:tc>
        <w:tc>
          <w:tcPr>
            <w:tcW w:w="1361" w:type="dxa"/>
            <w:vAlign w:val="center"/>
          </w:tcPr>
          <w:p w:rsidR="001931A0" w:rsidRDefault="001931A0" w:rsidP="00C655CA">
            <w:pPr>
              <w:pStyle w:val="7"/>
            </w:pPr>
          </w:p>
        </w:tc>
        <w:tc>
          <w:tcPr>
            <w:tcW w:w="1361" w:type="dxa"/>
            <w:vAlign w:val="center"/>
          </w:tcPr>
          <w:p w:rsidR="001931A0" w:rsidRDefault="001931A0" w:rsidP="00C655CA">
            <w:pPr>
              <w:pStyle w:val="7"/>
            </w:pPr>
          </w:p>
        </w:tc>
      </w:tr>
      <w:tr w:rsidR="001931A0" w:rsidTr="00C655CA">
        <w:trPr>
          <w:trHeight w:val="369"/>
          <w:jc w:val="center"/>
        </w:trPr>
        <w:tc>
          <w:tcPr>
            <w:tcW w:w="850" w:type="dxa"/>
            <w:vAlign w:val="center"/>
          </w:tcPr>
          <w:p w:rsidR="001931A0" w:rsidRDefault="001931A0" w:rsidP="00C655CA">
            <w:pPr>
              <w:pStyle w:val="3"/>
            </w:pPr>
            <w:r>
              <w:t>2</w:t>
            </w:r>
          </w:p>
        </w:tc>
        <w:tc>
          <w:tcPr>
            <w:tcW w:w="992" w:type="dxa"/>
            <w:vAlign w:val="center"/>
          </w:tcPr>
          <w:p w:rsidR="001931A0" w:rsidRDefault="001931A0" w:rsidP="00C655CA">
            <w:pPr>
              <w:pStyle w:val="2"/>
            </w:pPr>
            <w:r>
              <w:t>208</w:t>
            </w:r>
          </w:p>
        </w:tc>
        <w:tc>
          <w:tcPr>
            <w:tcW w:w="4535" w:type="dxa"/>
            <w:vAlign w:val="center"/>
          </w:tcPr>
          <w:p w:rsidR="001931A0" w:rsidRDefault="001931A0" w:rsidP="00C655CA">
            <w:pPr>
              <w:pStyle w:val="2"/>
            </w:pPr>
            <w:r>
              <w:t>社会保障和就业支出</w:t>
            </w:r>
          </w:p>
        </w:tc>
        <w:tc>
          <w:tcPr>
            <w:tcW w:w="1361" w:type="dxa"/>
            <w:vAlign w:val="center"/>
          </w:tcPr>
          <w:p w:rsidR="001931A0" w:rsidRDefault="001931A0" w:rsidP="00C655CA">
            <w:pPr>
              <w:pStyle w:val="4"/>
            </w:pPr>
            <w:r>
              <w:t>0.61</w:t>
            </w:r>
          </w:p>
        </w:tc>
        <w:tc>
          <w:tcPr>
            <w:tcW w:w="1361" w:type="dxa"/>
            <w:vAlign w:val="center"/>
          </w:tcPr>
          <w:p w:rsidR="001931A0" w:rsidRDefault="001931A0" w:rsidP="00C655CA">
            <w:pPr>
              <w:pStyle w:val="4"/>
            </w:pPr>
          </w:p>
        </w:tc>
        <w:tc>
          <w:tcPr>
            <w:tcW w:w="1361" w:type="dxa"/>
            <w:vAlign w:val="center"/>
          </w:tcPr>
          <w:p w:rsidR="001931A0" w:rsidRDefault="001931A0" w:rsidP="00C655CA">
            <w:pPr>
              <w:pStyle w:val="4"/>
            </w:pPr>
            <w:r>
              <w:t>0.61</w:t>
            </w:r>
          </w:p>
        </w:tc>
        <w:tc>
          <w:tcPr>
            <w:tcW w:w="1361" w:type="dxa"/>
            <w:vAlign w:val="center"/>
          </w:tcPr>
          <w:p w:rsidR="001931A0" w:rsidRDefault="001931A0" w:rsidP="00C655CA">
            <w:pPr>
              <w:pStyle w:val="4"/>
            </w:pPr>
          </w:p>
        </w:tc>
        <w:tc>
          <w:tcPr>
            <w:tcW w:w="1361" w:type="dxa"/>
            <w:vAlign w:val="center"/>
          </w:tcPr>
          <w:p w:rsidR="001931A0" w:rsidRDefault="001931A0" w:rsidP="00C655CA">
            <w:pPr>
              <w:pStyle w:val="4"/>
            </w:pPr>
          </w:p>
        </w:tc>
        <w:tc>
          <w:tcPr>
            <w:tcW w:w="1361"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3</w:t>
            </w:r>
          </w:p>
        </w:tc>
        <w:tc>
          <w:tcPr>
            <w:tcW w:w="992" w:type="dxa"/>
            <w:vAlign w:val="center"/>
          </w:tcPr>
          <w:p w:rsidR="001931A0" w:rsidRDefault="001931A0" w:rsidP="00C655CA">
            <w:pPr>
              <w:pStyle w:val="2"/>
            </w:pPr>
            <w:r>
              <w:t>20807</w:t>
            </w:r>
          </w:p>
        </w:tc>
        <w:tc>
          <w:tcPr>
            <w:tcW w:w="4535" w:type="dxa"/>
            <w:vAlign w:val="center"/>
          </w:tcPr>
          <w:p w:rsidR="001931A0" w:rsidRDefault="001931A0" w:rsidP="00C655CA">
            <w:pPr>
              <w:pStyle w:val="2"/>
            </w:pPr>
            <w:r>
              <w:t>就业补助</w:t>
            </w:r>
          </w:p>
        </w:tc>
        <w:tc>
          <w:tcPr>
            <w:tcW w:w="1361" w:type="dxa"/>
            <w:vAlign w:val="center"/>
          </w:tcPr>
          <w:p w:rsidR="001931A0" w:rsidRDefault="001931A0" w:rsidP="00C655CA">
            <w:pPr>
              <w:pStyle w:val="4"/>
            </w:pPr>
            <w:r>
              <w:t>0.61</w:t>
            </w:r>
          </w:p>
        </w:tc>
        <w:tc>
          <w:tcPr>
            <w:tcW w:w="1361" w:type="dxa"/>
            <w:vAlign w:val="center"/>
          </w:tcPr>
          <w:p w:rsidR="001931A0" w:rsidRDefault="001931A0" w:rsidP="00C655CA">
            <w:pPr>
              <w:pStyle w:val="4"/>
            </w:pPr>
          </w:p>
        </w:tc>
        <w:tc>
          <w:tcPr>
            <w:tcW w:w="1361" w:type="dxa"/>
            <w:vAlign w:val="center"/>
          </w:tcPr>
          <w:p w:rsidR="001931A0" w:rsidRDefault="001931A0" w:rsidP="00C655CA">
            <w:pPr>
              <w:pStyle w:val="4"/>
            </w:pPr>
            <w:r>
              <w:t>0.61</w:t>
            </w:r>
          </w:p>
        </w:tc>
        <w:tc>
          <w:tcPr>
            <w:tcW w:w="1361" w:type="dxa"/>
            <w:vAlign w:val="center"/>
          </w:tcPr>
          <w:p w:rsidR="001931A0" w:rsidRDefault="001931A0" w:rsidP="00C655CA">
            <w:pPr>
              <w:pStyle w:val="4"/>
            </w:pPr>
          </w:p>
        </w:tc>
        <w:tc>
          <w:tcPr>
            <w:tcW w:w="1361" w:type="dxa"/>
            <w:vAlign w:val="center"/>
          </w:tcPr>
          <w:p w:rsidR="001931A0" w:rsidRDefault="001931A0" w:rsidP="00C655CA">
            <w:pPr>
              <w:pStyle w:val="4"/>
            </w:pPr>
          </w:p>
        </w:tc>
        <w:tc>
          <w:tcPr>
            <w:tcW w:w="1361"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4</w:t>
            </w:r>
          </w:p>
        </w:tc>
        <w:tc>
          <w:tcPr>
            <w:tcW w:w="992" w:type="dxa"/>
            <w:vAlign w:val="center"/>
          </w:tcPr>
          <w:p w:rsidR="001931A0" w:rsidRDefault="001931A0" w:rsidP="00C655CA">
            <w:pPr>
              <w:pStyle w:val="2"/>
            </w:pPr>
            <w:r>
              <w:t>2080711</w:t>
            </w:r>
          </w:p>
        </w:tc>
        <w:tc>
          <w:tcPr>
            <w:tcW w:w="4535" w:type="dxa"/>
            <w:vAlign w:val="center"/>
          </w:tcPr>
          <w:p w:rsidR="001931A0" w:rsidRDefault="001931A0" w:rsidP="00C655CA">
            <w:pPr>
              <w:pStyle w:val="2"/>
            </w:pPr>
            <w:r>
              <w:t>就业见习补贴</w:t>
            </w:r>
          </w:p>
        </w:tc>
        <w:tc>
          <w:tcPr>
            <w:tcW w:w="1361" w:type="dxa"/>
            <w:vAlign w:val="center"/>
          </w:tcPr>
          <w:p w:rsidR="001931A0" w:rsidRDefault="001931A0" w:rsidP="00C655CA">
            <w:pPr>
              <w:pStyle w:val="4"/>
            </w:pPr>
            <w:r>
              <w:t>0.61</w:t>
            </w:r>
          </w:p>
        </w:tc>
        <w:tc>
          <w:tcPr>
            <w:tcW w:w="1361" w:type="dxa"/>
            <w:vAlign w:val="center"/>
          </w:tcPr>
          <w:p w:rsidR="001931A0" w:rsidRDefault="001931A0" w:rsidP="00C655CA">
            <w:pPr>
              <w:pStyle w:val="4"/>
            </w:pPr>
          </w:p>
        </w:tc>
        <w:tc>
          <w:tcPr>
            <w:tcW w:w="1361" w:type="dxa"/>
            <w:vAlign w:val="center"/>
          </w:tcPr>
          <w:p w:rsidR="001931A0" w:rsidRDefault="001931A0" w:rsidP="00C655CA">
            <w:pPr>
              <w:pStyle w:val="4"/>
            </w:pPr>
            <w:r>
              <w:t>0.61</w:t>
            </w:r>
          </w:p>
        </w:tc>
        <w:tc>
          <w:tcPr>
            <w:tcW w:w="1361" w:type="dxa"/>
            <w:vAlign w:val="center"/>
          </w:tcPr>
          <w:p w:rsidR="001931A0" w:rsidRDefault="001931A0" w:rsidP="00C655CA">
            <w:pPr>
              <w:pStyle w:val="4"/>
            </w:pPr>
          </w:p>
        </w:tc>
        <w:tc>
          <w:tcPr>
            <w:tcW w:w="1361" w:type="dxa"/>
            <w:vAlign w:val="center"/>
          </w:tcPr>
          <w:p w:rsidR="001931A0" w:rsidRDefault="001931A0" w:rsidP="00C655CA">
            <w:pPr>
              <w:pStyle w:val="4"/>
            </w:pPr>
          </w:p>
        </w:tc>
        <w:tc>
          <w:tcPr>
            <w:tcW w:w="1361"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5</w:t>
            </w:r>
          </w:p>
        </w:tc>
        <w:tc>
          <w:tcPr>
            <w:tcW w:w="992" w:type="dxa"/>
            <w:vAlign w:val="center"/>
          </w:tcPr>
          <w:p w:rsidR="001931A0" w:rsidRDefault="001931A0" w:rsidP="00C655CA">
            <w:pPr>
              <w:pStyle w:val="2"/>
            </w:pPr>
            <w:r>
              <w:t>214</w:t>
            </w:r>
          </w:p>
        </w:tc>
        <w:tc>
          <w:tcPr>
            <w:tcW w:w="4535" w:type="dxa"/>
            <w:vAlign w:val="center"/>
          </w:tcPr>
          <w:p w:rsidR="001931A0" w:rsidRDefault="001931A0" w:rsidP="00C655CA">
            <w:pPr>
              <w:pStyle w:val="2"/>
            </w:pPr>
            <w:r>
              <w:t>交通运输支出</w:t>
            </w:r>
          </w:p>
        </w:tc>
        <w:tc>
          <w:tcPr>
            <w:tcW w:w="1361" w:type="dxa"/>
            <w:vAlign w:val="center"/>
          </w:tcPr>
          <w:p w:rsidR="001931A0" w:rsidRDefault="001931A0" w:rsidP="00C655CA">
            <w:pPr>
              <w:pStyle w:val="4"/>
            </w:pPr>
            <w:r>
              <w:t>4294.04</w:t>
            </w:r>
          </w:p>
        </w:tc>
        <w:tc>
          <w:tcPr>
            <w:tcW w:w="1361" w:type="dxa"/>
            <w:vAlign w:val="center"/>
          </w:tcPr>
          <w:p w:rsidR="001931A0" w:rsidRDefault="001931A0" w:rsidP="00C655CA">
            <w:pPr>
              <w:pStyle w:val="4"/>
            </w:pPr>
            <w:r>
              <w:t>4075.61</w:t>
            </w:r>
          </w:p>
        </w:tc>
        <w:tc>
          <w:tcPr>
            <w:tcW w:w="1361" w:type="dxa"/>
            <w:vAlign w:val="center"/>
          </w:tcPr>
          <w:p w:rsidR="001931A0" w:rsidRDefault="001931A0" w:rsidP="00C655CA">
            <w:pPr>
              <w:pStyle w:val="4"/>
            </w:pPr>
            <w:r>
              <w:t>218.43</w:t>
            </w:r>
          </w:p>
        </w:tc>
        <w:tc>
          <w:tcPr>
            <w:tcW w:w="1361" w:type="dxa"/>
            <w:vAlign w:val="center"/>
          </w:tcPr>
          <w:p w:rsidR="001931A0" w:rsidRDefault="001931A0" w:rsidP="00C655CA">
            <w:pPr>
              <w:pStyle w:val="4"/>
            </w:pPr>
          </w:p>
        </w:tc>
        <w:tc>
          <w:tcPr>
            <w:tcW w:w="1361" w:type="dxa"/>
            <w:vAlign w:val="center"/>
          </w:tcPr>
          <w:p w:rsidR="001931A0" w:rsidRDefault="001931A0" w:rsidP="00C655CA">
            <w:pPr>
              <w:pStyle w:val="4"/>
            </w:pPr>
          </w:p>
        </w:tc>
        <w:tc>
          <w:tcPr>
            <w:tcW w:w="1361"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6</w:t>
            </w:r>
          </w:p>
        </w:tc>
        <w:tc>
          <w:tcPr>
            <w:tcW w:w="992" w:type="dxa"/>
            <w:vAlign w:val="center"/>
          </w:tcPr>
          <w:p w:rsidR="001931A0" w:rsidRDefault="001931A0" w:rsidP="00C655CA">
            <w:pPr>
              <w:pStyle w:val="2"/>
            </w:pPr>
            <w:r>
              <w:t>21401</w:t>
            </w:r>
          </w:p>
        </w:tc>
        <w:tc>
          <w:tcPr>
            <w:tcW w:w="4535" w:type="dxa"/>
            <w:vAlign w:val="center"/>
          </w:tcPr>
          <w:p w:rsidR="001931A0" w:rsidRDefault="001931A0" w:rsidP="00C655CA">
            <w:pPr>
              <w:pStyle w:val="2"/>
            </w:pPr>
            <w:r>
              <w:t>公路水路运输</w:t>
            </w:r>
          </w:p>
        </w:tc>
        <w:tc>
          <w:tcPr>
            <w:tcW w:w="1361" w:type="dxa"/>
            <w:vAlign w:val="center"/>
          </w:tcPr>
          <w:p w:rsidR="001931A0" w:rsidRDefault="001931A0" w:rsidP="00C655CA">
            <w:pPr>
              <w:pStyle w:val="4"/>
            </w:pPr>
            <w:r>
              <w:t>4294.04</w:t>
            </w:r>
          </w:p>
        </w:tc>
        <w:tc>
          <w:tcPr>
            <w:tcW w:w="1361" w:type="dxa"/>
            <w:vAlign w:val="center"/>
          </w:tcPr>
          <w:p w:rsidR="001931A0" w:rsidRDefault="001931A0" w:rsidP="00C655CA">
            <w:pPr>
              <w:pStyle w:val="4"/>
            </w:pPr>
            <w:r>
              <w:t>4075.61</w:t>
            </w:r>
          </w:p>
        </w:tc>
        <w:tc>
          <w:tcPr>
            <w:tcW w:w="1361" w:type="dxa"/>
            <w:vAlign w:val="center"/>
          </w:tcPr>
          <w:p w:rsidR="001931A0" w:rsidRDefault="001931A0" w:rsidP="00C655CA">
            <w:pPr>
              <w:pStyle w:val="4"/>
            </w:pPr>
            <w:r>
              <w:t>218.43</w:t>
            </w:r>
          </w:p>
        </w:tc>
        <w:tc>
          <w:tcPr>
            <w:tcW w:w="1361" w:type="dxa"/>
            <w:vAlign w:val="center"/>
          </w:tcPr>
          <w:p w:rsidR="001931A0" w:rsidRDefault="001931A0" w:rsidP="00C655CA">
            <w:pPr>
              <w:pStyle w:val="4"/>
            </w:pPr>
          </w:p>
        </w:tc>
        <w:tc>
          <w:tcPr>
            <w:tcW w:w="1361" w:type="dxa"/>
            <w:vAlign w:val="center"/>
          </w:tcPr>
          <w:p w:rsidR="001931A0" w:rsidRDefault="001931A0" w:rsidP="00C655CA">
            <w:pPr>
              <w:pStyle w:val="4"/>
            </w:pPr>
          </w:p>
        </w:tc>
        <w:tc>
          <w:tcPr>
            <w:tcW w:w="1361"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7</w:t>
            </w:r>
          </w:p>
        </w:tc>
        <w:tc>
          <w:tcPr>
            <w:tcW w:w="992" w:type="dxa"/>
            <w:vAlign w:val="center"/>
          </w:tcPr>
          <w:p w:rsidR="001931A0" w:rsidRDefault="001931A0" w:rsidP="00C655CA">
            <w:pPr>
              <w:pStyle w:val="2"/>
            </w:pPr>
            <w:r>
              <w:t>2140101</w:t>
            </w:r>
          </w:p>
        </w:tc>
        <w:tc>
          <w:tcPr>
            <w:tcW w:w="4535" w:type="dxa"/>
            <w:vAlign w:val="center"/>
          </w:tcPr>
          <w:p w:rsidR="001931A0" w:rsidRDefault="001931A0" w:rsidP="00C655CA">
            <w:pPr>
              <w:pStyle w:val="2"/>
            </w:pPr>
            <w:r>
              <w:t>行政运行</w:t>
            </w:r>
          </w:p>
        </w:tc>
        <w:tc>
          <w:tcPr>
            <w:tcW w:w="1361" w:type="dxa"/>
            <w:vAlign w:val="center"/>
          </w:tcPr>
          <w:p w:rsidR="001931A0" w:rsidRDefault="001931A0" w:rsidP="00C655CA">
            <w:pPr>
              <w:pStyle w:val="4"/>
            </w:pPr>
            <w:r>
              <w:t>2799.33</w:t>
            </w:r>
          </w:p>
        </w:tc>
        <w:tc>
          <w:tcPr>
            <w:tcW w:w="1361" w:type="dxa"/>
            <w:vAlign w:val="center"/>
          </w:tcPr>
          <w:p w:rsidR="001931A0" w:rsidRDefault="001931A0" w:rsidP="00C655CA">
            <w:pPr>
              <w:pStyle w:val="4"/>
            </w:pPr>
            <w:r>
              <w:t>2799.33</w:t>
            </w:r>
          </w:p>
        </w:tc>
        <w:tc>
          <w:tcPr>
            <w:tcW w:w="1361" w:type="dxa"/>
            <w:vAlign w:val="center"/>
          </w:tcPr>
          <w:p w:rsidR="001931A0" w:rsidRDefault="001931A0" w:rsidP="00C655CA">
            <w:pPr>
              <w:pStyle w:val="4"/>
            </w:pPr>
          </w:p>
        </w:tc>
        <w:tc>
          <w:tcPr>
            <w:tcW w:w="1361" w:type="dxa"/>
            <w:vAlign w:val="center"/>
          </w:tcPr>
          <w:p w:rsidR="001931A0" w:rsidRDefault="001931A0" w:rsidP="00C655CA">
            <w:pPr>
              <w:pStyle w:val="4"/>
            </w:pPr>
          </w:p>
        </w:tc>
        <w:tc>
          <w:tcPr>
            <w:tcW w:w="1361" w:type="dxa"/>
            <w:vAlign w:val="center"/>
          </w:tcPr>
          <w:p w:rsidR="001931A0" w:rsidRDefault="001931A0" w:rsidP="00C655CA">
            <w:pPr>
              <w:pStyle w:val="4"/>
            </w:pPr>
          </w:p>
        </w:tc>
        <w:tc>
          <w:tcPr>
            <w:tcW w:w="1361"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8</w:t>
            </w:r>
          </w:p>
        </w:tc>
        <w:tc>
          <w:tcPr>
            <w:tcW w:w="992" w:type="dxa"/>
            <w:vAlign w:val="center"/>
          </w:tcPr>
          <w:p w:rsidR="001931A0" w:rsidRDefault="001931A0" w:rsidP="00C655CA">
            <w:pPr>
              <w:pStyle w:val="2"/>
            </w:pPr>
            <w:r>
              <w:t>2140106</w:t>
            </w:r>
          </w:p>
        </w:tc>
        <w:tc>
          <w:tcPr>
            <w:tcW w:w="4535" w:type="dxa"/>
            <w:vAlign w:val="center"/>
          </w:tcPr>
          <w:p w:rsidR="001931A0" w:rsidRDefault="001931A0" w:rsidP="00C655CA">
            <w:pPr>
              <w:pStyle w:val="2"/>
            </w:pPr>
            <w:r>
              <w:t>公路养护</w:t>
            </w:r>
          </w:p>
        </w:tc>
        <w:tc>
          <w:tcPr>
            <w:tcW w:w="1361" w:type="dxa"/>
            <w:vAlign w:val="center"/>
          </w:tcPr>
          <w:p w:rsidR="001931A0" w:rsidRDefault="001931A0" w:rsidP="00C655CA">
            <w:pPr>
              <w:pStyle w:val="4"/>
            </w:pPr>
            <w:r>
              <w:t>188.00</w:t>
            </w:r>
          </w:p>
        </w:tc>
        <w:tc>
          <w:tcPr>
            <w:tcW w:w="1361" w:type="dxa"/>
            <w:vAlign w:val="center"/>
          </w:tcPr>
          <w:p w:rsidR="001931A0" w:rsidRDefault="001931A0" w:rsidP="00C655CA">
            <w:pPr>
              <w:pStyle w:val="4"/>
            </w:pPr>
          </w:p>
        </w:tc>
        <w:tc>
          <w:tcPr>
            <w:tcW w:w="1361" w:type="dxa"/>
            <w:vAlign w:val="center"/>
          </w:tcPr>
          <w:p w:rsidR="001931A0" w:rsidRDefault="001931A0" w:rsidP="00C655CA">
            <w:pPr>
              <w:pStyle w:val="4"/>
            </w:pPr>
            <w:r>
              <w:t>188.00</w:t>
            </w:r>
          </w:p>
        </w:tc>
        <w:tc>
          <w:tcPr>
            <w:tcW w:w="1361" w:type="dxa"/>
            <w:vAlign w:val="center"/>
          </w:tcPr>
          <w:p w:rsidR="001931A0" w:rsidRDefault="001931A0" w:rsidP="00C655CA">
            <w:pPr>
              <w:pStyle w:val="4"/>
            </w:pPr>
          </w:p>
        </w:tc>
        <w:tc>
          <w:tcPr>
            <w:tcW w:w="1361" w:type="dxa"/>
            <w:vAlign w:val="center"/>
          </w:tcPr>
          <w:p w:rsidR="001931A0" w:rsidRDefault="001931A0" w:rsidP="00C655CA">
            <w:pPr>
              <w:pStyle w:val="4"/>
            </w:pPr>
          </w:p>
        </w:tc>
        <w:tc>
          <w:tcPr>
            <w:tcW w:w="1361"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9</w:t>
            </w:r>
          </w:p>
        </w:tc>
        <w:tc>
          <w:tcPr>
            <w:tcW w:w="992" w:type="dxa"/>
            <w:vAlign w:val="center"/>
          </w:tcPr>
          <w:p w:rsidR="001931A0" w:rsidRDefault="001931A0" w:rsidP="00C655CA">
            <w:pPr>
              <w:pStyle w:val="2"/>
            </w:pPr>
            <w:r>
              <w:t>2140199</w:t>
            </w:r>
          </w:p>
        </w:tc>
        <w:tc>
          <w:tcPr>
            <w:tcW w:w="4535" w:type="dxa"/>
            <w:vAlign w:val="center"/>
          </w:tcPr>
          <w:p w:rsidR="001931A0" w:rsidRDefault="001931A0" w:rsidP="00C655CA">
            <w:pPr>
              <w:pStyle w:val="2"/>
            </w:pPr>
            <w:r>
              <w:t>其他公路水路运输支出</w:t>
            </w:r>
          </w:p>
        </w:tc>
        <w:tc>
          <w:tcPr>
            <w:tcW w:w="1361" w:type="dxa"/>
            <w:vAlign w:val="center"/>
          </w:tcPr>
          <w:p w:rsidR="001931A0" w:rsidRDefault="001931A0" w:rsidP="00C655CA">
            <w:pPr>
              <w:pStyle w:val="4"/>
            </w:pPr>
            <w:r>
              <w:t>1306.71</w:t>
            </w:r>
          </w:p>
        </w:tc>
        <w:tc>
          <w:tcPr>
            <w:tcW w:w="1361" w:type="dxa"/>
            <w:vAlign w:val="center"/>
          </w:tcPr>
          <w:p w:rsidR="001931A0" w:rsidRDefault="001931A0" w:rsidP="00C655CA">
            <w:pPr>
              <w:pStyle w:val="4"/>
            </w:pPr>
            <w:r>
              <w:t>1276.28</w:t>
            </w:r>
          </w:p>
        </w:tc>
        <w:tc>
          <w:tcPr>
            <w:tcW w:w="1361" w:type="dxa"/>
            <w:vAlign w:val="center"/>
          </w:tcPr>
          <w:p w:rsidR="001931A0" w:rsidRDefault="001931A0" w:rsidP="00C655CA">
            <w:pPr>
              <w:pStyle w:val="4"/>
            </w:pPr>
            <w:r>
              <w:t>30.43</w:t>
            </w:r>
          </w:p>
        </w:tc>
        <w:tc>
          <w:tcPr>
            <w:tcW w:w="1361" w:type="dxa"/>
            <w:vAlign w:val="center"/>
          </w:tcPr>
          <w:p w:rsidR="001931A0" w:rsidRDefault="001931A0" w:rsidP="00C655CA">
            <w:pPr>
              <w:pStyle w:val="4"/>
            </w:pPr>
          </w:p>
        </w:tc>
        <w:tc>
          <w:tcPr>
            <w:tcW w:w="1361" w:type="dxa"/>
            <w:vAlign w:val="center"/>
          </w:tcPr>
          <w:p w:rsidR="001931A0" w:rsidRDefault="001931A0" w:rsidP="00C655CA">
            <w:pPr>
              <w:pStyle w:val="4"/>
            </w:pPr>
          </w:p>
        </w:tc>
        <w:tc>
          <w:tcPr>
            <w:tcW w:w="1361"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10</w:t>
            </w:r>
          </w:p>
        </w:tc>
        <w:tc>
          <w:tcPr>
            <w:tcW w:w="992" w:type="dxa"/>
            <w:vAlign w:val="center"/>
          </w:tcPr>
          <w:p w:rsidR="001931A0" w:rsidRDefault="001931A0" w:rsidP="00C655CA">
            <w:pPr>
              <w:pStyle w:val="2"/>
            </w:pPr>
            <w:r>
              <w:t>229</w:t>
            </w:r>
          </w:p>
        </w:tc>
        <w:tc>
          <w:tcPr>
            <w:tcW w:w="4535" w:type="dxa"/>
            <w:vAlign w:val="center"/>
          </w:tcPr>
          <w:p w:rsidR="001931A0" w:rsidRDefault="001931A0" w:rsidP="00C655CA">
            <w:pPr>
              <w:pStyle w:val="2"/>
            </w:pPr>
            <w:r>
              <w:t>其他支出</w:t>
            </w:r>
          </w:p>
        </w:tc>
        <w:tc>
          <w:tcPr>
            <w:tcW w:w="1361" w:type="dxa"/>
            <w:vAlign w:val="center"/>
          </w:tcPr>
          <w:p w:rsidR="001931A0" w:rsidRDefault="001931A0" w:rsidP="00C655CA">
            <w:pPr>
              <w:pStyle w:val="4"/>
            </w:pPr>
            <w:r>
              <w:t>25600.00</w:t>
            </w:r>
          </w:p>
        </w:tc>
        <w:tc>
          <w:tcPr>
            <w:tcW w:w="1361" w:type="dxa"/>
            <w:vAlign w:val="center"/>
          </w:tcPr>
          <w:p w:rsidR="001931A0" w:rsidRDefault="001931A0" w:rsidP="00C655CA">
            <w:pPr>
              <w:pStyle w:val="4"/>
            </w:pPr>
          </w:p>
        </w:tc>
        <w:tc>
          <w:tcPr>
            <w:tcW w:w="1361" w:type="dxa"/>
            <w:vAlign w:val="center"/>
          </w:tcPr>
          <w:p w:rsidR="001931A0" w:rsidRDefault="001931A0" w:rsidP="00C655CA">
            <w:pPr>
              <w:pStyle w:val="4"/>
            </w:pPr>
            <w:r>
              <w:t>25600.00</w:t>
            </w:r>
          </w:p>
        </w:tc>
        <w:tc>
          <w:tcPr>
            <w:tcW w:w="1361" w:type="dxa"/>
            <w:vAlign w:val="center"/>
          </w:tcPr>
          <w:p w:rsidR="001931A0" w:rsidRDefault="001931A0" w:rsidP="00C655CA">
            <w:pPr>
              <w:pStyle w:val="4"/>
            </w:pPr>
          </w:p>
        </w:tc>
        <w:tc>
          <w:tcPr>
            <w:tcW w:w="1361" w:type="dxa"/>
            <w:vAlign w:val="center"/>
          </w:tcPr>
          <w:p w:rsidR="001931A0" w:rsidRDefault="001931A0" w:rsidP="00C655CA">
            <w:pPr>
              <w:pStyle w:val="4"/>
            </w:pPr>
          </w:p>
        </w:tc>
        <w:tc>
          <w:tcPr>
            <w:tcW w:w="1361"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11</w:t>
            </w:r>
          </w:p>
        </w:tc>
        <w:tc>
          <w:tcPr>
            <w:tcW w:w="992" w:type="dxa"/>
            <w:vAlign w:val="center"/>
          </w:tcPr>
          <w:p w:rsidR="001931A0" w:rsidRDefault="001931A0" w:rsidP="00C655CA">
            <w:pPr>
              <w:pStyle w:val="2"/>
            </w:pPr>
            <w:r>
              <w:t>22904</w:t>
            </w:r>
          </w:p>
        </w:tc>
        <w:tc>
          <w:tcPr>
            <w:tcW w:w="4535" w:type="dxa"/>
            <w:vAlign w:val="center"/>
          </w:tcPr>
          <w:p w:rsidR="001931A0" w:rsidRDefault="001931A0" w:rsidP="00C655CA">
            <w:pPr>
              <w:pStyle w:val="2"/>
            </w:pPr>
            <w:r>
              <w:t>其他政府性基金及对应专项债务收入安排的支出</w:t>
            </w:r>
          </w:p>
        </w:tc>
        <w:tc>
          <w:tcPr>
            <w:tcW w:w="1361" w:type="dxa"/>
            <w:vAlign w:val="center"/>
          </w:tcPr>
          <w:p w:rsidR="001931A0" w:rsidRDefault="001931A0" w:rsidP="00C655CA">
            <w:pPr>
              <w:pStyle w:val="4"/>
            </w:pPr>
            <w:r>
              <w:t>25600.00</w:t>
            </w:r>
          </w:p>
        </w:tc>
        <w:tc>
          <w:tcPr>
            <w:tcW w:w="1361" w:type="dxa"/>
            <w:vAlign w:val="center"/>
          </w:tcPr>
          <w:p w:rsidR="001931A0" w:rsidRDefault="001931A0" w:rsidP="00C655CA">
            <w:pPr>
              <w:pStyle w:val="4"/>
            </w:pPr>
          </w:p>
        </w:tc>
        <w:tc>
          <w:tcPr>
            <w:tcW w:w="1361" w:type="dxa"/>
            <w:vAlign w:val="center"/>
          </w:tcPr>
          <w:p w:rsidR="001931A0" w:rsidRDefault="001931A0" w:rsidP="00C655CA">
            <w:pPr>
              <w:pStyle w:val="4"/>
            </w:pPr>
            <w:r>
              <w:t>25600.00</w:t>
            </w:r>
          </w:p>
        </w:tc>
        <w:tc>
          <w:tcPr>
            <w:tcW w:w="1361" w:type="dxa"/>
            <w:vAlign w:val="center"/>
          </w:tcPr>
          <w:p w:rsidR="001931A0" w:rsidRDefault="001931A0" w:rsidP="00C655CA">
            <w:pPr>
              <w:pStyle w:val="4"/>
            </w:pPr>
          </w:p>
        </w:tc>
        <w:tc>
          <w:tcPr>
            <w:tcW w:w="1361" w:type="dxa"/>
            <w:vAlign w:val="center"/>
          </w:tcPr>
          <w:p w:rsidR="001931A0" w:rsidRDefault="001931A0" w:rsidP="00C655CA">
            <w:pPr>
              <w:pStyle w:val="4"/>
            </w:pPr>
          </w:p>
        </w:tc>
        <w:tc>
          <w:tcPr>
            <w:tcW w:w="1361"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12</w:t>
            </w:r>
          </w:p>
        </w:tc>
        <w:tc>
          <w:tcPr>
            <w:tcW w:w="992" w:type="dxa"/>
            <w:vAlign w:val="center"/>
          </w:tcPr>
          <w:p w:rsidR="001931A0" w:rsidRDefault="001931A0" w:rsidP="00C655CA">
            <w:pPr>
              <w:pStyle w:val="2"/>
            </w:pPr>
            <w:r>
              <w:t>2290402</w:t>
            </w:r>
          </w:p>
        </w:tc>
        <w:tc>
          <w:tcPr>
            <w:tcW w:w="4535" w:type="dxa"/>
            <w:vAlign w:val="center"/>
          </w:tcPr>
          <w:p w:rsidR="001931A0" w:rsidRDefault="001931A0" w:rsidP="00C655CA">
            <w:pPr>
              <w:pStyle w:val="2"/>
            </w:pPr>
            <w:r>
              <w:t>其他地方自行试点项目收益专项债券收入安排的支出</w:t>
            </w:r>
          </w:p>
        </w:tc>
        <w:tc>
          <w:tcPr>
            <w:tcW w:w="1361" w:type="dxa"/>
            <w:vAlign w:val="center"/>
          </w:tcPr>
          <w:p w:rsidR="001931A0" w:rsidRDefault="001931A0" w:rsidP="00C655CA">
            <w:pPr>
              <w:pStyle w:val="4"/>
            </w:pPr>
            <w:r>
              <w:t>25600.00</w:t>
            </w:r>
          </w:p>
        </w:tc>
        <w:tc>
          <w:tcPr>
            <w:tcW w:w="1361" w:type="dxa"/>
            <w:vAlign w:val="center"/>
          </w:tcPr>
          <w:p w:rsidR="001931A0" w:rsidRDefault="001931A0" w:rsidP="00C655CA">
            <w:pPr>
              <w:pStyle w:val="4"/>
            </w:pPr>
          </w:p>
        </w:tc>
        <w:tc>
          <w:tcPr>
            <w:tcW w:w="1361" w:type="dxa"/>
            <w:vAlign w:val="center"/>
          </w:tcPr>
          <w:p w:rsidR="001931A0" w:rsidRDefault="001931A0" w:rsidP="00C655CA">
            <w:pPr>
              <w:pStyle w:val="4"/>
            </w:pPr>
            <w:r>
              <w:t>25600.00</w:t>
            </w:r>
          </w:p>
        </w:tc>
        <w:tc>
          <w:tcPr>
            <w:tcW w:w="1361" w:type="dxa"/>
            <w:vAlign w:val="center"/>
          </w:tcPr>
          <w:p w:rsidR="001931A0" w:rsidRDefault="001931A0" w:rsidP="00C655CA">
            <w:pPr>
              <w:pStyle w:val="4"/>
            </w:pPr>
          </w:p>
        </w:tc>
        <w:tc>
          <w:tcPr>
            <w:tcW w:w="1361" w:type="dxa"/>
            <w:vAlign w:val="center"/>
          </w:tcPr>
          <w:p w:rsidR="001931A0" w:rsidRDefault="001931A0" w:rsidP="00C655CA">
            <w:pPr>
              <w:pStyle w:val="4"/>
            </w:pPr>
          </w:p>
        </w:tc>
        <w:tc>
          <w:tcPr>
            <w:tcW w:w="1361" w:type="dxa"/>
            <w:vAlign w:val="center"/>
          </w:tcPr>
          <w:p w:rsidR="001931A0" w:rsidRDefault="001931A0" w:rsidP="00C655CA">
            <w:pPr>
              <w:pStyle w:val="4"/>
            </w:pPr>
          </w:p>
        </w:tc>
      </w:tr>
    </w:tbl>
    <w:p w:rsidR="001931A0" w:rsidRDefault="001931A0" w:rsidP="001931A0">
      <w:pPr>
        <w:sectPr w:rsidR="001931A0">
          <w:pgSz w:w="16840" w:h="11900" w:orient="landscape"/>
          <w:pgMar w:top="1361" w:right="1020" w:bottom="1134" w:left="1020" w:header="720" w:footer="720" w:gutter="0"/>
          <w:cols w:space="720"/>
        </w:sectPr>
      </w:pPr>
    </w:p>
    <w:p w:rsidR="001931A0" w:rsidRDefault="001931A0" w:rsidP="001931A0">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1931A0" w:rsidTr="00C655C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931A0" w:rsidRDefault="001931A0" w:rsidP="00C655CA">
            <w:pPr>
              <w:pStyle w:val="20"/>
            </w:pPr>
            <w:r>
              <w:t>433001唐山市丰南区交通运输局本级</w:t>
            </w:r>
          </w:p>
        </w:tc>
        <w:tc>
          <w:tcPr>
            <w:tcW w:w="3402" w:type="dxa"/>
            <w:tcBorders>
              <w:top w:val="single" w:sz="6" w:space="0" w:color="FFFFFF"/>
              <w:left w:val="single" w:sz="6" w:space="0" w:color="FFFFFF"/>
              <w:right w:val="single" w:sz="6" w:space="0" w:color="FFFFFF"/>
            </w:tcBorders>
            <w:vAlign w:val="center"/>
          </w:tcPr>
          <w:p w:rsidR="001931A0" w:rsidRDefault="001931A0" w:rsidP="00C655CA">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1931A0" w:rsidRDefault="001931A0" w:rsidP="00C655CA">
            <w:pPr>
              <w:pStyle w:val="22"/>
            </w:pPr>
            <w:r>
              <w:t>单位：万元</w:t>
            </w:r>
          </w:p>
        </w:tc>
      </w:tr>
      <w:tr w:rsidR="001931A0" w:rsidTr="00C655CA">
        <w:trPr>
          <w:trHeight w:val="369"/>
          <w:tblHeader/>
          <w:jc w:val="center"/>
        </w:trPr>
        <w:tc>
          <w:tcPr>
            <w:tcW w:w="850" w:type="dxa"/>
            <w:vMerge w:val="restart"/>
            <w:vAlign w:val="center"/>
          </w:tcPr>
          <w:p w:rsidR="001931A0" w:rsidRDefault="001931A0" w:rsidP="00C655CA">
            <w:pPr>
              <w:pStyle w:val="1"/>
            </w:pPr>
            <w:r>
              <w:t>序号</w:t>
            </w:r>
          </w:p>
        </w:tc>
        <w:tc>
          <w:tcPr>
            <w:tcW w:w="4876" w:type="dxa"/>
            <w:gridSpan w:val="2"/>
            <w:vAlign w:val="center"/>
          </w:tcPr>
          <w:p w:rsidR="001931A0" w:rsidRDefault="001931A0" w:rsidP="00C655CA">
            <w:pPr>
              <w:pStyle w:val="1"/>
            </w:pPr>
            <w:r>
              <w:t>收入</w:t>
            </w:r>
          </w:p>
        </w:tc>
        <w:tc>
          <w:tcPr>
            <w:tcW w:w="9298" w:type="dxa"/>
            <w:gridSpan w:val="5"/>
            <w:vAlign w:val="center"/>
          </w:tcPr>
          <w:p w:rsidR="001931A0" w:rsidRDefault="001931A0" w:rsidP="00C655CA">
            <w:pPr>
              <w:pStyle w:val="1"/>
            </w:pPr>
            <w:r>
              <w:t>支出</w:t>
            </w:r>
          </w:p>
        </w:tc>
      </w:tr>
      <w:tr w:rsidR="001931A0" w:rsidTr="00C655CA">
        <w:trPr>
          <w:trHeight w:val="369"/>
          <w:tblHeader/>
          <w:jc w:val="center"/>
        </w:trPr>
        <w:tc>
          <w:tcPr>
            <w:tcW w:w="850" w:type="dxa"/>
            <w:vMerge/>
          </w:tcPr>
          <w:p w:rsidR="001931A0" w:rsidRDefault="001931A0" w:rsidP="00C655CA"/>
        </w:tc>
        <w:tc>
          <w:tcPr>
            <w:tcW w:w="3402" w:type="dxa"/>
            <w:vAlign w:val="center"/>
          </w:tcPr>
          <w:p w:rsidR="001931A0" w:rsidRDefault="001931A0" w:rsidP="00C655CA">
            <w:pPr>
              <w:pStyle w:val="1"/>
            </w:pPr>
            <w:r>
              <w:t>项  目</w:t>
            </w:r>
          </w:p>
        </w:tc>
        <w:tc>
          <w:tcPr>
            <w:tcW w:w="1474" w:type="dxa"/>
            <w:vAlign w:val="center"/>
          </w:tcPr>
          <w:p w:rsidR="001931A0" w:rsidRDefault="001931A0" w:rsidP="00C655CA">
            <w:pPr>
              <w:pStyle w:val="1"/>
            </w:pPr>
            <w:r>
              <w:t>金额</w:t>
            </w:r>
          </w:p>
        </w:tc>
        <w:tc>
          <w:tcPr>
            <w:tcW w:w="3402" w:type="dxa"/>
            <w:vAlign w:val="center"/>
          </w:tcPr>
          <w:p w:rsidR="001931A0" w:rsidRDefault="001931A0" w:rsidP="00C655CA">
            <w:pPr>
              <w:pStyle w:val="1"/>
            </w:pPr>
            <w:r>
              <w:t>项  目</w:t>
            </w:r>
          </w:p>
        </w:tc>
        <w:tc>
          <w:tcPr>
            <w:tcW w:w="1474" w:type="dxa"/>
            <w:vAlign w:val="center"/>
          </w:tcPr>
          <w:p w:rsidR="001931A0" w:rsidRDefault="001931A0" w:rsidP="00C655CA">
            <w:pPr>
              <w:pStyle w:val="1"/>
            </w:pPr>
            <w:r>
              <w:t>合计</w:t>
            </w:r>
          </w:p>
        </w:tc>
        <w:tc>
          <w:tcPr>
            <w:tcW w:w="1474" w:type="dxa"/>
            <w:vAlign w:val="center"/>
          </w:tcPr>
          <w:p w:rsidR="001931A0" w:rsidRDefault="001931A0" w:rsidP="00C655CA">
            <w:pPr>
              <w:pStyle w:val="1"/>
            </w:pPr>
            <w:r>
              <w:t>一般公共预算财政拨款</w:t>
            </w:r>
          </w:p>
        </w:tc>
        <w:tc>
          <w:tcPr>
            <w:tcW w:w="1474" w:type="dxa"/>
            <w:vAlign w:val="center"/>
          </w:tcPr>
          <w:p w:rsidR="001931A0" w:rsidRDefault="001931A0" w:rsidP="00C655CA">
            <w:pPr>
              <w:pStyle w:val="1"/>
            </w:pPr>
            <w:r>
              <w:t>政府性基金预算财政    拨款</w:t>
            </w:r>
          </w:p>
        </w:tc>
        <w:tc>
          <w:tcPr>
            <w:tcW w:w="1474" w:type="dxa"/>
            <w:vAlign w:val="center"/>
          </w:tcPr>
          <w:p w:rsidR="001931A0" w:rsidRDefault="001931A0" w:rsidP="00C655CA">
            <w:pPr>
              <w:pStyle w:val="1"/>
            </w:pPr>
            <w:r>
              <w:t>国有资本经营预算财政拨款</w:t>
            </w:r>
          </w:p>
        </w:tc>
      </w:tr>
      <w:tr w:rsidR="001931A0" w:rsidTr="00C655CA">
        <w:trPr>
          <w:trHeight w:val="369"/>
          <w:tblHeader/>
          <w:jc w:val="center"/>
        </w:trPr>
        <w:tc>
          <w:tcPr>
            <w:tcW w:w="850" w:type="dxa"/>
            <w:vAlign w:val="center"/>
          </w:tcPr>
          <w:p w:rsidR="001931A0" w:rsidRDefault="001931A0" w:rsidP="00C655CA">
            <w:pPr>
              <w:pStyle w:val="1"/>
            </w:pPr>
            <w:r>
              <w:t>栏次</w:t>
            </w:r>
          </w:p>
        </w:tc>
        <w:tc>
          <w:tcPr>
            <w:tcW w:w="3402" w:type="dxa"/>
            <w:vAlign w:val="center"/>
          </w:tcPr>
          <w:p w:rsidR="001931A0" w:rsidRDefault="001931A0" w:rsidP="00C655CA">
            <w:pPr>
              <w:pStyle w:val="1"/>
            </w:pPr>
            <w:r>
              <w:t>1</w:t>
            </w:r>
          </w:p>
        </w:tc>
        <w:tc>
          <w:tcPr>
            <w:tcW w:w="1474" w:type="dxa"/>
            <w:vAlign w:val="center"/>
          </w:tcPr>
          <w:p w:rsidR="001931A0" w:rsidRDefault="001931A0" w:rsidP="00C655CA">
            <w:pPr>
              <w:pStyle w:val="1"/>
            </w:pPr>
            <w:r>
              <w:t>2</w:t>
            </w:r>
          </w:p>
        </w:tc>
        <w:tc>
          <w:tcPr>
            <w:tcW w:w="3402" w:type="dxa"/>
            <w:vAlign w:val="center"/>
          </w:tcPr>
          <w:p w:rsidR="001931A0" w:rsidRDefault="001931A0" w:rsidP="00C655CA">
            <w:pPr>
              <w:pStyle w:val="1"/>
            </w:pPr>
            <w:r>
              <w:t>3</w:t>
            </w:r>
          </w:p>
        </w:tc>
        <w:tc>
          <w:tcPr>
            <w:tcW w:w="1474" w:type="dxa"/>
            <w:vAlign w:val="center"/>
          </w:tcPr>
          <w:p w:rsidR="001931A0" w:rsidRDefault="001931A0" w:rsidP="00C655CA">
            <w:pPr>
              <w:pStyle w:val="1"/>
            </w:pPr>
            <w:r>
              <w:t>4</w:t>
            </w:r>
          </w:p>
        </w:tc>
        <w:tc>
          <w:tcPr>
            <w:tcW w:w="1474" w:type="dxa"/>
            <w:vAlign w:val="center"/>
          </w:tcPr>
          <w:p w:rsidR="001931A0" w:rsidRDefault="001931A0" w:rsidP="00C655CA">
            <w:pPr>
              <w:pStyle w:val="1"/>
            </w:pPr>
            <w:r>
              <w:t>5</w:t>
            </w:r>
          </w:p>
        </w:tc>
        <w:tc>
          <w:tcPr>
            <w:tcW w:w="1474" w:type="dxa"/>
            <w:vAlign w:val="center"/>
          </w:tcPr>
          <w:p w:rsidR="001931A0" w:rsidRDefault="001931A0" w:rsidP="00C655CA">
            <w:pPr>
              <w:pStyle w:val="1"/>
            </w:pPr>
            <w:r>
              <w:t>6</w:t>
            </w:r>
          </w:p>
        </w:tc>
        <w:tc>
          <w:tcPr>
            <w:tcW w:w="1474" w:type="dxa"/>
            <w:vAlign w:val="center"/>
          </w:tcPr>
          <w:p w:rsidR="001931A0" w:rsidRDefault="001931A0" w:rsidP="00C655CA">
            <w:pPr>
              <w:pStyle w:val="1"/>
            </w:pPr>
            <w:r>
              <w:t>7</w:t>
            </w:r>
          </w:p>
        </w:tc>
      </w:tr>
      <w:tr w:rsidR="001931A0" w:rsidTr="00C655CA">
        <w:trPr>
          <w:trHeight w:val="369"/>
          <w:jc w:val="center"/>
        </w:trPr>
        <w:tc>
          <w:tcPr>
            <w:tcW w:w="850" w:type="dxa"/>
            <w:vAlign w:val="center"/>
          </w:tcPr>
          <w:p w:rsidR="001931A0" w:rsidRDefault="001931A0" w:rsidP="00C655CA">
            <w:pPr>
              <w:pStyle w:val="3"/>
            </w:pPr>
            <w:r>
              <w:t>1</w:t>
            </w:r>
          </w:p>
        </w:tc>
        <w:tc>
          <w:tcPr>
            <w:tcW w:w="3402" w:type="dxa"/>
            <w:vAlign w:val="center"/>
          </w:tcPr>
          <w:p w:rsidR="001931A0" w:rsidRDefault="001931A0" w:rsidP="00C655CA">
            <w:pPr>
              <w:pStyle w:val="2"/>
            </w:pPr>
            <w:r>
              <w:t>一、一般公共预算拨款</w:t>
            </w:r>
          </w:p>
        </w:tc>
        <w:tc>
          <w:tcPr>
            <w:tcW w:w="1474" w:type="dxa"/>
            <w:vAlign w:val="center"/>
          </w:tcPr>
          <w:p w:rsidR="001931A0" w:rsidRDefault="001931A0" w:rsidP="00C655CA">
            <w:pPr>
              <w:pStyle w:val="4"/>
            </w:pPr>
            <w:r>
              <w:t>2938.37</w:t>
            </w:r>
          </w:p>
        </w:tc>
        <w:tc>
          <w:tcPr>
            <w:tcW w:w="3402" w:type="dxa"/>
            <w:vAlign w:val="center"/>
          </w:tcPr>
          <w:p w:rsidR="001931A0" w:rsidRDefault="001931A0" w:rsidP="00C655CA">
            <w:pPr>
              <w:pStyle w:val="2"/>
            </w:pPr>
            <w:r>
              <w:t>一、一般公共服务支出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2</w:t>
            </w:r>
          </w:p>
        </w:tc>
        <w:tc>
          <w:tcPr>
            <w:tcW w:w="3402" w:type="dxa"/>
            <w:vAlign w:val="center"/>
          </w:tcPr>
          <w:p w:rsidR="001931A0" w:rsidRDefault="001931A0" w:rsidP="00C655CA">
            <w:pPr>
              <w:pStyle w:val="2"/>
            </w:pPr>
            <w:r>
              <w:t>二、政府性基金预算拨款</w:t>
            </w: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二、外交支出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3</w:t>
            </w:r>
          </w:p>
        </w:tc>
        <w:tc>
          <w:tcPr>
            <w:tcW w:w="3402" w:type="dxa"/>
            <w:vAlign w:val="center"/>
          </w:tcPr>
          <w:p w:rsidR="001931A0" w:rsidRDefault="001931A0" w:rsidP="00C655CA">
            <w:pPr>
              <w:pStyle w:val="2"/>
            </w:pPr>
            <w:r>
              <w:t>三、国有资本经营预算拨款</w:t>
            </w: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三、国防支出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4</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四、公共安全支出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5</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五、教育支出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6</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六、科学技术支出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7</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七、文化旅游体育与传媒支出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8</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八、社会保障和就业支出</w:t>
            </w:r>
          </w:p>
        </w:tc>
        <w:tc>
          <w:tcPr>
            <w:tcW w:w="1474" w:type="dxa"/>
            <w:vAlign w:val="center"/>
          </w:tcPr>
          <w:p w:rsidR="001931A0" w:rsidRDefault="001931A0" w:rsidP="00C655CA">
            <w:pPr>
              <w:pStyle w:val="4"/>
            </w:pPr>
            <w:r>
              <w:t>0.61</w:t>
            </w:r>
          </w:p>
        </w:tc>
        <w:tc>
          <w:tcPr>
            <w:tcW w:w="1474" w:type="dxa"/>
            <w:vAlign w:val="center"/>
          </w:tcPr>
          <w:p w:rsidR="001931A0" w:rsidRDefault="001931A0" w:rsidP="00C655CA">
            <w:pPr>
              <w:pStyle w:val="4"/>
            </w:pPr>
            <w:r>
              <w:t>0.61</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9</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九、社会保险基金支出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10</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十、卫生健康支出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11</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十一、节能环保支出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12</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十二、城乡社区支出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13</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十三、农林水支出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14</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十四、交通运输支出</w:t>
            </w:r>
          </w:p>
        </w:tc>
        <w:tc>
          <w:tcPr>
            <w:tcW w:w="1474" w:type="dxa"/>
            <w:vAlign w:val="center"/>
          </w:tcPr>
          <w:p w:rsidR="001931A0" w:rsidRDefault="001931A0" w:rsidP="00C655CA">
            <w:pPr>
              <w:pStyle w:val="4"/>
            </w:pPr>
            <w:r>
              <w:t>2937.76</w:t>
            </w:r>
          </w:p>
        </w:tc>
        <w:tc>
          <w:tcPr>
            <w:tcW w:w="1474" w:type="dxa"/>
            <w:vAlign w:val="center"/>
          </w:tcPr>
          <w:p w:rsidR="001931A0" w:rsidRDefault="001931A0" w:rsidP="00C655CA">
            <w:pPr>
              <w:pStyle w:val="4"/>
            </w:pPr>
            <w:r>
              <w:t>2937.76</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15</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十五、资源勘探工业信息等支出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16</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十六、商业服务业等支出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17</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十七、金融支出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lastRenderedPageBreak/>
              <w:t>18</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十八、援助其他地区支出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19</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十九、自然资源海洋气象等支出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20</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二十、住房保障支出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21</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二十一、粮油物资储备支出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22</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二十二、国有资本经营预算支出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23</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二十三、灾害防治及应急管理支出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24</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二十四、预备费</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25</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二十五、其他支出</w:t>
            </w:r>
          </w:p>
        </w:tc>
        <w:tc>
          <w:tcPr>
            <w:tcW w:w="1474" w:type="dxa"/>
            <w:vAlign w:val="center"/>
          </w:tcPr>
          <w:p w:rsidR="001931A0" w:rsidRDefault="001931A0" w:rsidP="00C655CA">
            <w:pPr>
              <w:pStyle w:val="4"/>
            </w:pPr>
            <w:r>
              <w:t>25600.00</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r>
              <w:t>25600.00</w:t>
            </w: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26</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二十六、转移性支出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27</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二十七、债务还本支出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28</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二十八、债务付息支出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29</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二十九、债务发行费用支出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30</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三十、抗疫特别国债安排的支出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31</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三十一、人行科目</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32</w:t>
            </w:r>
          </w:p>
        </w:tc>
        <w:tc>
          <w:tcPr>
            <w:tcW w:w="3402" w:type="dxa"/>
            <w:vAlign w:val="center"/>
          </w:tcPr>
          <w:p w:rsidR="001931A0" w:rsidRDefault="001931A0" w:rsidP="00C655CA">
            <w:pPr>
              <w:pStyle w:val="6"/>
            </w:pPr>
            <w:r>
              <w:t>本年收入合计</w:t>
            </w:r>
          </w:p>
        </w:tc>
        <w:tc>
          <w:tcPr>
            <w:tcW w:w="1474" w:type="dxa"/>
            <w:vAlign w:val="center"/>
          </w:tcPr>
          <w:p w:rsidR="001931A0" w:rsidRDefault="001931A0" w:rsidP="00C655CA">
            <w:pPr>
              <w:pStyle w:val="7"/>
            </w:pPr>
            <w:r>
              <w:t>2938.37</w:t>
            </w:r>
          </w:p>
        </w:tc>
        <w:tc>
          <w:tcPr>
            <w:tcW w:w="3402" w:type="dxa"/>
            <w:vAlign w:val="center"/>
          </w:tcPr>
          <w:p w:rsidR="001931A0" w:rsidRDefault="001931A0" w:rsidP="00C655CA">
            <w:pPr>
              <w:pStyle w:val="6"/>
            </w:pPr>
            <w:r>
              <w:t>本年支出合计</w:t>
            </w:r>
          </w:p>
        </w:tc>
        <w:tc>
          <w:tcPr>
            <w:tcW w:w="1474" w:type="dxa"/>
            <w:vAlign w:val="center"/>
          </w:tcPr>
          <w:p w:rsidR="001931A0" w:rsidRDefault="001931A0" w:rsidP="00C655CA">
            <w:pPr>
              <w:pStyle w:val="7"/>
            </w:pPr>
            <w:r>
              <w:t>28538.37</w:t>
            </w:r>
          </w:p>
        </w:tc>
        <w:tc>
          <w:tcPr>
            <w:tcW w:w="1474" w:type="dxa"/>
            <w:vAlign w:val="center"/>
          </w:tcPr>
          <w:p w:rsidR="001931A0" w:rsidRDefault="001931A0" w:rsidP="00C655CA">
            <w:pPr>
              <w:pStyle w:val="7"/>
            </w:pPr>
            <w:r>
              <w:t>2938.37</w:t>
            </w:r>
          </w:p>
        </w:tc>
        <w:tc>
          <w:tcPr>
            <w:tcW w:w="1474" w:type="dxa"/>
            <w:vAlign w:val="center"/>
          </w:tcPr>
          <w:p w:rsidR="001931A0" w:rsidRDefault="001931A0" w:rsidP="00C655CA">
            <w:pPr>
              <w:pStyle w:val="7"/>
            </w:pPr>
            <w:r>
              <w:t>25600.00</w:t>
            </w:r>
          </w:p>
        </w:tc>
        <w:tc>
          <w:tcPr>
            <w:tcW w:w="1474" w:type="dxa"/>
            <w:vAlign w:val="center"/>
          </w:tcPr>
          <w:p w:rsidR="001931A0" w:rsidRDefault="001931A0" w:rsidP="00C655CA">
            <w:pPr>
              <w:pStyle w:val="7"/>
            </w:pPr>
          </w:p>
        </w:tc>
      </w:tr>
      <w:tr w:rsidR="001931A0" w:rsidTr="00C655CA">
        <w:trPr>
          <w:trHeight w:val="369"/>
          <w:jc w:val="center"/>
        </w:trPr>
        <w:tc>
          <w:tcPr>
            <w:tcW w:w="850" w:type="dxa"/>
            <w:vAlign w:val="center"/>
          </w:tcPr>
          <w:p w:rsidR="001931A0" w:rsidRDefault="001931A0" w:rsidP="00C655CA">
            <w:pPr>
              <w:pStyle w:val="3"/>
            </w:pPr>
            <w:r>
              <w:t>33</w:t>
            </w:r>
          </w:p>
        </w:tc>
        <w:tc>
          <w:tcPr>
            <w:tcW w:w="3402" w:type="dxa"/>
            <w:vAlign w:val="center"/>
          </w:tcPr>
          <w:p w:rsidR="001931A0" w:rsidRDefault="001931A0" w:rsidP="00C655CA">
            <w:pPr>
              <w:pStyle w:val="2"/>
            </w:pPr>
            <w:r>
              <w:t>年初财政拨款结转和结余</w:t>
            </w:r>
          </w:p>
        </w:tc>
        <w:tc>
          <w:tcPr>
            <w:tcW w:w="1474" w:type="dxa"/>
            <w:vAlign w:val="center"/>
          </w:tcPr>
          <w:p w:rsidR="001931A0" w:rsidRDefault="001931A0" w:rsidP="00C655CA">
            <w:pPr>
              <w:pStyle w:val="4"/>
            </w:pPr>
            <w:r>
              <w:t>25600.00</w:t>
            </w:r>
          </w:p>
        </w:tc>
        <w:tc>
          <w:tcPr>
            <w:tcW w:w="3402" w:type="dxa"/>
            <w:vAlign w:val="center"/>
          </w:tcPr>
          <w:p w:rsidR="001931A0" w:rsidRDefault="001931A0" w:rsidP="00C655CA">
            <w:pPr>
              <w:pStyle w:val="2"/>
            </w:pPr>
            <w:r>
              <w:t>年末财政拨款结转和结余</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34</w:t>
            </w:r>
          </w:p>
        </w:tc>
        <w:tc>
          <w:tcPr>
            <w:tcW w:w="3402" w:type="dxa"/>
            <w:vAlign w:val="center"/>
          </w:tcPr>
          <w:p w:rsidR="001931A0" w:rsidRDefault="001931A0" w:rsidP="00C655CA">
            <w:pPr>
              <w:pStyle w:val="2"/>
            </w:pPr>
            <w:r>
              <w:t>一、一般公共预算拨款</w:t>
            </w: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35</w:t>
            </w:r>
          </w:p>
        </w:tc>
        <w:tc>
          <w:tcPr>
            <w:tcW w:w="3402" w:type="dxa"/>
            <w:vAlign w:val="center"/>
          </w:tcPr>
          <w:p w:rsidR="001931A0" w:rsidRDefault="001931A0" w:rsidP="00C655CA">
            <w:pPr>
              <w:pStyle w:val="2"/>
            </w:pPr>
            <w:r>
              <w:t>二、政府性基金预算拨款</w:t>
            </w:r>
          </w:p>
        </w:tc>
        <w:tc>
          <w:tcPr>
            <w:tcW w:w="1474" w:type="dxa"/>
            <w:vAlign w:val="center"/>
          </w:tcPr>
          <w:p w:rsidR="001931A0" w:rsidRDefault="001931A0" w:rsidP="00C655CA">
            <w:pPr>
              <w:pStyle w:val="4"/>
            </w:pPr>
            <w:r>
              <w:t>25600.00</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36</w:t>
            </w:r>
          </w:p>
        </w:tc>
        <w:tc>
          <w:tcPr>
            <w:tcW w:w="3402" w:type="dxa"/>
            <w:vAlign w:val="center"/>
          </w:tcPr>
          <w:p w:rsidR="001931A0" w:rsidRDefault="001931A0" w:rsidP="00C655CA">
            <w:pPr>
              <w:pStyle w:val="2"/>
            </w:pPr>
            <w:r>
              <w:t>三、国有资本经营预算拨款</w:t>
            </w: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lastRenderedPageBreak/>
              <w:t>37</w:t>
            </w:r>
          </w:p>
        </w:tc>
        <w:tc>
          <w:tcPr>
            <w:tcW w:w="3402" w:type="dxa"/>
            <w:vAlign w:val="center"/>
          </w:tcPr>
          <w:p w:rsidR="001931A0" w:rsidRDefault="001931A0" w:rsidP="00C655CA">
            <w:pPr>
              <w:pStyle w:val="6"/>
            </w:pPr>
            <w:r>
              <w:t>收入总计</w:t>
            </w:r>
          </w:p>
        </w:tc>
        <w:tc>
          <w:tcPr>
            <w:tcW w:w="1474" w:type="dxa"/>
            <w:vAlign w:val="center"/>
          </w:tcPr>
          <w:p w:rsidR="001931A0" w:rsidRDefault="001931A0" w:rsidP="00C655CA">
            <w:pPr>
              <w:pStyle w:val="7"/>
            </w:pPr>
            <w:r>
              <w:t>28538.37</w:t>
            </w:r>
          </w:p>
        </w:tc>
        <w:tc>
          <w:tcPr>
            <w:tcW w:w="3402" w:type="dxa"/>
            <w:vAlign w:val="center"/>
          </w:tcPr>
          <w:p w:rsidR="001931A0" w:rsidRDefault="001931A0" w:rsidP="00C655CA">
            <w:pPr>
              <w:pStyle w:val="6"/>
            </w:pPr>
            <w:r>
              <w:t>支出总计</w:t>
            </w:r>
          </w:p>
        </w:tc>
        <w:tc>
          <w:tcPr>
            <w:tcW w:w="1474" w:type="dxa"/>
            <w:vAlign w:val="center"/>
          </w:tcPr>
          <w:p w:rsidR="001931A0" w:rsidRDefault="001931A0" w:rsidP="00C655CA">
            <w:pPr>
              <w:pStyle w:val="7"/>
            </w:pPr>
            <w:r>
              <w:t>28538.37</w:t>
            </w:r>
          </w:p>
        </w:tc>
        <w:tc>
          <w:tcPr>
            <w:tcW w:w="1474" w:type="dxa"/>
            <w:vAlign w:val="center"/>
          </w:tcPr>
          <w:p w:rsidR="001931A0" w:rsidRDefault="001931A0" w:rsidP="00C655CA">
            <w:pPr>
              <w:pStyle w:val="7"/>
            </w:pPr>
            <w:r>
              <w:t>2938.37</w:t>
            </w:r>
          </w:p>
        </w:tc>
        <w:tc>
          <w:tcPr>
            <w:tcW w:w="1474" w:type="dxa"/>
            <w:vAlign w:val="center"/>
          </w:tcPr>
          <w:p w:rsidR="001931A0" w:rsidRDefault="001931A0" w:rsidP="00C655CA">
            <w:pPr>
              <w:pStyle w:val="7"/>
            </w:pPr>
            <w:r>
              <w:t>25600.00</w:t>
            </w:r>
          </w:p>
        </w:tc>
        <w:tc>
          <w:tcPr>
            <w:tcW w:w="1474" w:type="dxa"/>
            <w:vAlign w:val="center"/>
          </w:tcPr>
          <w:p w:rsidR="001931A0" w:rsidRDefault="001931A0" w:rsidP="00C655CA">
            <w:pPr>
              <w:pStyle w:val="7"/>
            </w:pPr>
          </w:p>
        </w:tc>
      </w:tr>
    </w:tbl>
    <w:p w:rsidR="001931A0" w:rsidRDefault="001931A0" w:rsidP="001931A0">
      <w:pPr>
        <w:sectPr w:rsidR="001931A0">
          <w:pgSz w:w="16840" w:h="11900" w:orient="landscape"/>
          <w:pgMar w:top="1361" w:right="1020" w:bottom="1134" w:left="1020" w:header="720" w:footer="720" w:gutter="0"/>
          <w:cols w:space="720"/>
        </w:sectPr>
      </w:pPr>
    </w:p>
    <w:p w:rsidR="001931A0" w:rsidRDefault="001931A0" w:rsidP="001931A0">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1931A0" w:rsidTr="00C655C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31A0" w:rsidRDefault="001931A0" w:rsidP="00C655CA">
            <w:pPr>
              <w:pStyle w:val="20"/>
            </w:pPr>
            <w:r>
              <w:t>433001唐山市丰南区交通运输局本级</w:t>
            </w:r>
          </w:p>
        </w:tc>
        <w:tc>
          <w:tcPr>
            <w:tcW w:w="2551" w:type="dxa"/>
            <w:tcBorders>
              <w:top w:val="single" w:sz="6" w:space="0" w:color="FFFFFF"/>
              <w:left w:val="single" w:sz="6" w:space="0" w:color="FFFFFF"/>
              <w:right w:val="single" w:sz="6" w:space="0" w:color="FFFFFF"/>
            </w:tcBorders>
            <w:vAlign w:val="center"/>
          </w:tcPr>
          <w:p w:rsidR="001931A0" w:rsidRDefault="001931A0" w:rsidP="00C655CA">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1931A0" w:rsidRDefault="001931A0" w:rsidP="00C655CA">
            <w:pPr>
              <w:pStyle w:val="22"/>
            </w:pPr>
            <w:r>
              <w:t>单位：万元</w:t>
            </w:r>
          </w:p>
        </w:tc>
      </w:tr>
      <w:tr w:rsidR="001931A0" w:rsidTr="00C655CA">
        <w:trPr>
          <w:trHeight w:val="369"/>
          <w:tblHeader/>
          <w:jc w:val="center"/>
        </w:trPr>
        <w:tc>
          <w:tcPr>
            <w:tcW w:w="850" w:type="dxa"/>
            <w:vMerge w:val="restart"/>
            <w:vAlign w:val="center"/>
          </w:tcPr>
          <w:p w:rsidR="001931A0" w:rsidRDefault="001931A0" w:rsidP="00C655CA">
            <w:pPr>
              <w:pStyle w:val="1"/>
            </w:pPr>
            <w:r>
              <w:t>序号</w:t>
            </w:r>
          </w:p>
        </w:tc>
        <w:tc>
          <w:tcPr>
            <w:tcW w:w="5726" w:type="dxa"/>
            <w:gridSpan w:val="2"/>
            <w:vAlign w:val="center"/>
          </w:tcPr>
          <w:p w:rsidR="001931A0" w:rsidRDefault="001931A0" w:rsidP="00C655CA">
            <w:pPr>
              <w:pStyle w:val="1"/>
            </w:pPr>
            <w:r>
              <w:t>功能分类科目</w:t>
            </w:r>
          </w:p>
        </w:tc>
        <w:tc>
          <w:tcPr>
            <w:tcW w:w="2551" w:type="dxa"/>
            <w:vMerge w:val="restart"/>
            <w:vAlign w:val="center"/>
          </w:tcPr>
          <w:p w:rsidR="001931A0" w:rsidRDefault="001931A0" w:rsidP="00C655CA">
            <w:pPr>
              <w:pStyle w:val="1"/>
            </w:pPr>
            <w:r>
              <w:t>合计</w:t>
            </w:r>
          </w:p>
        </w:tc>
        <w:tc>
          <w:tcPr>
            <w:tcW w:w="2551" w:type="dxa"/>
            <w:vMerge w:val="restart"/>
            <w:vAlign w:val="center"/>
          </w:tcPr>
          <w:p w:rsidR="001931A0" w:rsidRDefault="001931A0" w:rsidP="00C655CA">
            <w:pPr>
              <w:pStyle w:val="1"/>
            </w:pPr>
            <w:r>
              <w:t>基本支出</w:t>
            </w:r>
          </w:p>
        </w:tc>
        <w:tc>
          <w:tcPr>
            <w:tcW w:w="2551" w:type="dxa"/>
            <w:vMerge w:val="restart"/>
            <w:vAlign w:val="center"/>
          </w:tcPr>
          <w:p w:rsidR="001931A0" w:rsidRDefault="001931A0" w:rsidP="00C655CA">
            <w:pPr>
              <w:pStyle w:val="1"/>
            </w:pPr>
            <w:r>
              <w:t>项目支出</w:t>
            </w:r>
          </w:p>
        </w:tc>
      </w:tr>
      <w:tr w:rsidR="001931A0" w:rsidTr="00C655CA">
        <w:trPr>
          <w:trHeight w:val="369"/>
          <w:tblHeader/>
          <w:jc w:val="center"/>
        </w:trPr>
        <w:tc>
          <w:tcPr>
            <w:tcW w:w="850" w:type="dxa"/>
            <w:vMerge/>
          </w:tcPr>
          <w:p w:rsidR="001931A0" w:rsidRDefault="001931A0" w:rsidP="00C655CA"/>
        </w:tc>
        <w:tc>
          <w:tcPr>
            <w:tcW w:w="1191" w:type="dxa"/>
            <w:vAlign w:val="center"/>
          </w:tcPr>
          <w:p w:rsidR="001931A0" w:rsidRDefault="001931A0" w:rsidP="00C655CA">
            <w:pPr>
              <w:pStyle w:val="1"/>
            </w:pPr>
            <w:r>
              <w:t>科目编码</w:t>
            </w:r>
          </w:p>
        </w:tc>
        <w:tc>
          <w:tcPr>
            <w:tcW w:w="4535" w:type="dxa"/>
            <w:vAlign w:val="center"/>
          </w:tcPr>
          <w:p w:rsidR="001931A0" w:rsidRDefault="001931A0" w:rsidP="00C655CA">
            <w:pPr>
              <w:pStyle w:val="1"/>
            </w:pPr>
            <w:r>
              <w:t>科目名称</w:t>
            </w:r>
          </w:p>
        </w:tc>
        <w:tc>
          <w:tcPr>
            <w:tcW w:w="2551" w:type="dxa"/>
            <w:vMerge/>
          </w:tcPr>
          <w:p w:rsidR="001931A0" w:rsidRDefault="001931A0" w:rsidP="00C655CA"/>
        </w:tc>
        <w:tc>
          <w:tcPr>
            <w:tcW w:w="2551" w:type="dxa"/>
            <w:vMerge/>
          </w:tcPr>
          <w:p w:rsidR="001931A0" w:rsidRDefault="001931A0" w:rsidP="00C655CA"/>
        </w:tc>
        <w:tc>
          <w:tcPr>
            <w:tcW w:w="2551" w:type="dxa"/>
            <w:vMerge/>
          </w:tcPr>
          <w:p w:rsidR="001931A0" w:rsidRDefault="001931A0" w:rsidP="00C655CA"/>
        </w:tc>
      </w:tr>
      <w:tr w:rsidR="001931A0" w:rsidTr="00C655CA">
        <w:trPr>
          <w:trHeight w:val="369"/>
          <w:tblHeader/>
          <w:jc w:val="center"/>
        </w:trPr>
        <w:tc>
          <w:tcPr>
            <w:tcW w:w="850" w:type="dxa"/>
            <w:vAlign w:val="center"/>
          </w:tcPr>
          <w:p w:rsidR="001931A0" w:rsidRDefault="001931A0" w:rsidP="00C655CA">
            <w:pPr>
              <w:pStyle w:val="1"/>
            </w:pPr>
            <w:r>
              <w:t>栏次</w:t>
            </w:r>
          </w:p>
        </w:tc>
        <w:tc>
          <w:tcPr>
            <w:tcW w:w="1191" w:type="dxa"/>
            <w:vAlign w:val="center"/>
          </w:tcPr>
          <w:p w:rsidR="001931A0" w:rsidRDefault="001931A0" w:rsidP="00C655CA">
            <w:pPr>
              <w:pStyle w:val="1"/>
            </w:pPr>
            <w:r>
              <w:t>1</w:t>
            </w:r>
          </w:p>
        </w:tc>
        <w:tc>
          <w:tcPr>
            <w:tcW w:w="4535" w:type="dxa"/>
            <w:vAlign w:val="center"/>
          </w:tcPr>
          <w:p w:rsidR="001931A0" w:rsidRDefault="001931A0" w:rsidP="00C655CA">
            <w:pPr>
              <w:pStyle w:val="1"/>
            </w:pPr>
            <w:r>
              <w:t>2</w:t>
            </w:r>
          </w:p>
        </w:tc>
        <w:tc>
          <w:tcPr>
            <w:tcW w:w="2551" w:type="dxa"/>
            <w:vAlign w:val="center"/>
          </w:tcPr>
          <w:p w:rsidR="001931A0" w:rsidRDefault="001931A0" w:rsidP="00C655CA">
            <w:pPr>
              <w:pStyle w:val="1"/>
            </w:pPr>
            <w:r>
              <w:t>3</w:t>
            </w:r>
          </w:p>
        </w:tc>
        <w:tc>
          <w:tcPr>
            <w:tcW w:w="2551" w:type="dxa"/>
            <w:vAlign w:val="center"/>
          </w:tcPr>
          <w:p w:rsidR="001931A0" w:rsidRDefault="001931A0" w:rsidP="00C655CA">
            <w:pPr>
              <w:pStyle w:val="1"/>
            </w:pPr>
            <w:r>
              <w:t>4</w:t>
            </w:r>
          </w:p>
        </w:tc>
        <w:tc>
          <w:tcPr>
            <w:tcW w:w="2551" w:type="dxa"/>
            <w:vAlign w:val="center"/>
          </w:tcPr>
          <w:p w:rsidR="001931A0" w:rsidRDefault="001931A0" w:rsidP="00C655CA">
            <w:pPr>
              <w:pStyle w:val="1"/>
            </w:pPr>
            <w:r>
              <w:t>5</w:t>
            </w:r>
          </w:p>
        </w:tc>
      </w:tr>
      <w:tr w:rsidR="001931A0" w:rsidTr="00C655CA">
        <w:trPr>
          <w:trHeight w:val="369"/>
          <w:jc w:val="center"/>
        </w:trPr>
        <w:tc>
          <w:tcPr>
            <w:tcW w:w="850" w:type="dxa"/>
            <w:vAlign w:val="center"/>
          </w:tcPr>
          <w:p w:rsidR="001931A0" w:rsidRDefault="001931A0" w:rsidP="00C655CA">
            <w:pPr>
              <w:pStyle w:val="3"/>
            </w:pPr>
            <w:r>
              <w:t>1</w:t>
            </w:r>
          </w:p>
        </w:tc>
        <w:tc>
          <w:tcPr>
            <w:tcW w:w="1191" w:type="dxa"/>
            <w:vAlign w:val="center"/>
          </w:tcPr>
          <w:p w:rsidR="001931A0" w:rsidRDefault="001931A0" w:rsidP="00C655CA">
            <w:pPr>
              <w:pStyle w:val="5"/>
            </w:pPr>
          </w:p>
        </w:tc>
        <w:tc>
          <w:tcPr>
            <w:tcW w:w="4535" w:type="dxa"/>
            <w:vAlign w:val="center"/>
          </w:tcPr>
          <w:p w:rsidR="001931A0" w:rsidRDefault="001931A0" w:rsidP="00C655CA">
            <w:pPr>
              <w:pStyle w:val="6"/>
            </w:pPr>
            <w:r>
              <w:t>合计</w:t>
            </w:r>
          </w:p>
        </w:tc>
        <w:tc>
          <w:tcPr>
            <w:tcW w:w="2551" w:type="dxa"/>
            <w:vAlign w:val="center"/>
          </w:tcPr>
          <w:p w:rsidR="001931A0" w:rsidRDefault="001931A0" w:rsidP="00C655CA">
            <w:pPr>
              <w:pStyle w:val="7"/>
            </w:pPr>
            <w:r>
              <w:t>2938.37</w:t>
            </w:r>
          </w:p>
        </w:tc>
        <w:tc>
          <w:tcPr>
            <w:tcW w:w="2551" w:type="dxa"/>
            <w:vAlign w:val="center"/>
          </w:tcPr>
          <w:p w:rsidR="001931A0" w:rsidRDefault="001931A0" w:rsidP="00C655CA">
            <w:pPr>
              <w:pStyle w:val="7"/>
            </w:pPr>
            <w:r>
              <w:t>2799.33</w:t>
            </w:r>
          </w:p>
        </w:tc>
        <w:tc>
          <w:tcPr>
            <w:tcW w:w="2551" w:type="dxa"/>
            <w:vAlign w:val="center"/>
          </w:tcPr>
          <w:p w:rsidR="001931A0" w:rsidRDefault="001931A0" w:rsidP="00C655CA">
            <w:pPr>
              <w:pStyle w:val="7"/>
            </w:pPr>
            <w:r>
              <w:t>139.04</w:t>
            </w:r>
          </w:p>
        </w:tc>
      </w:tr>
      <w:tr w:rsidR="001931A0" w:rsidTr="00C655CA">
        <w:trPr>
          <w:trHeight w:val="369"/>
          <w:jc w:val="center"/>
        </w:trPr>
        <w:tc>
          <w:tcPr>
            <w:tcW w:w="850" w:type="dxa"/>
            <w:vAlign w:val="center"/>
          </w:tcPr>
          <w:p w:rsidR="001931A0" w:rsidRDefault="001931A0" w:rsidP="00C655CA">
            <w:pPr>
              <w:pStyle w:val="3"/>
            </w:pPr>
            <w:r>
              <w:t>2</w:t>
            </w:r>
          </w:p>
        </w:tc>
        <w:tc>
          <w:tcPr>
            <w:tcW w:w="1191" w:type="dxa"/>
            <w:vAlign w:val="center"/>
          </w:tcPr>
          <w:p w:rsidR="001931A0" w:rsidRDefault="001931A0" w:rsidP="00C655CA">
            <w:pPr>
              <w:pStyle w:val="2"/>
            </w:pPr>
            <w:r>
              <w:t>208</w:t>
            </w:r>
          </w:p>
        </w:tc>
        <w:tc>
          <w:tcPr>
            <w:tcW w:w="4535" w:type="dxa"/>
            <w:vAlign w:val="center"/>
          </w:tcPr>
          <w:p w:rsidR="001931A0" w:rsidRDefault="001931A0" w:rsidP="00C655CA">
            <w:pPr>
              <w:pStyle w:val="2"/>
            </w:pPr>
            <w:r>
              <w:t>社会保障和就业支出</w:t>
            </w:r>
          </w:p>
        </w:tc>
        <w:tc>
          <w:tcPr>
            <w:tcW w:w="2551" w:type="dxa"/>
            <w:vAlign w:val="center"/>
          </w:tcPr>
          <w:p w:rsidR="001931A0" w:rsidRDefault="001931A0" w:rsidP="00C655CA">
            <w:pPr>
              <w:pStyle w:val="4"/>
            </w:pPr>
            <w:r>
              <w:t>0.61</w:t>
            </w:r>
          </w:p>
        </w:tc>
        <w:tc>
          <w:tcPr>
            <w:tcW w:w="2551" w:type="dxa"/>
            <w:vAlign w:val="center"/>
          </w:tcPr>
          <w:p w:rsidR="001931A0" w:rsidRDefault="001931A0" w:rsidP="00C655CA">
            <w:pPr>
              <w:pStyle w:val="4"/>
            </w:pPr>
          </w:p>
        </w:tc>
        <w:tc>
          <w:tcPr>
            <w:tcW w:w="2551" w:type="dxa"/>
            <w:vAlign w:val="center"/>
          </w:tcPr>
          <w:p w:rsidR="001931A0" w:rsidRDefault="001931A0" w:rsidP="00C655CA">
            <w:pPr>
              <w:pStyle w:val="4"/>
            </w:pPr>
            <w:r>
              <w:t>0.61</w:t>
            </w:r>
          </w:p>
        </w:tc>
      </w:tr>
      <w:tr w:rsidR="001931A0" w:rsidTr="00C655CA">
        <w:trPr>
          <w:trHeight w:val="369"/>
          <w:jc w:val="center"/>
        </w:trPr>
        <w:tc>
          <w:tcPr>
            <w:tcW w:w="850" w:type="dxa"/>
            <w:vAlign w:val="center"/>
          </w:tcPr>
          <w:p w:rsidR="001931A0" w:rsidRDefault="001931A0" w:rsidP="00C655CA">
            <w:pPr>
              <w:pStyle w:val="3"/>
            </w:pPr>
            <w:r>
              <w:t>3</w:t>
            </w:r>
          </w:p>
        </w:tc>
        <w:tc>
          <w:tcPr>
            <w:tcW w:w="1191" w:type="dxa"/>
            <w:vAlign w:val="center"/>
          </w:tcPr>
          <w:p w:rsidR="001931A0" w:rsidRDefault="001931A0" w:rsidP="00C655CA">
            <w:pPr>
              <w:pStyle w:val="2"/>
            </w:pPr>
            <w:r>
              <w:t>20807</w:t>
            </w:r>
          </w:p>
        </w:tc>
        <w:tc>
          <w:tcPr>
            <w:tcW w:w="4535" w:type="dxa"/>
            <w:vAlign w:val="center"/>
          </w:tcPr>
          <w:p w:rsidR="001931A0" w:rsidRDefault="001931A0" w:rsidP="00C655CA">
            <w:pPr>
              <w:pStyle w:val="2"/>
            </w:pPr>
            <w:r>
              <w:t>就业补助</w:t>
            </w:r>
          </w:p>
        </w:tc>
        <w:tc>
          <w:tcPr>
            <w:tcW w:w="2551" w:type="dxa"/>
            <w:vAlign w:val="center"/>
          </w:tcPr>
          <w:p w:rsidR="001931A0" w:rsidRDefault="001931A0" w:rsidP="00C655CA">
            <w:pPr>
              <w:pStyle w:val="4"/>
            </w:pPr>
            <w:r>
              <w:t>0.61</w:t>
            </w:r>
          </w:p>
        </w:tc>
        <w:tc>
          <w:tcPr>
            <w:tcW w:w="2551" w:type="dxa"/>
            <w:vAlign w:val="center"/>
          </w:tcPr>
          <w:p w:rsidR="001931A0" w:rsidRDefault="001931A0" w:rsidP="00C655CA">
            <w:pPr>
              <w:pStyle w:val="4"/>
            </w:pPr>
          </w:p>
        </w:tc>
        <w:tc>
          <w:tcPr>
            <w:tcW w:w="2551" w:type="dxa"/>
            <w:vAlign w:val="center"/>
          </w:tcPr>
          <w:p w:rsidR="001931A0" w:rsidRDefault="001931A0" w:rsidP="00C655CA">
            <w:pPr>
              <w:pStyle w:val="4"/>
            </w:pPr>
            <w:r>
              <w:t>0.61</w:t>
            </w:r>
          </w:p>
        </w:tc>
      </w:tr>
      <w:tr w:rsidR="001931A0" w:rsidTr="00C655CA">
        <w:trPr>
          <w:trHeight w:val="369"/>
          <w:jc w:val="center"/>
        </w:trPr>
        <w:tc>
          <w:tcPr>
            <w:tcW w:w="850" w:type="dxa"/>
            <w:vAlign w:val="center"/>
          </w:tcPr>
          <w:p w:rsidR="001931A0" w:rsidRDefault="001931A0" w:rsidP="00C655CA">
            <w:pPr>
              <w:pStyle w:val="3"/>
            </w:pPr>
            <w:r>
              <w:t>4</w:t>
            </w:r>
          </w:p>
        </w:tc>
        <w:tc>
          <w:tcPr>
            <w:tcW w:w="1191" w:type="dxa"/>
            <w:vAlign w:val="center"/>
          </w:tcPr>
          <w:p w:rsidR="001931A0" w:rsidRDefault="001931A0" w:rsidP="00C655CA">
            <w:pPr>
              <w:pStyle w:val="2"/>
            </w:pPr>
            <w:r>
              <w:t>2080711</w:t>
            </w:r>
          </w:p>
        </w:tc>
        <w:tc>
          <w:tcPr>
            <w:tcW w:w="4535" w:type="dxa"/>
            <w:vAlign w:val="center"/>
          </w:tcPr>
          <w:p w:rsidR="001931A0" w:rsidRDefault="001931A0" w:rsidP="00C655CA">
            <w:pPr>
              <w:pStyle w:val="2"/>
            </w:pPr>
            <w:r>
              <w:t>就业见习补贴</w:t>
            </w:r>
          </w:p>
        </w:tc>
        <w:tc>
          <w:tcPr>
            <w:tcW w:w="2551" w:type="dxa"/>
            <w:vAlign w:val="center"/>
          </w:tcPr>
          <w:p w:rsidR="001931A0" w:rsidRDefault="001931A0" w:rsidP="00C655CA">
            <w:pPr>
              <w:pStyle w:val="4"/>
            </w:pPr>
            <w:r>
              <w:t>0.61</w:t>
            </w:r>
          </w:p>
        </w:tc>
        <w:tc>
          <w:tcPr>
            <w:tcW w:w="2551" w:type="dxa"/>
            <w:vAlign w:val="center"/>
          </w:tcPr>
          <w:p w:rsidR="001931A0" w:rsidRDefault="001931A0" w:rsidP="00C655CA">
            <w:pPr>
              <w:pStyle w:val="4"/>
            </w:pPr>
          </w:p>
        </w:tc>
        <w:tc>
          <w:tcPr>
            <w:tcW w:w="2551" w:type="dxa"/>
            <w:vAlign w:val="center"/>
          </w:tcPr>
          <w:p w:rsidR="001931A0" w:rsidRDefault="001931A0" w:rsidP="00C655CA">
            <w:pPr>
              <w:pStyle w:val="4"/>
            </w:pPr>
            <w:r>
              <w:t>0.61</w:t>
            </w:r>
          </w:p>
        </w:tc>
      </w:tr>
      <w:tr w:rsidR="001931A0" w:rsidTr="00C655CA">
        <w:trPr>
          <w:trHeight w:val="369"/>
          <w:jc w:val="center"/>
        </w:trPr>
        <w:tc>
          <w:tcPr>
            <w:tcW w:w="850" w:type="dxa"/>
            <w:vAlign w:val="center"/>
          </w:tcPr>
          <w:p w:rsidR="001931A0" w:rsidRDefault="001931A0" w:rsidP="00C655CA">
            <w:pPr>
              <w:pStyle w:val="3"/>
            </w:pPr>
            <w:r>
              <w:t>5</w:t>
            </w:r>
          </w:p>
        </w:tc>
        <w:tc>
          <w:tcPr>
            <w:tcW w:w="1191" w:type="dxa"/>
            <w:vAlign w:val="center"/>
          </w:tcPr>
          <w:p w:rsidR="001931A0" w:rsidRDefault="001931A0" w:rsidP="00C655CA">
            <w:pPr>
              <w:pStyle w:val="2"/>
            </w:pPr>
            <w:r>
              <w:t>214</w:t>
            </w:r>
          </w:p>
        </w:tc>
        <w:tc>
          <w:tcPr>
            <w:tcW w:w="4535" w:type="dxa"/>
            <w:vAlign w:val="center"/>
          </w:tcPr>
          <w:p w:rsidR="001931A0" w:rsidRDefault="001931A0" w:rsidP="00C655CA">
            <w:pPr>
              <w:pStyle w:val="2"/>
            </w:pPr>
            <w:r>
              <w:t>交通运输支出</w:t>
            </w:r>
          </w:p>
        </w:tc>
        <w:tc>
          <w:tcPr>
            <w:tcW w:w="2551" w:type="dxa"/>
            <w:vAlign w:val="center"/>
          </w:tcPr>
          <w:p w:rsidR="001931A0" w:rsidRDefault="001931A0" w:rsidP="00C655CA">
            <w:pPr>
              <w:pStyle w:val="4"/>
            </w:pPr>
            <w:r>
              <w:t>2937.76</w:t>
            </w:r>
          </w:p>
        </w:tc>
        <w:tc>
          <w:tcPr>
            <w:tcW w:w="2551" w:type="dxa"/>
            <w:vAlign w:val="center"/>
          </w:tcPr>
          <w:p w:rsidR="001931A0" w:rsidRDefault="001931A0" w:rsidP="00C655CA">
            <w:pPr>
              <w:pStyle w:val="4"/>
            </w:pPr>
            <w:r>
              <w:t>2799.33</w:t>
            </w:r>
          </w:p>
        </w:tc>
        <w:tc>
          <w:tcPr>
            <w:tcW w:w="2551" w:type="dxa"/>
            <w:vAlign w:val="center"/>
          </w:tcPr>
          <w:p w:rsidR="001931A0" w:rsidRDefault="001931A0" w:rsidP="00C655CA">
            <w:pPr>
              <w:pStyle w:val="4"/>
            </w:pPr>
            <w:r>
              <w:t>138.43</w:t>
            </w:r>
          </w:p>
        </w:tc>
      </w:tr>
      <w:tr w:rsidR="001931A0" w:rsidTr="00C655CA">
        <w:trPr>
          <w:trHeight w:val="369"/>
          <w:jc w:val="center"/>
        </w:trPr>
        <w:tc>
          <w:tcPr>
            <w:tcW w:w="850" w:type="dxa"/>
            <w:vAlign w:val="center"/>
          </w:tcPr>
          <w:p w:rsidR="001931A0" w:rsidRDefault="001931A0" w:rsidP="00C655CA">
            <w:pPr>
              <w:pStyle w:val="3"/>
            </w:pPr>
            <w:r>
              <w:t>6</w:t>
            </w:r>
          </w:p>
        </w:tc>
        <w:tc>
          <w:tcPr>
            <w:tcW w:w="1191" w:type="dxa"/>
            <w:vAlign w:val="center"/>
          </w:tcPr>
          <w:p w:rsidR="001931A0" w:rsidRDefault="001931A0" w:rsidP="00C655CA">
            <w:pPr>
              <w:pStyle w:val="2"/>
            </w:pPr>
            <w:r>
              <w:t>21401</w:t>
            </w:r>
          </w:p>
        </w:tc>
        <w:tc>
          <w:tcPr>
            <w:tcW w:w="4535" w:type="dxa"/>
            <w:vAlign w:val="center"/>
          </w:tcPr>
          <w:p w:rsidR="001931A0" w:rsidRDefault="001931A0" w:rsidP="00C655CA">
            <w:pPr>
              <w:pStyle w:val="2"/>
            </w:pPr>
            <w:r>
              <w:t>公路水路运输</w:t>
            </w:r>
          </w:p>
        </w:tc>
        <w:tc>
          <w:tcPr>
            <w:tcW w:w="2551" w:type="dxa"/>
            <w:vAlign w:val="center"/>
          </w:tcPr>
          <w:p w:rsidR="001931A0" w:rsidRDefault="001931A0" w:rsidP="00C655CA">
            <w:pPr>
              <w:pStyle w:val="4"/>
            </w:pPr>
            <w:r>
              <w:t>2937.76</w:t>
            </w:r>
          </w:p>
        </w:tc>
        <w:tc>
          <w:tcPr>
            <w:tcW w:w="2551" w:type="dxa"/>
            <w:vAlign w:val="center"/>
          </w:tcPr>
          <w:p w:rsidR="001931A0" w:rsidRDefault="001931A0" w:rsidP="00C655CA">
            <w:pPr>
              <w:pStyle w:val="4"/>
            </w:pPr>
            <w:r>
              <w:t>2799.33</w:t>
            </w:r>
          </w:p>
        </w:tc>
        <w:tc>
          <w:tcPr>
            <w:tcW w:w="2551" w:type="dxa"/>
            <w:vAlign w:val="center"/>
          </w:tcPr>
          <w:p w:rsidR="001931A0" w:rsidRDefault="001931A0" w:rsidP="00C655CA">
            <w:pPr>
              <w:pStyle w:val="4"/>
            </w:pPr>
            <w:r>
              <w:t>138.43</w:t>
            </w:r>
          </w:p>
        </w:tc>
      </w:tr>
      <w:tr w:rsidR="001931A0" w:rsidTr="00C655CA">
        <w:trPr>
          <w:trHeight w:val="369"/>
          <w:jc w:val="center"/>
        </w:trPr>
        <w:tc>
          <w:tcPr>
            <w:tcW w:w="850" w:type="dxa"/>
            <w:vAlign w:val="center"/>
          </w:tcPr>
          <w:p w:rsidR="001931A0" w:rsidRDefault="001931A0" w:rsidP="00C655CA">
            <w:pPr>
              <w:pStyle w:val="3"/>
            </w:pPr>
            <w:r>
              <w:t>7</w:t>
            </w:r>
          </w:p>
        </w:tc>
        <w:tc>
          <w:tcPr>
            <w:tcW w:w="1191" w:type="dxa"/>
            <w:vAlign w:val="center"/>
          </w:tcPr>
          <w:p w:rsidR="001931A0" w:rsidRDefault="001931A0" w:rsidP="00C655CA">
            <w:pPr>
              <w:pStyle w:val="2"/>
            </w:pPr>
            <w:r>
              <w:t>2140101</w:t>
            </w:r>
          </w:p>
        </w:tc>
        <w:tc>
          <w:tcPr>
            <w:tcW w:w="4535" w:type="dxa"/>
            <w:vAlign w:val="center"/>
          </w:tcPr>
          <w:p w:rsidR="001931A0" w:rsidRDefault="001931A0" w:rsidP="00C655CA">
            <w:pPr>
              <w:pStyle w:val="2"/>
            </w:pPr>
            <w:r>
              <w:t>行政运行</w:t>
            </w:r>
          </w:p>
        </w:tc>
        <w:tc>
          <w:tcPr>
            <w:tcW w:w="2551" w:type="dxa"/>
            <w:vAlign w:val="center"/>
          </w:tcPr>
          <w:p w:rsidR="001931A0" w:rsidRDefault="001931A0" w:rsidP="00C655CA">
            <w:pPr>
              <w:pStyle w:val="4"/>
            </w:pPr>
            <w:r>
              <w:t>2799.33</w:t>
            </w:r>
          </w:p>
        </w:tc>
        <w:tc>
          <w:tcPr>
            <w:tcW w:w="2551" w:type="dxa"/>
            <w:vAlign w:val="center"/>
          </w:tcPr>
          <w:p w:rsidR="001931A0" w:rsidRDefault="001931A0" w:rsidP="00C655CA">
            <w:pPr>
              <w:pStyle w:val="4"/>
            </w:pPr>
            <w:r>
              <w:t>2799.33</w:t>
            </w:r>
          </w:p>
        </w:tc>
        <w:tc>
          <w:tcPr>
            <w:tcW w:w="2551"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8</w:t>
            </w:r>
          </w:p>
        </w:tc>
        <w:tc>
          <w:tcPr>
            <w:tcW w:w="1191" w:type="dxa"/>
            <w:vAlign w:val="center"/>
          </w:tcPr>
          <w:p w:rsidR="001931A0" w:rsidRDefault="001931A0" w:rsidP="00C655CA">
            <w:pPr>
              <w:pStyle w:val="2"/>
            </w:pPr>
            <w:r>
              <w:t>2140106</w:t>
            </w:r>
          </w:p>
        </w:tc>
        <w:tc>
          <w:tcPr>
            <w:tcW w:w="4535" w:type="dxa"/>
            <w:vAlign w:val="center"/>
          </w:tcPr>
          <w:p w:rsidR="001931A0" w:rsidRDefault="001931A0" w:rsidP="00C655CA">
            <w:pPr>
              <w:pStyle w:val="2"/>
            </w:pPr>
            <w:r>
              <w:t>公路养护</w:t>
            </w:r>
          </w:p>
        </w:tc>
        <w:tc>
          <w:tcPr>
            <w:tcW w:w="2551" w:type="dxa"/>
            <w:vAlign w:val="center"/>
          </w:tcPr>
          <w:p w:rsidR="001931A0" w:rsidRDefault="001931A0" w:rsidP="00C655CA">
            <w:pPr>
              <w:pStyle w:val="4"/>
            </w:pPr>
            <w:r>
              <w:t>108.00</w:t>
            </w:r>
          </w:p>
        </w:tc>
        <w:tc>
          <w:tcPr>
            <w:tcW w:w="2551" w:type="dxa"/>
            <w:vAlign w:val="center"/>
          </w:tcPr>
          <w:p w:rsidR="001931A0" w:rsidRDefault="001931A0" w:rsidP="00C655CA">
            <w:pPr>
              <w:pStyle w:val="4"/>
            </w:pPr>
          </w:p>
        </w:tc>
        <w:tc>
          <w:tcPr>
            <w:tcW w:w="2551" w:type="dxa"/>
            <w:vAlign w:val="center"/>
          </w:tcPr>
          <w:p w:rsidR="001931A0" w:rsidRDefault="001931A0" w:rsidP="00C655CA">
            <w:pPr>
              <w:pStyle w:val="4"/>
            </w:pPr>
            <w:r>
              <w:t>108.00</w:t>
            </w:r>
          </w:p>
        </w:tc>
      </w:tr>
      <w:tr w:rsidR="001931A0" w:rsidTr="00C655CA">
        <w:trPr>
          <w:trHeight w:val="369"/>
          <w:jc w:val="center"/>
        </w:trPr>
        <w:tc>
          <w:tcPr>
            <w:tcW w:w="850" w:type="dxa"/>
            <w:vAlign w:val="center"/>
          </w:tcPr>
          <w:p w:rsidR="001931A0" w:rsidRDefault="001931A0" w:rsidP="00C655CA">
            <w:pPr>
              <w:pStyle w:val="3"/>
            </w:pPr>
            <w:r>
              <w:t>9</w:t>
            </w:r>
          </w:p>
        </w:tc>
        <w:tc>
          <w:tcPr>
            <w:tcW w:w="1191" w:type="dxa"/>
            <w:vAlign w:val="center"/>
          </w:tcPr>
          <w:p w:rsidR="001931A0" w:rsidRDefault="001931A0" w:rsidP="00C655CA">
            <w:pPr>
              <w:pStyle w:val="2"/>
            </w:pPr>
            <w:r>
              <w:t>2140199</w:t>
            </w:r>
          </w:p>
        </w:tc>
        <w:tc>
          <w:tcPr>
            <w:tcW w:w="4535" w:type="dxa"/>
            <w:vAlign w:val="center"/>
          </w:tcPr>
          <w:p w:rsidR="001931A0" w:rsidRDefault="001931A0" w:rsidP="00C655CA">
            <w:pPr>
              <w:pStyle w:val="2"/>
            </w:pPr>
            <w:r>
              <w:t>其他公路水路运输支出</w:t>
            </w:r>
          </w:p>
        </w:tc>
        <w:tc>
          <w:tcPr>
            <w:tcW w:w="2551" w:type="dxa"/>
            <w:vAlign w:val="center"/>
          </w:tcPr>
          <w:p w:rsidR="001931A0" w:rsidRDefault="001931A0" w:rsidP="00C655CA">
            <w:pPr>
              <w:pStyle w:val="4"/>
            </w:pPr>
            <w:r>
              <w:t>30.43</w:t>
            </w:r>
          </w:p>
        </w:tc>
        <w:tc>
          <w:tcPr>
            <w:tcW w:w="2551" w:type="dxa"/>
            <w:vAlign w:val="center"/>
          </w:tcPr>
          <w:p w:rsidR="001931A0" w:rsidRDefault="001931A0" w:rsidP="00C655CA">
            <w:pPr>
              <w:pStyle w:val="4"/>
            </w:pPr>
          </w:p>
        </w:tc>
        <w:tc>
          <w:tcPr>
            <w:tcW w:w="2551" w:type="dxa"/>
            <w:vAlign w:val="center"/>
          </w:tcPr>
          <w:p w:rsidR="001931A0" w:rsidRDefault="001931A0" w:rsidP="00C655CA">
            <w:pPr>
              <w:pStyle w:val="4"/>
            </w:pPr>
            <w:r>
              <w:t>30.43</w:t>
            </w:r>
          </w:p>
        </w:tc>
      </w:tr>
    </w:tbl>
    <w:p w:rsidR="001931A0" w:rsidRDefault="001931A0" w:rsidP="001931A0">
      <w:pPr>
        <w:sectPr w:rsidR="001931A0">
          <w:pgSz w:w="16840" w:h="11900" w:orient="landscape"/>
          <w:pgMar w:top="1361" w:right="1020" w:bottom="1134" w:left="1020" w:header="720" w:footer="720" w:gutter="0"/>
          <w:cols w:space="720"/>
        </w:sectPr>
      </w:pPr>
    </w:p>
    <w:p w:rsidR="001931A0" w:rsidRDefault="001931A0" w:rsidP="001931A0">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1931A0" w:rsidTr="00C655C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31A0" w:rsidRDefault="001931A0" w:rsidP="00C655CA">
            <w:pPr>
              <w:pStyle w:val="20"/>
            </w:pPr>
            <w:r>
              <w:t>433001唐山市丰南区交通运输局本级</w:t>
            </w:r>
          </w:p>
        </w:tc>
        <w:tc>
          <w:tcPr>
            <w:tcW w:w="2551" w:type="dxa"/>
            <w:tcBorders>
              <w:top w:val="single" w:sz="6" w:space="0" w:color="FFFFFF"/>
              <w:left w:val="single" w:sz="6" w:space="0" w:color="FFFFFF"/>
              <w:right w:val="single" w:sz="6" w:space="0" w:color="FFFFFF"/>
            </w:tcBorders>
            <w:vAlign w:val="center"/>
          </w:tcPr>
          <w:p w:rsidR="001931A0" w:rsidRDefault="001931A0" w:rsidP="00C655CA">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1931A0" w:rsidRDefault="001931A0" w:rsidP="00C655CA">
            <w:pPr>
              <w:pStyle w:val="22"/>
            </w:pPr>
            <w:r>
              <w:t>单位：万元</w:t>
            </w:r>
          </w:p>
        </w:tc>
      </w:tr>
      <w:tr w:rsidR="001931A0" w:rsidTr="00C655CA">
        <w:trPr>
          <w:trHeight w:val="369"/>
          <w:tblHeader/>
          <w:jc w:val="center"/>
        </w:trPr>
        <w:tc>
          <w:tcPr>
            <w:tcW w:w="850" w:type="dxa"/>
            <w:vMerge w:val="restart"/>
            <w:vAlign w:val="center"/>
          </w:tcPr>
          <w:p w:rsidR="001931A0" w:rsidRDefault="001931A0" w:rsidP="00C655CA">
            <w:pPr>
              <w:pStyle w:val="1"/>
            </w:pPr>
            <w:r>
              <w:t>序号</w:t>
            </w:r>
          </w:p>
        </w:tc>
        <w:tc>
          <w:tcPr>
            <w:tcW w:w="5726" w:type="dxa"/>
            <w:gridSpan w:val="2"/>
            <w:vAlign w:val="center"/>
          </w:tcPr>
          <w:p w:rsidR="001931A0" w:rsidRDefault="001931A0" w:rsidP="00C655CA">
            <w:pPr>
              <w:pStyle w:val="1"/>
            </w:pPr>
            <w:r>
              <w:t>支出部门经济分类科目</w:t>
            </w:r>
          </w:p>
        </w:tc>
        <w:tc>
          <w:tcPr>
            <w:tcW w:w="7654" w:type="dxa"/>
            <w:gridSpan w:val="3"/>
            <w:vAlign w:val="center"/>
          </w:tcPr>
          <w:p w:rsidR="001931A0" w:rsidRDefault="001931A0" w:rsidP="00C655CA">
            <w:pPr>
              <w:pStyle w:val="1"/>
            </w:pPr>
            <w:r>
              <w:t>一般公共预算基本支出</w:t>
            </w:r>
          </w:p>
        </w:tc>
      </w:tr>
      <w:tr w:rsidR="001931A0" w:rsidTr="00C655CA">
        <w:trPr>
          <w:trHeight w:val="369"/>
          <w:tblHeader/>
          <w:jc w:val="center"/>
        </w:trPr>
        <w:tc>
          <w:tcPr>
            <w:tcW w:w="850" w:type="dxa"/>
            <w:vMerge/>
          </w:tcPr>
          <w:p w:rsidR="001931A0" w:rsidRDefault="001931A0" w:rsidP="00C655CA"/>
        </w:tc>
        <w:tc>
          <w:tcPr>
            <w:tcW w:w="1191" w:type="dxa"/>
            <w:vAlign w:val="center"/>
          </w:tcPr>
          <w:p w:rsidR="001931A0" w:rsidRDefault="001931A0" w:rsidP="00C655CA">
            <w:pPr>
              <w:pStyle w:val="1"/>
            </w:pPr>
            <w:r>
              <w:t>科目编码</w:t>
            </w:r>
          </w:p>
        </w:tc>
        <w:tc>
          <w:tcPr>
            <w:tcW w:w="4535" w:type="dxa"/>
            <w:vAlign w:val="center"/>
          </w:tcPr>
          <w:p w:rsidR="001931A0" w:rsidRDefault="001931A0" w:rsidP="00C655CA">
            <w:pPr>
              <w:pStyle w:val="1"/>
            </w:pPr>
            <w:r>
              <w:t>科目名称</w:t>
            </w:r>
          </w:p>
        </w:tc>
        <w:tc>
          <w:tcPr>
            <w:tcW w:w="2551" w:type="dxa"/>
            <w:vAlign w:val="center"/>
          </w:tcPr>
          <w:p w:rsidR="001931A0" w:rsidRDefault="001931A0" w:rsidP="00C655CA">
            <w:pPr>
              <w:pStyle w:val="1"/>
            </w:pPr>
            <w:r>
              <w:t>合计</w:t>
            </w:r>
          </w:p>
        </w:tc>
        <w:tc>
          <w:tcPr>
            <w:tcW w:w="2551" w:type="dxa"/>
            <w:vAlign w:val="center"/>
          </w:tcPr>
          <w:p w:rsidR="001931A0" w:rsidRDefault="001931A0" w:rsidP="00C655CA">
            <w:pPr>
              <w:pStyle w:val="1"/>
            </w:pPr>
            <w:r>
              <w:t>人员经费</w:t>
            </w:r>
          </w:p>
        </w:tc>
        <w:tc>
          <w:tcPr>
            <w:tcW w:w="2551" w:type="dxa"/>
            <w:vAlign w:val="center"/>
          </w:tcPr>
          <w:p w:rsidR="001931A0" w:rsidRDefault="001931A0" w:rsidP="00C655CA">
            <w:pPr>
              <w:pStyle w:val="1"/>
            </w:pPr>
            <w:r>
              <w:t>公用经费</w:t>
            </w:r>
          </w:p>
        </w:tc>
      </w:tr>
      <w:tr w:rsidR="001931A0" w:rsidTr="00C655CA">
        <w:trPr>
          <w:trHeight w:val="369"/>
          <w:tblHeader/>
          <w:jc w:val="center"/>
        </w:trPr>
        <w:tc>
          <w:tcPr>
            <w:tcW w:w="850" w:type="dxa"/>
            <w:vAlign w:val="center"/>
          </w:tcPr>
          <w:p w:rsidR="001931A0" w:rsidRDefault="001931A0" w:rsidP="00C655CA">
            <w:pPr>
              <w:pStyle w:val="1"/>
            </w:pPr>
            <w:r>
              <w:t>栏次</w:t>
            </w:r>
          </w:p>
        </w:tc>
        <w:tc>
          <w:tcPr>
            <w:tcW w:w="1191" w:type="dxa"/>
            <w:vAlign w:val="center"/>
          </w:tcPr>
          <w:p w:rsidR="001931A0" w:rsidRDefault="001931A0" w:rsidP="00C655CA">
            <w:pPr>
              <w:pStyle w:val="1"/>
            </w:pPr>
            <w:r>
              <w:t>1</w:t>
            </w:r>
          </w:p>
        </w:tc>
        <w:tc>
          <w:tcPr>
            <w:tcW w:w="4535" w:type="dxa"/>
            <w:vAlign w:val="center"/>
          </w:tcPr>
          <w:p w:rsidR="001931A0" w:rsidRDefault="001931A0" w:rsidP="00C655CA">
            <w:pPr>
              <w:pStyle w:val="1"/>
            </w:pPr>
            <w:r>
              <w:t>2</w:t>
            </w:r>
          </w:p>
        </w:tc>
        <w:tc>
          <w:tcPr>
            <w:tcW w:w="2551" w:type="dxa"/>
            <w:vAlign w:val="center"/>
          </w:tcPr>
          <w:p w:rsidR="001931A0" w:rsidRDefault="001931A0" w:rsidP="00C655CA">
            <w:pPr>
              <w:pStyle w:val="1"/>
            </w:pPr>
            <w:r>
              <w:t>3</w:t>
            </w:r>
          </w:p>
        </w:tc>
        <w:tc>
          <w:tcPr>
            <w:tcW w:w="2551" w:type="dxa"/>
            <w:vAlign w:val="center"/>
          </w:tcPr>
          <w:p w:rsidR="001931A0" w:rsidRDefault="001931A0" w:rsidP="00C655CA">
            <w:pPr>
              <w:pStyle w:val="1"/>
            </w:pPr>
            <w:r>
              <w:t>4</w:t>
            </w:r>
          </w:p>
        </w:tc>
        <w:tc>
          <w:tcPr>
            <w:tcW w:w="2551" w:type="dxa"/>
            <w:vAlign w:val="center"/>
          </w:tcPr>
          <w:p w:rsidR="001931A0" w:rsidRDefault="001931A0" w:rsidP="00C655CA">
            <w:pPr>
              <w:pStyle w:val="1"/>
            </w:pPr>
            <w:r>
              <w:t>5</w:t>
            </w:r>
          </w:p>
        </w:tc>
      </w:tr>
      <w:tr w:rsidR="001931A0" w:rsidTr="00C655CA">
        <w:trPr>
          <w:trHeight w:val="369"/>
          <w:jc w:val="center"/>
        </w:trPr>
        <w:tc>
          <w:tcPr>
            <w:tcW w:w="850" w:type="dxa"/>
            <w:vAlign w:val="center"/>
          </w:tcPr>
          <w:p w:rsidR="001931A0" w:rsidRDefault="001931A0" w:rsidP="00C655CA">
            <w:pPr>
              <w:pStyle w:val="3"/>
            </w:pPr>
            <w:r>
              <w:t>1</w:t>
            </w:r>
          </w:p>
        </w:tc>
        <w:tc>
          <w:tcPr>
            <w:tcW w:w="1191" w:type="dxa"/>
            <w:vAlign w:val="center"/>
          </w:tcPr>
          <w:p w:rsidR="001931A0" w:rsidRDefault="001931A0" w:rsidP="00C655CA">
            <w:pPr>
              <w:pStyle w:val="5"/>
            </w:pPr>
          </w:p>
        </w:tc>
        <w:tc>
          <w:tcPr>
            <w:tcW w:w="4535" w:type="dxa"/>
            <w:vAlign w:val="center"/>
          </w:tcPr>
          <w:p w:rsidR="001931A0" w:rsidRDefault="001931A0" w:rsidP="00C655CA">
            <w:pPr>
              <w:pStyle w:val="6"/>
            </w:pPr>
            <w:r>
              <w:t>合计</w:t>
            </w:r>
          </w:p>
        </w:tc>
        <w:tc>
          <w:tcPr>
            <w:tcW w:w="2551" w:type="dxa"/>
            <w:vAlign w:val="center"/>
          </w:tcPr>
          <w:p w:rsidR="001931A0" w:rsidRDefault="001931A0" w:rsidP="00C655CA">
            <w:pPr>
              <w:pStyle w:val="7"/>
            </w:pPr>
            <w:r>
              <w:t>2799.33</w:t>
            </w:r>
          </w:p>
        </w:tc>
        <w:tc>
          <w:tcPr>
            <w:tcW w:w="2551" w:type="dxa"/>
            <w:vAlign w:val="center"/>
          </w:tcPr>
          <w:p w:rsidR="001931A0" w:rsidRDefault="001931A0" w:rsidP="00C655CA">
            <w:pPr>
              <w:pStyle w:val="7"/>
            </w:pPr>
            <w:r>
              <w:t>2781.33</w:t>
            </w:r>
          </w:p>
        </w:tc>
        <w:tc>
          <w:tcPr>
            <w:tcW w:w="2551" w:type="dxa"/>
            <w:vAlign w:val="center"/>
          </w:tcPr>
          <w:p w:rsidR="001931A0" w:rsidRDefault="001931A0" w:rsidP="00C655CA">
            <w:pPr>
              <w:pStyle w:val="7"/>
            </w:pPr>
            <w:r>
              <w:t>18.00</w:t>
            </w:r>
          </w:p>
        </w:tc>
      </w:tr>
      <w:tr w:rsidR="001931A0" w:rsidTr="00C655CA">
        <w:trPr>
          <w:trHeight w:val="369"/>
          <w:jc w:val="center"/>
        </w:trPr>
        <w:tc>
          <w:tcPr>
            <w:tcW w:w="850" w:type="dxa"/>
            <w:vAlign w:val="center"/>
          </w:tcPr>
          <w:p w:rsidR="001931A0" w:rsidRDefault="001931A0" w:rsidP="00C655CA">
            <w:pPr>
              <w:pStyle w:val="3"/>
            </w:pPr>
            <w:r>
              <w:t>2</w:t>
            </w:r>
          </w:p>
        </w:tc>
        <w:tc>
          <w:tcPr>
            <w:tcW w:w="1191" w:type="dxa"/>
            <w:vAlign w:val="center"/>
          </w:tcPr>
          <w:p w:rsidR="001931A0" w:rsidRDefault="001931A0" w:rsidP="00C655CA">
            <w:pPr>
              <w:pStyle w:val="2"/>
            </w:pPr>
            <w:r>
              <w:t>301</w:t>
            </w:r>
          </w:p>
        </w:tc>
        <w:tc>
          <w:tcPr>
            <w:tcW w:w="4535" w:type="dxa"/>
            <w:vAlign w:val="center"/>
          </w:tcPr>
          <w:p w:rsidR="001931A0" w:rsidRDefault="001931A0" w:rsidP="00C655CA">
            <w:pPr>
              <w:pStyle w:val="2"/>
            </w:pPr>
            <w:r>
              <w:t>工资福利支出</w:t>
            </w:r>
          </w:p>
        </w:tc>
        <w:tc>
          <w:tcPr>
            <w:tcW w:w="2551" w:type="dxa"/>
            <w:vAlign w:val="center"/>
          </w:tcPr>
          <w:p w:rsidR="001931A0" w:rsidRDefault="001931A0" w:rsidP="00C655CA">
            <w:pPr>
              <w:pStyle w:val="4"/>
            </w:pPr>
            <w:r>
              <w:t>2565.63</w:t>
            </w:r>
          </w:p>
        </w:tc>
        <w:tc>
          <w:tcPr>
            <w:tcW w:w="2551" w:type="dxa"/>
            <w:vAlign w:val="center"/>
          </w:tcPr>
          <w:p w:rsidR="001931A0" w:rsidRDefault="001931A0" w:rsidP="00C655CA">
            <w:pPr>
              <w:pStyle w:val="4"/>
            </w:pPr>
            <w:r>
              <w:t>2565.63</w:t>
            </w:r>
          </w:p>
        </w:tc>
        <w:tc>
          <w:tcPr>
            <w:tcW w:w="2551"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3</w:t>
            </w:r>
          </w:p>
        </w:tc>
        <w:tc>
          <w:tcPr>
            <w:tcW w:w="1191" w:type="dxa"/>
            <w:vAlign w:val="center"/>
          </w:tcPr>
          <w:p w:rsidR="001931A0" w:rsidRDefault="001931A0" w:rsidP="00C655CA">
            <w:pPr>
              <w:pStyle w:val="2"/>
            </w:pPr>
            <w:r>
              <w:t>30101</w:t>
            </w:r>
          </w:p>
        </w:tc>
        <w:tc>
          <w:tcPr>
            <w:tcW w:w="4535" w:type="dxa"/>
            <w:vAlign w:val="center"/>
          </w:tcPr>
          <w:p w:rsidR="001931A0" w:rsidRDefault="001931A0" w:rsidP="00C655CA">
            <w:pPr>
              <w:pStyle w:val="2"/>
            </w:pPr>
            <w:r>
              <w:t>基本工资</w:t>
            </w:r>
          </w:p>
        </w:tc>
        <w:tc>
          <w:tcPr>
            <w:tcW w:w="2551" w:type="dxa"/>
            <w:vAlign w:val="center"/>
          </w:tcPr>
          <w:p w:rsidR="001931A0" w:rsidRDefault="001931A0" w:rsidP="00C655CA">
            <w:pPr>
              <w:pStyle w:val="4"/>
            </w:pPr>
            <w:r>
              <w:t>750.97</w:t>
            </w:r>
          </w:p>
        </w:tc>
        <w:tc>
          <w:tcPr>
            <w:tcW w:w="2551" w:type="dxa"/>
            <w:vAlign w:val="center"/>
          </w:tcPr>
          <w:p w:rsidR="001931A0" w:rsidRDefault="001931A0" w:rsidP="00C655CA">
            <w:pPr>
              <w:pStyle w:val="4"/>
            </w:pPr>
            <w:r>
              <w:t>750.97</w:t>
            </w:r>
          </w:p>
        </w:tc>
        <w:tc>
          <w:tcPr>
            <w:tcW w:w="2551"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4</w:t>
            </w:r>
          </w:p>
        </w:tc>
        <w:tc>
          <w:tcPr>
            <w:tcW w:w="1191" w:type="dxa"/>
            <w:vAlign w:val="center"/>
          </w:tcPr>
          <w:p w:rsidR="001931A0" w:rsidRDefault="001931A0" w:rsidP="00C655CA">
            <w:pPr>
              <w:pStyle w:val="2"/>
            </w:pPr>
            <w:r>
              <w:t>30102</w:t>
            </w:r>
          </w:p>
        </w:tc>
        <w:tc>
          <w:tcPr>
            <w:tcW w:w="4535" w:type="dxa"/>
            <w:vAlign w:val="center"/>
          </w:tcPr>
          <w:p w:rsidR="001931A0" w:rsidRDefault="001931A0" w:rsidP="00C655CA">
            <w:pPr>
              <w:pStyle w:val="2"/>
            </w:pPr>
            <w:r>
              <w:t>津贴补贴</w:t>
            </w:r>
          </w:p>
        </w:tc>
        <w:tc>
          <w:tcPr>
            <w:tcW w:w="2551" w:type="dxa"/>
            <w:vAlign w:val="center"/>
          </w:tcPr>
          <w:p w:rsidR="001931A0" w:rsidRDefault="001931A0" w:rsidP="00C655CA">
            <w:pPr>
              <w:pStyle w:val="4"/>
            </w:pPr>
            <w:r>
              <w:t>186.08</w:t>
            </w:r>
          </w:p>
        </w:tc>
        <w:tc>
          <w:tcPr>
            <w:tcW w:w="2551" w:type="dxa"/>
            <w:vAlign w:val="center"/>
          </w:tcPr>
          <w:p w:rsidR="001931A0" w:rsidRDefault="001931A0" w:rsidP="00C655CA">
            <w:pPr>
              <w:pStyle w:val="4"/>
            </w:pPr>
            <w:r>
              <w:t>186.08</w:t>
            </w:r>
          </w:p>
        </w:tc>
        <w:tc>
          <w:tcPr>
            <w:tcW w:w="2551"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5</w:t>
            </w:r>
          </w:p>
        </w:tc>
        <w:tc>
          <w:tcPr>
            <w:tcW w:w="1191" w:type="dxa"/>
            <w:vAlign w:val="center"/>
          </w:tcPr>
          <w:p w:rsidR="001931A0" w:rsidRDefault="001931A0" w:rsidP="00C655CA">
            <w:pPr>
              <w:pStyle w:val="2"/>
            </w:pPr>
            <w:r>
              <w:t>30103</w:t>
            </w:r>
          </w:p>
        </w:tc>
        <w:tc>
          <w:tcPr>
            <w:tcW w:w="4535" w:type="dxa"/>
            <w:vAlign w:val="center"/>
          </w:tcPr>
          <w:p w:rsidR="001931A0" w:rsidRDefault="001931A0" w:rsidP="00C655CA">
            <w:pPr>
              <w:pStyle w:val="2"/>
            </w:pPr>
            <w:r>
              <w:t>奖金</w:t>
            </w:r>
          </w:p>
        </w:tc>
        <w:tc>
          <w:tcPr>
            <w:tcW w:w="2551" w:type="dxa"/>
            <w:vAlign w:val="center"/>
          </w:tcPr>
          <w:p w:rsidR="001931A0" w:rsidRDefault="001931A0" w:rsidP="00C655CA">
            <w:pPr>
              <w:pStyle w:val="4"/>
            </w:pPr>
            <w:r>
              <w:t>30.31</w:t>
            </w:r>
          </w:p>
        </w:tc>
        <w:tc>
          <w:tcPr>
            <w:tcW w:w="2551" w:type="dxa"/>
            <w:vAlign w:val="center"/>
          </w:tcPr>
          <w:p w:rsidR="001931A0" w:rsidRDefault="001931A0" w:rsidP="00C655CA">
            <w:pPr>
              <w:pStyle w:val="4"/>
            </w:pPr>
            <w:r>
              <w:t>30.31</w:t>
            </w:r>
          </w:p>
        </w:tc>
        <w:tc>
          <w:tcPr>
            <w:tcW w:w="2551"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6</w:t>
            </w:r>
          </w:p>
        </w:tc>
        <w:tc>
          <w:tcPr>
            <w:tcW w:w="1191" w:type="dxa"/>
            <w:vAlign w:val="center"/>
          </w:tcPr>
          <w:p w:rsidR="001931A0" w:rsidRDefault="001931A0" w:rsidP="00C655CA">
            <w:pPr>
              <w:pStyle w:val="2"/>
            </w:pPr>
            <w:r>
              <w:t>30107</w:t>
            </w:r>
          </w:p>
        </w:tc>
        <w:tc>
          <w:tcPr>
            <w:tcW w:w="4535" w:type="dxa"/>
            <w:vAlign w:val="center"/>
          </w:tcPr>
          <w:p w:rsidR="001931A0" w:rsidRDefault="001931A0" w:rsidP="00C655CA">
            <w:pPr>
              <w:pStyle w:val="2"/>
            </w:pPr>
            <w:r>
              <w:t>绩效工资</w:t>
            </w:r>
          </w:p>
        </w:tc>
        <w:tc>
          <w:tcPr>
            <w:tcW w:w="2551" w:type="dxa"/>
            <w:vAlign w:val="center"/>
          </w:tcPr>
          <w:p w:rsidR="001931A0" w:rsidRDefault="001931A0" w:rsidP="00C655CA">
            <w:pPr>
              <w:pStyle w:val="4"/>
            </w:pPr>
            <w:r>
              <w:t>573.07</w:t>
            </w:r>
          </w:p>
        </w:tc>
        <w:tc>
          <w:tcPr>
            <w:tcW w:w="2551" w:type="dxa"/>
            <w:vAlign w:val="center"/>
          </w:tcPr>
          <w:p w:rsidR="001931A0" w:rsidRDefault="001931A0" w:rsidP="00C655CA">
            <w:pPr>
              <w:pStyle w:val="4"/>
            </w:pPr>
            <w:r>
              <w:t>573.07</w:t>
            </w:r>
          </w:p>
        </w:tc>
        <w:tc>
          <w:tcPr>
            <w:tcW w:w="2551"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7</w:t>
            </w:r>
          </w:p>
        </w:tc>
        <w:tc>
          <w:tcPr>
            <w:tcW w:w="1191" w:type="dxa"/>
            <w:vAlign w:val="center"/>
          </w:tcPr>
          <w:p w:rsidR="001931A0" w:rsidRDefault="001931A0" w:rsidP="00C655CA">
            <w:pPr>
              <w:pStyle w:val="2"/>
            </w:pPr>
            <w:r>
              <w:t>30108</w:t>
            </w:r>
          </w:p>
        </w:tc>
        <w:tc>
          <w:tcPr>
            <w:tcW w:w="4535" w:type="dxa"/>
            <w:vAlign w:val="center"/>
          </w:tcPr>
          <w:p w:rsidR="001931A0" w:rsidRDefault="001931A0" w:rsidP="00C655CA">
            <w:pPr>
              <w:pStyle w:val="2"/>
            </w:pPr>
            <w:r>
              <w:t>机关事业单位基本养老保险缴费</w:t>
            </w:r>
          </w:p>
        </w:tc>
        <w:tc>
          <w:tcPr>
            <w:tcW w:w="2551" w:type="dxa"/>
            <w:vAlign w:val="center"/>
          </w:tcPr>
          <w:p w:rsidR="001931A0" w:rsidRDefault="001931A0" w:rsidP="00C655CA">
            <w:pPr>
              <w:pStyle w:val="4"/>
            </w:pPr>
            <w:r>
              <w:t>288.83</w:t>
            </w:r>
          </w:p>
        </w:tc>
        <w:tc>
          <w:tcPr>
            <w:tcW w:w="2551" w:type="dxa"/>
            <w:vAlign w:val="center"/>
          </w:tcPr>
          <w:p w:rsidR="001931A0" w:rsidRDefault="001931A0" w:rsidP="00C655CA">
            <w:pPr>
              <w:pStyle w:val="4"/>
            </w:pPr>
            <w:r>
              <w:t>288.83</w:t>
            </w:r>
          </w:p>
        </w:tc>
        <w:tc>
          <w:tcPr>
            <w:tcW w:w="2551"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8</w:t>
            </w:r>
          </w:p>
        </w:tc>
        <w:tc>
          <w:tcPr>
            <w:tcW w:w="1191" w:type="dxa"/>
            <w:vAlign w:val="center"/>
          </w:tcPr>
          <w:p w:rsidR="001931A0" w:rsidRDefault="001931A0" w:rsidP="00C655CA">
            <w:pPr>
              <w:pStyle w:val="2"/>
            </w:pPr>
            <w:r>
              <w:t>30109</w:t>
            </w:r>
          </w:p>
        </w:tc>
        <w:tc>
          <w:tcPr>
            <w:tcW w:w="4535" w:type="dxa"/>
            <w:vAlign w:val="center"/>
          </w:tcPr>
          <w:p w:rsidR="001931A0" w:rsidRDefault="001931A0" w:rsidP="00C655CA">
            <w:pPr>
              <w:pStyle w:val="2"/>
            </w:pPr>
            <w:r>
              <w:t>职业年金缴费</w:t>
            </w:r>
          </w:p>
        </w:tc>
        <w:tc>
          <w:tcPr>
            <w:tcW w:w="2551" w:type="dxa"/>
            <w:vAlign w:val="center"/>
          </w:tcPr>
          <w:p w:rsidR="001931A0" w:rsidRDefault="001931A0" w:rsidP="00C655CA">
            <w:pPr>
              <w:pStyle w:val="4"/>
            </w:pPr>
            <w:r>
              <w:t>141.04</w:t>
            </w:r>
          </w:p>
        </w:tc>
        <w:tc>
          <w:tcPr>
            <w:tcW w:w="2551" w:type="dxa"/>
            <w:vAlign w:val="center"/>
          </w:tcPr>
          <w:p w:rsidR="001931A0" w:rsidRDefault="001931A0" w:rsidP="00C655CA">
            <w:pPr>
              <w:pStyle w:val="4"/>
            </w:pPr>
            <w:r>
              <w:t>141.04</w:t>
            </w:r>
          </w:p>
        </w:tc>
        <w:tc>
          <w:tcPr>
            <w:tcW w:w="2551"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9</w:t>
            </w:r>
          </w:p>
        </w:tc>
        <w:tc>
          <w:tcPr>
            <w:tcW w:w="1191" w:type="dxa"/>
            <w:vAlign w:val="center"/>
          </w:tcPr>
          <w:p w:rsidR="001931A0" w:rsidRDefault="001931A0" w:rsidP="00C655CA">
            <w:pPr>
              <w:pStyle w:val="2"/>
            </w:pPr>
            <w:r>
              <w:t>30110</w:t>
            </w:r>
          </w:p>
        </w:tc>
        <w:tc>
          <w:tcPr>
            <w:tcW w:w="4535" w:type="dxa"/>
            <w:vAlign w:val="center"/>
          </w:tcPr>
          <w:p w:rsidR="001931A0" w:rsidRDefault="001931A0" w:rsidP="00C655CA">
            <w:pPr>
              <w:pStyle w:val="2"/>
            </w:pPr>
            <w:r>
              <w:t>职工基本医疗保险缴费</w:t>
            </w:r>
          </w:p>
        </w:tc>
        <w:tc>
          <w:tcPr>
            <w:tcW w:w="2551" w:type="dxa"/>
            <w:vAlign w:val="center"/>
          </w:tcPr>
          <w:p w:rsidR="001931A0" w:rsidRDefault="001931A0" w:rsidP="00C655CA">
            <w:pPr>
              <w:pStyle w:val="4"/>
            </w:pPr>
            <w:r>
              <w:t>103.81</w:t>
            </w:r>
          </w:p>
        </w:tc>
        <w:tc>
          <w:tcPr>
            <w:tcW w:w="2551" w:type="dxa"/>
            <w:vAlign w:val="center"/>
          </w:tcPr>
          <w:p w:rsidR="001931A0" w:rsidRDefault="001931A0" w:rsidP="00C655CA">
            <w:pPr>
              <w:pStyle w:val="4"/>
            </w:pPr>
            <w:r>
              <w:t>103.81</w:t>
            </w:r>
          </w:p>
        </w:tc>
        <w:tc>
          <w:tcPr>
            <w:tcW w:w="2551"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10</w:t>
            </w:r>
          </w:p>
        </w:tc>
        <w:tc>
          <w:tcPr>
            <w:tcW w:w="1191" w:type="dxa"/>
            <w:vAlign w:val="center"/>
          </w:tcPr>
          <w:p w:rsidR="001931A0" w:rsidRDefault="001931A0" w:rsidP="00C655CA">
            <w:pPr>
              <w:pStyle w:val="2"/>
            </w:pPr>
            <w:r>
              <w:t>30111</w:t>
            </w:r>
          </w:p>
        </w:tc>
        <w:tc>
          <w:tcPr>
            <w:tcW w:w="4535" w:type="dxa"/>
            <w:vAlign w:val="center"/>
          </w:tcPr>
          <w:p w:rsidR="001931A0" w:rsidRDefault="001931A0" w:rsidP="00C655CA">
            <w:pPr>
              <w:pStyle w:val="2"/>
            </w:pPr>
            <w:r>
              <w:t>公务员医疗补助缴费</w:t>
            </w:r>
          </w:p>
        </w:tc>
        <w:tc>
          <w:tcPr>
            <w:tcW w:w="2551" w:type="dxa"/>
            <w:vAlign w:val="center"/>
          </w:tcPr>
          <w:p w:rsidR="001931A0" w:rsidRDefault="001931A0" w:rsidP="00C655CA">
            <w:pPr>
              <w:pStyle w:val="4"/>
            </w:pPr>
            <w:r>
              <w:t>197.49</w:t>
            </w:r>
          </w:p>
        </w:tc>
        <w:tc>
          <w:tcPr>
            <w:tcW w:w="2551" w:type="dxa"/>
            <w:vAlign w:val="center"/>
          </w:tcPr>
          <w:p w:rsidR="001931A0" w:rsidRDefault="001931A0" w:rsidP="00C655CA">
            <w:pPr>
              <w:pStyle w:val="4"/>
            </w:pPr>
            <w:r>
              <w:t>197.49</w:t>
            </w:r>
          </w:p>
        </w:tc>
        <w:tc>
          <w:tcPr>
            <w:tcW w:w="2551"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11</w:t>
            </w:r>
          </w:p>
        </w:tc>
        <w:tc>
          <w:tcPr>
            <w:tcW w:w="1191" w:type="dxa"/>
            <w:vAlign w:val="center"/>
          </w:tcPr>
          <w:p w:rsidR="001931A0" w:rsidRDefault="001931A0" w:rsidP="00C655CA">
            <w:pPr>
              <w:pStyle w:val="2"/>
            </w:pPr>
            <w:r>
              <w:t>30112</w:t>
            </w:r>
          </w:p>
        </w:tc>
        <w:tc>
          <w:tcPr>
            <w:tcW w:w="4535" w:type="dxa"/>
            <w:vAlign w:val="center"/>
          </w:tcPr>
          <w:p w:rsidR="001931A0" w:rsidRDefault="001931A0" w:rsidP="00C655CA">
            <w:pPr>
              <w:pStyle w:val="2"/>
            </w:pPr>
            <w:r>
              <w:t>其他社会保障缴费</w:t>
            </w:r>
          </w:p>
        </w:tc>
        <w:tc>
          <w:tcPr>
            <w:tcW w:w="2551" w:type="dxa"/>
            <w:vAlign w:val="center"/>
          </w:tcPr>
          <w:p w:rsidR="001931A0" w:rsidRDefault="001931A0" w:rsidP="00C655CA">
            <w:pPr>
              <w:pStyle w:val="4"/>
            </w:pPr>
            <w:r>
              <w:t>21.89</w:t>
            </w:r>
          </w:p>
        </w:tc>
        <w:tc>
          <w:tcPr>
            <w:tcW w:w="2551" w:type="dxa"/>
            <w:vAlign w:val="center"/>
          </w:tcPr>
          <w:p w:rsidR="001931A0" w:rsidRDefault="001931A0" w:rsidP="00C655CA">
            <w:pPr>
              <w:pStyle w:val="4"/>
            </w:pPr>
            <w:r>
              <w:t>21.89</w:t>
            </w:r>
          </w:p>
        </w:tc>
        <w:tc>
          <w:tcPr>
            <w:tcW w:w="2551"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12</w:t>
            </w:r>
          </w:p>
        </w:tc>
        <w:tc>
          <w:tcPr>
            <w:tcW w:w="1191" w:type="dxa"/>
            <w:vAlign w:val="center"/>
          </w:tcPr>
          <w:p w:rsidR="001931A0" w:rsidRDefault="001931A0" w:rsidP="00C655CA">
            <w:pPr>
              <w:pStyle w:val="2"/>
            </w:pPr>
            <w:r>
              <w:t>30113</w:t>
            </w:r>
          </w:p>
        </w:tc>
        <w:tc>
          <w:tcPr>
            <w:tcW w:w="4535" w:type="dxa"/>
            <w:vAlign w:val="center"/>
          </w:tcPr>
          <w:p w:rsidR="001931A0" w:rsidRDefault="001931A0" w:rsidP="00C655CA">
            <w:pPr>
              <w:pStyle w:val="2"/>
            </w:pPr>
            <w:r>
              <w:t>住房公积金</w:t>
            </w:r>
          </w:p>
        </w:tc>
        <w:tc>
          <w:tcPr>
            <w:tcW w:w="2551" w:type="dxa"/>
            <w:vAlign w:val="center"/>
          </w:tcPr>
          <w:p w:rsidR="001931A0" w:rsidRDefault="001931A0" w:rsidP="00C655CA">
            <w:pPr>
              <w:pStyle w:val="4"/>
            </w:pPr>
            <w:r>
              <w:t>209.52</w:t>
            </w:r>
          </w:p>
        </w:tc>
        <w:tc>
          <w:tcPr>
            <w:tcW w:w="2551" w:type="dxa"/>
            <w:vAlign w:val="center"/>
          </w:tcPr>
          <w:p w:rsidR="001931A0" w:rsidRDefault="001931A0" w:rsidP="00C655CA">
            <w:pPr>
              <w:pStyle w:val="4"/>
            </w:pPr>
            <w:r>
              <w:t>209.52</w:t>
            </w:r>
          </w:p>
        </w:tc>
        <w:tc>
          <w:tcPr>
            <w:tcW w:w="2551"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13</w:t>
            </w:r>
          </w:p>
        </w:tc>
        <w:tc>
          <w:tcPr>
            <w:tcW w:w="1191" w:type="dxa"/>
            <w:vAlign w:val="center"/>
          </w:tcPr>
          <w:p w:rsidR="001931A0" w:rsidRDefault="001931A0" w:rsidP="00C655CA">
            <w:pPr>
              <w:pStyle w:val="2"/>
            </w:pPr>
            <w:r>
              <w:t>30199</w:t>
            </w:r>
          </w:p>
        </w:tc>
        <w:tc>
          <w:tcPr>
            <w:tcW w:w="4535" w:type="dxa"/>
            <w:vAlign w:val="center"/>
          </w:tcPr>
          <w:p w:rsidR="001931A0" w:rsidRDefault="001931A0" w:rsidP="00C655CA">
            <w:pPr>
              <w:pStyle w:val="2"/>
            </w:pPr>
            <w:r>
              <w:t>其他工资福利支出</w:t>
            </w:r>
          </w:p>
        </w:tc>
        <w:tc>
          <w:tcPr>
            <w:tcW w:w="2551" w:type="dxa"/>
            <w:vAlign w:val="center"/>
          </w:tcPr>
          <w:p w:rsidR="001931A0" w:rsidRDefault="001931A0" w:rsidP="00C655CA">
            <w:pPr>
              <w:pStyle w:val="4"/>
            </w:pPr>
            <w:r>
              <w:t>62.62</w:t>
            </w:r>
          </w:p>
        </w:tc>
        <w:tc>
          <w:tcPr>
            <w:tcW w:w="2551" w:type="dxa"/>
            <w:vAlign w:val="center"/>
          </w:tcPr>
          <w:p w:rsidR="001931A0" w:rsidRDefault="001931A0" w:rsidP="00C655CA">
            <w:pPr>
              <w:pStyle w:val="4"/>
            </w:pPr>
            <w:r>
              <w:t>62.62</w:t>
            </w:r>
          </w:p>
        </w:tc>
        <w:tc>
          <w:tcPr>
            <w:tcW w:w="2551"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14</w:t>
            </w:r>
          </w:p>
        </w:tc>
        <w:tc>
          <w:tcPr>
            <w:tcW w:w="1191" w:type="dxa"/>
            <w:vAlign w:val="center"/>
          </w:tcPr>
          <w:p w:rsidR="001931A0" w:rsidRDefault="001931A0" w:rsidP="00C655CA">
            <w:pPr>
              <w:pStyle w:val="2"/>
            </w:pPr>
            <w:r>
              <w:t>302</w:t>
            </w:r>
          </w:p>
        </w:tc>
        <w:tc>
          <w:tcPr>
            <w:tcW w:w="4535" w:type="dxa"/>
            <w:vAlign w:val="center"/>
          </w:tcPr>
          <w:p w:rsidR="001931A0" w:rsidRDefault="001931A0" w:rsidP="00C655CA">
            <w:pPr>
              <w:pStyle w:val="2"/>
            </w:pPr>
            <w:r>
              <w:t>商品和服务支出</w:t>
            </w:r>
          </w:p>
        </w:tc>
        <w:tc>
          <w:tcPr>
            <w:tcW w:w="2551" w:type="dxa"/>
            <w:vAlign w:val="center"/>
          </w:tcPr>
          <w:p w:rsidR="001931A0" w:rsidRDefault="001931A0" w:rsidP="00C655CA">
            <w:pPr>
              <w:pStyle w:val="4"/>
            </w:pPr>
            <w:r>
              <w:t>18.00</w:t>
            </w:r>
          </w:p>
        </w:tc>
        <w:tc>
          <w:tcPr>
            <w:tcW w:w="2551" w:type="dxa"/>
            <w:vAlign w:val="center"/>
          </w:tcPr>
          <w:p w:rsidR="001931A0" w:rsidRDefault="001931A0" w:rsidP="00C655CA">
            <w:pPr>
              <w:pStyle w:val="4"/>
            </w:pPr>
          </w:p>
        </w:tc>
        <w:tc>
          <w:tcPr>
            <w:tcW w:w="2551" w:type="dxa"/>
            <w:vAlign w:val="center"/>
          </w:tcPr>
          <w:p w:rsidR="001931A0" w:rsidRDefault="001931A0" w:rsidP="00C655CA">
            <w:pPr>
              <w:pStyle w:val="4"/>
            </w:pPr>
            <w:r>
              <w:t>18.00</w:t>
            </w:r>
          </w:p>
        </w:tc>
      </w:tr>
      <w:tr w:rsidR="001931A0" w:rsidTr="00C655CA">
        <w:trPr>
          <w:trHeight w:val="369"/>
          <w:jc w:val="center"/>
        </w:trPr>
        <w:tc>
          <w:tcPr>
            <w:tcW w:w="850" w:type="dxa"/>
            <w:vAlign w:val="center"/>
          </w:tcPr>
          <w:p w:rsidR="001931A0" w:rsidRDefault="001931A0" w:rsidP="00C655CA">
            <w:pPr>
              <w:pStyle w:val="3"/>
            </w:pPr>
            <w:r>
              <w:t>15</w:t>
            </w:r>
          </w:p>
        </w:tc>
        <w:tc>
          <w:tcPr>
            <w:tcW w:w="1191" w:type="dxa"/>
            <w:vAlign w:val="center"/>
          </w:tcPr>
          <w:p w:rsidR="001931A0" w:rsidRDefault="001931A0" w:rsidP="00C655CA">
            <w:pPr>
              <w:pStyle w:val="2"/>
            </w:pPr>
            <w:r>
              <w:t>30207</w:t>
            </w:r>
          </w:p>
        </w:tc>
        <w:tc>
          <w:tcPr>
            <w:tcW w:w="4535" w:type="dxa"/>
            <w:vAlign w:val="center"/>
          </w:tcPr>
          <w:p w:rsidR="001931A0" w:rsidRDefault="001931A0" w:rsidP="00C655CA">
            <w:pPr>
              <w:pStyle w:val="2"/>
            </w:pPr>
            <w:r>
              <w:t>邮电费</w:t>
            </w:r>
          </w:p>
        </w:tc>
        <w:tc>
          <w:tcPr>
            <w:tcW w:w="2551" w:type="dxa"/>
            <w:vAlign w:val="center"/>
          </w:tcPr>
          <w:p w:rsidR="001931A0" w:rsidRDefault="001931A0" w:rsidP="00C655CA">
            <w:pPr>
              <w:pStyle w:val="4"/>
            </w:pPr>
            <w:r>
              <w:t>7.00</w:t>
            </w:r>
          </w:p>
        </w:tc>
        <w:tc>
          <w:tcPr>
            <w:tcW w:w="2551" w:type="dxa"/>
            <w:vAlign w:val="center"/>
          </w:tcPr>
          <w:p w:rsidR="001931A0" w:rsidRDefault="001931A0" w:rsidP="00C655CA">
            <w:pPr>
              <w:pStyle w:val="4"/>
            </w:pPr>
          </w:p>
        </w:tc>
        <w:tc>
          <w:tcPr>
            <w:tcW w:w="2551" w:type="dxa"/>
            <w:vAlign w:val="center"/>
          </w:tcPr>
          <w:p w:rsidR="001931A0" w:rsidRDefault="001931A0" w:rsidP="00C655CA">
            <w:pPr>
              <w:pStyle w:val="4"/>
            </w:pPr>
            <w:r>
              <w:t>7.00</w:t>
            </w:r>
          </w:p>
        </w:tc>
      </w:tr>
      <w:tr w:rsidR="001931A0" w:rsidTr="00C655CA">
        <w:trPr>
          <w:trHeight w:val="369"/>
          <w:jc w:val="center"/>
        </w:trPr>
        <w:tc>
          <w:tcPr>
            <w:tcW w:w="850" w:type="dxa"/>
            <w:vAlign w:val="center"/>
          </w:tcPr>
          <w:p w:rsidR="001931A0" w:rsidRDefault="001931A0" w:rsidP="00C655CA">
            <w:pPr>
              <w:pStyle w:val="3"/>
            </w:pPr>
            <w:r>
              <w:t>16</w:t>
            </w:r>
          </w:p>
        </w:tc>
        <w:tc>
          <w:tcPr>
            <w:tcW w:w="1191" w:type="dxa"/>
            <w:vAlign w:val="center"/>
          </w:tcPr>
          <w:p w:rsidR="001931A0" w:rsidRDefault="001931A0" w:rsidP="00C655CA">
            <w:pPr>
              <w:pStyle w:val="2"/>
            </w:pPr>
            <w:r>
              <w:t>30239</w:t>
            </w:r>
          </w:p>
        </w:tc>
        <w:tc>
          <w:tcPr>
            <w:tcW w:w="4535" w:type="dxa"/>
            <w:vAlign w:val="center"/>
          </w:tcPr>
          <w:p w:rsidR="001931A0" w:rsidRDefault="001931A0" w:rsidP="00C655CA">
            <w:pPr>
              <w:pStyle w:val="2"/>
            </w:pPr>
            <w:r>
              <w:t>其他交通费用</w:t>
            </w:r>
          </w:p>
        </w:tc>
        <w:tc>
          <w:tcPr>
            <w:tcW w:w="2551" w:type="dxa"/>
            <w:vAlign w:val="center"/>
          </w:tcPr>
          <w:p w:rsidR="001931A0" w:rsidRDefault="001931A0" w:rsidP="00C655CA">
            <w:pPr>
              <w:pStyle w:val="4"/>
            </w:pPr>
            <w:r>
              <w:t>11.00</w:t>
            </w:r>
          </w:p>
        </w:tc>
        <w:tc>
          <w:tcPr>
            <w:tcW w:w="2551" w:type="dxa"/>
            <w:vAlign w:val="center"/>
          </w:tcPr>
          <w:p w:rsidR="001931A0" w:rsidRDefault="001931A0" w:rsidP="00C655CA">
            <w:pPr>
              <w:pStyle w:val="4"/>
            </w:pPr>
          </w:p>
        </w:tc>
        <w:tc>
          <w:tcPr>
            <w:tcW w:w="2551" w:type="dxa"/>
            <w:vAlign w:val="center"/>
          </w:tcPr>
          <w:p w:rsidR="001931A0" w:rsidRDefault="001931A0" w:rsidP="00C655CA">
            <w:pPr>
              <w:pStyle w:val="4"/>
            </w:pPr>
            <w:r>
              <w:t>11.00</w:t>
            </w:r>
          </w:p>
        </w:tc>
      </w:tr>
      <w:tr w:rsidR="001931A0" w:rsidTr="00C655CA">
        <w:trPr>
          <w:trHeight w:val="369"/>
          <w:jc w:val="center"/>
        </w:trPr>
        <w:tc>
          <w:tcPr>
            <w:tcW w:w="850" w:type="dxa"/>
            <w:vAlign w:val="center"/>
          </w:tcPr>
          <w:p w:rsidR="001931A0" w:rsidRDefault="001931A0" w:rsidP="00C655CA">
            <w:pPr>
              <w:pStyle w:val="3"/>
            </w:pPr>
            <w:r>
              <w:t>17</w:t>
            </w:r>
          </w:p>
        </w:tc>
        <w:tc>
          <w:tcPr>
            <w:tcW w:w="1191" w:type="dxa"/>
            <w:vAlign w:val="center"/>
          </w:tcPr>
          <w:p w:rsidR="001931A0" w:rsidRDefault="001931A0" w:rsidP="00C655CA">
            <w:pPr>
              <w:pStyle w:val="2"/>
            </w:pPr>
            <w:r>
              <w:t>303</w:t>
            </w:r>
          </w:p>
        </w:tc>
        <w:tc>
          <w:tcPr>
            <w:tcW w:w="4535" w:type="dxa"/>
            <w:vAlign w:val="center"/>
          </w:tcPr>
          <w:p w:rsidR="001931A0" w:rsidRDefault="001931A0" w:rsidP="00C655CA">
            <w:pPr>
              <w:pStyle w:val="2"/>
            </w:pPr>
            <w:r>
              <w:t>对个人和家庭的补助</w:t>
            </w:r>
          </w:p>
        </w:tc>
        <w:tc>
          <w:tcPr>
            <w:tcW w:w="2551" w:type="dxa"/>
            <w:vAlign w:val="center"/>
          </w:tcPr>
          <w:p w:rsidR="001931A0" w:rsidRDefault="001931A0" w:rsidP="00C655CA">
            <w:pPr>
              <w:pStyle w:val="4"/>
            </w:pPr>
            <w:r>
              <w:t>215.70</w:t>
            </w:r>
          </w:p>
        </w:tc>
        <w:tc>
          <w:tcPr>
            <w:tcW w:w="2551" w:type="dxa"/>
            <w:vAlign w:val="center"/>
          </w:tcPr>
          <w:p w:rsidR="001931A0" w:rsidRDefault="001931A0" w:rsidP="00C655CA">
            <w:pPr>
              <w:pStyle w:val="4"/>
            </w:pPr>
            <w:r>
              <w:t>215.70</w:t>
            </w:r>
          </w:p>
        </w:tc>
        <w:tc>
          <w:tcPr>
            <w:tcW w:w="2551"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18</w:t>
            </w:r>
          </w:p>
        </w:tc>
        <w:tc>
          <w:tcPr>
            <w:tcW w:w="1191" w:type="dxa"/>
            <w:vAlign w:val="center"/>
          </w:tcPr>
          <w:p w:rsidR="001931A0" w:rsidRDefault="001931A0" w:rsidP="00C655CA">
            <w:pPr>
              <w:pStyle w:val="2"/>
            </w:pPr>
            <w:r>
              <w:t>30302</w:t>
            </w:r>
          </w:p>
        </w:tc>
        <w:tc>
          <w:tcPr>
            <w:tcW w:w="4535" w:type="dxa"/>
            <w:vAlign w:val="center"/>
          </w:tcPr>
          <w:p w:rsidR="001931A0" w:rsidRDefault="001931A0" w:rsidP="00C655CA">
            <w:pPr>
              <w:pStyle w:val="2"/>
            </w:pPr>
            <w:r>
              <w:t>退休费</w:t>
            </w:r>
          </w:p>
        </w:tc>
        <w:tc>
          <w:tcPr>
            <w:tcW w:w="2551" w:type="dxa"/>
            <w:vAlign w:val="center"/>
          </w:tcPr>
          <w:p w:rsidR="001931A0" w:rsidRDefault="001931A0" w:rsidP="00C655CA">
            <w:pPr>
              <w:pStyle w:val="4"/>
            </w:pPr>
            <w:r>
              <w:t>161.16</w:t>
            </w:r>
          </w:p>
        </w:tc>
        <w:tc>
          <w:tcPr>
            <w:tcW w:w="2551" w:type="dxa"/>
            <w:vAlign w:val="center"/>
          </w:tcPr>
          <w:p w:rsidR="001931A0" w:rsidRDefault="001931A0" w:rsidP="00C655CA">
            <w:pPr>
              <w:pStyle w:val="4"/>
            </w:pPr>
            <w:r>
              <w:t>161.16</w:t>
            </w:r>
          </w:p>
        </w:tc>
        <w:tc>
          <w:tcPr>
            <w:tcW w:w="2551"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lastRenderedPageBreak/>
              <w:t>19</w:t>
            </w:r>
          </w:p>
        </w:tc>
        <w:tc>
          <w:tcPr>
            <w:tcW w:w="1191" w:type="dxa"/>
            <w:vAlign w:val="center"/>
          </w:tcPr>
          <w:p w:rsidR="001931A0" w:rsidRDefault="001931A0" w:rsidP="00C655CA">
            <w:pPr>
              <w:pStyle w:val="2"/>
            </w:pPr>
            <w:r>
              <w:t>30304</w:t>
            </w:r>
          </w:p>
        </w:tc>
        <w:tc>
          <w:tcPr>
            <w:tcW w:w="4535" w:type="dxa"/>
            <w:vAlign w:val="center"/>
          </w:tcPr>
          <w:p w:rsidR="001931A0" w:rsidRDefault="001931A0" w:rsidP="00C655CA">
            <w:pPr>
              <w:pStyle w:val="2"/>
            </w:pPr>
            <w:r>
              <w:t>抚恤金</w:t>
            </w:r>
          </w:p>
        </w:tc>
        <w:tc>
          <w:tcPr>
            <w:tcW w:w="2551" w:type="dxa"/>
            <w:vAlign w:val="center"/>
          </w:tcPr>
          <w:p w:rsidR="001931A0" w:rsidRDefault="001931A0" w:rsidP="00C655CA">
            <w:pPr>
              <w:pStyle w:val="4"/>
            </w:pPr>
            <w:r>
              <w:t>19.26</w:t>
            </w:r>
          </w:p>
        </w:tc>
        <w:tc>
          <w:tcPr>
            <w:tcW w:w="2551" w:type="dxa"/>
            <w:vAlign w:val="center"/>
          </w:tcPr>
          <w:p w:rsidR="001931A0" w:rsidRDefault="001931A0" w:rsidP="00C655CA">
            <w:pPr>
              <w:pStyle w:val="4"/>
            </w:pPr>
            <w:r>
              <w:t>19.26</w:t>
            </w:r>
          </w:p>
        </w:tc>
        <w:tc>
          <w:tcPr>
            <w:tcW w:w="2551"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20</w:t>
            </w:r>
          </w:p>
        </w:tc>
        <w:tc>
          <w:tcPr>
            <w:tcW w:w="1191" w:type="dxa"/>
            <w:vAlign w:val="center"/>
          </w:tcPr>
          <w:p w:rsidR="001931A0" w:rsidRDefault="001931A0" w:rsidP="00C655CA">
            <w:pPr>
              <w:pStyle w:val="2"/>
            </w:pPr>
            <w:r>
              <w:t>30305</w:t>
            </w:r>
          </w:p>
        </w:tc>
        <w:tc>
          <w:tcPr>
            <w:tcW w:w="4535" w:type="dxa"/>
            <w:vAlign w:val="center"/>
          </w:tcPr>
          <w:p w:rsidR="001931A0" w:rsidRDefault="001931A0" w:rsidP="00C655CA">
            <w:pPr>
              <w:pStyle w:val="2"/>
            </w:pPr>
            <w:r>
              <w:t>生活补助</w:t>
            </w:r>
          </w:p>
        </w:tc>
        <w:tc>
          <w:tcPr>
            <w:tcW w:w="2551" w:type="dxa"/>
            <w:vAlign w:val="center"/>
          </w:tcPr>
          <w:p w:rsidR="001931A0" w:rsidRDefault="001931A0" w:rsidP="00C655CA">
            <w:pPr>
              <w:pStyle w:val="4"/>
            </w:pPr>
            <w:r>
              <w:t>31.66</w:t>
            </w:r>
          </w:p>
        </w:tc>
        <w:tc>
          <w:tcPr>
            <w:tcW w:w="2551" w:type="dxa"/>
            <w:vAlign w:val="center"/>
          </w:tcPr>
          <w:p w:rsidR="001931A0" w:rsidRDefault="001931A0" w:rsidP="00C655CA">
            <w:pPr>
              <w:pStyle w:val="4"/>
            </w:pPr>
            <w:r>
              <w:t>31.66</w:t>
            </w:r>
          </w:p>
        </w:tc>
        <w:tc>
          <w:tcPr>
            <w:tcW w:w="2551"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21</w:t>
            </w:r>
          </w:p>
        </w:tc>
        <w:tc>
          <w:tcPr>
            <w:tcW w:w="1191" w:type="dxa"/>
            <w:vAlign w:val="center"/>
          </w:tcPr>
          <w:p w:rsidR="001931A0" w:rsidRDefault="001931A0" w:rsidP="00C655CA">
            <w:pPr>
              <w:pStyle w:val="2"/>
            </w:pPr>
            <w:r>
              <w:t>30307</w:t>
            </w:r>
          </w:p>
        </w:tc>
        <w:tc>
          <w:tcPr>
            <w:tcW w:w="4535" w:type="dxa"/>
            <w:vAlign w:val="center"/>
          </w:tcPr>
          <w:p w:rsidR="001931A0" w:rsidRDefault="001931A0" w:rsidP="00C655CA">
            <w:pPr>
              <w:pStyle w:val="2"/>
            </w:pPr>
            <w:r>
              <w:t>医疗费补助</w:t>
            </w:r>
          </w:p>
        </w:tc>
        <w:tc>
          <w:tcPr>
            <w:tcW w:w="2551" w:type="dxa"/>
            <w:vAlign w:val="center"/>
          </w:tcPr>
          <w:p w:rsidR="001931A0" w:rsidRDefault="001931A0" w:rsidP="00C655CA">
            <w:pPr>
              <w:pStyle w:val="4"/>
            </w:pPr>
            <w:r>
              <w:t>1.10</w:t>
            </w:r>
          </w:p>
        </w:tc>
        <w:tc>
          <w:tcPr>
            <w:tcW w:w="2551" w:type="dxa"/>
            <w:vAlign w:val="center"/>
          </w:tcPr>
          <w:p w:rsidR="001931A0" w:rsidRDefault="001931A0" w:rsidP="00C655CA">
            <w:pPr>
              <w:pStyle w:val="4"/>
            </w:pPr>
            <w:r>
              <w:t>1.10</w:t>
            </w:r>
          </w:p>
        </w:tc>
        <w:tc>
          <w:tcPr>
            <w:tcW w:w="2551"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22</w:t>
            </w:r>
          </w:p>
        </w:tc>
        <w:tc>
          <w:tcPr>
            <w:tcW w:w="1191" w:type="dxa"/>
            <w:vAlign w:val="center"/>
          </w:tcPr>
          <w:p w:rsidR="001931A0" w:rsidRDefault="001931A0" w:rsidP="00C655CA">
            <w:pPr>
              <w:pStyle w:val="2"/>
            </w:pPr>
            <w:r>
              <w:t>30309</w:t>
            </w:r>
          </w:p>
        </w:tc>
        <w:tc>
          <w:tcPr>
            <w:tcW w:w="4535" w:type="dxa"/>
            <w:vAlign w:val="center"/>
          </w:tcPr>
          <w:p w:rsidR="001931A0" w:rsidRDefault="001931A0" w:rsidP="00C655CA">
            <w:pPr>
              <w:pStyle w:val="2"/>
            </w:pPr>
            <w:r>
              <w:t>奖励金</w:t>
            </w:r>
          </w:p>
        </w:tc>
        <w:tc>
          <w:tcPr>
            <w:tcW w:w="2551" w:type="dxa"/>
            <w:vAlign w:val="center"/>
          </w:tcPr>
          <w:p w:rsidR="001931A0" w:rsidRDefault="001931A0" w:rsidP="00C655CA">
            <w:pPr>
              <w:pStyle w:val="4"/>
            </w:pPr>
            <w:r>
              <w:t>2.52</w:t>
            </w:r>
          </w:p>
        </w:tc>
        <w:tc>
          <w:tcPr>
            <w:tcW w:w="2551" w:type="dxa"/>
            <w:vAlign w:val="center"/>
          </w:tcPr>
          <w:p w:rsidR="001931A0" w:rsidRDefault="001931A0" w:rsidP="00C655CA">
            <w:pPr>
              <w:pStyle w:val="4"/>
            </w:pPr>
            <w:r>
              <w:t>2.52</w:t>
            </w:r>
          </w:p>
        </w:tc>
        <w:tc>
          <w:tcPr>
            <w:tcW w:w="2551" w:type="dxa"/>
            <w:vAlign w:val="center"/>
          </w:tcPr>
          <w:p w:rsidR="001931A0" w:rsidRDefault="001931A0" w:rsidP="00C655CA">
            <w:pPr>
              <w:pStyle w:val="4"/>
            </w:pPr>
          </w:p>
        </w:tc>
      </w:tr>
    </w:tbl>
    <w:p w:rsidR="001931A0" w:rsidRDefault="001931A0" w:rsidP="001931A0">
      <w:pPr>
        <w:sectPr w:rsidR="001931A0">
          <w:pgSz w:w="16840" w:h="11900" w:orient="landscape"/>
          <w:pgMar w:top="1361" w:right="1020" w:bottom="1134" w:left="1020" w:header="720" w:footer="720" w:gutter="0"/>
          <w:cols w:space="720"/>
        </w:sectPr>
      </w:pPr>
    </w:p>
    <w:p w:rsidR="001931A0" w:rsidRDefault="001931A0" w:rsidP="001931A0">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1931A0" w:rsidTr="00C655C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31A0" w:rsidRDefault="001931A0" w:rsidP="00C655CA">
            <w:pPr>
              <w:pStyle w:val="20"/>
            </w:pPr>
            <w:r>
              <w:t>433001唐山市丰南区交通运输局本级</w:t>
            </w:r>
          </w:p>
        </w:tc>
        <w:tc>
          <w:tcPr>
            <w:tcW w:w="2551" w:type="dxa"/>
            <w:tcBorders>
              <w:top w:val="single" w:sz="6" w:space="0" w:color="FFFFFF"/>
              <w:left w:val="single" w:sz="6" w:space="0" w:color="FFFFFF"/>
              <w:right w:val="single" w:sz="6" w:space="0" w:color="FFFFFF"/>
            </w:tcBorders>
            <w:vAlign w:val="center"/>
          </w:tcPr>
          <w:p w:rsidR="001931A0" w:rsidRDefault="001931A0" w:rsidP="00C655CA">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1931A0" w:rsidRDefault="001931A0" w:rsidP="00C655CA">
            <w:pPr>
              <w:pStyle w:val="22"/>
            </w:pPr>
            <w:r>
              <w:t>单位：万元</w:t>
            </w:r>
          </w:p>
        </w:tc>
      </w:tr>
      <w:tr w:rsidR="001931A0" w:rsidTr="00C655CA">
        <w:trPr>
          <w:trHeight w:val="369"/>
          <w:tblHeader/>
          <w:jc w:val="center"/>
        </w:trPr>
        <w:tc>
          <w:tcPr>
            <w:tcW w:w="850" w:type="dxa"/>
            <w:vMerge w:val="restart"/>
            <w:vAlign w:val="center"/>
          </w:tcPr>
          <w:p w:rsidR="001931A0" w:rsidRDefault="001931A0" w:rsidP="00C655CA">
            <w:pPr>
              <w:pStyle w:val="1"/>
            </w:pPr>
            <w:r>
              <w:t>序号</w:t>
            </w:r>
          </w:p>
        </w:tc>
        <w:tc>
          <w:tcPr>
            <w:tcW w:w="5726" w:type="dxa"/>
            <w:gridSpan w:val="2"/>
            <w:vAlign w:val="center"/>
          </w:tcPr>
          <w:p w:rsidR="001931A0" w:rsidRDefault="001931A0" w:rsidP="00C655CA">
            <w:pPr>
              <w:pStyle w:val="1"/>
            </w:pPr>
            <w:r>
              <w:t>功能分类科目</w:t>
            </w:r>
          </w:p>
        </w:tc>
        <w:tc>
          <w:tcPr>
            <w:tcW w:w="2551" w:type="dxa"/>
            <w:vMerge w:val="restart"/>
            <w:vAlign w:val="center"/>
          </w:tcPr>
          <w:p w:rsidR="001931A0" w:rsidRDefault="001931A0" w:rsidP="00C655CA">
            <w:pPr>
              <w:pStyle w:val="1"/>
            </w:pPr>
            <w:r>
              <w:t>合计</w:t>
            </w:r>
          </w:p>
        </w:tc>
        <w:tc>
          <w:tcPr>
            <w:tcW w:w="2551" w:type="dxa"/>
            <w:vMerge w:val="restart"/>
            <w:vAlign w:val="center"/>
          </w:tcPr>
          <w:p w:rsidR="001931A0" w:rsidRDefault="001931A0" w:rsidP="00C655CA">
            <w:pPr>
              <w:pStyle w:val="1"/>
            </w:pPr>
            <w:r>
              <w:t>基本支出</w:t>
            </w:r>
          </w:p>
        </w:tc>
        <w:tc>
          <w:tcPr>
            <w:tcW w:w="2551" w:type="dxa"/>
            <w:vMerge w:val="restart"/>
            <w:vAlign w:val="center"/>
          </w:tcPr>
          <w:p w:rsidR="001931A0" w:rsidRDefault="001931A0" w:rsidP="00C655CA">
            <w:pPr>
              <w:pStyle w:val="1"/>
            </w:pPr>
            <w:r>
              <w:t>项目支出</w:t>
            </w:r>
          </w:p>
        </w:tc>
      </w:tr>
      <w:tr w:rsidR="001931A0" w:rsidTr="00C655CA">
        <w:trPr>
          <w:trHeight w:val="369"/>
          <w:tblHeader/>
          <w:jc w:val="center"/>
        </w:trPr>
        <w:tc>
          <w:tcPr>
            <w:tcW w:w="850" w:type="dxa"/>
            <w:vMerge/>
          </w:tcPr>
          <w:p w:rsidR="001931A0" w:rsidRDefault="001931A0" w:rsidP="00C655CA"/>
        </w:tc>
        <w:tc>
          <w:tcPr>
            <w:tcW w:w="1191" w:type="dxa"/>
            <w:vAlign w:val="center"/>
          </w:tcPr>
          <w:p w:rsidR="001931A0" w:rsidRDefault="001931A0" w:rsidP="00C655CA">
            <w:pPr>
              <w:pStyle w:val="1"/>
            </w:pPr>
            <w:r>
              <w:t>科目编码</w:t>
            </w:r>
          </w:p>
        </w:tc>
        <w:tc>
          <w:tcPr>
            <w:tcW w:w="4535" w:type="dxa"/>
            <w:vAlign w:val="center"/>
          </w:tcPr>
          <w:p w:rsidR="001931A0" w:rsidRDefault="001931A0" w:rsidP="00C655CA">
            <w:pPr>
              <w:pStyle w:val="1"/>
            </w:pPr>
            <w:r>
              <w:t>科目名称</w:t>
            </w:r>
          </w:p>
        </w:tc>
        <w:tc>
          <w:tcPr>
            <w:tcW w:w="2551" w:type="dxa"/>
            <w:vMerge/>
          </w:tcPr>
          <w:p w:rsidR="001931A0" w:rsidRDefault="001931A0" w:rsidP="00C655CA"/>
        </w:tc>
        <w:tc>
          <w:tcPr>
            <w:tcW w:w="2551" w:type="dxa"/>
            <w:vMerge/>
          </w:tcPr>
          <w:p w:rsidR="001931A0" w:rsidRDefault="001931A0" w:rsidP="00C655CA"/>
        </w:tc>
        <w:tc>
          <w:tcPr>
            <w:tcW w:w="2551" w:type="dxa"/>
            <w:vMerge/>
          </w:tcPr>
          <w:p w:rsidR="001931A0" w:rsidRDefault="001931A0" w:rsidP="00C655CA"/>
        </w:tc>
      </w:tr>
      <w:tr w:rsidR="001931A0" w:rsidTr="00C655CA">
        <w:trPr>
          <w:trHeight w:val="369"/>
          <w:tblHeader/>
          <w:jc w:val="center"/>
        </w:trPr>
        <w:tc>
          <w:tcPr>
            <w:tcW w:w="850" w:type="dxa"/>
            <w:vAlign w:val="center"/>
          </w:tcPr>
          <w:p w:rsidR="001931A0" w:rsidRDefault="001931A0" w:rsidP="00C655CA">
            <w:pPr>
              <w:pStyle w:val="1"/>
            </w:pPr>
            <w:r>
              <w:t>栏次</w:t>
            </w:r>
          </w:p>
        </w:tc>
        <w:tc>
          <w:tcPr>
            <w:tcW w:w="1191" w:type="dxa"/>
            <w:vAlign w:val="center"/>
          </w:tcPr>
          <w:p w:rsidR="001931A0" w:rsidRDefault="001931A0" w:rsidP="00C655CA">
            <w:pPr>
              <w:pStyle w:val="1"/>
            </w:pPr>
            <w:r>
              <w:t>1</w:t>
            </w:r>
          </w:p>
        </w:tc>
        <w:tc>
          <w:tcPr>
            <w:tcW w:w="4535" w:type="dxa"/>
            <w:vAlign w:val="center"/>
          </w:tcPr>
          <w:p w:rsidR="001931A0" w:rsidRDefault="001931A0" w:rsidP="00C655CA">
            <w:pPr>
              <w:pStyle w:val="1"/>
            </w:pPr>
            <w:r>
              <w:t>2</w:t>
            </w:r>
          </w:p>
        </w:tc>
        <w:tc>
          <w:tcPr>
            <w:tcW w:w="2551" w:type="dxa"/>
            <w:vAlign w:val="center"/>
          </w:tcPr>
          <w:p w:rsidR="001931A0" w:rsidRDefault="001931A0" w:rsidP="00C655CA">
            <w:pPr>
              <w:pStyle w:val="1"/>
            </w:pPr>
            <w:r>
              <w:t>3</w:t>
            </w:r>
          </w:p>
        </w:tc>
        <w:tc>
          <w:tcPr>
            <w:tcW w:w="2551" w:type="dxa"/>
            <w:vAlign w:val="center"/>
          </w:tcPr>
          <w:p w:rsidR="001931A0" w:rsidRDefault="001931A0" w:rsidP="00C655CA">
            <w:pPr>
              <w:pStyle w:val="1"/>
            </w:pPr>
            <w:r>
              <w:t>4</w:t>
            </w:r>
          </w:p>
        </w:tc>
        <w:tc>
          <w:tcPr>
            <w:tcW w:w="2551" w:type="dxa"/>
            <w:vAlign w:val="center"/>
          </w:tcPr>
          <w:p w:rsidR="001931A0" w:rsidRDefault="001931A0" w:rsidP="00C655CA">
            <w:pPr>
              <w:pStyle w:val="1"/>
            </w:pPr>
            <w:r>
              <w:t>5</w:t>
            </w:r>
          </w:p>
        </w:tc>
      </w:tr>
      <w:tr w:rsidR="001931A0" w:rsidTr="00C655CA">
        <w:trPr>
          <w:trHeight w:val="369"/>
          <w:jc w:val="center"/>
        </w:trPr>
        <w:tc>
          <w:tcPr>
            <w:tcW w:w="850" w:type="dxa"/>
            <w:vAlign w:val="center"/>
          </w:tcPr>
          <w:p w:rsidR="001931A0" w:rsidRDefault="001931A0" w:rsidP="00C655CA">
            <w:pPr>
              <w:pStyle w:val="3"/>
            </w:pPr>
            <w:r>
              <w:t>1</w:t>
            </w:r>
          </w:p>
        </w:tc>
        <w:tc>
          <w:tcPr>
            <w:tcW w:w="1191" w:type="dxa"/>
            <w:vAlign w:val="center"/>
          </w:tcPr>
          <w:p w:rsidR="001931A0" w:rsidRDefault="001931A0" w:rsidP="00C655CA">
            <w:pPr>
              <w:pStyle w:val="5"/>
            </w:pPr>
          </w:p>
        </w:tc>
        <w:tc>
          <w:tcPr>
            <w:tcW w:w="4535" w:type="dxa"/>
            <w:vAlign w:val="center"/>
          </w:tcPr>
          <w:p w:rsidR="001931A0" w:rsidRDefault="001931A0" w:rsidP="00C655CA">
            <w:pPr>
              <w:pStyle w:val="6"/>
            </w:pPr>
            <w:r>
              <w:t>合计</w:t>
            </w:r>
          </w:p>
        </w:tc>
        <w:tc>
          <w:tcPr>
            <w:tcW w:w="2551" w:type="dxa"/>
            <w:vAlign w:val="center"/>
          </w:tcPr>
          <w:p w:rsidR="001931A0" w:rsidRDefault="001931A0" w:rsidP="00C655CA">
            <w:pPr>
              <w:pStyle w:val="7"/>
            </w:pPr>
            <w:r>
              <w:t>25600.00</w:t>
            </w:r>
          </w:p>
        </w:tc>
        <w:tc>
          <w:tcPr>
            <w:tcW w:w="2551" w:type="dxa"/>
            <w:vAlign w:val="center"/>
          </w:tcPr>
          <w:p w:rsidR="001931A0" w:rsidRDefault="001931A0" w:rsidP="00C655CA">
            <w:pPr>
              <w:pStyle w:val="7"/>
            </w:pPr>
          </w:p>
        </w:tc>
        <w:tc>
          <w:tcPr>
            <w:tcW w:w="2551" w:type="dxa"/>
            <w:vAlign w:val="center"/>
          </w:tcPr>
          <w:p w:rsidR="001931A0" w:rsidRDefault="001931A0" w:rsidP="00C655CA">
            <w:pPr>
              <w:pStyle w:val="7"/>
            </w:pPr>
            <w:r>
              <w:t>25600.00</w:t>
            </w:r>
          </w:p>
        </w:tc>
      </w:tr>
      <w:tr w:rsidR="001931A0" w:rsidTr="00C655CA">
        <w:trPr>
          <w:trHeight w:val="369"/>
          <w:jc w:val="center"/>
        </w:trPr>
        <w:tc>
          <w:tcPr>
            <w:tcW w:w="850" w:type="dxa"/>
            <w:vAlign w:val="center"/>
          </w:tcPr>
          <w:p w:rsidR="001931A0" w:rsidRDefault="001931A0" w:rsidP="00C655CA">
            <w:pPr>
              <w:pStyle w:val="3"/>
            </w:pPr>
            <w:r>
              <w:t>2</w:t>
            </w:r>
          </w:p>
        </w:tc>
        <w:tc>
          <w:tcPr>
            <w:tcW w:w="1191" w:type="dxa"/>
            <w:vAlign w:val="center"/>
          </w:tcPr>
          <w:p w:rsidR="001931A0" w:rsidRDefault="001931A0" w:rsidP="00C655CA">
            <w:pPr>
              <w:pStyle w:val="2"/>
            </w:pPr>
            <w:r>
              <w:t>229</w:t>
            </w:r>
          </w:p>
        </w:tc>
        <w:tc>
          <w:tcPr>
            <w:tcW w:w="4535" w:type="dxa"/>
            <w:vAlign w:val="center"/>
          </w:tcPr>
          <w:p w:rsidR="001931A0" w:rsidRDefault="001931A0" w:rsidP="00C655CA">
            <w:pPr>
              <w:pStyle w:val="2"/>
            </w:pPr>
            <w:r>
              <w:t>其他支出</w:t>
            </w:r>
          </w:p>
        </w:tc>
        <w:tc>
          <w:tcPr>
            <w:tcW w:w="2551" w:type="dxa"/>
            <w:vAlign w:val="center"/>
          </w:tcPr>
          <w:p w:rsidR="001931A0" w:rsidRDefault="001931A0" w:rsidP="00C655CA">
            <w:pPr>
              <w:pStyle w:val="4"/>
            </w:pPr>
            <w:r>
              <w:t>25600.00</w:t>
            </w:r>
          </w:p>
        </w:tc>
        <w:tc>
          <w:tcPr>
            <w:tcW w:w="2551" w:type="dxa"/>
            <w:vAlign w:val="center"/>
          </w:tcPr>
          <w:p w:rsidR="001931A0" w:rsidRDefault="001931A0" w:rsidP="00C655CA">
            <w:pPr>
              <w:pStyle w:val="4"/>
            </w:pPr>
          </w:p>
        </w:tc>
        <w:tc>
          <w:tcPr>
            <w:tcW w:w="2551" w:type="dxa"/>
            <w:vAlign w:val="center"/>
          </w:tcPr>
          <w:p w:rsidR="001931A0" w:rsidRDefault="001931A0" w:rsidP="00C655CA">
            <w:pPr>
              <w:pStyle w:val="4"/>
            </w:pPr>
            <w:r>
              <w:t>25600.00</w:t>
            </w:r>
          </w:p>
        </w:tc>
      </w:tr>
      <w:tr w:rsidR="001931A0" w:rsidTr="00C655CA">
        <w:trPr>
          <w:trHeight w:val="369"/>
          <w:jc w:val="center"/>
        </w:trPr>
        <w:tc>
          <w:tcPr>
            <w:tcW w:w="850" w:type="dxa"/>
            <w:vAlign w:val="center"/>
          </w:tcPr>
          <w:p w:rsidR="001931A0" w:rsidRDefault="001931A0" w:rsidP="00C655CA">
            <w:pPr>
              <w:pStyle w:val="3"/>
            </w:pPr>
            <w:r>
              <w:t>3</w:t>
            </w:r>
          </w:p>
        </w:tc>
        <w:tc>
          <w:tcPr>
            <w:tcW w:w="1191" w:type="dxa"/>
            <w:vAlign w:val="center"/>
          </w:tcPr>
          <w:p w:rsidR="001931A0" w:rsidRDefault="001931A0" w:rsidP="00C655CA">
            <w:pPr>
              <w:pStyle w:val="2"/>
            </w:pPr>
            <w:r>
              <w:t>22904</w:t>
            </w:r>
          </w:p>
        </w:tc>
        <w:tc>
          <w:tcPr>
            <w:tcW w:w="4535" w:type="dxa"/>
            <w:vAlign w:val="center"/>
          </w:tcPr>
          <w:p w:rsidR="001931A0" w:rsidRDefault="001931A0" w:rsidP="00C655CA">
            <w:pPr>
              <w:pStyle w:val="2"/>
            </w:pPr>
            <w:r>
              <w:t>其他政府性基金及对应专项债务收入安排的支出</w:t>
            </w:r>
          </w:p>
        </w:tc>
        <w:tc>
          <w:tcPr>
            <w:tcW w:w="2551" w:type="dxa"/>
            <w:vAlign w:val="center"/>
          </w:tcPr>
          <w:p w:rsidR="001931A0" w:rsidRDefault="001931A0" w:rsidP="00C655CA">
            <w:pPr>
              <w:pStyle w:val="4"/>
            </w:pPr>
            <w:r>
              <w:t>25600.00</w:t>
            </w:r>
          </w:p>
        </w:tc>
        <w:tc>
          <w:tcPr>
            <w:tcW w:w="2551" w:type="dxa"/>
            <w:vAlign w:val="center"/>
          </w:tcPr>
          <w:p w:rsidR="001931A0" w:rsidRDefault="001931A0" w:rsidP="00C655CA">
            <w:pPr>
              <w:pStyle w:val="4"/>
            </w:pPr>
          </w:p>
        </w:tc>
        <w:tc>
          <w:tcPr>
            <w:tcW w:w="2551" w:type="dxa"/>
            <w:vAlign w:val="center"/>
          </w:tcPr>
          <w:p w:rsidR="001931A0" w:rsidRDefault="001931A0" w:rsidP="00C655CA">
            <w:pPr>
              <w:pStyle w:val="4"/>
            </w:pPr>
            <w:r>
              <w:t>25600.00</w:t>
            </w:r>
          </w:p>
        </w:tc>
      </w:tr>
      <w:tr w:rsidR="001931A0" w:rsidTr="00C655CA">
        <w:trPr>
          <w:trHeight w:val="369"/>
          <w:jc w:val="center"/>
        </w:trPr>
        <w:tc>
          <w:tcPr>
            <w:tcW w:w="850" w:type="dxa"/>
            <w:vAlign w:val="center"/>
          </w:tcPr>
          <w:p w:rsidR="001931A0" w:rsidRDefault="001931A0" w:rsidP="00C655CA">
            <w:pPr>
              <w:pStyle w:val="3"/>
            </w:pPr>
            <w:r>
              <w:t>4</w:t>
            </w:r>
          </w:p>
        </w:tc>
        <w:tc>
          <w:tcPr>
            <w:tcW w:w="1191" w:type="dxa"/>
            <w:vAlign w:val="center"/>
          </w:tcPr>
          <w:p w:rsidR="001931A0" w:rsidRDefault="001931A0" w:rsidP="00C655CA">
            <w:pPr>
              <w:pStyle w:val="2"/>
            </w:pPr>
            <w:r>
              <w:t>2290402</w:t>
            </w:r>
          </w:p>
        </w:tc>
        <w:tc>
          <w:tcPr>
            <w:tcW w:w="4535" w:type="dxa"/>
            <w:vAlign w:val="center"/>
          </w:tcPr>
          <w:p w:rsidR="001931A0" w:rsidRDefault="001931A0" w:rsidP="00C655CA">
            <w:pPr>
              <w:pStyle w:val="2"/>
            </w:pPr>
            <w:r>
              <w:t>其他地方自行试点项目收益专项债券收入安排的支出</w:t>
            </w:r>
          </w:p>
        </w:tc>
        <w:tc>
          <w:tcPr>
            <w:tcW w:w="2551" w:type="dxa"/>
            <w:vAlign w:val="center"/>
          </w:tcPr>
          <w:p w:rsidR="001931A0" w:rsidRDefault="001931A0" w:rsidP="00C655CA">
            <w:pPr>
              <w:pStyle w:val="4"/>
            </w:pPr>
            <w:r>
              <w:t>25600.00</w:t>
            </w:r>
          </w:p>
        </w:tc>
        <w:tc>
          <w:tcPr>
            <w:tcW w:w="2551" w:type="dxa"/>
            <w:vAlign w:val="center"/>
          </w:tcPr>
          <w:p w:rsidR="001931A0" w:rsidRDefault="001931A0" w:rsidP="00C655CA">
            <w:pPr>
              <w:pStyle w:val="4"/>
            </w:pPr>
          </w:p>
        </w:tc>
        <w:tc>
          <w:tcPr>
            <w:tcW w:w="2551" w:type="dxa"/>
            <w:vAlign w:val="center"/>
          </w:tcPr>
          <w:p w:rsidR="001931A0" w:rsidRDefault="001931A0" w:rsidP="00C655CA">
            <w:pPr>
              <w:pStyle w:val="4"/>
            </w:pPr>
            <w:r>
              <w:t>25600.00</w:t>
            </w:r>
          </w:p>
        </w:tc>
      </w:tr>
    </w:tbl>
    <w:p w:rsidR="001931A0" w:rsidRDefault="001931A0" w:rsidP="001931A0">
      <w:pPr>
        <w:sectPr w:rsidR="001931A0">
          <w:pgSz w:w="16840" w:h="11900" w:orient="landscape"/>
          <w:pgMar w:top="1361" w:right="1020" w:bottom="1134" w:left="1020" w:header="720" w:footer="720" w:gutter="0"/>
          <w:cols w:space="720"/>
        </w:sectPr>
      </w:pPr>
    </w:p>
    <w:p w:rsidR="001931A0" w:rsidRDefault="001931A0" w:rsidP="001931A0">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1931A0" w:rsidTr="00C655C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31A0" w:rsidRDefault="001931A0" w:rsidP="00C655CA">
            <w:pPr>
              <w:pStyle w:val="20"/>
            </w:pPr>
            <w:r>
              <w:t>433001唐山市丰南区交通运输局本级</w:t>
            </w:r>
          </w:p>
        </w:tc>
        <w:tc>
          <w:tcPr>
            <w:tcW w:w="2551" w:type="dxa"/>
            <w:tcBorders>
              <w:top w:val="single" w:sz="6" w:space="0" w:color="FFFFFF"/>
              <w:left w:val="single" w:sz="6" w:space="0" w:color="FFFFFF"/>
              <w:right w:val="single" w:sz="6" w:space="0" w:color="FFFFFF"/>
            </w:tcBorders>
            <w:vAlign w:val="center"/>
          </w:tcPr>
          <w:p w:rsidR="001931A0" w:rsidRDefault="001931A0" w:rsidP="00C655CA">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1931A0" w:rsidRDefault="001931A0" w:rsidP="00C655CA">
            <w:pPr>
              <w:pStyle w:val="22"/>
            </w:pPr>
            <w:r>
              <w:t>单位：万元</w:t>
            </w:r>
          </w:p>
        </w:tc>
      </w:tr>
      <w:tr w:rsidR="001931A0" w:rsidTr="00C655CA">
        <w:trPr>
          <w:trHeight w:val="369"/>
          <w:tblHeader/>
          <w:jc w:val="center"/>
        </w:trPr>
        <w:tc>
          <w:tcPr>
            <w:tcW w:w="850" w:type="dxa"/>
            <w:vMerge w:val="restart"/>
            <w:vAlign w:val="center"/>
          </w:tcPr>
          <w:p w:rsidR="001931A0" w:rsidRDefault="001931A0" w:rsidP="00C655CA">
            <w:pPr>
              <w:pStyle w:val="1"/>
            </w:pPr>
            <w:r>
              <w:t>序号</w:t>
            </w:r>
          </w:p>
        </w:tc>
        <w:tc>
          <w:tcPr>
            <w:tcW w:w="5726" w:type="dxa"/>
            <w:gridSpan w:val="2"/>
            <w:vAlign w:val="center"/>
          </w:tcPr>
          <w:p w:rsidR="001931A0" w:rsidRDefault="001931A0" w:rsidP="00C655CA">
            <w:pPr>
              <w:pStyle w:val="1"/>
            </w:pPr>
            <w:r>
              <w:t>功能分类科目</w:t>
            </w:r>
          </w:p>
        </w:tc>
        <w:tc>
          <w:tcPr>
            <w:tcW w:w="2551" w:type="dxa"/>
            <w:vMerge w:val="restart"/>
            <w:vAlign w:val="center"/>
          </w:tcPr>
          <w:p w:rsidR="001931A0" w:rsidRDefault="001931A0" w:rsidP="00C655CA">
            <w:pPr>
              <w:pStyle w:val="1"/>
            </w:pPr>
            <w:r>
              <w:t>合计</w:t>
            </w:r>
          </w:p>
        </w:tc>
        <w:tc>
          <w:tcPr>
            <w:tcW w:w="2551" w:type="dxa"/>
            <w:vMerge w:val="restart"/>
            <w:vAlign w:val="center"/>
          </w:tcPr>
          <w:p w:rsidR="001931A0" w:rsidRDefault="001931A0" w:rsidP="00C655CA">
            <w:pPr>
              <w:pStyle w:val="1"/>
            </w:pPr>
            <w:r>
              <w:t>基本支出</w:t>
            </w:r>
          </w:p>
        </w:tc>
        <w:tc>
          <w:tcPr>
            <w:tcW w:w="2551" w:type="dxa"/>
            <w:vMerge w:val="restart"/>
            <w:vAlign w:val="center"/>
          </w:tcPr>
          <w:p w:rsidR="001931A0" w:rsidRDefault="001931A0" w:rsidP="00C655CA">
            <w:pPr>
              <w:pStyle w:val="1"/>
            </w:pPr>
            <w:r>
              <w:t>项目支出</w:t>
            </w:r>
          </w:p>
        </w:tc>
      </w:tr>
      <w:tr w:rsidR="001931A0" w:rsidTr="00C655CA">
        <w:trPr>
          <w:trHeight w:val="369"/>
          <w:tblHeader/>
          <w:jc w:val="center"/>
        </w:trPr>
        <w:tc>
          <w:tcPr>
            <w:tcW w:w="850" w:type="dxa"/>
            <w:vMerge/>
          </w:tcPr>
          <w:p w:rsidR="001931A0" w:rsidRDefault="001931A0" w:rsidP="00C655CA"/>
        </w:tc>
        <w:tc>
          <w:tcPr>
            <w:tcW w:w="1191" w:type="dxa"/>
            <w:vAlign w:val="center"/>
          </w:tcPr>
          <w:p w:rsidR="001931A0" w:rsidRDefault="001931A0" w:rsidP="00C655CA">
            <w:pPr>
              <w:pStyle w:val="1"/>
            </w:pPr>
            <w:r>
              <w:t>科目编码</w:t>
            </w:r>
          </w:p>
        </w:tc>
        <w:tc>
          <w:tcPr>
            <w:tcW w:w="4535" w:type="dxa"/>
            <w:vAlign w:val="center"/>
          </w:tcPr>
          <w:p w:rsidR="001931A0" w:rsidRDefault="001931A0" w:rsidP="00C655CA">
            <w:pPr>
              <w:pStyle w:val="1"/>
            </w:pPr>
            <w:r>
              <w:t>科目名称</w:t>
            </w:r>
          </w:p>
        </w:tc>
        <w:tc>
          <w:tcPr>
            <w:tcW w:w="2551" w:type="dxa"/>
            <w:vMerge/>
          </w:tcPr>
          <w:p w:rsidR="001931A0" w:rsidRDefault="001931A0" w:rsidP="00C655CA"/>
        </w:tc>
        <w:tc>
          <w:tcPr>
            <w:tcW w:w="2551" w:type="dxa"/>
            <w:vMerge/>
          </w:tcPr>
          <w:p w:rsidR="001931A0" w:rsidRDefault="001931A0" w:rsidP="00C655CA"/>
        </w:tc>
        <w:tc>
          <w:tcPr>
            <w:tcW w:w="2551" w:type="dxa"/>
            <w:vMerge/>
          </w:tcPr>
          <w:p w:rsidR="001931A0" w:rsidRDefault="001931A0" w:rsidP="00C655CA"/>
        </w:tc>
      </w:tr>
      <w:tr w:rsidR="001931A0" w:rsidTr="00C655CA">
        <w:trPr>
          <w:trHeight w:val="369"/>
          <w:tblHeader/>
          <w:jc w:val="center"/>
        </w:trPr>
        <w:tc>
          <w:tcPr>
            <w:tcW w:w="850" w:type="dxa"/>
            <w:vAlign w:val="center"/>
          </w:tcPr>
          <w:p w:rsidR="001931A0" w:rsidRDefault="001931A0" w:rsidP="00C655CA">
            <w:pPr>
              <w:pStyle w:val="1"/>
            </w:pPr>
            <w:r>
              <w:t>栏次</w:t>
            </w:r>
          </w:p>
        </w:tc>
        <w:tc>
          <w:tcPr>
            <w:tcW w:w="1191" w:type="dxa"/>
            <w:vAlign w:val="center"/>
          </w:tcPr>
          <w:p w:rsidR="001931A0" w:rsidRDefault="001931A0" w:rsidP="00C655CA">
            <w:pPr>
              <w:pStyle w:val="1"/>
            </w:pPr>
            <w:r>
              <w:t>1</w:t>
            </w:r>
          </w:p>
        </w:tc>
        <w:tc>
          <w:tcPr>
            <w:tcW w:w="4535" w:type="dxa"/>
            <w:vAlign w:val="center"/>
          </w:tcPr>
          <w:p w:rsidR="001931A0" w:rsidRDefault="001931A0" w:rsidP="00C655CA">
            <w:pPr>
              <w:pStyle w:val="1"/>
            </w:pPr>
            <w:r>
              <w:t>2</w:t>
            </w:r>
          </w:p>
        </w:tc>
        <w:tc>
          <w:tcPr>
            <w:tcW w:w="2551" w:type="dxa"/>
            <w:vAlign w:val="center"/>
          </w:tcPr>
          <w:p w:rsidR="001931A0" w:rsidRDefault="001931A0" w:rsidP="00C655CA">
            <w:pPr>
              <w:pStyle w:val="1"/>
            </w:pPr>
            <w:r>
              <w:t>3</w:t>
            </w:r>
          </w:p>
        </w:tc>
        <w:tc>
          <w:tcPr>
            <w:tcW w:w="2551" w:type="dxa"/>
            <w:vAlign w:val="center"/>
          </w:tcPr>
          <w:p w:rsidR="001931A0" w:rsidRDefault="001931A0" w:rsidP="00C655CA">
            <w:pPr>
              <w:pStyle w:val="1"/>
            </w:pPr>
            <w:r>
              <w:t>4</w:t>
            </w:r>
          </w:p>
        </w:tc>
        <w:tc>
          <w:tcPr>
            <w:tcW w:w="2551" w:type="dxa"/>
            <w:vAlign w:val="center"/>
          </w:tcPr>
          <w:p w:rsidR="001931A0" w:rsidRDefault="001931A0" w:rsidP="00C655CA">
            <w:pPr>
              <w:pStyle w:val="1"/>
            </w:pPr>
            <w:r>
              <w:t>5</w:t>
            </w:r>
          </w:p>
        </w:tc>
      </w:tr>
      <w:tr w:rsidR="001931A0" w:rsidTr="00C655CA">
        <w:trPr>
          <w:trHeight w:val="369"/>
          <w:jc w:val="center"/>
        </w:trPr>
        <w:tc>
          <w:tcPr>
            <w:tcW w:w="850" w:type="dxa"/>
            <w:vAlign w:val="center"/>
          </w:tcPr>
          <w:p w:rsidR="001931A0" w:rsidRDefault="001931A0" w:rsidP="00C655CA">
            <w:pPr>
              <w:pStyle w:val="3"/>
            </w:pPr>
          </w:p>
        </w:tc>
        <w:tc>
          <w:tcPr>
            <w:tcW w:w="1191" w:type="dxa"/>
            <w:vAlign w:val="center"/>
          </w:tcPr>
          <w:p w:rsidR="001931A0" w:rsidRDefault="001931A0" w:rsidP="00C655CA">
            <w:pPr>
              <w:pStyle w:val="2"/>
            </w:pPr>
          </w:p>
        </w:tc>
        <w:tc>
          <w:tcPr>
            <w:tcW w:w="4535" w:type="dxa"/>
            <w:vAlign w:val="center"/>
          </w:tcPr>
          <w:p w:rsidR="001931A0" w:rsidRDefault="001931A0" w:rsidP="00C655CA">
            <w:pPr>
              <w:pStyle w:val="2"/>
            </w:pPr>
          </w:p>
        </w:tc>
        <w:tc>
          <w:tcPr>
            <w:tcW w:w="2551" w:type="dxa"/>
            <w:vAlign w:val="center"/>
          </w:tcPr>
          <w:p w:rsidR="001931A0" w:rsidRDefault="001931A0" w:rsidP="00C655CA">
            <w:pPr>
              <w:pStyle w:val="4"/>
            </w:pPr>
          </w:p>
        </w:tc>
        <w:tc>
          <w:tcPr>
            <w:tcW w:w="2551" w:type="dxa"/>
            <w:vAlign w:val="center"/>
          </w:tcPr>
          <w:p w:rsidR="001931A0" w:rsidRDefault="001931A0" w:rsidP="00C655CA">
            <w:pPr>
              <w:pStyle w:val="4"/>
            </w:pPr>
          </w:p>
        </w:tc>
        <w:tc>
          <w:tcPr>
            <w:tcW w:w="2551" w:type="dxa"/>
            <w:vAlign w:val="center"/>
          </w:tcPr>
          <w:p w:rsidR="001931A0" w:rsidRDefault="001931A0" w:rsidP="00C655CA">
            <w:pPr>
              <w:pStyle w:val="4"/>
            </w:pPr>
          </w:p>
        </w:tc>
      </w:tr>
    </w:tbl>
    <w:p w:rsidR="001931A0" w:rsidRDefault="001931A0" w:rsidP="001931A0">
      <w:pPr>
        <w:ind w:firstLine="420"/>
        <w:sectPr w:rsidR="001931A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931A0" w:rsidRDefault="001931A0" w:rsidP="001931A0">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1931A0" w:rsidTr="00C655CA">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1931A0" w:rsidRDefault="001931A0" w:rsidP="00C655CA">
            <w:pPr>
              <w:pStyle w:val="20"/>
            </w:pPr>
            <w:r>
              <w:t>433001唐山市丰南区交通运输局本级</w:t>
            </w:r>
          </w:p>
        </w:tc>
        <w:tc>
          <w:tcPr>
            <w:tcW w:w="2381" w:type="dxa"/>
            <w:tcBorders>
              <w:top w:val="single" w:sz="6" w:space="0" w:color="FFFFFF"/>
              <w:left w:val="single" w:sz="6" w:space="0" w:color="FFFFFF"/>
              <w:right w:val="single" w:sz="6" w:space="0" w:color="FFFFFF"/>
            </w:tcBorders>
            <w:vAlign w:val="center"/>
          </w:tcPr>
          <w:p w:rsidR="001931A0" w:rsidRDefault="001931A0" w:rsidP="00C655CA">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1931A0" w:rsidRDefault="001931A0" w:rsidP="00C655CA">
            <w:pPr>
              <w:pStyle w:val="22"/>
            </w:pPr>
            <w:r>
              <w:t>单位：万元</w:t>
            </w:r>
          </w:p>
        </w:tc>
      </w:tr>
      <w:tr w:rsidR="001931A0" w:rsidTr="00C655CA">
        <w:trPr>
          <w:trHeight w:val="369"/>
          <w:tblHeader/>
          <w:jc w:val="center"/>
        </w:trPr>
        <w:tc>
          <w:tcPr>
            <w:tcW w:w="850" w:type="dxa"/>
            <w:vMerge w:val="restart"/>
            <w:vAlign w:val="center"/>
          </w:tcPr>
          <w:p w:rsidR="001931A0" w:rsidRDefault="001931A0" w:rsidP="00C655CA">
            <w:pPr>
              <w:pStyle w:val="1"/>
            </w:pPr>
            <w:r>
              <w:t>序号</w:t>
            </w:r>
          </w:p>
        </w:tc>
        <w:tc>
          <w:tcPr>
            <w:tcW w:w="3798" w:type="dxa"/>
            <w:vMerge w:val="restart"/>
            <w:vAlign w:val="center"/>
          </w:tcPr>
          <w:p w:rsidR="001931A0" w:rsidRDefault="001931A0" w:rsidP="00C655CA">
            <w:pPr>
              <w:pStyle w:val="1"/>
            </w:pPr>
            <w:r>
              <w:t>项  目</w:t>
            </w:r>
          </w:p>
        </w:tc>
        <w:tc>
          <w:tcPr>
            <w:tcW w:w="9524" w:type="dxa"/>
            <w:gridSpan w:val="4"/>
            <w:vAlign w:val="center"/>
          </w:tcPr>
          <w:p w:rsidR="001931A0" w:rsidRDefault="001931A0" w:rsidP="00C655CA">
            <w:pPr>
              <w:pStyle w:val="1"/>
            </w:pPr>
            <w:r>
              <w:t>资 金 性 质</w:t>
            </w:r>
          </w:p>
        </w:tc>
      </w:tr>
      <w:tr w:rsidR="001931A0" w:rsidTr="00C655CA">
        <w:trPr>
          <w:trHeight w:val="567"/>
          <w:tblHeader/>
          <w:jc w:val="center"/>
        </w:trPr>
        <w:tc>
          <w:tcPr>
            <w:tcW w:w="850" w:type="dxa"/>
            <w:vMerge/>
          </w:tcPr>
          <w:p w:rsidR="001931A0" w:rsidRDefault="001931A0" w:rsidP="00C655CA"/>
        </w:tc>
        <w:tc>
          <w:tcPr>
            <w:tcW w:w="3798" w:type="dxa"/>
            <w:vMerge/>
          </w:tcPr>
          <w:p w:rsidR="001931A0" w:rsidRDefault="001931A0" w:rsidP="00C655CA"/>
        </w:tc>
        <w:tc>
          <w:tcPr>
            <w:tcW w:w="2381" w:type="dxa"/>
            <w:vAlign w:val="center"/>
          </w:tcPr>
          <w:p w:rsidR="001931A0" w:rsidRDefault="001931A0" w:rsidP="00C655CA">
            <w:pPr>
              <w:pStyle w:val="1"/>
            </w:pPr>
            <w:r>
              <w:t>合计</w:t>
            </w:r>
          </w:p>
        </w:tc>
        <w:tc>
          <w:tcPr>
            <w:tcW w:w="2381" w:type="dxa"/>
            <w:vAlign w:val="center"/>
          </w:tcPr>
          <w:p w:rsidR="001931A0" w:rsidRDefault="001931A0" w:rsidP="00C655CA">
            <w:pPr>
              <w:pStyle w:val="1"/>
            </w:pPr>
            <w:r>
              <w:t>一般公共预算              财政拨款</w:t>
            </w:r>
          </w:p>
        </w:tc>
        <w:tc>
          <w:tcPr>
            <w:tcW w:w="2381" w:type="dxa"/>
            <w:vAlign w:val="center"/>
          </w:tcPr>
          <w:p w:rsidR="001931A0" w:rsidRDefault="001931A0" w:rsidP="00C655CA">
            <w:pPr>
              <w:pStyle w:val="1"/>
            </w:pPr>
            <w:r>
              <w:t>政府性基金                  预算拨款</w:t>
            </w:r>
          </w:p>
        </w:tc>
        <w:tc>
          <w:tcPr>
            <w:tcW w:w="2381" w:type="dxa"/>
            <w:vAlign w:val="center"/>
          </w:tcPr>
          <w:p w:rsidR="001931A0" w:rsidRDefault="001931A0" w:rsidP="00C655CA">
            <w:pPr>
              <w:pStyle w:val="1"/>
            </w:pPr>
            <w:r>
              <w:t>国有资本经营              预算财政拨款</w:t>
            </w:r>
          </w:p>
        </w:tc>
      </w:tr>
      <w:tr w:rsidR="001931A0" w:rsidTr="00C655CA">
        <w:trPr>
          <w:trHeight w:val="567"/>
          <w:tblHeader/>
          <w:jc w:val="center"/>
        </w:trPr>
        <w:tc>
          <w:tcPr>
            <w:tcW w:w="850" w:type="dxa"/>
            <w:vAlign w:val="center"/>
          </w:tcPr>
          <w:p w:rsidR="001931A0" w:rsidRDefault="001931A0" w:rsidP="00C655CA">
            <w:pPr>
              <w:pStyle w:val="1"/>
            </w:pPr>
            <w:r>
              <w:t>栏次</w:t>
            </w:r>
          </w:p>
        </w:tc>
        <w:tc>
          <w:tcPr>
            <w:tcW w:w="3798" w:type="dxa"/>
            <w:vAlign w:val="center"/>
          </w:tcPr>
          <w:p w:rsidR="001931A0" w:rsidRDefault="001931A0" w:rsidP="00C655CA">
            <w:pPr>
              <w:pStyle w:val="1"/>
            </w:pPr>
            <w:r>
              <w:t>1</w:t>
            </w:r>
          </w:p>
        </w:tc>
        <w:tc>
          <w:tcPr>
            <w:tcW w:w="2381" w:type="dxa"/>
            <w:vAlign w:val="center"/>
          </w:tcPr>
          <w:p w:rsidR="001931A0" w:rsidRDefault="001931A0" w:rsidP="00C655CA">
            <w:pPr>
              <w:pStyle w:val="1"/>
            </w:pPr>
            <w:r>
              <w:t>2</w:t>
            </w:r>
          </w:p>
        </w:tc>
        <w:tc>
          <w:tcPr>
            <w:tcW w:w="2381" w:type="dxa"/>
            <w:vAlign w:val="center"/>
          </w:tcPr>
          <w:p w:rsidR="001931A0" w:rsidRDefault="001931A0" w:rsidP="00C655CA">
            <w:pPr>
              <w:pStyle w:val="1"/>
            </w:pPr>
            <w:r>
              <w:t>3</w:t>
            </w:r>
          </w:p>
        </w:tc>
        <w:tc>
          <w:tcPr>
            <w:tcW w:w="2381" w:type="dxa"/>
            <w:vAlign w:val="center"/>
          </w:tcPr>
          <w:p w:rsidR="001931A0" w:rsidRDefault="001931A0" w:rsidP="00C655CA">
            <w:pPr>
              <w:pStyle w:val="1"/>
            </w:pPr>
            <w:r>
              <w:t>4</w:t>
            </w:r>
          </w:p>
        </w:tc>
        <w:tc>
          <w:tcPr>
            <w:tcW w:w="2381" w:type="dxa"/>
            <w:vAlign w:val="center"/>
          </w:tcPr>
          <w:p w:rsidR="001931A0" w:rsidRDefault="001931A0" w:rsidP="00C655CA">
            <w:pPr>
              <w:pStyle w:val="1"/>
            </w:pPr>
            <w:r>
              <w:t>5</w:t>
            </w:r>
          </w:p>
        </w:tc>
      </w:tr>
      <w:tr w:rsidR="001931A0" w:rsidTr="00C655CA">
        <w:trPr>
          <w:trHeight w:val="567"/>
          <w:jc w:val="center"/>
        </w:trPr>
        <w:tc>
          <w:tcPr>
            <w:tcW w:w="850" w:type="dxa"/>
            <w:vAlign w:val="center"/>
          </w:tcPr>
          <w:p w:rsidR="001931A0" w:rsidRDefault="001931A0" w:rsidP="00C655CA">
            <w:pPr>
              <w:pStyle w:val="3"/>
            </w:pPr>
          </w:p>
        </w:tc>
        <w:tc>
          <w:tcPr>
            <w:tcW w:w="3798" w:type="dxa"/>
            <w:vAlign w:val="center"/>
          </w:tcPr>
          <w:p w:rsidR="001931A0" w:rsidRDefault="001931A0" w:rsidP="00C655CA">
            <w:pPr>
              <w:pStyle w:val="2"/>
            </w:pPr>
          </w:p>
        </w:tc>
        <w:tc>
          <w:tcPr>
            <w:tcW w:w="2381" w:type="dxa"/>
            <w:vAlign w:val="center"/>
          </w:tcPr>
          <w:p w:rsidR="001931A0" w:rsidRDefault="001931A0" w:rsidP="00C655CA">
            <w:pPr>
              <w:pStyle w:val="4"/>
            </w:pPr>
          </w:p>
        </w:tc>
        <w:tc>
          <w:tcPr>
            <w:tcW w:w="2381" w:type="dxa"/>
            <w:vAlign w:val="center"/>
          </w:tcPr>
          <w:p w:rsidR="001931A0" w:rsidRDefault="001931A0" w:rsidP="00C655CA">
            <w:pPr>
              <w:pStyle w:val="4"/>
            </w:pPr>
          </w:p>
        </w:tc>
        <w:tc>
          <w:tcPr>
            <w:tcW w:w="2381" w:type="dxa"/>
            <w:vAlign w:val="center"/>
          </w:tcPr>
          <w:p w:rsidR="001931A0" w:rsidRDefault="001931A0" w:rsidP="00C655CA">
            <w:pPr>
              <w:pStyle w:val="4"/>
            </w:pPr>
          </w:p>
        </w:tc>
        <w:tc>
          <w:tcPr>
            <w:tcW w:w="2381" w:type="dxa"/>
            <w:vAlign w:val="center"/>
          </w:tcPr>
          <w:p w:rsidR="001931A0" w:rsidRDefault="001931A0" w:rsidP="00C655CA">
            <w:pPr>
              <w:pStyle w:val="4"/>
            </w:pPr>
          </w:p>
        </w:tc>
      </w:tr>
    </w:tbl>
    <w:p w:rsidR="001931A0" w:rsidRDefault="001931A0" w:rsidP="001931A0">
      <w:pPr>
        <w:ind w:firstLine="420"/>
        <w:sectPr w:rsidR="001931A0">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1931A0" w:rsidRDefault="001931A0" w:rsidP="001931A0">
      <w:pPr>
        <w:jc w:val="center"/>
        <w:outlineLvl w:val="4"/>
      </w:pPr>
      <w:r>
        <w:rPr>
          <w:rFonts w:ascii="方正小标宋_GBK" w:eastAsia="方正小标宋_GBK" w:hAnsi="方正小标宋_GBK" w:cs="方正小标宋_GBK"/>
          <w:color w:val="000000"/>
          <w:sz w:val="44"/>
        </w:rPr>
        <w:lastRenderedPageBreak/>
        <w:t>唐山市丰南区交通运输局本级2023年单位预算信息公开情况说明</w:t>
      </w:r>
    </w:p>
    <w:p w:rsidR="001931A0" w:rsidRDefault="001931A0" w:rsidP="001931A0">
      <w:pPr>
        <w:spacing w:line="500" w:lineRule="exact"/>
        <w:ind w:firstLine="560"/>
      </w:pPr>
      <w:r>
        <w:rPr>
          <w:rFonts w:eastAsia="方正仿宋_GBK"/>
          <w:color w:val="000000"/>
          <w:sz w:val="28"/>
        </w:rPr>
        <w:t>按照《预算法》、《地方预决算公开操作规程》和《关于进一步推进预算公开工作的实施意见》规定，现将唐山市丰南区交通运输局本级</w:t>
      </w:r>
      <w:r>
        <w:rPr>
          <w:rFonts w:eastAsia="方正仿宋_GBK"/>
          <w:color w:val="000000"/>
          <w:sz w:val="28"/>
        </w:rPr>
        <w:t>2023</w:t>
      </w:r>
      <w:r>
        <w:rPr>
          <w:rFonts w:eastAsia="方正仿宋_GBK"/>
          <w:color w:val="000000"/>
          <w:sz w:val="28"/>
        </w:rPr>
        <w:t>年单位预算公开如下：</w:t>
      </w:r>
    </w:p>
    <w:p w:rsidR="001931A0" w:rsidRDefault="001931A0" w:rsidP="001931A0">
      <w:pPr>
        <w:spacing w:before="10" w:after="10"/>
        <w:ind w:firstLine="640"/>
        <w:outlineLvl w:val="5"/>
      </w:pPr>
      <w:r>
        <w:rPr>
          <w:rFonts w:ascii="黑体" w:eastAsia="黑体" w:hAnsi="黑体" w:cs="黑体"/>
          <w:color w:val="000000"/>
          <w:sz w:val="32"/>
        </w:rPr>
        <w:t>一、单位职责及机构设置情况</w:t>
      </w:r>
    </w:p>
    <w:p w:rsidR="001931A0" w:rsidRDefault="001931A0" w:rsidP="001931A0">
      <w:pPr>
        <w:ind w:firstLine="640"/>
      </w:pPr>
      <w:r>
        <w:rPr>
          <w:rFonts w:ascii="方正楷体_GBK" w:eastAsia="方正楷体_GBK" w:hAnsi="方正楷体_GBK" w:cs="方正楷体_GBK"/>
          <w:b/>
          <w:color w:val="000000"/>
          <w:sz w:val="32"/>
        </w:rPr>
        <w:t>单位职责：</w:t>
      </w:r>
    </w:p>
    <w:p w:rsidR="001931A0" w:rsidRDefault="001931A0" w:rsidP="001931A0">
      <w:pPr>
        <w:pStyle w:val="-6"/>
      </w:pPr>
      <w:r>
        <w:t>1</w:t>
      </w:r>
      <w:r>
        <w:t>、会同有关部门推进全区综合交通运输体系建设，统筹规划公路行业发展，建立与全区综合交通运输体系相适应的制度体制机制，优化区内交通运输主要通道和重要枢纽节点布局。</w:t>
      </w:r>
    </w:p>
    <w:p w:rsidR="001931A0" w:rsidRDefault="001931A0" w:rsidP="001931A0">
      <w:pPr>
        <w:pStyle w:val="-6"/>
      </w:pPr>
      <w:r>
        <w:t>2</w:t>
      </w:r>
      <w:r>
        <w:t>、会同有关部门组织拟订全区综合交通运输发展战略和政策，组织编制全区综合运输体系规划，拟定公路行业发展战略、政策和规划并监督实施，指导交通运输枢纽规划和管理。参与拟订物流业发展战略和规划，拟订有关政策和标准并监督实施。</w:t>
      </w:r>
    </w:p>
    <w:p w:rsidR="001931A0" w:rsidRDefault="001931A0" w:rsidP="001931A0">
      <w:pPr>
        <w:pStyle w:val="-6"/>
      </w:pPr>
      <w:r>
        <w:t>3</w:t>
      </w:r>
      <w:r>
        <w:t>、负责交通运输综合行政执法政策标准制定、监督指导、重大案件查处的组织协调工作。指导全区交通运输综合执法和队伍建设有关工作。指导全区交通运输行业体制改革工作。</w:t>
      </w:r>
    </w:p>
    <w:p w:rsidR="001931A0" w:rsidRDefault="001931A0" w:rsidP="001931A0">
      <w:pPr>
        <w:pStyle w:val="-6"/>
      </w:pPr>
      <w:r>
        <w:t>4</w:t>
      </w:r>
      <w:r>
        <w:t>、负责拟订全区交通运输标准，组织拟订并监督实施全区公路行业标准。</w:t>
      </w:r>
    </w:p>
    <w:p w:rsidR="001931A0" w:rsidRDefault="001931A0" w:rsidP="001931A0">
      <w:pPr>
        <w:pStyle w:val="-6"/>
      </w:pPr>
      <w:r>
        <w:t>5</w:t>
      </w:r>
      <w:r>
        <w:t>、承担全区公路运输市场监管责任。组织拟订道路运输有关政策、准入退出制度、技术标准和运营规范并监督实施。指导城乡客运及有关设施规划和管理。</w:t>
      </w:r>
    </w:p>
    <w:p w:rsidR="001931A0" w:rsidRDefault="001931A0" w:rsidP="001931A0">
      <w:pPr>
        <w:pStyle w:val="-6"/>
      </w:pPr>
      <w:r>
        <w:t>6</w:t>
      </w:r>
      <w:r>
        <w:t>、负责提出全区交通运输行业固定资产投资规模和方向、区财政资金安排意见，按区政府规定权限审批、核准区规划内和年度计划规模内的固定资产投资项目。负责交通国有资产管理和交通专项资金的管理、使用。指导行业内部审计工作。承担交通运输行业财政预算资金的绩效监督和管理工作。</w:t>
      </w:r>
    </w:p>
    <w:p w:rsidR="001931A0" w:rsidRDefault="001931A0" w:rsidP="001931A0">
      <w:pPr>
        <w:pStyle w:val="-6"/>
      </w:pPr>
      <w:r>
        <w:lastRenderedPageBreak/>
        <w:t>7</w:t>
      </w:r>
      <w:r>
        <w:t>、承担全区公路建设市场监管责任。拟订公路建设相关政策、制度和技术标准并监督实施。组织协调公路有关重点工程建设、工程质量和安全生产的监督管理工作。负责全区交通基本建设项目招投标活动的监督管理。</w:t>
      </w:r>
    </w:p>
    <w:p w:rsidR="001931A0" w:rsidRDefault="001931A0" w:rsidP="001931A0">
      <w:pPr>
        <w:pStyle w:val="-6"/>
      </w:pPr>
      <w:r>
        <w:t>8</w:t>
      </w:r>
      <w:r>
        <w:t>、指导全区公路行业安全生产和应急管理。按规定组织协调国家、省、市、区重点物资和紧急客货运输。负责辖区内重点干线公路网运行监测和应急处置协调工作。承担国防交通战备工作。</w:t>
      </w:r>
    </w:p>
    <w:p w:rsidR="001931A0" w:rsidRDefault="001931A0" w:rsidP="001931A0">
      <w:pPr>
        <w:pStyle w:val="-6"/>
      </w:pPr>
      <w:r>
        <w:t>9</w:t>
      </w:r>
      <w:r>
        <w:t>、指导全区交通运输信息化建设。承担交通运输统计工作，监测分析交通运输运行情况，发布有关信息。指导公路行业环境保护和节能减排。</w:t>
      </w:r>
    </w:p>
    <w:p w:rsidR="001931A0" w:rsidRDefault="001931A0" w:rsidP="001931A0">
      <w:pPr>
        <w:pStyle w:val="-6"/>
      </w:pPr>
      <w:r>
        <w:t>10</w:t>
      </w:r>
      <w:r>
        <w:t>、负责拟订全区交通运输行业科技政策、技术标准和规范，组织科技开发，推动行业技术进步。指导行业教育培训工作。指导行业精神文明建设。</w:t>
      </w:r>
    </w:p>
    <w:p w:rsidR="001931A0" w:rsidRDefault="001931A0" w:rsidP="001931A0">
      <w:pPr>
        <w:pStyle w:val="-6"/>
      </w:pPr>
      <w:r>
        <w:t>11</w:t>
      </w:r>
      <w:r>
        <w:t>、负责全区渔业船舶的检验和监督管理工作。</w:t>
      </w:r>
    </w:p>
    <w:p w:rsidR="001931A0" w:rsidRDefault="001931A0" w:rsidP="001931A0">
      <w:pPr>
        <w:pStyle w:val="-6"/>
      </w:pPr>
      <w:r>
        <w:t>12</w:t>
      </w:r>
      <w:r>
        <w:t>、承办区委、区政府、市交通运输局交办的其他事项。</w:t>
      </w:r>
    </w:p>
    <w:p w:rsidR="001931A0" w:rsidRDefault="001931A0" w:rsidP="001931A0">
      <w:pPr>
        <w:ind w:firstLine="640"/>
      </w:pPr>
      <w:r>
        <w:rPr>
          <w:rFonts w:ascii="方正楷体_GBK" w:eastAsia="方正楷体_GBK" w:hAnsi="方正楷体_GBK" w:cs="方正楷体_GBK"/>
          <w:b/>
          <w:color w:val="000000"/>
          <w:sz w:val="32"/>
        </w:rPr>
        <w:t>机构设置：</w:t>
      </w:r>
    </w:p>
    <w:p w:rsidR="001931A0" w:rsidRDefault="001931A0" w:rsidP="001931A0">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1931A0" w:rsidTr="00C655CA">
        <w:trPr>
          <w:trHeight w:val="567"/>
          <w:tblHeader/>
          <w:jc w:val="center"/>
        </w:trPr>
        <w:tc>
          <w:tcPr>
            <w:tcW w:w="5669" w:type="dxa"/>
            <w:vAlign w:val="center"/>
          </w:tcPr>
          <w:p w:rsidR="001931A0" w:rsidRDefault="001931A0" w:rsidP="00C655CA">
            <w:pPr>
              <w:pStyle w:val="1"/>
            </w:pPr>
            <w:r>
              <w:t>单位名称</w:t>
            </w:r>
          </w:p>
        </w:tc>
        <w:tc>
          <w:tcPr>
            <w:tcW w:w="1843" w:type="dxa"/>
            <w:vAlign w:val="center"/>
          </w:tcPr>
          <w:p w:rsidR="001931A0" w:rsidRDefault="001931A0" w:rsidP="00C655CA">
            <w:pPr>
              <w:pStyle w:val="1"/>
            </w:pPr>
            <w:r>
              <w:t>单位性质</w:t>
            </w:r>
          </w:p>
        </w:tc>
        <w:tc>
          <w:tcPr>
            <w:tcW w:w="2126" w:type="dxa"/>
            <w:vAlign w:val="center"/>
          </w:tcPr>
          <w:p w:rsidR="001931A0" w:rsidRDefault="001931A0" w:rsidP="00C655CA">
            <w:pPr>
              <w:pStyle w:val="1"/>
            </w:pPr>
            <w:r>
              <w:t>单位规格</w:t>
            </w:r>
          </w:p>
        </w:tc>
        <w:tc>
          <w:tcPr>
            <w:tcW w:w="3827" w:type="dxa"/>
            <w:vAlign w:val="center"/>
          </w:tcPr>
          <w:p w:rsidR="001931A0" w:rsidRDefault="001931A0" w:rsidP="00C655CA">
            <w:pPr>
              <w:pStyle w:val="1"/>
            </w:pPr>
            <w:r>
              <w:t>经费保障形式</w:t>
            </w:r>
          </w:p>
        </w:tc>
      </w:tr>
      <w:tr w:rsidR="001931A0" w:rsidTr="00C655CA">
        <w:trPr>
          <w:trHeight w:val="369"/>
          <w:jc w:val="center"/>
        </w:trPr>
        <w:tc>
          <w:tcPr>
            <w:tcW w:w="5669" w:type="dxa"/>
            <w:vAlign w:val="center"/>
          </w:tcPr>
          <w:p w:rsidR="001931A0" w:rsidRDefault="001931A0" w:rsidP="00C655CA">
            <w:pPr>
              <w:pStyle w:val="2"/>
            </w:pPr>
            <w:r>
              <w:t>唐山市丰南区交通运输局本级</w:t>
            </w:r>
          </w:p>
        </w:tc>
        <w:tc>
          <w:tcPr>
            <w:tcW w:w="1843" w:type="dxa"/>
            <w:vAlign w:val="center"/>
          </w:tcPr>
          <w:p w:rsidR="001931A0" w:rsidRDefault="001931A0" w:rsidP="00C655CA">
            <w:pPr>
              <w:pStyle w:val="3"/>
            </w:pPr>
            <w:r>
              <w:t>事业</w:t>
            </w:r>
          </w:p>
        </w:tc>
        <w:tc>
          <w:tcPr>
            <w:tcW w:w="2126" w:type="dxa"/>
            <w:vAlign w:val="center"/>
          </w:tcPr>
          <w:p w:rsidR="001931A0" w:rsidRDefault="001931A0" w:rsidP="00C655CA">
            <w:pPr>
              <w:pStyle w:val="3"/>
            </w:pPr>
            <w:r>
              <w:t>正科级</w:t>
            </w:r>
          </w:p>
        </w:tc>
        <w:tc>
          <w:tcPr>
            <w:tcW w:w="3827" w:type="dxa"/>
            <w:vAlign w:val="center"/>
          </w:tcPr>
          <w:p w:rsidR="001931A0" w:rsidRDefault="001931A0" w:rsidP="00C655CA">
            <w:pPr>
              <w:pStyle w:val="3"/>
            </w:pPr>
            <w:r>
              <w:t>财政性资金定额或定项补助</w:t>
            </w:r>
          </w:p>
        </w:tc>
      </w:tr>
    </w:tbl>
    <w:p w:rsidR="001931A0" w:rsidRDefault="001931A0" w:rsidP="001931A0">
      <w:pPr>
        <w:spacing w:before="10" w:after="10"/>
        <w:ind w:firstLine="640"/>
        <w:outlineLvl w:val="5"/>
      </w:pPr>
      <w:r>
        <w:rPr>
          <w:rFonts w:ascii="黑体" w:eastAsia="黑体" w:hAnsi="黑体" w:cs="黑体"/>
          <w:color w:val="000000"/>
          <w:sz w:val="32"/>
        </w:rPr>
        <w:t>二、单位预算安排的总体情况</w:t>
      </w:r>
    </w:p>
    <w:p w:rsidR="001931A0" w:rsidRDefault="001931A0" w:rsidP="001931A0">
      <w:pPr>
        <w:spacing w:line="500" w:lineRule="exact"/>
        <w:ind w:firstLine="560"/>
      </w:pPr>
      <w:r>
        <w:rPr>
          <w:rFonts w:eastAsia="方正仿宋_GBK"/>
          <w:color w:val="000000"/>
          <w:sz w:val="28"/>
        </w:rPr>
        <w:t>按照预算管理有关规定，目前单位预算的编制实行综合预算管理，即全部收入和支出都反映在预算中。</w:t>
      </w:r>
    </w:p>
    <w:p w:rsidR="001931A0" w:rsidRDefault="0071570B" w:rsidP="001931A0">
      <w:pPr>
        <w:pStyle w:val="-7"/>
      </w:pPr>
      <w:r>
        <w:rPr>
          <w:rFonts w:hint="eastAsia"/>
          <w:lang w:eastAsia="zh-CN"/>
        </w:rPr>
        <w:t>1</w:t>
      </w:r>
      <w:r>
        <w:rPr>
          <w:rFonts w:hint="eastAsia"/>
          <w:lang w:eastAsia="zh-CN"/>
        </w:rPr>
        <w:t>、</w:t>
      </w:r>
      <w:r w:rsidR="001931A0">
        <w:t>收入说明</w:t>
      </w:r>
    </w:p>
    <w:p w:rsidR="001931A0" w:rsidRDefault="0071570B" w:rsidP="0071570B">
      <w:pPr>
        <w:pStyle w:val="-7"/>
        <w:rPr>
          <w:lang w:eastAsia="zh-CN"/>
        </w:rPr>
      </w:pPr>
      <w:r>
        <w:lastRenderedPageBreak/>
        <w:t>反映本单位当年全部收入。</w:t>
      </w:r>
      <w:r w:rsidR="001931A0">
        <w:t>2023</w:t>
      </w:r>
      <w:r>
        <w:t>年</w:t>
      </w:r>
      <w:r w:rsidR="001931A0">
        <w:t>预算收入</w:t>
      </w:r>
      <w:r w:rsidR="001931A0">
        <w:t>29894.65</w:t>
      </w:r>
      <w:r w:rsidR="001931A0">
        <w:t>万元，其中：一般公共预算拨款</w:t>
      </w:r>
      <w:r w:rsidR="001931A0">
        <w:t>2938.37</w:t>
      </w:r>
      <w:r w:rsidR="001931A0">
        <w:t>万元，政府性基金预算拨款</w:t>
      </w:r>
      <w:r>
        <w:rPr>
          <w:rFonts w:hint="eastAsia"/>
          <w:lang w:eastAsia="zh-CN"/>
        </w:rPr>
        <w:t>0</w:t>
      </w:r>
      <w:r w:rsidR="001931A0">
        <w:t>万元，国有资本经营预算拨款</w:t>
      </w:r>
      <w:r w:rsidR="001931A0">
        <w:t>0</w:t>
      </w:r>
      <w:r w:rsidR="001931A0">
        <w:t>万元，财政专户核拨</w:t>
      </w:r>
      <w:r w:rsidR="001931A0">
        <w:t>0</w:t>
      </w:r>
      <w:r w:rsidR="001931A0">
        <w:t>万元，单位资金</w:t>
      </w:r>
      <w:r w:rsidR="001931A0">
        <w:t>1356.28</w:t>
      </w:r>
      <w:r>
        <w:t>万元</w:t>
      </w:r>
      <w:r>
        <w:rPr>
          <w:rFonts w:hint="eastAsia"/>
          <w:lang w:eastAsia="zh-CN"/>
        </w:rPr>
        <w:t>，</w:t>
      </w:r>
      <w:r>
        <w:t>上年结转结余</w:t>
      </w:r>
      <w:r>
        <w:rPr>
          <w:rFonts w:hint="eastAsia"/>
          <w:lang w:eastAsia="zh-CN"/>
        </w:rPr>
        <w:t>25600</w:t>
      </w:r>
      <w:r>
        <w:t>万元。</w:t>
      </w:r>
    </w:p>
    <w:p w:rsidR="001931A0" w:rsidRDefault="002050D0" w:rsidP="001931A0">
      <w:pPr>
        <w:pStyle w:val="-7"/>
      </w:pPr>
      <w:r>
        <w:rPr>
          <w:rFonts w:hint="eastAsia"/>
          <w:lang w:eastAsia="zh-CN"/>
        </w:rPr>
        <w:t>2</w:t>
      </w:r>
      <w:r>
        <w:rPr>
          <w:rFonts w:hint="eastAsia"/>
          <w:lang w:eastAsia="zh-CN"/>
        </w:rPr>
        <w:t>、</w:t>
      </w:r>
      <w:r w:rsidR="001931A0">
        <w:t>支出说明</w:t>
      </w:r>
    </w:p>
    <w:p w:rsidR="001931A0" w:rsidRDefault="002050D0" w:rsidP="002050D0">
      <w:pPr>
        <w:pStyle w:val="-7"/>
        <w:rPr>
          <w:lang w:eastAsia="zh-CN"/>
        </w:rPr>
      </w:pPr>
      <w:r>
        <w:t>收支预算总表支出栏、基本支出表、项目支出表按经济分类和支出功能分类科目编制，反映唐山市丰南区交通运输局本级年度单位预算中支出预算的总体情况。</w:t>
      </w:r>
      <w:r w:rsidR="001931A0">
        <w:t>2023</w:t>
      </w:r>
      <w:r w:rsidR="001931A0">
        <w:t>年</w:t>
      </w:r>
      <w:r>
        <w:t>支出预算</w:t>
      </w:r>
      <w:r w:rsidR="001931A0">
        <w:t>29894.65</w:t>
      </w:r>
      <w:r w:rsidR="001931A0">
        <w:t>万元，其中</w:t>
      </w:r>
      <w:r>
        <w:t>基本支出</w:t>
      </w:r>
      <w:r>
        <w:rPr>
          <w:rFonts w:hint="eastAsia"/>
          <w:lang w:eastAsia="zh-CN"/>
        </w:rPr>
        <w:t>4075.61</w:t>
      </w:r>
      <w:r>
        <w:rPr>
          <w:rFonts w:hint="eastAsia"/>
          <w:lang w:eastAsia="zh-CN"/>
        </w:rPr>
        <w:t>万元，包括</w:t>
      </w:r>
      <w:r w:rsidR="001931A0">
        <w:t>人员经费</w:t>
      </w:r>
      <w:r w:rsidR="001931A0">
        <w:t>3643.61</w:t>
      </w:r>
      <w:r w:rsidR="001931A0">
        <w:t>万元</w:t>
      </w:r>
      <w:r>
        <w:rPr>
          <w:rFonts w:hint="eastAsia"/>
          <w:lang w:eastAsia="zh-CN"/>
        </w:rPr>
        <w:t>和</w:t>
      </w:r>
      <w:r w:rsidR="001931A0">
        <w:t>日常公用经费</w:t>
      </w:r>
      <w:r w:rsidR="001931A0">
        <w:t>432</w:t>
      </w:r>
      <w:r w:rsidR="001931A0">
        <w:t>万元</w:t>
      </w:r>
      <w:r>
        <w:rPr>
          <w:rFonts w:hint="eastAsia"/>
          <w:lang w:eastAsia="zh-CN"/>
        </w:rPr>
        <w:t>；</w:t>
      </w:r>
      <w:r w:rsidR="001931A0">
        <w:t>项目支出</w:t>
      </w:r>
      <w:r w:rsidR="001931A0">
        <w:t>25819.04</w:t>
      </w:r>
      <w:r>
        <w:t>万元，主要为提前下达</w:t>
      </w:r>
      <w:r>
        <w:t>202</w:t>
      </w:r>
      <w:r>
        <w:rPr>
          <w:rFonts w:hint="eastAsia"/>
          <w:lang w:eastAsia="zh-CN"/>
        </w:rPr>
        <w:t>3</w:t>
      </w:r>
      <w:r>
        <w:t>年普通干线公路建设养护发展专项资金；提前下达</w:t>
      </w:r>
      <w:r>
        <w:t>202</w:t>
      </w:r>
      <w:r>
        <w:rPr>
          <w:rFonts w:hint="eastAsia"/>
          <w:lang w:eastAsia="zh-CN"/>
        </w:rPr>
        <w:t>3</w:t>
      </w:r>
      <w:r>
        <w:t>年中央车辆购置税收入补助地方资金（第一批）；唐山市丰南区城乡公交一体化建设工程</w:t>
      </w:r>
      <w:r>
        <w:rPr>
          <w:rFonts w:hint="eastAsia"/>
          <w:lang w:eastAsia="zh-CN"/>
        </w:rPr>
        <w:t>。</w:t>
      </w:r>
    </w:p>
    <w:p w:rsidR="001931A0" w:rsidRDefault="002050D0" w:rsidP="001931A0">
      <w:pPr>
        <w:pStyle w:val="-7"/>
      </w:pPr>
      <w:r>
        <w:rPr>
          <w:rFonts w:hint="eastAsia"/>
          <w:lang w:eastAsia="zh-CN"/>
        </w:rPr>
        <w:t>3</w:t>
      </w:r>
      <w:r>
        <w:rPr>
          <w:rFonts w:hint="eastAsia"/>
          <w:lang w:eastAsia="zh-CN"/>
        </w:rPr>
        <w:t>、</w:t>
      </w:r>
      <w:r w:rsidR="001931A0">
        <w:t>比上年增减情况</w:t>
      </w:r>
    </w:p>
    <w:p w:rsidR="00C655CA" w:rsidRDefault="00C655CA" w:rsidP="00C655CA">
      <w:pPr>
        <w:pStyle w:val="-7"/>
        <w:rPr>
          <w:lang w:eastAsia="zh-CN"/>
        </w:rPr>
      </w:pPr>
      <w:r>
        <w:t>202</w:t>
      </w:r>
      <w:r>
        <w:rPr>
          <w:rFonts w:hint="eastAsia"/>
          <w:lang w:eastAsia="zh-CN"/>
        </w:rPr>
        <w:t>3</w:t>
      </w:r>
      <w:r>
        <w:t>年预算收支安排</w:t>
      </w:r>
      <w:r>
        <w:rPr>
          <w:rFonts w:hint="eastAsia"/>
          <w:lang w:eastAsia="zh-CN"/>
        </w:rPr>
        <w:t>29894.65</w:t>
      </w:r>
      <w:r>
        <w:t>万元，较</w:t>
      </w:r>
      <w:r>
        <w:t>202</w:t>
      </w:r>
      <w:r>
        <w:rPr>
          <w:rFonts w:hint="eastAsia"/>
          <w:lang w:eastAsia="zh-CN"/>
        </w:rPr>
        <w:t>2</w:t>
      </w:r>
      <w:r>
        <w:t>年预算</w:t>
      </w:r>
      <w:r>
        <w:rPr>
          <w:rFonts w:hint="eastAsia"/>
          <w:lang w:eastAsia="zh-CN"/>
        </w:rPr>
        <w:t>增加</w:t>
      </w:r>
      <w:r>
        <w:rPr>
          <w:rFonts w:hint="eastAsia"/>
          <w:lang w:eastAsia="zh-CN"/>
        </w:rPr>
        <w:t>23417.03</w:t>
      </w:r>
      <w:r>
        <w:t>万元，其中：基本支出增加</w:t>
      </w:r>
      <w:r w:rsidR="000836E5">
        <w:rPr>
          <w:rFonts w:hint="eastAsia"/>
          <w:lang w:eastAsia="zh-CN"/>
        </w:rPr>
        <w:t>1015.78</w:t>
      </w:r>
      <w:r>
        <w:t>万元，主要为人员经费增加</w:t>
      </w:r>
      <w:r>
        <w:rPr>
          <w:rFonts w:hint="eastAsia"/>
          <w:lang w:eastAsia="zh-CN"/>
        </w:rPr>
        <w:t>965.88</w:t>
      </w:r>
      <w:r>
        <w:t>万元，日常公用经费增加</w:t>
      </w:r>
      <w:r>
        <w:rPr>
          <w:rFonts w:hint="eastAsia"/>
          <w:lang w:eastAsia="zh-CN"/>
        </w:rPr>
        <w:t>129.9</w:t>
      </w:r>
      <w:r>
        <w:t>万元</w:t>
      </w:r>
      <w:r>
        <w:rPr>
          <w:rFonts w:hint="eastAsia"/>
          <w:lang w:eastAsia="zh-CN"/>
        </w:rPr>
        <w:t>；</w:t>
      </w:r>
      <w:r>
        <w:t>项目支出</w:t>
      </w:r>
      <w:r>
        <w:rPr>
          <w:rFonts w:hint="eastAsia"/>
          <w:lang w:eastAsia="zh-CN"/>
        </w:rPr>
        <w:t>增加</w:t>
      </w:r>
      <w:r w:rsidR="00FE3371">
        <w:rPr>
          <w:rFonts w:hint="eastAsia"/>
          <w:lang w:eastAsia="zh-CN"/>
        </w:rPr>
        <w:t>22401.25</w:t>
      </w:r>
      <w:r>
        <w:t>万元，主要为唐山市丰南区城乡公交一体化建设工程</w:t>
      </w:r>
      <w:r w:rsidR="00E43D5F">
        <w:t>增加</w:t>
      </w:r>
      <w:r w:rsidR="00F86B81">
        <w:rPr>
          <w:rFonts w:hint="eastAsia"/>
          <w:lang w:eastAsia="zh-CN"/>
        </w:rPr>
        <w:t>，</w:t>
      </w:r>
      <w:r w:rsidR="00F86B81">
        <w:t>县道</w:t>
      </w:r>
      <w:r w:rsidR="00F86B81">
        <w:rPr>
          <w:rFonts w:hint="eastAsia"/>
          <w:lang w:eastAsia="zh-CN"/>
        </w:rPr>
        <w:t>及重要乡道、幸福路等</w:t>
      </w:r>
      <w:r w:rsidR="00E43D5F">
        <w:rPr>
          <w:rFonts w:hint="eastAsia"/>
          <w:lang w:eastAsia="zh-CN"/>
        </w:rPr>
        <w:t>项目减少</w:t>
      </w:r>
      <w:r w:rsidR="00F86B81">
        <w:rPr>
          <w:rFonts w:hint="eastAsia"/>
          <w:lang w:eastAsia="zh-CN"/>
        </w:rPr>
        <w:t>。</w:t>
      </w:r>
    </w:p>
    <w:p w:rsidR="001931A0" w:rsidRDefault="001931A0" w:rsidP="001931A0">
      <w:pPr>
        <w:spacing w:before="10" w:after="10"/>
        <w:ind w:firstLine="640"/>
        <w:outlineLvl w:val="5"/>
      </w:pPr>
      <w:r>
        <w:rPr>
          <w:rFonts w:ascii="黑体" w:eastAsia="黑体" w:hAnsi="黑体" w:cs="黑体"/>
          <w:color w:val="000000"/>
          <w:sz w:val="32"/>
        </w:rPr>
        <w:t>三、机关运行经费安排情况</w:t>
      </w:r>
    </w:p>
    <w:p w:rsidR="001931A0" w:rsidRDefault="001931A0" w:rsidP="001931A0">
      <w:pPr>
        <w:pStyle w:val="-8"/>
      </w:pPr>
      <w:r>
        <w:t>2023</w:t>
      </w:r>
      <w:r>
        <w:t>年机关运行经费共计安排</w:t>
      </w:r>
      <w:r>
        <w:t>432</w:t>
      </w:r>
      <w:r>
        <w:t>万元，主要包括用于保证机关正常运转的办公费、邮电费、差旅费、会议费、日常维修费、专用材料及一般设备购置费、水电费、公务用车运行维护费、工会费、福利费、移动通讯补贴、交通补贴、劳务费等支出。</w:t>
      </w:r>
    </w:p>
    <w:p w:rsidR="001931A0" w:rsidRDefault="001931A0" w:rsidP="001931A0">
      <w:pPr>
        <w:spacing w:before="10" w:after="10"/>
        <w:ind w:firstLine="640"/>
        <w:outlineLvl w:val="5"/>
      </w:pPr>
      <w:r>
        <w:rPr>
          <w:rFonts w:ascii="黑体" w:eastAsia="黑体" w:hAnsi="黑体" w:cs="黑体"/>
          <w:color w:val="000000"/>
          <w:sz w:val="32"/>
        </w:rPr>
        <w:t>四、财政拨款“三公”经费预算情况及增减变化原因</w:t>
      </w:r>
    </w:p>
    <w:p w:rsidR="001931A0" w:rsidRDefault="001931A0" w:rsidP="001931A0">
      <w:pPr>
        <w:pStyle w:val="-9"/>
      </w:pPr>
      <w:r>
        <w:t>2023</w:t>
      </w:r>
      <w:r>
        <w:t>年单位</w:t>
      </w:r>
      <w:r>
        <w:t>“</w:t>
      </w:r>
      <w:r>
        <w:t>三公</w:t>
      </w:r>
      <w:r>
        <w:t>”</w:t>
      </w:r>
      <w:r>
        <w:t>经费预算安排</w:t>
      </w:r>
      <w:r>
        <w:t>0</w:t>
      </w:r>
      <w:r>
        <w:t>万元，与</w:t>
      </w:r>
      <w:r>
        <w:t>2022</w:t>
      </w:r>
      <w:r>
        <w:t>年持平。具体增减情况为：</w:t>
      </w:r>
    </w:p>
    <w:p w:rsidR="001931A0" w:rsidRDefault="001931A0" w:rsidP="001931A0">
      <w:pPr>
        <w:pStyle w:val="-9"/>
      </w:pPr>
      <w:r>
        <w:t>（一）公务用车购置及运行费</w:t>
      </w:r>
      <w:r>
        <w:t>0</w:t>
      </w:r>
      <w:r>
        <w:t>万元，与</w:t>
      </w:r>
      <w:r>
        <w:t>2022</w:t>
      </w:r>
      <w:r>
        <w:t>年持平，无增减变化。</w:t>
      </w:r>
    </w:p>
    <w:p w:rsidR="001931A0" w:rsidRDefault="001931A0" w:rsidP="001931A0">
      <w:pPr>
        <w:pStyle w:val="-9"/>
      </w:pPr>
      <w:r>
        <w:lastRenderedPageBreak/>
        <w:t>（二）公务接待费</w:t>
      </w:r>
      <w:r>
        <w:t>0</w:t>
      </w:r>
      <w:r>
        <w:t>万元，与</w:t>
      </w:r>
      <w:r>
        <w:t>2022</w:t>
      </w:r>
      <w:r>
        <w:t>年持平，无增减变化。</w:t>
      </w:r>
    </w:p>
    <w:p w:rsidR="001931A0" w:rsidRDefault="001931A0" w:rsidP="001931A0">
      <w:pPr>
        <w:pStyle w:val="-9"/>
      </w:pPr>
      <w:r>
        <w:t>（三）因公出国（境）费</w:t>
      </w:r>
      <w:r>
        <w:t>0</w:t>
      </w:r>
      <w:r>
        <w:t>万元，与</w:t>
      </w:r>
      <w:r>
        <w:t>2022</w:t>
      </w:r>
      <w:r>
        <w:t>年持平，无增减变化。</w:t>
      </w:r>
    </w:p>
    <w:p w:rsidR="001931A0" w:rsidRDefault="001931A0" w:rsidP="001931A0">
      <w:pPr>
        <w:spacing w:before="10" w:after="10"/>
        <w:ind w:firstLine="640"/>
        <w:outlineLvl w:val="5"/>
        <w:sectPr w:rsidR="001931A0">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1931A0" w:rsidRDefault="001931A0" w:rsidP="001931A0">
      <w:pPr>
        <w:ind w:firstLine="560"/>
      </w:pPr>
      <w:r>
        <w:rPr>
          <w:rFonts w:ascii="方正仿宋_GBK" w:eastAsia="方正仿宋_GBK" w:hAnsi="方正仿宋_GBK" w:cs="方正仿宋_GBK"/>
          <w:b/>
          <w:color w:val="000000"/>
          <w:sz w:val="28"/>
        </w:rPr>
        <w:lastRenderedPageBreak/>
        <w:t>1、丰南区搬运公司清算费绩效目标表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1931A0" w:rsidTr="00C655CA">
        <w:trPr>
          <w:trHeight w:val="397"/>
          <w:jc w:val="center"/>
        </w:trPr>
        <w:tc>
          <w:tcPr>
            <w:tcW w:w="1417" w:type="dxa"/>
            <w:tcBorders>
              <w:bottom w:val="single" w:sz="6" w:space="0" w:color="FFFFFF"/>
            </w:tcBorders>
            <w:vAlign w:val="center"/>
          </w:tcPr>
          <w:p w:rsidR="001931A0" w:rsidRDefault="001931A0" w:rsidP="00C655CA">
            <w:pPr>
              <w:pStyle w:val="1"/>
            </w:pPr>
            <w:r>
              <w:t>绩效目标</w:t>
            </w:r>
          </w:p>
        </w:tc>
        <w:tc>
          <w:tcPr>
            <w:tcW w:w="12756" w:type="dxa"/>
            <w:tcBorders>
              <w:bottom w:val="single" w:sz="6" w:space="0" w:color="FFFFFF"/>
            </w:tcBorders>
            <w:vAlign w:val="center"/>
          </w:tcPr>
          <w:p w:rsidR="001931A0" w:rsidRDefault="001931A0" w:rsidP="00C655CA">
            <w:pPr>
              <w:pStyle w:val="2"/>
            </w:pPr>
            <w:r>
              <w:t>1.及时拨付搬运公司解散清算后退休职工医疗保险费、死亡职工遗属生活费等清算后支出。</w:t>
            </w:r>
          </w:p>
        </w:tc>
      </w:tr>
    </w:tbl>
    <w:p w:rsidR="001931A0" w:rsidRDefault="001931A0" w:rsidP="001931A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1931A0" w:rsidTr="00C655CA">
        <w:trPr>
          <w:trHeight w:val="397"/>
          <w:tblHeader/>
          <w:jc w:val="center"/>
        </w:trPr>
        <w:tc>
          <w:tcPr>
            <w:tcW w:w="1417" w:type="dxa"/>
            <w:vAlign w:val="center"/>
          </w:tcPr>
          <w:p w:rsidR="001931A0" w:rsidRDefault="001931A0" w:rsidP="00C655CA">
            <w:pPr>
              <w:pStyle w:val="1"/>
            </w:pPr>
            <w:r>
              <w:t>一级指标</w:t>
            </w:r>
          </w:p>
        </w:tc>
        <w:tc>
          <w:tcPr>
            <w:tcW w:w="2268" w:type="dxa"/>
            <w:vAlign w:val="center"/>
          </w:tcPr>
          <w:p w:rsidR="001931A0" w:rsidRDefault="001931A0" w:rsidP="00C655CA">
            <w:pPr>
              <w:pStyle w:val="1"/>
            </w:pPr>
            <w:r>
              <w:t>二级指标</w:t>
            </w:r>
          </w:p>
        </w:tc>
        <w:tc>
          <w:tcPr>
            <w:tcW w:w="2835" w:type="dxa"/>
            <w:vAlign w:val="center"/>
          </w:tcPr>
          <w:p w:rsidR="001931A0" w:rsidRDefault="001931A0" w:rsidP="00C655CA">
            <w:pPr>
              <w:pStyle w:val="1"/>
            </w:pPr>
            <w:r>
              <w:t>三级指标</w:t>
            </w:r>
          </w:p>
        </w:tc>
        <w:tc>
          <w:tcPr>
            <w:tcW w:w="2835" w:type="dxa"/>
            <w:vAlign w:val="center"/>
          </w:tcPr>
          <w:p w:rsidR="001931A0" w:rsidRDefault="001931A0" w:rsidP="00C655CA">
            <w:pPr>
              <w:pStyle w:val="1"/>
            </w:pPr>
            <w:r>
              <w:t>绩效指标描述</w:t>
            </w:r>
          </w:p>
        </w:tc>
        <w:tc>
          <w:tcPr>
            <w:tcW w:w="2551" w:type="dxa"/>
            <w:vAlign w:val="center"/>
          </w:tcPr>
          <w:p w:rsidR="001931A0" w:rsidRDefault="001931A0" w:rsidP="00C655CA">
            <w:pPr>
              <w:pStyle w:val="1"/>
            </w:pPr>
            <w:r>
              <w:t>指标值</w:t>
            </w:r>
          </w:p>
        </w:tc>
        <w:tc>
          <w:tcPr>
            <w:tcW w:w="2268" w:type="dxa"/>
            <w:vAlign w:val="center"/>
          </w:tcPr>
          <w:p w:rsidR="001931A0" w:rsidRDefault="001931A0" w:rsidP="00C655CA">
            <w:pPr>
              <w:pStyle w:val="1"/>
            </w:pPr>
            <w:r>
              <w:t>指标值确定依据</w:t>
            </w:r>
          </w:p>
        </w:tc>
      </w:tr>
      <w:tr w:rsidR="001931A0" w:rsidTr="00C655CA">
        <w:trPr>
          <w:trHeight w:val="397"/>
          <w:jc w:val="center"/>
        </w:trPr>
        <w:tc>
          <w:tcPr>
            <w:tcW w:w="1417" w:type="dxa"/>
            <w:vMerge w:val="restart"/>
            <w:vAlign w:val="center"/>
          </w:tcPr>
          <w:p w:rsidR="001931A0" w:rsidRDefault="001931A0" w:rsidP="00C655CA">
            <w:pPr>
              <w:pStyle w:val="3"/>
            </w:pPr>
            <w:r>
              <w:t>产出指标</w:t>
            </w:r>
          </w:p>
        </w:tc>
        <w:tc>
          <w:tcPr>
            <w:tcW w:w="2268" w:type="dxa"/>
            <w:vAlign w:val="center"/>
          </w:tcPr>
          <w:p w:rsidR="001931A0" w:rsidRDefault="001931A0" w:rsidP="00C655CA">
            <w:pPr>
              <w:pStyle w:val="2"/>
            </w:pPr>
            <w:r>
              <w:t>成本指标</w:t>
            </w:r>
          </w:p>
        </w:tc>
        <w:tc>
          <w:tcPr>
            <w:tcW w:w="2835" w:type="dxa"/>
            <w:vAlign w:val="center"/>
          </w:tcPr>
          <w:p w:rsidR="001931A0" w:rsidRDefault="001931A0" w:rsidP="00C655CA">
            <w:pPr>
              <w:pStyle w:val="2"/>
            </w:pPr>
            <w:r>
              <w:t>付款数量</w:t>
            </w:r>
          </w:p>
        </w:tc>
        <w:tc>
          <w:tcPr>
            <w:tcW w:w="2835" w:type="dxa"/>
            <w:vAlign w:val="center"/>
          </w:tcPr>
          <w:p w:rsidR="001931A0" w:rsidRDefault="001931A0" w:rsidP="00C655CA">
            <w:pPr>
              <w:pStyle w:val="2"/>
            </w:pPr>
            <w:r>
              <w:t>退休职工医疗保险费、死亡职工遗属生活费</w:t>
            </w:r>
          </w:p>
        </w:tc>
        <w:tc>
          <w:tcPr>
            <w:tcW w:w="2551" w:type="dxa"/>
            <w:vAlign w:val="center"/>
          </w:tcPr>
          <w:p w:rsidR="001931A0" w:rsidRDefault="001931A0" w:rsidP="00C655CA">
            <w:pPr>
              <w:pStyle w:val="2"/>
            </w:pPr>
            <w:r>
              <w:t>100%</w:t>
            </w:r>
          </w:p>
        </w:tc>
        <w:tc>
          <w:tcPr>
            <w:tcW w:w="2268" w:type="dxa"/>
            <w:vAlign w:val="center"/>
          </w:tcPr>
          <w:p w:rsidR="001931A0" w:rsidRDefault="001931A0" w:rsidP="00C655CA">
            <w:pPr>
              <w:pStyle w:val="2"/>
            </w:pPr>
            <w:r>
              <w:t>年度工作计划</w:t>
            </w:r>
          </w:p>
        </w:tc>
      </w:tr>
      <w:tr w:rsidR="001931A0" w:rsidTr="00C655CA">
        <w:trPr>
          <w:trHeight w:val="397"/>
          <w:jc w:val="center"/>
        </w:trPr>
        <w:tc>
          <w:tcPr>
            <w:tcW w:w="1417" w:type="dxa"/>
            <w:vMerge/>
            <w:vAlign w:val="center"/>
          </w:tcPr>
          <w:p w:rsidR="001931A0" w:rsidRDefault="001931A0" w:rsidP="00C655CA"/>
        </w:tc>
        <w:tc>
          <w:tcPr>
            <w:tcW w:w="2268" w:type="dxa"/>
            <w:vAlign w:val="center"/>
          </w:tcPr>
          <w:p w:rsidR="001931A0" w:rsidRDefault="001931A0" w:rsidP="00C655CA">
            <w:pPr>
              <w:pStyle w:val="2"/>
            </w:pPr>
            <w:r>
              <w:t>数量指标</w:t>
            </w:r>
          </w:p>
        </w:tc>
        <w:tc>
          <w:tcPr>
            <w:tcW w:w="2835" w:type="dxa"/>
            <w:vAlign w:val="center"/>
          </w:tcPr>
          <w:p w:rsidR="001931A0" w:rsidRDefault="001931A0" w:rsidP="00C655CA">
            <w:pPr>
              <w:pStyle w:val="2"/>
            </w:pPr>
            <w:r>
              <w:t>债权债务处理率</w:t>
            </w:r>
          </w:p>
        </w:tc>
        <w:tc>
          <w:tcPr>
            <w:tcW w:w="2835" w:type="dxa"/>
            <w:vAlign w:val="center"/>
          </w:tcPr>
          <w:p w:rsidR="001931A0" w:rsidRDefault="001931A0" w:rsidP="00C655CA">
            <w:pPr>
              <w:pStyle w:val="2"/>
            </w:pPr>
            <w:r>
              <w:t>涉及公司债权债务处理</w:t>
            </w:r>
          </w:p>
        </w:tc>
        <w:tc>
          <w:tcPr>
            <w:tcW w:w="2551" w:type="dxa"/>
            <w:vAlign w:val="center"/>
          </w:tcPr>
          <w:p w:rsidR="001931A0" w:rsidRDefault="001931A0" w:rsidP="00C655CA">
            <w:pPr>
              <w:pStyle w:val="2"/>
            </w:pPr>
            <w:r>
              <w:t>≥95%</w:t>
            </w:r>
          </w:p>
        </w:tc>
        <w:tc>
          <w:tcPr>
            <w:tcW w:w="2268" w:type="dxa"/>
            <w:vAlign w:val="center"/>
          </w:tcPr>
          <w:p w:rsidR="001931A0" w:rsidRDefault="001931A0" w:rsidP="00C655CA">
            <w:pPr>
              <w:pStyle w:val="2"/>
            </w:pPr>
            <w:r>
              <w:t>年度工作计划</w:t>
            </w:r>
          </w:p>
        </w:tc>
      </w:tr>
      <w:tr w:rsidR="001931A0" w:rsidTr="00C655CA">
        <w:trPr>
          <w:trHeight w:val="397"/>
          <w:jc w:val="center"/>
        </w:trPr>
        <w:tc>
          <w:tcPr>
            <w:tcW w:w="1417" w:type="dxa"/>
            <w:vMerge/>
            <w:vAlign w:val="center"/>
          </w:tcPr>
          <w:p w:rsidR="001931A0" w:rsidRDefault="001931A0" w:rsidP="00C655CA"/>
        </w:tc>
        <w:tc>
          <w:tcPr>
            <w:tcW w:w="2268" w:type="dxa"/>
            <w:vAlign w:val="center"/>
          </w:tcPr>
          <w:p w:rsidR="001931A0" w:rsidRDefault="001931A0" w:rsidP="00C655CA">
            <w:pPr>
              <w:pStyle w:val="2"/>
            </w:pPr>
            <w:r>
              <w:t>时效指标</w:t>
            </w:r>
          </w:p>
        </w:tc>
        <w:tc>
          <w:tcPr>
            <w:tcW w:w="2835" w:type="dxa"/>
            <w:vAlign w:val="center"/>
          </w:tcPr>
          <w:p w:rsidR="001931A0" w:rsidRDefault="001931A0" w:rsidP="00C655CA">
            <w:pPr>
              <w:pStyle w:val="2"/>
            </w:pPr>
            <w:r>
              <w:t>付款及时率</w:t>
            </w:r>
          </w:p>
        </w:tc>
        <w:tc>
          <w:tcPr>
            <w:tcW w:w="2835" w:type="dxa"/>
            <w:vAlign w:val="center"/>
          </w:tcPr>
          <w:p w:rsidR="001931A0" w:rsidRDefault="001931A0" w:rsidP="00C655CA">
            <w:pPr>
              <w:pStyle w:val="2"/>
            </w:pPr>
            <w:r>
              <w:t>涉及安置费、付款发放</w:t>
            </w:r>
          </w:p>
        </w:tc>
        <w:tc>
          <w:tcPr>
            <w:tcW w:w="2551" w:type="dxa"/>
            <w:vAlign w:val="center"/>
          </w:tcPr>
          <w:p w:rsidR="001931A0" w:rsidRDefault="001931A0" w:rsidP="00C655CA">
            <w:pPr>
              <w:pStyle w:val="2"/>
            </w:pPr>
            <w:r>
              <w:t>100%</w:t>
            </w:r>
          </w:p>
        </w:tc>
        <w:tc>
          <w:tcPr>
            <w:tcW w:w="2268" w:type="dxa"/>
            <w:vAlign w:val="center"/>
          </w:tcPr>
          <w:p w:rsidR="001931A0" w:rsidRDefault="001931A0" w:rsidP="00C655CA">
            <w:pPr>
              <w:pStyle w:val="2"/>
            </w:pPr>
            <w:r>
              <w:t>年度工作计划</w:t>
            </w:r>
          </w:p>
        </w:tc>
      </w:tr>
      <w:tr w:rsidR="001931A0" w:rsidTr="00C655CA">
        <w:trPr>
          <w:trHeight w:val="397"/>
          <w:jc w:val="center"/>
        </w:trPr>
        <w:tc>
          <w:tcPr>
            <w:tcW w:w="1417" w:type="dxa"/>
            <w:vMerge/>
            <w:vAlign w:val="center"/>
          </w:tcPr>
          <w:p w:rsidR="001931A0" w:rsidRDefault="001931A0" w:rsidP="00C655CA"/>
        </w:tc>
        <w:tc>
          <w:tcPr>
            <w:tcW w:w="2268" w:type="dxa"/>
            <w:vAlign w:val="center"/>
          </w:tcPr>
          <w:p w:rsidR="001931A0" w:rsidRDefault="001931A0" w:rsidP="00C655CA">
            <w:pPr>
              <w:pStyle w:val="2"/>
            </w:pPr>
            <w:r>
              <w:t>质量指标</w:t>
            </w:r>
          </w:p>
        </w:tc>
        <w:tc>
          <w:tcPr>
            <w:tcW w:w="2835" w:type="dxa"/>
            <w:vAlign w:val="center"/>
          </w:tcPr>
          <w:p w:rsidR="001931A0" w:rsidRDefault="001931A0" w:rsidP="00C655CA">
            <w:pPr>
              <w:pStyle w:val="2"/>
            </w:pPr>
            <w:r>
              <w:t>职工工资</w:t>
            </w:r>
          </w:p>
        </w:tc>
        <w:tc>
          <w:tcPr>
            <w:tcW w:w="2835" w:type="dxa"/>
            <w:vAlign w:val="center"/>
          </w:tcPr>
          <w:p w:rsidR="001931A0" w:rsidRDefault="001931A0" w:rsidP="00C655CA">
            <w:pPr>
              <w:pStyle w:val="2"/>
            </w:pPr>
            <w:r>
              <w:t>无拖欠</w:t>
            </w:r>
          </w:p>
        </w:tc>
        <w:tc>
          <w:tcPr>
            <w:tcW w:w="2551" w:type="dxa"/>
            <w:vAlign w:val="center"/>
          </w:tcPr>
          <w:p w:rsidR="001931A0" w:rsidRDefault="001931A0" w:rsidP="00C655CA">
            <w:pPr>
              <w:pStyle w:val="2"/>
            </w:pPr>
            <w:r>
              <w:t>100%</w:t>
            </w:r>
          </w:p>
        </w:tc>
        <w:tc>
          <w:tcPr>
            <w:tcW w:w="2268" w:type="dxa"/>
            <w:vAlign w:val="center"/>
          </w:tcPr>
          <w:p w:rsidR="001931A0" w:rsidRDefault="001931A0" w:rsidP="00C655CA">
            <w:pPr>
              <w:pStyle w:val="2"/>
            </w:pPr>
            <w:r>
              <w:t>年度工作计划</w:t>
            </w:r>
          </w:p>
        </w:tc>
      </w:tr>
      <w:tr w:rsidR="001931A0" w:rsidTr="00C655CA">
        <w:trPr>
          <w:trHeight w:val="397"/>
          <w:jc w:val="center"/>
        </w:trPr>
        <w:tc>
          <w:tcPr>
            <w:tcW w:w="1417" w:type="dxa"/>
            <w:vMerge w:val="restart"/>
            <w:vAlign w:val="center"/>
          </w:tcPr>
          <w:p w:rsidR="001931A0" w:rsidRDefault="001931A0" w:rsidP="00C655CA">
            <w:pPr>
              <w:pStyle w:val="3"/>
            </w:pPr>
            <w:r>
              <w:t>效益指标</w:t>
            </w:r>
          </w:p>
        </w:tc>
        <w:tc>
          <w:tcPr>
            <w:tcW w:w="2268" w:type="dxa"/>
            <w:vAlign w:val="center"/>
          </w:tcPr>
          <w:p w:rsidR="001931A0" w:rsidRDefault="001931A0" w:rsidP="00C655CA">
            <w:pPr>
              <w:pStyle w:val="2"/>
            </w:pPr>
            <w:r>
              <w:t>可持续影响指标</w:t>
            </w:r>
          </w:p>
        </w:tc>
        <w:tc>
          <w:tcPr>
            <w:tcW w:w="2835" w:type="dxa"/>
            <w:vAlign w:val="center"/>
          </w:tcPr>
          <w:p w:rsidR="001931A0" w:rsidRDefault="001931A0" w:rsidP="00C655CA">
            <w:pPr>
              <w:pStyle w:val="2"/>
            </w:pPr>
            <w:r>
              <w:t>对被清算人员的生活有提升</w:t>
            </w:r>
          </w:p>
        </w:tc>
        <w:tc>
          <w:tcPr>
            <w:tcW w:w="2835" w:type="dxa"/>
            <w:vAlign w:val="center"/>
          </w:tcPr>
          <w:p w:rsidR="001931A0" w:rsidRDefault="001931A0" w:rsidP="00C655CA">
            <w:pPr>
              <w:pStyle w:val="2"/>
            </w:pPr>
            <w:r>
              <w:t>提高被清算人员的生活质量</w:t>
            </w:r>
          </w:p>
        </w:tc>
        <w:tc>
          <w:tcPr>
            <w:tcW w:w="2551" w:type="dxa"/>
            <w:vAlign w:val="center"/>
          </w:tcPr>
          <w:p w:rsidR="001931A0" w:rsidRDefault="001931A0" w:rsidP="00C655CA">
            <w:pPr>
              <w:pStyle w:val="2"/>
            </w:pPr>
            <w:r>
              <w:t>生活、就医等有效提高</w:t>
            </w:r>
          </w:p>
        </w:tc>
        <w:tc>
          <w:tcPr>
            <w:tcW w:w="2268" w:type="dxa"/>
            <w:vAlign w:val="center"/>
          </w:tcPr>
          <w:p w:rsidR="001931A0" w:rsidRDefault="001931A0" w:rsidP="00C655CA">
            <w:pPr>
              <w:pStyle w:val="2"/>
            </w:pPr>
            <w:r>
              <w:t>年度工作计划</w:t>
            </w:r>
          </w:p>
        </w:tc>
      </w:tr>
      <w:tr w:rsidR="001931A0" w:rsidTr="00C655CA">
        <w:trPr>
          <w:trHeight w:val="397"/>
          <w:jc w:val="center"/>
        </w:trPr>
        <w:tc>
          <w:tcPr>
            <w:tcW w:w="1417" w:type="dxa"/>
            <w:vMerge/>
            <w:vAlign w:val="center"/>
          </w:tcPr>
          <w:p w:rsidR="001931A0" w:rsidRDefault="001931A0" w:rsidP="00C655CA"/>
        </w:tc>
        <w:tc>
          <w:tcPr>
            <w:tcW w:w="2268" w:type="dxa"/>
            <w:vAlign w:val="center"/>
          </w:tcPr>
          <w:p w:rsidR="001931A0" w:rsidRDefault="001931A0" w:rsidP="00C655CA">
            <w:pPr>
              <w:pStyle w:val="2"/>
            </w:pPr>
            <w:r>
              <w:t>社会效益指标</w:t>
            </w:r>
          </w:p>
        </w:tc>
        <w:tc>
          <w:tcPr>
            <w:tcW w:w="2835" w:type="dxa"/>
            <w:vAlign w:val="center"/>
          </w:tcPr>
          <w:p w:rsidR="001931A0" w:rsidRDefault="001931A0" w:rsidP="00C655CA">
            <w:pPr>
              <w:pStyle w:val="2"/>
            </w:pPr>
            <w:r>
              <w:t>社会维稳</w:t>
            </w:r>
          </w:p>
        </w:tc>
        <w:tc>
          <w:tcPr>
            <w:tcW w:w="2835" w:type="dxa"/>
            <w:vAlign w:val="center"/>
          </w:tcPr>
          <w:p w:rsidR="001931A0" w:rsidRDefault="001931A0" w:rsidP="00C655CA">
            <w:pPr>
              <w:pStyle w:val="2"/>
            </w:pPr>
            <w:r>
              <w:t>社会维稳</w:t>
            </w:r>
          </w:p>
        </w:tc>
        <w:tc>
          <w:tcPr>
            <w:tcW w:w="2551" w:type="dxa"/>
            <w:vAlign w:val="center"/>
          </w:tcPr>
          <w:p w:rsidR="001931A0" w:rsidRDefault="001931A0" w:rsidP="00C655CA">
            <w:pPr>
              <w:pStyle w:val="2"/>
            </w:pPr>
            <w:r>
              <w:t>≥95%</w:t>
            </w:r>
          </w:p>
        </w:tc>
        <w:tc>
          <w:tcPr>
            <w:tcW w:w="2268" w:type="dxa"/>
            <w:vAlign w:val="center"/>
          </w:tcPr>
          <w:p w:rsidR="001931A0" w:rsidRDefault="001931A0" w:rsidP="00C655CA">
            <w:pPr>
              <w:pStyle w:val="2"/>
            </w:pPr>
            <w:r>
              <w:t>年度工作计划</w:t>
            </w:r>
          </w:p>
        </w:tc>
      </w:tr>
      <w:tr w:rsidR="001931A0" w:rsidTr="00C655CA">
        <w:trPr>
          <w:trHeight w:val="397"/>
          <w:jc w:val="center"/>
        </w:trPr>
        <w:tc>
          <w:tcPr>
            <w:tcW w:w="1417" w:type="dxa"/>
            <w:vMerge/>
            <w:vAlign w:val="center"/>
          </w:tcPr>
          <w:p w:rsidR="001931A0" w:rsidRDefault="001931A0" w:rsidP="00C655CA"/>
        </w:tc>
        <w:tc>
          <w:tcPr>
            <w:tcW w:w="2268" w:type="dxa"/>
            <w:vAlign w:val="center"/>
          </w:tcPr>
          <w:p w:rsidR="001931A0" w:rsidRDefault="001931A0" w:rsidP="00C655CA">
            <w:pPr>
              <w:pStyle w:val="2"/>
            </w:pPr>
            <w:r>
              <w:t>生态效益指标</w:t>
            </w:r>
          </w:p>
        </w:tc>
        <w:tc>
          <w:tcPr>
            <w:tcW w:w="2835" w:type="dxa"/>
            <w:vAlign w:val="center"/>
          </w:tcPr>
          <w:p w:rsidR="001931A0" w:rsidRDefault="001931A0" w:rsidP="00C655CA">
            <w:pPr>
              <w:pStyle w:val="2"/>
            </w:pPr>
            <w:r>
              <w:t>环境改善</w:t>
            </w:r>
          </w:p>
        </w:tc>
        <w:tc>
          <w:tcPr>
            <w:tcW w:w="2835" w:type="dxa"/>
            <w:vAlign w:val="center"/>
          </w:tcPr>
          <w:p w:rsidR="001931A0" w:rsidRDefault="001931A0" w:rsidP="00C655CA">
            <w:pPr>
              <w:pStyle w:val="2"/>
            </w:pPr>
            <w:r>
              <w:t>环境改善</w:t>
            </w:r>
          </w:p>
        </w:tc>
        <w:tc>
          <w:tcPr>
            <w:tcW w:w="2551" w:type="dxa"/>
            <w:vAlign w:val="center"/>
          </w:tcPr>
          <w:p w:rsidR="001931A0" w:rsidRDefault="001931A0" w:rsidP="00C655CA">
            <w:pPr>
              <w:pStyle w:val="2"/>
            </w:pPr>
            <w:r>
              <w:t>100%</w:t>
            </w:r>
          </w:p>
        </w:tc>
        <w:tc>
          <w:tcPr>
            <w:tcW w:w="2268" w:type="dxa"/>
            <w:vAlign w:val="center"/>
          </w:tcPr>
          <w:p w:rsidR="001931A0" w:rsidRDefault="001931A0" w:rsidP="00C655CA">
            <w:pPr>
              <w:pStyle w:val="2"/>
            </w:pPr>
            <w:r>
              <w:t>年度工作计划</w:t>
            </w:r>
          </w:p>
        </w:tc>
      </w:tr>
      <w:tr w:rsidR="001931A0" w:rsidTr="00C655CA">
        <w:trPr>
          <w:trHeight w:val="397"/>
          <w:jc w:val="center"/>
        </w:trPr>
        <w:tc>
          <w:tcPr>
            <w:tcW w:w="1417" w:type="dxa"/>
            <w:vAlign w:val="center"/>
          </w:tcPr>
          <w:p w:rsidR="001931A0" w:rsidRDefault="001931A0" w:rsidP="00C655CA">
            <w:pPr>
              <w:pStyle w:val="3"/>
            </w:pPr>
            <w:r>
              <w:t>满意度指标</w:t>
            </w:r>
          </w:p>
        </w:tc>
        <w:tc>
          <w:tcPr>
            <w:tcW w:w="2268" w:type="dxa"/>
            <w:vAlign w:val="center"/>
          </w:tcPr>
          <w:p w:rsidR="001931A0" w:rsidRDefault="001931A0" w:rsidP="00C655CA">
            <w:pPr>
              <w:pStyle w:val="2"/>
            </w:pPr>
            <w:r>
              <w:t>服务对象满意度指标</w:t>
            </w:r>
          </w:p>
        </w:tc>
        <w:tc>
          <w:tcPr>
            <w:tcW w:w="2835" w:type="dxa"/>
            <w:vAlign w:val="center"/>
          </w:tcPr>
          <w:p w:rsidR="001931A0" w:rsidRDefault="001931A0" w:rsidP="00C655CA">
            <w:pPr>
              <w:pStyle w:val="2"/>
            </w:pPr>
            <w:r>
              <w:t>满意度</w:t>
            </w:r>
          </w:p>
        </w:tc>
        <w:tc>
          <w:tcPr>
            <w:tcW w:w="2835" w:type="dxa"/>
            <w:vAlign w:val="center"/>
          </w:tcPr>
          <w:p w:rsidR="001931A0" w:rsidRDefault="001931A0" w:rsidP="00C655CA">
            <w:pPr>
              <w:pStyle w:val="2"/>
            </w:pPr>
            <w:r>
              <w:t>满意度</w:t>
            </w:r>
          </w:p>
        </w:tc>
        <w:tc>
          <w:tcPr>
            <w:tcW w:w="2551" w:type="dxa"/>
            <w:vAlign w:val="center"/>
          </w:tcPr>
          <w:p w:rsidR="001931A0" w:rsidRDefault="001931A0" w:rsidP="00C655CA">
            <w:pPr>
              <w:pStyle w:val="2"/>
            </w:pPr>
            <w:r>
              <w:t>100%</w:t>
            </w:r>
          </w:p>
        </w:tc>
        <w:tc>
          <w:tcPr>
            <w:tcW w:w="2268" w:type="dxa"/>
            <w:vAlign w:val="center"/>
          </w:tcPr>
          <w:p w:rsidR="001931A0" w:rsidRDefault="001931A0" w:rsidP="00C655CA">
            <w:pPr>
              <w:pStyle w:val="2"/>
            </w:pPr>
            <w:r>
              <w:t>年度工作计划</w:t>
            </w:r>
          </w:p>
        </w:tc>
      </w:tr>
    </w:tbl>
    <w:p w:rsidR="001931A0" w:rsidRDefault="001931A0" w:rsidP="001931A0">
      <w:pPr>
        <w:sectPr w:rsidR="001931A0">
          <w:pgSz w:w="16840" w:h="11900" w:orient="landscape"/>
          <w:pgMar w:top="1361" w:right="1020" w:bottom="1134" w:left="1020" w:header="720" w:footer="720" w:gutter="0"/>
          <w:cols w:space="720"/>
        </w:sectPr>
      </w:pPr>
    </w:p>
    <w:p w:rsidR="001931A0" w:rsidRDefault="001931A0" w:rsidP="001931A0">
      <w:pPr>
        <w:ind w:firstLine="560"/>
      </w:pPr>
      <w:r>
        <w:rPr>
          <w:rFonts w:ascii="方正仿宋_GBK" w:eastAsia="方正仿宋_GBK" w:hAnsi="方正仿宋_GBK" w:cs="方正仿宋_GBK"/>
          <w:b/>
          <w:color w:val="000000"/>
          <w:sz w:val="28"/>
        </w:rPr>
        <w:lastRenderedPageBreak/>
        <w:t>2、公务用车购置绩效目标表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1931A0" w:rsidTr="00C655CA">
        <w:trPr>
          <w:trHeight w:val="397"/>
          <w:jc w:val="center"/>
        </w:trPr>
        <w:tc>
          <w:tcPr>
            <w:tcW w:w="1417" w:type="dxa"/>
            <w:tcBorders>
              <w:bottom w:val="single" w:sz="6" w:space="0" w:color="FFFFFF"/>
            </w:tcBorders>
            <w:vAlign w:val="center"/>
          </w:tcPr>
          <w:p w:rsidR="001931A0" w:rsidRDefault="001931A0" w:rsidP="00C655CA">
            <w:pPr>
              <w:pStyle w:val="1"/>
            </w:pPr>
            <w:r>
              <w:t>绩效目标</w:t>
            </w:r>
          </w:p>
        </w:tc>
        <w:tc>
          <w:tcPr>
            <w:tcW w:w="12756" w:type="dxa"/>
            <w:tcBorders>
              <w:bottom w:val="single" w:sz="6" w:space="0" w:color="FFFFFF"/>
            </w:tcBorders>
            <w:vAlign w:val="center"/>
          </w:tcPr>
          <w:p w:rsidR="001931A0" w:rsidRDefault="001931A0" w:rsidP="00C655CA">
            <w:pPr>
              <w:pStyle w:val="2"/>
            </w:pPr>
            <w:r>
              <w:t>1.用于公务用车购置，保证日常运行。</w:t>
            </w:r>
          </w:p>
        </w:tc>
      </w:tr>
    </w:tbl>
    <w:p w:rsidR="001931A0" w:rsidRDefault="001931A0" w:rsidP="001931A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1931A0" w:rsidTr="00C655CA">
        <w:trPr>
          <w:trHeight w:val="397"/>
          <w:tblHeader/>
          <w:jc w:val="center"/>
        </w:trPr>
        <w:tc>
          <w:tcPr>
            <w:tcW w:w="1417" w:type="dxa"/>
            <w:vAlign w:val="center"/>
          </w:tcPr>
          <w:p w:rsidR="001931A0" w:rsidRDefault="001931A0" w:rsidP="00C655CA">
            <w:pPr>
              <w:pStyle w:val="1"/>
            </w:pPr>
            <w:r>
              <w:t>一级指标</w:t>
            </w:r>
          </w:p>
        </w:tc>
        <w:tc>
          <w:tcPr>
            <w:tcW w:w="2268" w:type="dxa"/>
            <w:vAlign w:val="center"/>
          </w:tcPr>
          <w:p w:rsidR="001931A0" w:rsidRDefault="001931A0" w:rsidP="00C655CA">
            <w:pPr>
              <w:pStyle w:val="1"/>
            </w:pPr>
            <w:r>
              <w:t>二级指标</w:t>
            </w:r>
          </w:p>
        </w:tc>
        <w:tc>
          <w:tcPr>
            <w:tcW w:w="2835" w:type="dxa"/>
            <w:vAlign w:val="center"/>
          </w:tcPr>
          <w:p w:rsidR="001931A0" w:rsidRDefault="001931A0" w:rsidP="00C655CA">
            <w:pPr>
              <w:pStyle w:val="1"/>
            </w:pPr>
            <w:r>
              <w:t>三级指标</w:t>
            </w:r>
          </w:p>
        </w:tc>
        <w:tc>
          <w:tcPr>
            <w:tcW w:w="2835" w:type="dxa"/>
            <w:vAlign w:val="center"/>
          </w:tcPr>
          <w:p w:rsidR="001931A0" w:rsidRDefault="001931A0" w:rsidP="00C655CA">
            <w:pPr>
              <w:pStyle w:val="1"/>
            </w:pPr>
            <w:r>
              <w:t>绩效指标描述</w:t>
            </w:r>
          </w:p>
        </w:tc>
        <w:tc>
          <w:tcPr>
            <w:tcW w:w="2551" w:type="dxa"/>
            <w:vAlign w:val="center"/>
          </w:tcPr>
          <w:p w:rsidR="001931A0" w:rsidRDefault="001931A0" w:rsidP="00C655CA">
            <w:pPr>
              <w:pStyle w:val="1"/>
            </w:pPr>
            <w:r>
              <w:t>指标值</w:t>
            </w:r>
          </w:p>
        </w:tc>
        <w:tc>
          <w:tcPr>
            <w:tcW w:w="2268" w:type="dxa"/>
            <w:vAlign w:val="center"/>
          </w:tcPr>
          <w:p w:rsidR="001931A0" w:rsidRDefault="001931A0" w:rsidP="00C655CA">
            <w:pPr>
              <w:pStyle w:val="1"/>
            </w:pPr>
            <w:r>
              <w:t>指标值确定依据</w:t>
            </w:r>
          </w:p>
        </w:tc>
      </w:tr>
      <w:tr w:rsidR="001931A0" w:rsidTr="00C655CA">
        <w:trPr>
          <w:trHeight w:val="397"/>
          <w:jc w:val="center"/>
        </w:trPr>
        <w:tc>
          <w:tcPr>
            <w:tcW w:w="1417" w:type="dxa"/>
            <w:vMerge w:val="restart"/>
            <w:vAlign w:val="center"/>
          </w:tcPr>
          <w:p w:rsidR="001931A0" w:rsidRDefault="001931A0" w:rsidP="00C655CA">
            <w:pPr>
              <w:pStyle w:val="3"/>
            </w:pPr>
            <w:r>
              <w:t>产出指标</w:t>
            </w:r>
          </w:p>
        </w:tc>
        <w:tc>
          <w:tcPr>
            <w:tcW w:w="2268" w:type="dxa"/>
            <w:vAlign w:val="center"/>
          </w:tcPr>
          <w:p w:rsidR="001931A0" w:rsidRDefault="001931A0" w:rsidP="00C655CA">
            <w:pPr>
              <w:pStyle w:val="2"/>
            </w:pPr>
            <w:r>
              <w:t>数量指标</w:t>
            </w:r>
          </w:p>
        </w:tc>
        <w:tc>
          <w:tcPr>
            <w:tcW w:w="2835" w:type="dxa"/>
            <w:vAlign w:val="center"/>
          </w:tcPr>
          <w:p w:rsidR="001931A0" w:rsidRDefault="001931A0" w:rsidP="00C655CA">
            <w:pPr>
              <w:pStyle w:val="2"/>
            </w:pPr>
            <w:r>
              <w:t>购车数量</w:t>
            </w:r>
          </w:p>
        </w:tc>
        <w:tc>
          <w:tcPr>
            <w:tcW w:w="2835" w:type="dxa"/>
            <w:vAlign w:val="center"/>
          </w:tcPr>
          <w:p w:rsidR="001931A0" w:rsidRDefault="001931A0" w:rsidP="00C655CA">
            <w:pPr>
              <w:pStyle w:val="2"/>
            </w:pPr>
            <w:r>
              <w:t>购车数量</w:t>
            </w:r>
          </w:p>
        </w:tc>
        <w:tc>
          <w:tcPr>
            <w:tcW w:w="2551" w:type="dxa"/>
            <w:vAlign w:val="center"/>
          </w:tcPr>
          <w:p w:rsidR="001931A0" w:rsidRDefault="001931A0" w:rsidP="00C655CA">
            <w:pPr>
              <w:pStyle w:val="2"/>
            </w:pPr>
            <w:r>
              <w:t>5辆</w:t>
            </w:r>
          </w:p>
        </w:tc>
        <w:tc>
          <w:tcPr>
            <w:tcW w:w="2268" w:type="dxa"/>
            <w:vAlign w:val="center"/>
          </w:tcPr>
          <w:p w:rsidR="001931A0" w:rsidRDefault="001931A0" w:rsidP="00C655CA">
            <w:pPr>
              <w:pStyle w:val="2"/>
            </w:pPr>
          </w:p>
        </w:tc>
      </w:tr>
      <w:tr w:rsidR="001931A0" w:rsidTr="00C655CA">
        <w:trPr>
          <w:trHeight w:val="397"/>
          <w:jc w:val="center"/>
        </w:trPr>
        <w:tc>
          <w:tcPr>
            <w:tcW w:w="1417" w:type="dxa"/>
            <w:vMerge/>
            <w:vAlign w:val="center"/>
          </w:tcPr>
          <w:p w:rsidR="001931A0" w:rsidRDefault="001931A0" w:rsidP="00C655CA"/>
        </w:tc>
        <w:tc>
          <w:tcPr>
            <w:tcW w:w="2268" w:type="dxa"/>
            <w:vAlign w:val="center"/>
          </w:tcPr>
          <w:p w:rsidR="001931A0" w:rsidRDefault="001931A0" w:rsidP="00C655CA">
            <w:pPr>
              <w:pStyle w:val="2"/>
            </w:pPr>
            <w:r>
              <w:t>质量指标</w:t>
            </w:r>
          </w:p>
        </w:tc>
        <w:tc>
          <w:tcPr>
            <w:tcW w:w="2835" w:type="dxa"/>
            <w:vAlign w:val="center"/>
          </w:tcPr>
          <w:p w:rsidR="001931A0" w:rsidRDefault="001931A0" w:rsidP="00C655CA">
            <w:pPr>
              <w:pStyle w:val="2"/>
            </w:pPr>
            <w:r>
              <w:t>质量合格率(%)</w:t>
            </w:r>
          </w:p>
        </w:tc>
        <w:tc>
          <w:tcPr>
            <w:tcW w:w="2835" w:type="dxa"/>
            <w:vAlign w:val="center"/>
          </w:tcPr>
          <w:p w:rsidR="001931A0" w:rsidRDefault="001931A0" w:rsidP="00C655CA">
            <w:pPr>
              <w:pStyle w:val="2"/>
            </w:pPr>
            <w:r>
              <w:t>质量合格率(%)</w:t>
            </w:r>
          </w:p>
        </w:tc>
        <w:tc>
          <w:tcPr>
            <w:tcW w:w="2551" w:type="dxa"/>
            <w:vAlign w:val="center"/>
          </w:tcPr>
          <w:p w:rsidR="001931A0" w:rsidRDefault="001931A0" w:rsidP="00C655CA">
            <w:pPr>
              <w:pStyle w:val="2"/>
            </w:pPr>
            <w:r>
              <w:t>≥95%</w:t>
            </w:r>
          </w:p>
        </w:tc>
        <w:tc>
          <w:tcPr>
            <w:tcW w:w="2268" w:type="dxa"/>
            <w:vAlign w:val="center"/>
          </w:tcPr>
          <w:p w:rsidR="001931A0" w:rsidRDefault="001931A0" w:rsidP="00C655CA">
            <w:pPr>
              <w:pStyle w:val="2"/>
            </w:pPr>
          </w:p>
        </w:tc>
      </w:tr>
      <w:tr w:rsidR="001931A0" w:rsidTr="00C655CA">
        <w:trPr>
          <w:trHeight w:val="397"/>
          <w:jc w:val="center"/>
        </w:trPr>
        <w:tc>
          <w:tcPr>
            <w:tcW w:w="1417" w:type="dxa"/>
            <w:vMerge/>
            <w:vAlign w:val="center"/>
          </w:tcPr>
          <w:p w:rsidR="001931A0" w:rsidRDefault="001931A0" w:rsidP="00C655CA"/>
        </w:tc>
        <w:tc>
          <w:tcPr>
            <w:tcW w:w="2268" w:type="dxa"/>
            <w:vAlign w:val="center"/>
          </w:tcPr>
          <w:p w:rsidR="001931A0" w:rsidRDefault="001931A0" w:rsidP="00C655CA">
            <w:pPr>
              <w:pStyle w:val="2"/>
            </w:pPr>
            <w:r>
              <w:t>时效指标</w:t>
            </w:r>
          </w:p>
        </w:tc>
        <w:tc>
          <w:tcPr>
            <w:tcW w:w="2835" w:type="dxa"/>
            <w:vAlign w:val="center"/>
          </w:tcPr>
          <w:p w:rsidR="001931A0" w:rsidRDefault="001931A0" w:rsidP="00C655CA">
            <w:pPr>
              <w:pStyle w:val="2"/>
            </w:pPr>
            <w:r>
              <w:t>按时完成率</w:t>
            </w:r>
          </w:p>
        </w:tc>
        <w:tc>
          <w:tcPr>
            <w:tcW w:w="2835" w:type="dxa"/>
            <w:vAlign w:val="center"/>
          </w:tcPr>
          <w:p w:rsidR="001931A0" w:rsidRDefault="001931A0" w:rsidP="00C655CA">
            <w:pPr>
              <w:pStyle w:val="2"/>
            </w:pPr>
            <w:r>
              <w:t>按时完成率</w:t>
            </w:r>
          </w:p>
        </w:tc>
        <w:tc>
          <w:tcPr>
            <w:tcW w:w="2551" w:type="dxa"/>
            <w:vAlign w:val="center"/>
          </w:tcPr>
          <w:p w:rsidR="001931A0" w:rsidRDefault="001931A0" w:rsidP="00C655CA">
            <w:pPr>
              <w:pStyle w:val="2"/>
            </w:pPr>
            <w:r>
              <w:t>≥95%</w:t>
            </w:r>
          </w:p>
        </w:tc>
        <w:tc>
          <w:tcPr>
            <w:tcW w:w="2268" w:type="dxa"/>
            <w:vAlign w:val="center"/>
          </w:tcPr>
          <w:p w:rsidR="001931A0" w:rsidRDefault="001931A0" w:rsidP="00C655CA">
            <w:pPr>
              <w:pStyle w:val="2"/>
            </w:pPr>
          </w:p>
        </w:tc>
      </w:tr>
      <w:tr w:rsidR="001931A0" w:rsidTr="00C655CA">
        <w:trPr>
          <w:trHeight w:val="397"/>
          <w:jc w:val="center"/>
        </w:trPr>
        <w:tc>
          <w:tcPr>
            <w:tcW w:w="1417" w:type="dxa"/>
            <w:vMerge/>
            <w:vAlign w:val="center"/>
          </w:tcPr>
          <w:p w:rsidR="001931A0" w:rsidRDefault="001931A0" w:rsidP="00C655CA"/>
        </w:tc>
        <w:tc>
          <w:tcPr>
            <w:tcW w:w="2268" w:type="dxa"/>
            <w:vAlign w:val="center"/>
          </w:tcPr>
          <w:p w:rsidR="001931A0" w:rsidRDefault="001931A0" w:rsidP="00C655CA">
            <w:pPr>
              <w:pStyle w:val="2"/>
            </w:pPr>
            <w:r>
              <w:t>成本指标</w:t>
            </w:r>
          </w:p>
        </w:tc>
        <w:tc>
          <w:tcPr>
            <w:tcW w:w="2835" w:type="dxa"/>
            <w:vAlign w:val="center"/>
          </w:tcPr>
          <w:p w:rsidR="001931A0" w:rsidRDefault="001931A0" w:rsidP="00C655CA">
            <w:pPr>
              <w:pStyle w:val="2"/>
            </w:pPr>
            <w:r>
              <w:t>总成本</w:t>
            </w:r>
          </w:p>
        </w:tc>
        <w:tc>
          <w:tcPr>
            <w:tcW w:w="2835" w:type="dxa"/>
            <w:vAlign w:val="center"/>
          </w:tcPr>
          <w:p w:rsidR="001931A0" w:rsidRDefault="001931A0" w:rsidP="00C655CA">
            <w:pPr>
              <w:pStyle w:val="2"/>
            </w:pPr>
            <w:r>
              <w:t>总成本</w:t>
            </w:r>
          </w:p>
        </w:tc>
        <w:tc>
          <w:tcPr>
            <w:tcW w:w="2551" w:type="dxa"/>
            <w:vAlign w:val="center"/>
          </w:tcPr>
          <w:p w:rsidR="001931A0" w:rsidRDefault="001931A0" w:rsidP="00C655CA">
            <w:pPr>
              <w:pStyle w:val="2"/>
            </w:pPr>
            <w:r>
              <w:t>80%</w:t>
            </w:r>
          </w:p>
        </w:tc>
        <w:tc>
          <w:tcPr>
            <w:tcW w:w="2268" w:type="dxa"/>
            <w:vAlign w:val="center"/>
          </w:tcPr>
          <w:p w:rsidR="001931A0" w:rsidRDefault="001931A0" w:rsidP="00C655CA">
            <w:pPr>
              <w:pStyle w:val="2"/>
            </w:pPr>
          </w:p>
        </w:tc>
      </w:tr>
      <w:tr w:rsidR="001931A0" w:rsidTr="00C655CA">
        <w:trPr>
          <w:trHeight w:val="397"/>
          <w:jc w:val="center"/>
        </w:trPr>
        <w:tc>
          <w:tcPr>
            <w:tcW w:w="1417" w:type="dxa"/>
            <w:vMerge w:val="restart"/>
            <w:vAlign w:val="center"/>
          </w:tcPr>
          <w:p w:rsidR="001931A0" w:rsidRDefault="001931A0" w:rsidP="00C655CA">
            <w:pPr>
              <w:pStyle w:val="3"/>
            </w:pPr>
            <w:r>
              <w:t>效益指标</w:t>
            </w:r>
          </w:p>
        </w:tc>
        <w:tc>
          <w:tcPr>
            <w:tcW w:w="2268" w:type="dxa"/>
            <w:vAlign w:val="center"/>
          </w:tcPr>
          <w:p w:rsidR="001931A0" w:rsidRDefault="001931A0" w:rsidP="00C655CA">
            <w:pPr>
              <w:pStyle w:val="2"/>
            </w:pPr>
            <w:r>
              <w:t>经济效益指标</w:t>
            </w:r>
          </w:p>
        </w:tc>
        <w:tc>
          <w:tcPr>
            <w:tcW w:w="2835" w:type="dxa"/>
            <w:vAlign w:val="center"/>
          </w:tcPr>
          <w:p w:rsidR="001931A0" w:rsidRDefault="001931A0" w:rsidP="00C655CA">
            <w:pPr>
              <w:pStyle w:val="2"/>
            </w:pPr>
            <w:r>
              <w:t>公共服务水平提升情况</w:t>
            </w:r>
          </w:p>
        </w:tc>
        <w:tc>
          <w:tcPr>
            <w:tcW w:w="2835" w:type="dxa"/>
            <w:vAlign w:val="center"/>
          </w:tcPr>
          <w:p w:rsidR="001931A0" w:rsidRDefault="001931A0" w:rsidP="00C655CA">
            <w:pPr>
              <w:pStyle w:val="2"/>
            </w:pPr>
            <w:r>
              <w:t>公共服务水平提升情况</w:t>
            </w:r>
          </w:p>
        </w:tc>
        <w:tc>
          <w:tcPr>
            <w:tcW w:w="2551" w:type="dxa"/>
            <w:vAlign w:val="center"/>
          </w:tcPr>
          <w:p w:rsidR="001931A0" w:rsidRDefault="001931A0" w:rsidP="00C655CA">
            <w:pPr>
              <w:pStyle w:val="2"/>
            </w:pPr>
            <w:r>
              <w:t>≥95%</w:t>
            </w:r>
          </w:p>
        </w:tc>
        <w:tc>
          <w:tcPr>
            <w:tcW w:w="2268" w:type="dxa"/>
            <w:vAlign w:val="center"/>
          </w:tcPr>
          <w:p w:rsidR="001931A0" w:rsidRDefault="001931A0" w:rsidP="00C655CA">
            <w:pPr>
              <w:pStyle w:val="2"/>
            </w:pPr>
          </w:p>
        </w:tc>
      </w:tr>
      <w:tr w:rsidR="001931A0" w:rsidTr="00C655CA">
        <w:trPr>
          <w:trHeight w:val="397"/>
          <w:jc w:val="center"/>
        </w:trPr>
        <w:tc>
          <w:tcPr>
            <w:tcW w:w="1417" w:type="dxa"/>
            <w:vMerge/>
            <w:vAlign w:val="center"/>
          </w:tcPr>
          <w:p w:rsidR="001931A0" w:rsidRDefault="001931A0" w:rsidP="00C655CA"/>
        </w:tc>
        <w:tc>
          <w:tcPr>
            <w:tcW w:w="2268" w:type="dxa"/>
            <w:vAlign w:val="center"/>
          </w:tcPr>
          <w:p w:rsidR="001931A0" w:rsidRDefault="001931A0" w:rsidP="00C655CA">
            <w:pPr>
              <w:pStyle w:val="2"/>
            </w:pPr>
            <w:r>
              <w:t>社会效益指标</w:t>
            </w:r>
          </w:p>
        </w:tc>
        <w:tc>
          <w:tcPr>
            <w:tcW w:w="2835" w:type="dxa"/>
            <w:vAlign w:val="center"/>
          </w:tcPr>
          <w:p w:rsidR="001931A0" w:rsidRDefault="001931A0" w:rsidP="00C655CA">
            <w:pPr>
              <w:pStyle w:val="2"/>
            </w:pPr>
            <w:r>
              <w:t>促进地方经济发展</w:t>
            </w:r>
          </w:p>
        </w:tc>
        <w:tc>
          <w:tcPr>
            <w:tcW w:w="2835" w:type="dxa"/>
            <w:vAlign w:val="center"/>
          </w:tcPr>
          <w:p w:rsidR="001931A0" w:rsidRDefault="001931A0" w:rsidP="00C655CA">
            <w:pPr>
              <w:pStyle w:val="2"/>
            </w:pPr>
            <w:r>
              <w:t>促进地方经济发展</w:t>
            </w:r>
          </w:p>
        </w:tc>
        <w:tc>
          <w:tcPr>
            <w:tcW w:w="2551" w:type="dxa"/>
            <w:vAlign w:val="center"/>
          </w:tcPr>
          <w:p w:rsidR="001931A0" w:rsidRDefault="001931A0" w:rsidP="00C655CA">
            <w:pPr>
              <w:pStyle w:val="2"/>
            </w:pPr>
            <w:r>
              <w:t>≥95%</w:t>
            </w:r>
          </w:p>
        </w:tc>
        <w:tc>
          <w:tcPr>
            <w:tcW w:w="2268" w:type="dxa"/>
            <w:vAlign w:val="center"/>
          </w:tcPr>
          <w:p w:rsidR="001931A0" w:rsidRDefault="001931A0" w:rsidP="00C655CA">
            <w:pPr>
              <w:pStyle w:val="2"/>
            </w:pPr>
          </w:p>
        </w:tc>
      </w:tr>
      <w:tr w:rsidR="001931A0" w:rsidTr="00C655CA">
        <w:trPr>
          <w:trHeight w:val="397"/>
          <w:jc w:val="center"/>
        </w:trPr>
        <w:tc>
          <w:tcPr>
            <w:tcW w:w="1417" w:type="dxa"/>
            <w:vMerge/>
            <w:vAlign w:val="center"/>
          </w:tcPr>
          <w:p w:rsidR="001931A0" w:rsidRDefault="001931A0" w:rsidP="00C655CA"/>
        </w:tc>
        <w:tc>
          <w:tcPr>
            <w:tcW w:w="2268" w:type="dxa"/>
            <w:vAlign w:val="center"/>
          </w:tcPr>
          <w:p w:rsidR="001931A0" w:rsidRDefault="001931A0" w:rsidP="00C655CA">
            <w:pPr>
              <w:pStyle w:val="2"/>
            </w:pPr>
            <w:r>
              <w:t>可持续影响指标</w:t>
            </w:r>
          </w:p>
        </w:tc>
        <w:tc>
          <w:tcPr>
            <w:tcW w:w="2835" w:type="dxa"/>
            <w:vAlign w:val="center"/>
          </w:tcPr>
          <w:p w:rsidR="001931A0" w:rsidRDefault="001931A0" w:rsidP="00C655CA">
            <w:pPr>
              <w:pStyle w:val="2"/>
            </w:pPr>
            <w:r>
              <w:t>对地区经济的贡献</w:t>
            </w:r>
          </w:p>
        </w:tc>
        <w:tc>
          <w:tcPr>
            <w:tcW w:w="2835" w:type="dxa"/>
            <w:vAlign w:val="center"/>
          </w:tcPr>
          <w:p w:rsidR="001931A0" w:rsidRDefault="001931A0" w:rsidP="00C655CA">
            <w:pPr>
              <w:pStyle w:val="2"/>
            </w:pPr>
            <w:r>
              <w:t>对地区经济的贡献</w:t>
            </w:r>
          </w:p>
        </w:tc>
        <w:tc>
          <w:tcPr>
            <w:tcW w:w="2551" w:type="dxa"/>
            <w:vAlign w:val="center"/>
          </w:tcPr>
          <w:p w:rsidR="001931A0" w:rsidRDefault="001931A0" w:rsidP="00C655CA">
            <w:pPr>
              <w:pStyle w:val="2"/>
            </w:pPr>
            <w:r>
              <w:t>≥95%</w:t>
            </w:r>
          </w:p>
        </w:tc>
        <w:tc>
          <w:tcPr>
            <w:tcW w:w="2268" w:type="dxa"/>
            <w:vAlign w:val="center"/>
          </w:tcPr>
          <w:p w:rsidR="001931A0" w:rsidRDefault="001931A0" w:rsidP="00C655CA">
            <w:pPr>
              <w:pStyle w:val="2"/>
            </w:pPr>
          </w:p>
        </w:tc>
      </w:tr>
      <w:tr w:rsidR="001931A0" w:rsidTr="00C655CA">
        <w:trPr>
          <w:trHeight w:val="397"/>
          <w:jc w:val="center"/>
        </w:trPr>
        <w:tc>
          <w:tcPr>
            <w:tcW w:w="1417" w:type="dxa"/>
            <w:vAlign w:val="center"/>
          </w:tcPr>
          <w:p w:rsidR="001931A0" w:rsidRDefault="001931A0" w:rsidP="00C655CA">
            <w:pPr>
              <w:pStyle w:val="3"/>
            </w:pPr>
            <w:r>
              <w:t>满意度指标</w:t>
            </w:r>
          </w:p>
        </w:tc>
        <w:tc>
          <w:tcPr>
            <w:tcW w:w="2268" w:type="dxa"/>
            <w:vAlign w:val="center"/>
          </w:tcPr>
          <w:p w:rsidR="001931A0" w:rsidRDefault="001931A0" w:rsidP="00C655CA">
            <w:pPr>
              <w:pStyle w:val="2"/>
            </w:pPr>
            <w:r>
              <w:t>服务对象满意度指标</w:t>
            </w:r>
          </w:p>
        </w:tc>
        <w:tc>
          <w:tcPr>
            <w:tcW w:w="2835" w:type="dxa"/>
            <w:vAlign w:val="center"/>
          </w:tcPr>
          <w:p w:rsidR="001931A0" w:rsidRDefault="001931A0" w:rsidP="00C655CA">
            <w:pPr>
              <w:pStyle w:val="2"/>
            </w:pPr>
            <w:r>
              <w:t>满意度</w:t>
            </w:r>
          </w:p>
        </w:tc>
        <w:tc>
          <w:tcPr>
            <w:tcW w:w="2835" w:type="dxa"/>
            <w:vAlign w:val="center"/>
          </w:tcPr>
          <w:p w:rsidR="001931A0" w:rsidRDefault="001931A0" w:rsidP="00C655CA">
            <w:pPr>
              <w:pStyle w:val="2"/>
            </w:pPr>
            <w:r>
              <w:t>满意度</w:t>
            </w:r>
          </w:p>
        </w:tc>
        <w:tc>
          <w:tcPr>
            <w:tcW w:w="2551" w:type="dxa"/>
            <w:vAlign w:val="center"/>
          </w:tcPr>
          <w:p w:rsidR="001931A0" w:rsidRDefault="001931A0" w:rsidP="00C655CA">
            <w:pPr>
              <w:pStyle w:val="2"/>
            </w:pPr>
            <w:r>
              <w:t>≥95%</w:t>
            </w:r>
          </w:p>
        </w:tc>
        <w:tc>
          <w:tcPr>
            <w:tcW w:w="2268" w:type="dxa"/>
            <w:vAlign w:val="center"/>
          </w:tcPr>
          <w:p w:rsidR="001931A0" w:rsidRDefault="001931A0" w:rsidP="00C655CA">
            <w:pPr>
              <w:pStyle w:val="2"/>
            </w:pPr>
          </w:p>
        </w:tc>
      </w:tr>
    </w:tbl>
    <w:p w:rsidR="001931A0" w:rsidRDefault="001931A0" w:rsidP="001931A0">
      <w:pPr>
        <w:sectPr w:rsidR="001931A0">
          <w:pgSz w:w="16840" w:h="11900" w:orient="landscape"/>
          <w:pgMar w:top="1361" w:right="1020" w:bottom="1134" w:left="1020" w:header="720" w:footer="720" w:gutter="0"/>
          <w:cols w:space="720"/>
        </w:sectPr>
      </w:pPr>
    </w:p>
    <w:p w:rsidR="001931A0" w:rsidRDefault="001931A0" w:rsidP="001931A0">
      <w:pPr>
        <w:ind w:firstLine="560"/>
      </w:pPr>
      <w:r>
        <w:rPr>
          <w:rFonts w:ascii="方正仿宋_GBK" w:eastAsia="方正仿宋_GBK" w:hAnsi="方正仿宋_GBK" w:cs="方正仿宋_GBK"/>
          <w:b/>
          <w:color w:val="000000"/>
          <w:sz w:val="28"/>
        </w:rPr>
        <w:lastRenderedPageBreak/>
        <w:t>3、就业见习补贴绩效目标表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1931A0" w:rsidTr="00C655CA">
        <w:trPr>
          <w:trHeight w:val="397"/>
          <w:jc w:val="center"/>
        </w:trPr>
        <w:tc>
          <w:tcPr>
            <w:tcW w:w="1417" w:type="dxa"/>
            <w:tcBorders>
              <w:bottom w:val="single" w:sz="6" w:space="0" w:color="FFFFFF"/>
            </w:tcBorders>
            <w:vAlign w:val="center"/>
          </w:tcPr>
          <w:p w:rsidR="001931A0" w:rsidRDefault="001931A0" w:rsidP="00C655CA">
            <w:pPr>
              <w:pStyle w:val="1"/>
            </w:pPr>
            <w:r>
              <w:t>绩效目标</w:t>
            </w:r>
          </w:p>
        </w:tc>
        <w:tc>
          <w:tcPr>
            <w:tcW w:w="12756" w:type="dxa"/>
            <w:tcBorders>
              <w:bottom w:val="single" w:sz="6" w:space="0" w:color="FFFFFF"/>
            </w:tcBorders>
            <w:vAlign w:val="center"/>
          </w:tcPr>
          <w:p w:rsidR="001931A0" w:rsidRDefault="001931A0" w:rsidP="00C655CA">
            <w:pPr>
              <w:pStyle w:val="2"/>
            </w:pPr>
            <w:r>
              <w:t>1.保障就业见习基本生活费补贴资金</w:t>
            </w:r>
          </w:p>
        </w:tc>
      </w:tr>
    </w:tbl>
    <w:p w:rsidR="001931A0" w:rsidRDefault="001931A0" w:rsidP="001931A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1931A0" w:rsidTr="00C655CA">
        <w:trPr>
          <w:trHeight w:val="397"/>
          <w:tblHeader/>
          <w:jc w:val="center"/>
        </w:trPr>
        <w:tc>
          <w:tcPr>
            <w:tcW w:w="1417" w:type="dxa"/>
            <w:vAlign w:val="center"/>
          </w:tcPr>
          <w:p w:rsidR="001931A0" w:rsidRDefault="001931A0" w:rsidP="00C655CA">
            <w:pPr>
              <w:pStyle w:val="1"/>
            </w:pPr>
            <w:r>
              <w:t>一级指标</w:t>
            </w:r>
          </w:p>
        </w:tc>
        <w:tc>
          <w:tcPr>
            <w:tcW w:w="2268" w:type="dxa"/>
            <w:vAlign w:val="center"/>
          </w:tcPr>
          <w:p w:rsidR="001931A0" w:rsidRDefault="001931A0" w:rsidP="00C655CA">
            <w:pPr>
              <w:pStyle w:val="1"/>
            </w:pPr>
            <w:r>
              <w:t>二级指标</w:t>
            </w:r>
          </w:p>
        </w:tc>
        <w:tc>
          <w:tcPr>
            <w:tcW w:w="2835" w:type="dxa"/>
            <w:vAlign w:val="center"/>
          </w:tcPr>
          <w:p w:rsidR="001931A0" w:rsidRDefault="001931A0" w:rsidP="00C655CA">
            <w:pPr>
              <w:pStyle w:val="1"/>
            </w:pPr>
            <w:r>
              <w:t>三级指标</w:t>
            </w:r>
          </w:p>
        </w:tc>
        <w:tc>
          <w:tcPr>
            <w:tcW w:w="2835" w:type="dxa"/>
            <w:vAlign w:val="center"/>
          </w:tcPr>
          <w:p w:rsidR="001931A0" w:rsidRDefault="001931A0" w:rsidP="00C655CA">
            <w:pPr>
              <w:pStyle w:val="1"/>
            </w:pPr>
            <w:r>
              <w:t>绩效指标描述</w:t>
            </w:r>
          </w:p>
        </w:tc>
        <w:tc>
          <w:tcPr>
            <w:tcW w:w="2551" w:type="dxa"/>
            <w:vAlign w:val="center"/>
          </w:tcPr>
          <w:p w:rsidR="001931A0" w:rsidRDefault="001931A0" w:rsidP="00C655CA">
            <w:pPr>
              <w:pStyle w:val="1"/>
            </w:pPr>
            <w:r>
              <w:t>指标值</w:t>
            </w:r>
          </w:p>
        </w:tc>
        <w:tc>
          <w:tcPr>
            <w:tcW w:w="2268" w:type="dxa"/>
            <w:vAlign w:val="center"/>
          </w:tcPr>
          <w:p w:rsidR="001931A0" w:rsidRDefault="001931A0" w:rsidP="00C655CA">
            <w:pPr>
              <w:pStyle w:val="1"/>
            </w:pPr>
            <w:r>
              <w:t>指标值确定依据</w:t>
            </w:r>
          </w:p>
        </w:tc>
      </w:tr>
      <w:tr w:rsidR="001931A0" w:rsidTr="00C655CA">
        <w:trPr>
          <w:trHeight w:val="397"/>
          <w:jc w:val="center"/>
        </w:trPr>
        <w:tc>
          <w:tcPr>
            <w:tcW w:w="1417" w:type="dxa"/>
            <w:vMerge w:val="restart"/>
            <w:vAlign w:val="center"/>
          </w:tcPr>
          <w:p w:rsidR="001931A0" w:rsidRDefault="001931A0" w:rsidP="00C655CA">
            <w:pPr>
              <w:pStyle w:val="3"/>
            </w:pPr>
            <w:r>
              <w:t>产出指标</w:t>
            </w:r>
          </w:p>
        </w:tc>
        <w:tc>
          <w:tcPr>
            <w:tcW w:w="2268" w:type="dxa"/>
            <w:vAlign w:val="center"/>
          </w:tcPr>
          <w:p w:rsidR="001931A0" w:rsidRDefault="001931A0" w:rsidP="00C655CA">
            <w:pPr>
              <w:pStyle w:val="2"/>
            </w:pPr>
            <w:r>
              <w:t>数量指标</w:t>
            </w:r>
          </w:p>
        </w:tc>
        <w:tc>
          <w:tcPr>
            <w:tcW w:w="2835" w:type="dxa"/>
            <w:vAlign w:val="center"/>
          </w:tcPr>
          <w:p w:rsidR="001931A0" w:rsidRDefault="001931A0" w:rsidP="00C655CA">
            <w:pPr>
              <w:pStyle w:val="2"/>
            </w:pPr>
            <w:r>
              <w:t>就业见习生人数</w:t>
            </w:r>
          </w:p>
        </w:tc>
        <w:tc>
          <w:tcPr>
            <w:tcW w:w="2835" w:type="dxa"/>
            <w:vAlign w:val="center"/>
          </w:tcPr>
          <w:p w:rsidR="001931A0" w:rsidRDefault="001931A0" w:rsidP="00C655CA">
            <w:pPr>
              <w:pStyle w:val="2"/>
            </w:pPr>
            <w:r>
              <w:t>就业见习生人数</w:t>
            </w:r>
          </w:p>
        </w:tc>
        <w:tc>
          <w:tcPr>
            <w:tcW w:w="2551" w:type="dxa"/>
            <w:vAlign w:val="center"/>
          </w:tcPr>
          <w:p w:rsidR="001931A0" w:rsidRDefault="001931A0" w:rsidP="00C655CA">
            <w:pPr>
              <w:pStyle w:val="2"/>
            </w:pPr>
            <w:r>
              <w:t>2人</w:t>
            </w:r>
          </w:p>
        </w:tc>
        <w:tc>
          <w:tcPr>
            <w:tcW w:w="2268" w:type="dxa"/>
            <w:vAlign w:val="center"/>
          </w:tcPr>
          <w:p w:rsidR="001931A0" w:rsidRDefault="001931A0" w:rsidP="00C655CA">
            <w:pPr>
              <w:pStyle w:val="2"/>
            </w:pPr>
            <w:r>
              <w:t>年度工作计划</w:t>
            </w:r>
          </w:p>
        </w:tc>
      </w:tr>
      <w:tr w:rsidR="001931A0" w:rsidTr="00C655CA">
        <w:trPr>
          <w:trHeight w:val="397"/>
          <w:jc w:val="center"/>
        </w:trPr>
        <w:tc>
          <w:tcPr>
            <w:tcW w:w="1417" w:type="dxa"/>
            <w:vMerge/>
            <w:vAlign w:val="center"/>
          </w:tcPr>
          <w:p w:rsidR="001931A0" w:rsidRDefault="001931A0" w:rsidP="00C655CA"/>
        </w:tc>
        <w:tc>
          <w:tcPr>
            <w:tcW w:w="2268" w:type="dxa"/>
            <w:vAlign w:val="center"/>
          </w:tcPr>
          <w:p w:rsidR="001931A0" w:rsidRDefault="001931A0" w:rsidP="00C655CA">
            <w:pPr>
              <w:pStyle w:val="2"/>
            </w:pPr>
            <w:r>
              <w:t>时效指标</w:t>
            </w:r>
          </w:p>
        </w:tc>
        <w:tc>
          <w:tcPr>
            <w:tcW w:w="2835" w:type="dxa"/>
            <w:vAlign w:val="center"/>
          </w:tcPr>
          <w:p w:rsidR="001931A0" w:rsidRDefault="001931A0" w:rsidP="00C655CA">
            <w:pPr>
              <w:pStyle w:val="2"/>
            </w:pPr>
            <w:r>
              <w:t>工资发放及时率</w:t>
            </w:r>
          </w:p>
        </w:tc>
        <w:tc>
          <w:tcPr>
            <w:tcW w:w="2835" w:type="dxa"/>
            <w:vAlign w:val="center"/>
          </w:tcPr>
          <w:p w:rsidR="001931A0" w:rsidRDefault="001931A0" w:rsidP="00C655CA">
            <w:pPr>
              <w:pStyle w:val="2"/>
            </w:pPr>
            <w:r>
              <w:t>工资发放及时程度</w:t>
            </w:r>
          </w:p>
        </w:tc>
        <w:tc>
          <w:tcPr>
            <w:tcW w:w="2551" w:type="dxa"/>
            <w:vAlign w:val="center"/>
          </w:tcPr>
          <w:p w:rsidR="001931A0" w:rsidRDefault="001931A0" w:rsidP="00C655CA">
            <w:pPr>
              <w:pStyle w:val="2"/>
            </w:pPr>
            <w:r>
              <w:t>100%</w:t>
            </w:r>
          </w:p>
        </w:tc>
        <w:tc>
          <w:tcPr>
            <w:tcW w:w="2268" w:type="dxa"/>
            <w:vAlign w:val="center"/>
          </w:tcPr>
          <w:p w:rsidR="001931A0" w:rsidRDefault="001931A0" w:rsidP="00C655CA">
            <w:pPr>
              <w:pStyle w:val="2"/>
            </w:pPr>
            <w:r>
              <w:t>年度工作计划</w:t>
            </w:r>
          </w:p>
        </w:tc>
      </w:tr>
      <w:tr w:rsidR="001931A0" w:rsidTr="00C655CA">
        <w:trPr>
          <w:trHeight w:val="397"/>
          <w:jc w:val="center"/>
        </w:trPr>
        <w:tc>
          <w:tcPr>
            <w:tcW w:w="1417" w:type="dxa"/>
            <w:vMerge/>
            <w:vAlign w:val="center"/>
          </w:tcPr>
          <w:p w:rsidR="001931A0" w:rsidRDefault="001931A0" w:rsidP="00C655CA"/>
        </w:tc>
        <w:tc>
          <w:tcPr>
            <w:tcW w:w="2268" w:type="dxa"/>
            <w:vAlign w:val="center"/>
          </w:tcPr>
          <w:p w:rsidR="001931A0" w:rsidRDefault="001931A0" w:rsidP="00C655CA">
            <w:pPr>
              <w:pStyle w:val="2"/>
            </w:pPr>
            <w:r>
              <w:t>质量指标</w:t>
            </w:r>
          </w:p>
        </w:tc>
        <w:tc>
          <w:tcPr>
            <w:tcW w:w="2835" w:type="dxa"/>
            <w:vAlign w:val="center"/>
          </w:tcPr>
          <w:p w:rsidR="001931A0" w:rsidRDefault="001931A0" w:rsidP="00C655CA">
            <w:pPr>
              <w:pStyle w:val="2"/>
            </w:pPr>
            <w:r>
              <w:t>工资发放正确率</w:t>
            </w:r>
          </w:p>
        </w:tc>
        <w:tc>
          <w:tcPr>
            <w:tcW w:w="2835" w:type="dxa"/>
            <w:vAlign w:val="center"/>
          </w:tcPr>
          <w:p w:rsidR="001931A0" w:rsidRDefault="001931A0" w:rsidP="00C655CA">
            <w:pPr>
              <w:pStyle w:val="2"/>
            </w:pPr>
            <w:r>
              <w:t>工资发放正确率</w:t>
            </w:r>
          </w:p>
        </w:tc>
        <w:tc>
          <w:tcPr>
            <w:tcW w:w="2551" w:type="dxa"/>
            <w:vAlign w:val="center"/>
          </w:tcPr>
          <w:p w:rsidR="001931A0" w:rsidRDefault="001931A0" w:rsidP="00C655CA">
            <w:pPr>
              <w:pStyle w:val="2"/>
            </w:pPr>
            <w:r>
              <w:t>100%</w:t>
            </w:r>
          </w:p>
        </w:tc>
        <w:tc>
          <w:tcPr>
            <w:tcW w:w="2268" w:type="dxa"/>
            <w:vAlign w:val="center"/>
          </w:tcPr>
          <w:p w:rsidR="001931A0" w:rsidRDefault="001931A0" w:rsidP="00C655CA">
            <w:pPr>
              <w:pStyle w:val="2"/>
            </w:pPr>
            <w:r>
              <w:t>年度工作计划</w:t>
            </w:r>
          </w:p>
        </w:tc>
      </w:tr>
      <w:tr w:rsidR="001931A0" w:rsidTr="00C655CA">
        <w:trPr>
          <w:trHeight w:val="397"/>
          <w:jc w:val="center"/>
        </w:trPr>
        <w:tc>
          <w:tcPr>
            <w:tcW w:w="1417" w:type="dxa"/>
            <w:vMerge/>
            <w:vAlign w:val="center"/>
          </w:tcPr>
          <w:p w:rsidR="001931A0" w:rsidRDefault="001931A0" w:rsidP="00C655CA"/>
        </w:tc>
        <w:tc>
          <w:tcPr>
            <w:tcW w:w="2268" w:type="dxa"/>
            <w:vAlign w:val="center"/>
          </w:tcPr>
          <w:p w:rsidR="001931A0" w:rsidRDefault="001931A0" w:rsidP="00C655CA">
            <w:pPr>
              <w:pStyle w:val="2"/>
            </w:pPr>
            <w:r>
              <w:t>成本指标</w:t>
            </w:r>
          </w:p>
        </w:tc>
        <w:tc>
          <w:tcPr>
            <w:tcW w:w="2835" w:type="dxa"/>
            <w:vAlign w:val="center"/>
          </w:tcPr>
          <w:p w:rsidR="001931A0" w:rsidRDefault="001931A0" w:rsidP="00C655CA">
            <w:pPr>
              <w:pStyle w:val="2"/>
            </w:pPr>
            <w:r>
              <w:t>月工资标准</w:t>
            </w:r>
          </w:p>
        </w:tc>
        <w:tc>
          <w:tcPr>
            <w:tcW w:w="2835" w:type="dxa"/>
            <w:vAlign w:val="center"/>
          </w:tcPr>
          <w:p w:rsidR="001931A0" w:rsidRDefault="001931A0" w:rsidP="00C655CA">
            <w:pPr>
              <w:pStyle w:val="2"/>
            </w:pPr>
            <w:r>
              <w:t>月工资标准</w:t>
            </w:r>
          </w:p>
        </w:tc>
        <w:tc>
          <w:tcPr>
            <w:tcW w:w="2551" w:type="dxa"/>
            <w:vAlign w:val="center"/>
          </w:tcPr>
          <w:p w:rsidR="001931A0" w:rsidRDefault="001931A0" w:rsidP="00C655CA">
            <w:pPr>
              <w:pStyle w:val="2"/>
            </w:pPr>
            <w:r>
              <w:t>1900元</w:t>
            </w:r>
          </w:p>
        </w:tc>
        <w:tc>
          <w:tcPr>
            <w:tcW w:w="2268" w:type="dxa"/>
            <w:vAlign w:val="center"/>
          </w:tcPr>
          <w:p w:rsidR="001931A0" w:rsidRDefault="001931A0" w:rsidP="00C655CA">
            <w:pPr>
              <w:pStyle w:val="2"/>
            </w:pPr>
            <w:r>
              <w:t>年度工作计划</w:t>
            </w:r>
          </w:p>
        </w:tc>
      </w:tr>
      <w:tr w:rsidR="001931A0" w:rsidTr="00C655CA">
        <w:trPr>
          <w:trHeight w:val="397"/>
          <w:jc w:val="center"/>
        </w:trPr>
        <w:tc>
          <w:tcPr>
            <w:tcW w:w="1417" w:type="dxa"/>
            <w:vMerge w:val="restart"/>
            <w:vAlign w:val="center"/>
          </w:tcPr>
          <w:p w:rsidR="001931A0" w:rsidRDefault="001931A0" w:rsidP="00C655CA">
            <w:pPr>
              <w:pStyle w:val="3"/>
            </w:pPr>
            <w:r>
              <w:t>效益指标</w:t>
            </w:r>
          </w:p>
        </w:tc>
        <w:tc>
          <w:tcPr>
            <w:tcW w:w="2268" w:type="dxa"/>
            <w:vAlign w:val="center"/>
          </w:tcPr>
          <w:p w:rsidR="001931A0" w:rsidRDefault="001931A0" w:rsidP="00C655CA">
            <w:pPr>
              <w:pStyle w:val="2"/>
            </w:pPr>
            <w:r>
              <w:t>社会效益指标</w:t>
            </w:r>
          </w:p>
        </w:tc>
        <w:tc>
          <w:tcPr>
            <w:tcW w:w="2835" w:type="dxa"/>
            <w:vAlign w:val="center"/>
          </w:tcPr>
          <w:p w:rsidR="001931A0" w:rsidRDefault="001931A0" w:rsidP="00C655CA">
            <w:pPr>
              <w:pStyle w:val="2"/>
            </w:pPr>
            <w:r>
              <w:t>保证人员正常运转</w:t>
            </w:r>
          </w:p>
        </w:tc>
        <w:tc>
          <w:tcPr>
            <w:tcW w:w="2835" w:type="dxa"/>
            <w:vAlign w:val="center"/>
          </w:tcPr>
          <w:p w:rsidR="001931A0" w:rsidRDefault="001931A0" w:rsidP="00C655CA">
            <w:pPr>
              <w:pStyle w:val="2"/>
            </w:pPr>
            <w:r>
              <w:t>保证人员正常运转</w:t>
            </w:r>
          </w:p>
        </w:tc>
        <w:tc>
          <w:tcPr>
            <w:tcW w:w="2551" w:type="dxa"/>
            <w:vAlign w:val="center"/>
          </w:tcPr>
          <w:p w:rsidR="001931A0" w:rsidRDefault="001931A0" w:rsidP="00C655CA">
            <w:pPr>
              <w:pStyle w:val="2"/>
            </w:pPr>
            <w:r>
              <w:t>≥99%</w:t>
            </w:r>
          </w:p>
        </w:tc>
        <w:tc>
          <w:tcPr>
            <w:tcW w:w="2268" w:type="dxa"/>
            <w:vAlign w:val="center"/>
          </w:tcPr>
          <w:p w:rsidR="001931A0" w:rsidRDefault="001931A0" w:rsidP="00C655CA">
            <w:pPr>
              <w:pStyle w:val="2"/>
            </w:pPr>
            <w:r>
              <w:t>年度工作计划</w:t>
            </w:r>
          </w:p>
        </w:tc>
      </w:tr>
      <w:tr w:rsidR="001931A0" w:rsidTr="00C655CA">
        <w:trPr>
          <w:trHeight w:val="397"/>
          <w:jc w:val="center"/>
        </w:trPr>
        <w:tc>
          <w:tcPr>
            <w:tcW w:w="1417" w:type="dxa"/>
            <w:vMerge/>
            <w:vAlign w:val="center"/>
          </w:tcPr>
          <w:p w:rsidR="001931A0" w:rsidRDefault="001931A0" w:rsidP="00C655CA"/>
        </w:tc>
        <w:tc>
          <w:tcPr>
            <w:tcW w:w="2268" w:type="dxa"/>
            <w:vAlign w:val="center"/>
          </w:tcPr>
          <w:p w:rsidR="001931A0" w:rsidRDefault="001931A0" w:rsidP="00C655CA">
            <w:pPr>
              <w:pStyle w:val="2"/>
            </w:pPr>
            <w:r>
              <w:t>经济效益指标</w:t>
            </w:r>
          </w:p>
        </w:tc>
        <w:tc>
          <w:tcPr>
            <w:tcW w:w="2835" w:type="dxa"/>
            <w:vAlign w:val="center"/>
          </w:tcPr>
          <w:p w:rsidR="001931A0" w:rsidRDefault="001931A0" w:rsidP="00C655CA">
            <w:pPr>
              <w:pStyle w:val="2"/>
            </w:pPr>
            <w:r>
              <w:t>推动社会经济发展</w:t>
            </w:r>
          </w:p>
        </w:tc>
        <w:tc>
          <w:tcPr>
            <w:tcW w:w="2835" w:type="dxa"/>
            <w:vAlign w:val="center"/>
          </w:tcPr>
          <w:p w:rsidR="001931A0" w:rsidRDefault="001931A0" w:rsidP="00C655CA">
            <w:pPr>
              <w:pStyle w:val="2"/>
            </w:pPr>
            <w:r>
              <w:t>推动社会经济发展</w:t>
            </w:r>
          </w:p>
        </w:tc>
        <w:tc>
          <w:tcPr>
            <w:tcW w:w="2551" w:type="dxa"/>
            <w:vAlign w:val="center"/>
          </w:tcPr>
          <w:p w:rsidR="001931A0" w:rsidRDefault="001931A0" w:rsidP="00C655CA">
            <w:pPr>
              <w:pStyle w:val="2"/>
            </w:pPr>
            <w:r>
              <w:t>≥99%</w:t>
            </w:r>
          </w:p>
        </w:tc>
        <w:tc>
          <w:tcPr>
            <w:tcW w:w="2268" w:type="dxa"/>
            <w:vAlign w:val="center"/>
          </w:tcPr>
          <w:p w:rsidR="001931A0" w:rsidRDefault="001931A0" w:rsidP="00C655CA">
            <w:pPr>
              <w:pStyle w:val="2"/>
            </w:pPr>
            <w:r>
              <w:t>年度工作计划</w:t>
            </w:r>
          </w:p>
        </w:tc>
      </w:tr>
      <w:tr w:rsidR="001931A0" w:rsidTr="00C655CA">
        <w:trPr>
          <w:trHeight w:val="397"/>
          <w:jc w:val="center"/>
        </w:trPr>
        <w:tc>
          <w:tcPr>
            <w:tcW w:w="1417" w:type="dxa"/>
            <w:vMerge/>
            <w:vAlign w:val="center"/>
          </w:tcPr>
          <w:p w:rsidR="001931A0" w:rsidRDefault="001931A0" w:rsidP="00C655CA"/>
        </w:tc>
        <w:tc>
          <w:tcPr>
            <w:tcW w:w="2268" w:type="dxa"/>
            <w:vAlign w:val="center"/>
          </w:tcPr>
          <w:p w:rsidR="001931A0" w:rsidRDefault="001931A0" w:rsidP="00C655CA">
            <w:pPr>
              <w:pStyle w:val="2"/>
            </w:pPr>
            <w:r>
              <w:t>可持续影响指标</w:t>
            </w:r>
          </w:p>
        </w:tc>
        <w:tc>
          <w:tcPr>
            <w:tcW w:w="2835" w:type="dxa"/>
            <w:vAlign w:val="center"/>
          </w:tcPr>
          <w:p w:rsidR="001931A0" w:rsidRDefault="001931A0" w:rsidP="00C655CA">
            <w:pPr>
              <w:pStyle w:val="2"/>
            </w:pPr>
            <w:r>
              <w:t>保障事业发展</w:t>
            </w:r>
          </w:p>
        </w:tc>
        <w:tc>
          <w:tcPr>
            <w:tcW w:w="2835" w:type="dxa"/>
            <w:vAlign w:val="center"/>
          </w:tcPr>
          <w:p w:rsidR="001931A0" w:rsidRDefault="001931A0" w:rsidP="00C655CA">
            <w:pPr>
              <w:pStyle w:val="2"/>
            </w:pPr>
            <w:r>
              <w:t>保障事业发展</w:t>
            </w:r>
          </w:p>
        </w:tc>
        <w:tc>
          <w:tcPr>
            <w:tcW w:w="2551" w:type="dxa"/>
            <w:vAlign w:val="center"/>
          </w:tcPr>
          <w:p w:rsidR="001931A0" w:rsidRDefault="001931A0" w:rsidP="00C655CA">
            <w:pPr>
              <w:pStyle w:val="2"/>
            </w:pPr>
            <w:r>
              <w:t>≥99%</w:t>
            </w:r>
          </w:p>
        </w:tc>
        <w:tc>
          <w:tcPr>
            <w:tcW w:w="2268" w:type="dxa"/>
            <w:vAlign w:val="center"/>
          </w:tcPr>
          <w:p w:rsidR="001931A0" w:rsidRDefault="001931A0" w:rsidP="00C655CA">
            <w:pPr>
              <w:pStyle w:val="2"/>
            </w:pPr>
            <w:r>
              <w:t>年度工作计划</w:t>
            </w:r>
          </w:p>
        </w:tc>
      </w:tr>
      <w:tr w:rsidR="001931A0" w:rsidTr="00C655CA">
        <w:trPr>
          <w:trHeight w:val="397"/>
          <w:jc w:val="center"/>
        </w:trPr>
        <w:tc>
          <w:tcPr>
            <w:tcW w:w="1417" w:type="dxa"/>
            <w:vAlign w:val="center"/>
          </w:tcPr>
          <w:p w:rsidR="001931A0" w:rsidRDefault="001931A0" w:rsidP="00C655CA">
            <w:pPr>
              <w:pStyle w:val="3"/>
            </w:pPr>
            <w:r>
              <w:t>满意度指标</w:t>
            </w:r>
          </w:p>
        </w:tc>
        <w:tc>
          <w:tcPr>
            <w:tcW w:w="2268" w:type="dxa"/>
            <w:vAlign w:val="center"/>
          </w:tcPr>
          <w:p w:rsidR="001931A0" w:rsidRDefault="001931A0" w:rsidP="00C655CA">
            <w:pPr>
              <w:pStyle w:val="2"/>
            </w:pPr>
            <w:r>
              <w:t>服务对象满意度指标</w:t>
            </w:r>
          </w:p>
        </w:tc>
        <w:tc>
          <w:tcPr>
            <w:tcW w:w="2835" w:type="dxa"/>
            <w:vAlign w:val="center"/>
          </w:tcPr>
          <w:p w:rsidR="001931A0" w:rsidRDefault="001931A0" w:rsidP="00C655CA">
            <w:pPr>
              <w:pStyle w:val="2"/>
            </w:pPr>
            <w:r>
              <w:t>人员满意度</w:t>
            </w:r>
          </w:p>
        </w:tc>
        <w:tc>
          <w:tcPr>
            <w:tcW w:w="2835" w:type="dxa"/>
            <w:vAlign w:val="center"/>
          </w:tcPr>
          <w:p w:rsidR="001931A0" w:rsidRDefault="001931A0" w:rsidP="00C655CA">
            <w:pPr>
              <w:pStyle w:val="2"/>
            </w:pPr>
            <w:r>
              <w:t>人员满意度</w:t>
            </w:r>
          </w:p>
        </w:tc>
        <w:tc>
          <w:tcPr>
            <w:tcW w:w="2551" w:type="dxa"/>
            <w:vAlign w:val="center"/>
          </w:tcPr>
          <w:p w:rsidR="001931A0" w:rsidRDefault="001931A0" w:rsidP="00C655CA">
            <w:pPr>
              <w:pStyle w:val="2"/>
            </w:pPr>
            <w:r>
              <w:t>≥99%</w:t>
            </w:r>
          </w:p>
        </w:tc>
        <w:tc>
          <w:tcPr>
            <w:tcW w:w="2268" w:type="dxa"/>
            <w:vAlign w:val="center"/>
          </w:tcPr>
          <w:p w:rsidR="001931A0" w:rsidRDefault="001931A0" w:rsidP="00C655CA">
            <w:pPr>
              <w:pStyle w:val="2"/>
            </w:pPr>
            <w:r>
              <w:t>年度工作计划</w:t>
            </w:r>
          </w:p>
        </w:tc>
      </w:tr>
    </w:tbl>
    <w:p w:rsidR="001931A0" w:rsidRDefault="001931A0" w:rsidP="001931A0">
      <w:pPr>
        <w:sectPr w:rsidR="001931A0">
          <w:pgSz w:w="16840" w:h="11900" w:orient="landscape"/>
          <w:pgMar w:top="1361" w:right="1020" w:bottom="1134" w:left="1020" w:header="720" w:footer="720" w:gutter="0"/>
          <w:cols w:space="720"/>
        </w:sectPr>
      </w:pPr>
    </w:p>
    <w:p w:rsidR="001931A0" w:rsidRDefault="001931A0" w:rsidP="001931A0">
      <w:pPr>
        <w:ind w:firstLine="560"/>
      </w:pPr>
      <w:r>
        <w:rPr>
          <w:rFonts w:ascii="方正仿宋_GBK" w:eastAsia="方正仿宋_GBK" w:hAnsi="方正仿宋_GBK" w:cs="方正仿宋_GBK"/>
          <w:b/>
          <w:color w:val="000000"/>
          <w:sz w:val="28"/>
        </w:rPr>
        <w:lastRenderedPageBreak/>
        <w:t>4、就业生活补贴（区级垫付）绩效目标表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1931A0" w:rsidTr="00C655CA">
        <w:trPr>
          <w:trHeight w:val="397"/>
          <w:jc w:val="center"/>
        </w:trPr>
        <w:tc>
          <w:tcPr>
            <w:tcW w:w="1417" w:type="dxa"/>
            <w:tcBorders>
              <w:bottom w:val="single" w:sz="6" w:space="0" w:color="FFFFFF"/>
            </w:tcBorders>
            <w:vAlign w:val="center"/>
          </w:tcPr>
          <w:p w:rsidR="001931A0" w:rsidRDefault="001931A0" w:rsidP="00C655CA">
            <w:pPr>
              <w:pStyle w:val="1"/>
            </w:pPr>
            <w:r>
              <w:t>绩效目标</w:t>
            </w:r>
          </w:p>
        </w:tc>
        <w:tc>
          <w:tcPr>
            <w:tcW w:w="12756" w:type="dxa"/>
            <w:tcBorders>
              <w:bottom w:val="single" w:sz="6" w:space="0" w:color="FFFFFF"/>
            </w:tcBorders>
            <w:vAlign w:val="center"/>
          </w:tcPr>
          <w:p w:rsidR="001931A0" w:rsidRDefault="001931A0" w:rsidP="00C655CA">
            <w:pPr>
              <w:pStyle w:val="2"/>
            </w:pPr>
            <w:r>
              <w:t>1.保障就业见习基本生活费补贴资金</w:t>
            </w:r>
            <w:r>
              <w:tab/>
            </w:r>
            <w:r>
              <w:tab/>
            </w:r>
            <w:r>
              <w:tab/>
            </w:r>
            <w:r>
              <w:tab/>
            </w:r>
            <w:r>
              <w:tab/>
            </w:r>
            <w:r>
              <w:tab/>
            </w:r>
          </w:p>
          <w:p w:rsidR="001931A0" w:rsidRDefault="001931A0" w:rsidP="00C655CA">
            <w:pPr>
              <w:pStyle w:val="2"/>
            </w:pPr>
          </w:p>
        </w:tc>
      </w:tr>
    </w:tbl>
    <w:p w:rsidR="001931A0" w:rsidRDefault="001931A0" w:rsidP="001931A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1931A0" w:rsidTr="00C655CA">
        <w:trPr>
          <w:trHeight w:val="397"/>
          <w:tblHeader/>
          <w:jc w:val="center"/>
        </w:trPr>
        <w:tc>
          <w:tcPr>
            <w:tcW w:w="1417" w:type="dxa"/>
            <w:vAlign w:val="center"/>
          </w:tcPr>
          <w:p w:rsidR="001931A0" w:rsidRDefault="001931A0" w:rsidP="00C655CA">
            <w:pPr>
              <w:pStyle w:val="1"/>
            </w:pPr>
            <w:r>
              <w:t>一级指标</w:t>
            </w:r>
          </w:p>
        </w:tc>
        <w:tc>
          <w:tcPr>
            <w:tcW w:w="2268" w:type="dxa"/>
            <w:vAlign w:val="center"/>
          </w:tcPr>
          <w:p w:rsidR="001931A0" w:rsidRDefault="001931A0" w:rsidP="00C655CA">
            <w:pPr>
              <w:pStyle w:val="1"/>
            </w:pPr>
            <w:r>
              <w:t>二级指标</w:t>
            </w:r>
          </w:p>
        </w:tc>
        <w:tc>
          <w:tcPr>
            <w:tcW w:w="2835" w:type="dxa"/>
            <w:vAlign w:val="center"/>
          </w:tcPr>
          <w:p w:rsidR="001931A0" w:rsidRDefault="001931A0" w:rsidP="00C655CA">
            <w:pPr>
              <w:pStyle w:val="1"/>
            </w:pPr>
            <w:r>
              <w:t>三级指标</w:t>
            </w:r>
          </w:p>
        </w:tc>
        <w:tc>
          <w:tcPr>
            <w:tcW w:w="2835" w:type="dxa"/>
            <w:vAlign w:val="center"/>
          </w:tcPr>
          <w:p w:rsidR="001931A0" w:rsidRDefault="001931A0" w:rsidP="00C655CA">
            <w:pPr>
              <w:pStyle w:val="1"/>
            </w:pPr>
            <w:r>
              <w:t>绩效指标描述</w:t>
            </w:r>
          </w:p>
        </w:tc>
        <w:tc>
          <w:tcPr>
            <w:tcW w:w="2551" w:type="dxa"/>
            <w:vAlign w:val="center"/>
          </w:tcPr>
          <w:p w:rsidR="001931A0" w:rsidRDefault="001931A0" w:rsidP="00C655CA">
            <w:pPr>
              <w:pStyle w:val="1"/>
            </w:pPr>
            <w:r>
              <w:t>指标值</w:t>
            </w:r>
          </w:p>
        </w:tc>
        <w:tc>
          <w:tcPr>
            <w:tcW w:w="2268" w:type="dxa"/>
            <w:vAlign w:val="center"/>
          </w:tcPr>
          <w:p w:rsidR="001931A0" w:rsidRDefault="001931A0" w:rsidP="00C655CA">
            <w:pPr>
              <w:pStyle w:val="1"/>
            </w:pPr>
            <w:r>
              <w:t>指标值确定依据</w:t>
            </w:r>
          </w:p>
        </w:tc>
      </w:tr>
      <w:tr w:rsidR="001931A0" w:rsidTr="00C655CA">
        <w:trPr>
          <w:trHeight w:val="397"/>
          <w:jc w:val="center"/>
        </w:trPr>
        <w:tc>
          <w:tcPr>
            <w:tcW w:w="1417" w:type="dxa"/>
            <w:vMerge w:val="restart"/>
            <w:vAlign w:val="center"/>
          </w:tcPr>
          <w:p w:rsidR="001931A0" w:rsidRDefault="001931A0" w:rsidP="00C655CA">
            <w:pPr>
              <w:pStyle w:val="3"/>
            </w:pPr>
            <w:r>
              <w:t>产出指标</w:t>
            </w:r>
          </w:p>
        </w:tc>
        <w:tc>
          <w:tcPr>
            <w:tcW w:w="2268" w:type="dxa"/>
            <w:vAlign w:val="center"/>
          </w:tcPr>
          <w:p w:rsidR="001931A0" w:rsidRDefault="001931A0" w:rsidP="00C655CA">
            <w:pPr>
              <w:pStyle w:val="2"/>
            </w:pPr>
            <w:r>
              <w:t>数量指标</w:t>
            </w:r>
          </w:p>
        </w:tc>
        <w:tc>
          <w:tcPr>
            <w:tcW w:w="2835" w:type="dxa"/>
            <w:vAlign w:val="center"/>
          </w:tcPr>
          <w:p w:rsidR="001931A0" w:rsidRDefault="001931A0" w:rsidP="00C655CA">
            <w:pPr>
              <w:pStyle w:val="2"/>
            </w:pPr>
            <w:r>
              <w:t>就业见习生人数</w:t>
            </w:r>
          </w:p>
        </w:tc>
        <w:tc>
          <w:tcPr>
            <w:tcW w:w="2835" w:type="dxa"/>
            <w:vAlign w:val="center"/>
          </w:tcPr>
          <w:p w:rsidR="001931A0" w:rsidRDefault="001931A0" w:rsidP="00C655CA">
            <w:pPr>
              <w:pStyle w:val="2"/>
            </w:pPr>
            <w:r>
              <w:t>就业见习生人数</w:t>
            </w:r>
          </w:p>
        </w:tc>
        <w:tc>
          <w:tcPr>
            <w:tcW w:w="2551" w:type="dxa"/>
            <w:vAlign w:val="center"/>
          </w:tcPr>
          <w:p w:rsidR="001931A0" w:rsidRDefault="001931A0" w:rsidP="00C655CA">
            <w:pPr>
              <w:pStyle w:val="2"/>
            </w:pPr>
            <w:r>
              <w:t>2人</w:t>
            </w:r>
          </w:p>
        </w:tc>
        <w:tc>
          <w:tcPr>
            <w:tcW w:w="2268" w:type="dxa"/>
            <w:vAlign w:val="center"/>
          </w:tcPr>
          <w:p w:rsidR="001931A0" w:rsidRDefault="001931A0" w:rsidP="00C655CA">
            <w:pPr>
              <w:pStyle w:val="2"/>
            </w:pPr>
            <w:r>
              <w:t>年度工作计划</w:t>
            </w:r>
          </w:p>
        </w:tc>
      </w:tr>
      <w:tr w:rsidR="001931A0" w:rsidTr="00C655CA">
        <w:trPr>
          <w:trHeight w:val="397"/>
          <w:jc w:val="center"/>
        </w:trPr>
        <w:tc>
          <w:tcPr>
            <w:tcW w:w="1417" w:type="dxa"/>
            <w:vMerge/>
            <w:vAlign w:val="center"/>
          </w:tcPr>
          <w:p w:rsidR="001931A0" w:rsidRDefault="001931A0" w:rsidP="00C655CA"/>
        </w:tc>
        <w:tc>
          <w:tcPr>
            <w:tcW w:w="2268" w:type="dxa"/>
            <w:vAlign w:val="center"/>
          </w:tcPr>
          <w:p w:rsidR="001931A0" w:rsidRDefault="001931A0" w:rsidP="00C655CA">
            <w:pPr>
              <w:pStyle w:val="2"/>
            </w:pPr>
            <w:r>
              <w:t>时效指标</w:t>
            </w:r>
          </w:p>
        </w:tc>
        <w:tc>
          <w:tcPr>
            <w:tcW w:w="2835" w:type="dxa"/>
            <w:vAlign w:val="center"/>
          </w:tcPr>
          <w:p w:rsidR="001931A0" w:rsidRDefault="001931A0" w:rsidP="00C655CA">
            <w:pPr>
              <w:pStyle w:val="2"/>
            </w:pPr>
            <w:r>
              <w:t>工资发放及时率</w:t>
            </w:r>
          </w:p>
        </w:tc>
        <w:tc>
          <w:tcPr>
            <w:tcW w:w="2835" w:type="dxa"/>
            <w:vAlign w:val="center"/>
          </w:tcPr>
          <w:p w:rsidR="001931A0" w:rsidRDefault="001931A0" w:rsidP="00C655CA">
            <w:pPr>
              <w:pStyle w:val="2"/>
            </w:pPr>
            <w:r>
              <w:t>工资发放及时程度</w:t>
            </w:r>
          </w:p>
        </w:tc>
        <w:tc>
          <w:tcPr>
            <w:tcW w:w="2551" w:type="dxa"/>
            <w:vAlign w:val="center"/>
          </w:tcPr>
          <w:p w:rsidR="001931A0" w:rsidRDefault="001931A0" w:rsidP="00C655CA">
            <w:pPr>
              <w:pStyle w:val="2"/>
            </w:pPr>
            <w:r>
              <w:t>100%</w:t>
            </w:r>
          </w:p>
        </w:tc>
        <w:tc>
          <w:tcPr>
            <w:tcW w:w="2268" w:type="dxa"/>
            <w:vAlign w:val="center"/>
          </w:tcPr>
          <w:p w:rsidR="001931A0" w:rsidRDefault="001931A0" w:rsidP="00C655CA">
            <w:pPr>
              <w:pStyle w:val="2"/>
            </w:pPr>
            <w:r>
              <w:t>年度工作计划</w:t>
            </w:r>
          </w:p>
        </w:tc>
      </w:tr>
      <w:tr w:rsidR="001931A0" w:rsidTr="00C655CA">
        <w:trPr>
          <w:trHeight w:val="397"/>
          <w:jc w:val="center"/>
        </w:trPr>
        <w:tc>
          <w:tcPr>
            <w:tcW w:w="1417" w:type="dxa"/>
            <w:vMerge/>
            <w:vAlign w:val="center"/>
          </w:tcPr>
          <w:p w:rsidR="001931A0" w:rsidRDefault="001931A0" w:rsidP="00C655CA"/>
        </w:tc>
        <w:tc>
          <w:tcPr>
            <w:tcW w:w="2268" w:type="dxa"/>
            <w:vAlign w:val="center"/>
          </w:tcPr>
          <w:p w:rsidR="001931A0" w:rsidRDefault="001931A0" w:rsidP="00C655CA">
            <w:pPr>
              <w:pStyle w:val="2"/>
            </w:pPr>
            <w:r>
              <w:t>质量指标</w:t>
            </w:r>
          </w:p>
        </w:tc>
        <w:tc>
          <w:tcPr>
            <w:tcW w:w="2835" w:type="dxa"/>
            <w:vAlign w:val="center"/>
          </w:tcPr>
          <w:p w:rsidR="001931A0" w:rsidRDefault="001931A0" w:rsidP="00C655CA">
            <w:pPr>
              <w:pStyle w:val="2"/>
            </w:pPr>
            <w:r>
              <w:t>工资发放正确率</w:t>
            </w:r>
          </w:p>
        </w:tc>
        <w:tc>
          <w:tcPr>
            <w:tcW w:w="2835" w:type="dxa"/>
            <w:vAlign w:val="center"/>
          </w:tcPr>
          <w:p w:rsidR="001931A0" w:rsidRDefault="001931A0" w:rsidP="00C655CA">
            <w:pPr>
              <w:pStyle w:val="2"/>
            </w:pPr>
            <w:r>
              <w:t>工资发放正确率</w:t>
            </w:r>
          </w:p>
        </w:tc>
        <w:tc>
          <w:tcPr>
            <w:tcW w:w="2551" w:type="dxa"/>
            <w:vAlign w:val="center"/>
          </w:tcPr>
          <w:p w:rsidR="001931A0" w:rsidRDefault="001931A0" w:rsidP="00C655CA">
            <w:pPr>
              <w:pStyle w:val="2"/>
            </w:pPr>
            <w:r>
              <w:t>100%</w:t>
            </w:r>
          </w:p>
        </w:tc>
        <w:tc>
          <w:tcPr>
            <w:tcW w:w="2268" w:type="dxa"/>
            <w:vAlign w:val="center"/>
          </w:tcPr>
          <w:p w:rsidR="001931A0" w:rsidRDefault="001931A0" w:rsidP="00C655CA">
            <w:pPr>
              <w:pStyle w:val="2"/>
            </w:pPr>
            <w:r>
              <w:t>年度工作计划</w:t>
            </w:r>
          </w:p>
        </w:tc>
      </w:tr>
      <w:tr w:rsidR="001931A0" w:rsidTr="00C655CA">
        <w:trPr>
          <w:trHeight w:val="397"/>
          <w:jc w:val="center"/>
        </w:trPr>
        <w:tc>
          <w:tcPr>
            <w:tcW w:w="1417" w:type="dxa"/>
            <w:vMerge/>
            <w:vAlign w:val="center"/>
          </w:tcPr>
          <w:p w:rsidR="001931A0" w:rsidRDefault="001931A0" w:rsidP="00C655CA"/>
        </w:tc>
        <w:tc>
          <w:tcPr>
            <w:tcW w:w="2268" w:type="dxa"/>
            <w:vAlign w:val="center"/>
          </w:tcPr>
          <w:p w:rsidR="001931A0" w:rsidRDefault="001931A0" w:rsidP="00C655CA">
            <w:pPr>
              <w:pStyle w:val="2"/>
            </w:pPr>
            <w:r>
              <w:t>成本指标</w:t>
            </w:r>
          </w:p>
        </w:tc>
        <w:tc>
          <w:tcPr>
            <w:tcW w:w="2835" w:type="dxa"/>
            <w:vAlign w:val="center"/>
          </w:tcPr>
          <w:p w:rsidR="001931A0" w:rsidRDefault="001931A0" w:rsidP="00C655CA">
            <w:pPr>
              <w:pStyle w:val="2"/>
            </w:pPr>
            <w:r>
              <w:t>月工资标准</w:t>
            </w:r>
          </w:p>
        </w:tc>
        <w:tc>
          <w:tcPr>
            <w:tcW w:w="2835" w:type="dxa"/>
            <w:vAlign w:val="center"/>
          </w:tcPr>
          <w:p w:rsidR="001931A0" w:rsidRDefault="001931A0" w:rsidP="00C655CA">
            <w:pPr>
              <w:pStyle w:val="2"/>
            </w:pPr>
            <w:r>
              <w:t>月工资标准</w:t>
            </w:r>
          </w:p>
        </w:tc>
        <w:tc>
          <w:tcPr>
            <w:tcW w:w="2551" w:type="dxa"/>
            <w:vAlign w:val="center"/>
          </w:tcPr>
          <w:p w:rsidR="001931A0" w:rsidRDefault="001931A0" w:rsidP="00C655CA">
            <w:pPr>
              <w:pStyle w:val="2"/>
            </w:pPr>
            <w:r>
              <w:t>1900元</w:t>
            </w:r>
          </w:p>
        </w:tc>
        <w:tc>
          <w:tcPr>
            <w:tcW w:w="2268" w:type="dxa"/>
            <w:vAlign w:val="center"/>
          </w:tcPr>
          <w:p w:rsidR="001931A0" w:rsidRDefault="001931A0" w:rsidP="00C655CA">
            <w:pPr>
              <w:pStyle w:val="2"/>
            </w:pPr>
            <w:r>
              <w:t>年度工作计划</w:t>
            </w:r>
          </w:p>
        </w:tc>
      </w:tr>
      <w:tr w:rsidR="001931A0" w:rsidTr="00C655CA">
        <w:trPr>
          <w:trHeight w:val="397"/>
          <w:jc w:val="center"/>
        </w:trPr>
        <w:tc>
          <w:tcPr>
            <w:tcW w:w="1417" w:type="dxa"/>
            <w:vMerge w:val="restart"/>
            <w:vAlign w:val="center"/>
          </w:tcPr>
          <w:p w:rsidR="001931A0" w:rsidRDefault="001931A0" w:rsidP="00C655CA">
            <w:pPr>
              <w:pStyle w:val="3"/>
            </w:pPr>
            <w:r>
              <w:t>效益指标</w:t>
            </w:r>
          </w:p>
        </w:tc>
        <w:tc>
          <w:tcPr>
            <w:tcW w:w="2268" w:type="dxa"/>
            <w:vAlign w:val="center"/>
          </w:tcPr>
          <w:p w:rsidR="001931A0" w:rsidRDefault="001931A0" w:rsidP="00C655CA">
            <w:pPr>
              <w:pStyle w:val="2"/>
            </w:pPr>
            <w:r>
              <w:t>社会效益指标</w:t>
            </w:r>
          </w:p>
        </w:tc>
        <w:tc>
          <w:tcPr>
            <w:tcW w:w="2835" w:type="dxa"/>
            <w:vAlign w:val="center"/>
          </w:tcPr>
          <w:p w:rsidR="001931A0" w:rsidRDefault="001931A0" w:rsidP="00C655CA">
            <w:pPr>
              <w:pStyle w:val="2"/>
            </w:pPr>
            <w:r>
              <w:t>保证人员正常运转</w:t>
            </w:r>
          </w:p>
        </w:tc>
        <w:tc>
          <w:tcPr>
            <w:tcW w:w="2835" w:type="dxa"/>
            <w:vAlign w:val="center"/>
          </w:tcPr>
          <w:p w:rsidR="001931A0" w:rsidRDefault="001931A0" w:rsidP="00C655CA">
            <w:pPr>
              <w:pStyle w:val="2"/>
            </w:pPr>
            <w:r>
              <w:t>保证人员正常运转</w:t>
            </w:r>
          </w:p>
        </w:tc>
        <w:tc>
          <w:tcPr>
            <w:tcW w:w="2551" w:type="dxa"/>
            <w:vAlign w:val="center"/>
          </w:tcPr>
          <w:p w:rsidR="001931A0" w:rsidRDefault="001931A0" w:rsidP="00C655CA">
            <w:pPr>
              <w:pStyle w:val="2"/>
            </w:pPr>
            <w:r>
              <w:t>≥99%</w:t>
            </w:r>
          </w:p>
        </w:tc>
        <w:tc>
          <w:tcPr>
            <w:tcW w:w="2268" w:type="dxa"/>
            <w:vAlign w:val="center"/>
          </w:tcPr>
          <w:p w:rsidR="001931A0" w:rsidRDefault="001931A0" w:rsidP="00C655CA">
            <w:pPr>
              <w:pStyle w:val="2"/>
            </w:pPr>
            <w:r>
              <w:t>年度工作计划</w:t>
            </w:r>
          </w:p>
        </w:tc>
      </w:tr>
      <w:tr w:rsidR="001931A0" w:rsidTr="00C655CA">
        <w:trPr>
          <w:trHeight w:val="397"/>
          <w:jc w:val="center"/>
        </w:trPr>
        <w:tc>
          <w:tcPr>
            <w:tcW w:w="1417" w:type="dxa"/>
            <w:vMerge/>
            <w:vAlign w:val="center"/>
          </w:tcPr>
          <w:p w:rsidR="001931A0" w:rsidRDefault="001931A0" w:rsidP="00C655CA"/>
        </w:tc>
        <w:tc>
          <w:tcPr>
            <w:tcW w:w="2268" w:type="dxa"/>
            <w:vAlign w:val="center"/>
          </w:tcPr>
          <w:p w:rsidR="001931A0" w:rsidRDefault="001931A0" w:rsidP="00C655CA">
            <w:pPr>
              <w:pStyle w:val="2"/>
            </w:pPr>
            <w:r>
              <w:t>经济效益指标</w:t>
            </w:r>
          </w:p>
        </w:tc>
        <w:tc>
          <w:tcPr>
            <w:tcW w:w="2835" w:type="dxa"/>
            <w:vAlign w:val="center"/>
          </w:tcPr>
          <w:p w:rsidR="001931A0" w:rsidRDefault="001931A0" w:rsidP="00C655CA">
            <w:pPr>
              <w:pStyle w:val="2"/>
            </w:pPr>
            <w:r>
              <w:t>推动社会经济发展</w:t>
            </w:r>
          </w:p>
        </w:tc>
        <w:tc>
          <w:tcPr>
            <w:tcW w:w="2835" w:type="dxa"/>
            <w:vAlign w:val="center"/>
          </w:tcPr>
          <w:p w:rsidR="001931A0" w:rsidRDefault="001931A0" w:rsidP="00C655CA">
            <w:pPr>
              <w:pStyle w:val="2"/>
            </w:pPr>
            <w:r>
              <w:t>推动社会经济发展</w:t>
            </w:r>
          </w:p>
        </w:tc>
        <w:tc>
          <w:tcPr>
            <w:tcW w:w="2551" w:type="dxa"/>
            <w:vAlign w:val="center"/>
          </w:tcPr>
          <w:p w:rsidR="001931A0" w:rsidRDefault="001931A0" w:rsidP="00C655CA">
            <w:pPr>
              <w:pStyle w:val="2"/>
            </w:pPr>
            <w:r>
              <w:t>≥99%</w:t>
            </w:r>
          </w:p>
        </w:tc>
        <w:tc>
          <w:tcPr>
            <w:tcW w:w="2268" w:type="dxa"/>
            <w:vAlign w:val="center"/>
          </w:tcPr>
          <w:p w:rsidR="001931A0" w:rsidRDefault="001931A0" w:rsidP="00C655CA">
            <w:pPr>
              <w:pStyle w:val="2"/>
            </w:pPr>
            <w:r>
              <w:t>年度工作计划</w:t>
            </w:r>
          </w:p>
        </w:tc>
      </w:tr>
      <w:tr w:rsidR="001931A0" w:rsidTr="00C655CA">
        <w:trPr>
          <w:trHeight w:val="397"/>
          <w:jc w:val="center"/>
        </w:trPr>
        <w:tc>
          <w:tcPr>
            <w:tcW w:w="1417" w:type="dxa"/>
            <w:vMerge/>
            <w:vAlign w:val="center"/>
          </w:tcPr>
          <w:p w:rsidR="001931A0" w:rsidRDefault="001931A0" w:rsidP="00C655CA"/>
        </w:tc>
        <w:tc>
          <w:tcPr>
            <w:tcW w:w="2268" w:type="dxa"/>
            <w:vAlign w:val="center"/>
          </w:tcPr>
          <w:p w:rsidR="001931A0" w:rsidRDefault="001931A0" w:rsidP="00C655CA">
            <w:pPr>
              <w:pStyle w:val="2"/>
            </w:pPr>
            <w:r>
              <w:t>可持续影响指标</w:t>
            </w:r>
          </w:p>
        </w:tc>
        <w:tc>
          <w:tcPr>
            <w:tcW w:w="2835" w:type="dxa"/>
            <w:vAlign w:val="center"/>
          </w:tcPr>
          <w:p w:rsidR="001931A0" w:rsidRDefault="001931A0" w:rsidP="00C655CA">
            <w:pPr>
              <w:pStyle w:val="2"/>
            </w:pPr>
            <w:r>
              <w:t>保障事业发展</w:t>
            </w:r>
          </w:p>
        </w:tc>
        <w:tc>
          <w:tcPr>
            <w:tcW w:w="2835" w:type="dxa"/>
            <w:vAlign w:val="center"/>
          </w:tcPr>
          <w:p w:rsidR="001931A0" w:rsidRDefault="001931A0" w:rsidP="00C655CA">
            <w:pPr>
              <w:pStyle w:val="2"/>
            </w:pPr>
            <w:r>
              <w:t>保障事业发展</w:t>
            </w:r>
          </w:p>
        </w:tc>
        <w:tc>
          <w:tcPr>
            <w:tcW w:w="2551" w:type="dxa"/>
            <w:vAlign w:val="center"/>
          </w:tcPr>
          <w:p w:rsidR="001931A0" w:rsidRDefault="001931A0" w:rsidP="00C655CA">
            <w:pPr>
              <w:pStyle w:val="2"/>
            </w:pPr>
            <w:r>
              <w:t>≥99%</w:t>
            </w:r>
          </w:p>
        </w:tc>
        <w:tc>
          <w:tcPr>
            <w:tcW w:w="2268" w:type="dxa"/>
            <w:vAlign w:val="center"/>
          </w:tcPr>
          <w:p w:rsidR="001931A0" w:rsidRDefault="001931A0" w:rsidP="00C655CA">
            <w:pPr>
              <w:pStyle w:val="2"/>
            </w:pPr>
            <w:r>
              <w:t>年度工作计划</w:t>
            </w:r>
          </w:p>
        </w:tc>
      </w:tr>
      <w:tr w:rsidR="001931A0" w:rsidTr="00C655CA">
        <w:trPr>
          <w:trHeight w:val="397"/>
          <w:jc w:val="center"/>
        </w:trPr>
        <w:tc>
          <w:tcPr>
            <w:tcW w:w="1417" w:type="dxa"/>
            <w:vAlign w:val="center"/>
          </w:tcPr>
          <w:p w:rsidR="001931A0" w:rsidRDefault="001931A0" w:rsidP="00C655CA">
            <w:pPr>
              <w:pStyle w:val="3"/>
            </w:pPr>
            <w:r>
              <w:t>满意度指标</w:t>
            </w:r>
          </w:p>
        </w:tc>
        <w:tc>
          <w:tcPr>
            <w:tcW w:w="2268" w:type="dxa"/>
            <w:vAlign w:val="center"/>
          </w:tcPr>
          <w:p w:rsidR="001931A0" w:rsidRDefault="001931A0" w:rsidP="00C655CA">
            <w:pPr>
              <w:pStyle w:val="2"/>
            </w:pPr>
            <w:r>
              <w:t>服务对象满意度指标</w:t>
            </w:r>
          </w:p>
        </w:tc>
        <w:tc>
          <w:tcPr>
            <w:tcW w:w="2835" w:type="dxa"/>
            <w:vAlign w:val="center"/>
          </w:tcPr>
          <w:p w:rsidR="001931A0" w:rsidRDefault="001931A0" w:rsidP="00C655CA">
            <w:pPr>
              <w:pStyle w:val="2"/>
            </w:pPr>
            <w:r>
              <w:t>人员满意度</w:t>
            </w:r>
          </w:p>
        </w:tc>
        <w:tc>
          <w:tcPr>
            <w:tcW w:w="2835" w:type="dxa"/>
            <w:vAlign w:val="center"/>
          </w:tcPr>
          <w:p w:rsidR="001931A0" w:rsidRDefault="001931A0" w:rsidP="00C655CA">
            <w:pPr>
              <w:pStyle w:val="2"/>
            </w:pPr>
            <w:r>
              <w:t>人员满意度</w:t>
            </w:r>
          </w:p>
        </w:tc>
        <w:tc>
          <w:tcPr>
            <w:tcW w:w="2551" w:type="dxa"/>
            <w:vAlign w:val="center"/>
          </w:tcPr>
          <w:p w:rsidR="001931A0" w:rsidRDefault="001931A0" w:rsidP="00C655CA">
            <w:pPr>
              <w:pStyle w:val="2"/>
            </w:pPr>
            <w:r>
              <w:t>≥99%</w:t>
            </w:r>
          </w:p>
        </w:tc>
        <w:tc>
          <w:tcPr>
            <w:tcW w:w="2268" w:type="dxa"/>
            <w:vAlign w:val="center"/>
          </w:tcPr>
          <w:p w:rsidR="001931A0" w:rsidRDefault="001931A0" w:rsidP="00C655CA">
            <w:pPr>
              <w:pStyle w:val="2"/>
            </w:pPr>
            <w:r>
              <w:t>年度工作计划</w:t>
            </w:r>
          </w:p>
        </w:tc>
      </w:tr>
    </w:tbl>
    <w:p w:rsidR="001931A0" w:rsidRDefault="001931A0" w:rsidP="001931A0">
      <w:pPr>
        <w:sectPr w:rsidR="001931A0">
          <w:pgSz w:w="16840" w:h="11900" w:orient="landscape"/>
          <w:pgMar w:top="1361" w:right="1020" w:bottom="1134" w:left="1020" w:header="720" w:footer="720" w:gutter="0"/>
          <w:cols w:space="720"/>
        </w:sectPr>
      </w:pPr>
    </w:p>
    <w:p w:rsidR="001931A0" w:rsidRDefault="001931A0" w:rsidP="001931A0">
      <w:pPr>
        <w:ind w:firstLine="560"/>
      </w:pPr>
      <w:r>
        <w:rPr>
          <w:rFonts w:ascii="方正仿宋_GBK" w:eastAsia="方正仿宋_GBK" w:hAnsi="方正仿宋_GBK" w:cs="方正仿宋_GBK"/>
          <w:b/>
          <w:color w:val="000000"/>
          <w:sz w:val="28"/>
        </w:rPr>
        <w:lastRenderedPageBreak/>
        <w:t>5、劳务派遣人员经费（劳务费）绩效目标表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1931A0" w:rsidTr="00C655CA">
        <w:trPr>
          <w:trHeight w:val="397"/>
          <w:jc w:val="center"/>
        </w:trPr>
        <w:tc>
          <w:tcPr>
            <w:tcW w:w="1417" w:type="dxa"/>
            <w:tcBorders>
              <w:bottom w:val="single" w:sz="6" w:space="0" w:color="FFFFFF"/>
            </w:tcBorders>
            <w:vAlign w:val="center"/>
          </w:tcPr>
          <w:p w:rsidR="001931A0" w:rsidRDefault="001931A0" w:rsidP="00C655CA">
            <w:pPr>
              <w:pStyle w:val="1"/>
            </w:pPr>
            <w:r>
              <w:t>绩效目标</w:t>
            </w:r>
          </w:p>
        </w:tc>
        <w:tc>
          <w:tcPr>
            <w:tcW w:w="12756" w:type="dxa"/>
            <w:tcBorders>
              <w:bottom w:val="single" w:sz="6" w:space="0" w:color="FFFFFF"/>
            </w:tcBorders>
            <w:vAlign w:val="center"/>
          </w:tcPr>
          <w:p w:rsidR="001931A0" w:rsidRDefault="001931A0" w:rsidP="00C655CA">
            <w:pPr>
              <w:pStyle w:val="2"/>
            </w:pPr>
            <w:r>
              <w:t>1.及时发放劳务派遣人员工资，保障机关正常运转。</w:t>
            </w:r>
            <w:r>
              <w:tab/>
            </w:r>
            <w:r>
              <w:tab/>
            </w:r>
            <w:r>
              <w:tab/>
            </w:r>
            <w:r>
              <w:tab/>
            </w:r>
            <w:r>
              <w:tab/>
            </w:r>
            <w:r>
              <w:tab/>
            </w:r>
          </w:p>
          <w:p w:rsidR="001931A0" w:rsidRDefault="001931A0" w:rsidP="00C655CA">
            <w:pPr>
              <w:pStyle w:val="2"/>
            </w:pPr>
          </w:p>
        </w:tc>
      </w:tr>
    </w:tbl>
    <w:p w:rsidR="001931A0" w:rsidRDefault="001931A0" w:rsidP="001931A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1931A0" w:rsidTr="00C655CA">
        <w:trPr>
          <w:trHeight w:val="397"/>
          <w:tblHeader/>
          <w:jc w:val="center"/>
        </w:trPr>
        <w:tc>
          <w:tcPr>
            <w:tcW w:w="1417" w:type="dxa"/>
            <w:vAlign w:val="center"/>
          </w:tcPr>
          <w:p w:rsidR="001931A0" w:rsidRDefault="001931A0" w:rsidP="00C655CA">
            <w:pPr>
              <w:pStyle w:val="1"/>
            </w:pPr>
            <w:r>
              <w:t>一级指标</w:t>
            </w:r>
          </w:p>
        </w:tc>
        <w:tc>
          <w:tcPr>
            <w:tcW w:w="2268" w:type="dxa"/>
            <w:vAlign w:val="center"/>
          </w:tcPr>
          <w:p w:rsidR="001931A0" w:rsidRDefault="001931A0" w:rsidP="00C655CA">
            <w:pPr>
              <w:pStyle w:val="1"/>
            </w:pPr>
            <w:r>
              <w:t>二级指标</w:t>
            </w:r>
          </w:p>
        </w:tc>
        <w:tc>
          <w:tcPr>
            <w:tcW w:w="2835" w:type="dxa"/>
            <w:vAlign w:val="center"/>
          </w:tcPr>
          <w:p w:rsidR="001931A0" w:rsidRDefault="001931A0" w:rsidP="00C655CA">
            <w:pPr>
              <w:pStyle w:val="1"/>
            </w:pPr>
            <w:r>
              <w:t>三级指标</w:t>
            </w:r>
          </w:p>
        </w:tc>
        <w:tc>
          <w:tcPr>
            <w:tcW w:w="2835" w:type="dxa"/>
            <w:vAlign w:val="center"/>
          </w:tcPr>
          <w:p w:rsidR="001931A0" w:rsidRDefault="001931A0" w:rsidP="00C655CA">
            <w:pPr>
              <w:pStyle w:val="1"/>
            </w:pPr>
            <w:r>
              <w:t>绩效指标描述</w:t>
            </w:r>
          </w:p>
        </w:tc>
        <w:tc>
          <w:tcPr>
            <w:tcW w:w="2551" w:type="dxa"/>
            <w:vAlign w:val="center"/>
          </w:tcPr>
          <w:p w:rsidR="001931A0" w:rsidRDefault="001931A0" w:rsidP="00C655CA">
            <w:pPr>
              <w:pStyle w:val="1"/>
            </w:pPr>
            <w:r>
              <w:t>指标值</w:t>
            </w:r>
          </w:p>
        </w:tc>
        <w:tc>
          <w:tcPr>
            <w:tcW w:w="2268" w:type="dxa"/>
            <w:vAlign w:val="center"/>
          </w:tcPr>
          <w:p w:rsidR="001931A0" w:rsidRDefault="001931A0" w:rsidP="00C655CA">
            <w:pPr>
              <w:pStyle w:val="1"/>
            </w:pPr>
            <w:r>
              <w:t>指标值确定依据</w:t>
            </w:r>
          </w:p>
        </w:tc>
      </w:tr>
      <w:tr w:rsidR="001931A0" w:rsidTr="00C655CA">
        <w:trPr>
          <w:trHeight w:val="397"/>
          <w:jc w:val="center"/>
        </w:trPr>
        <w:tc>
          <w:tcPr>
            <w:tcW w:w="1417" w:type="dxa"/>
            <w:vMerge w:val="restart"/>
            <w:vAlign w:val="center"/>
          </w:tcPr>
          <w:p w:rsidR="001931A0" w:rsidRDefault="001931A0" w:rsidP="00C655CA">
            <w:pPr>
              <w:pStyle w:val="3"/>
            </w:pPr>
            <w:r>
              <w:t>产出指标</w:t>
            </w:r>
          </w:p>
        </w:tc>
        <w:tc>
          <w:tcPr>
            <w:tcW w:w="2268" w:type="dxa"/>
            <w:vAlign w:val="center"/>
          </w:tcPr>
          <w:p w:rsidR="001931A0" w:rsidRDefault="001931A0" w:rsidP="00C655CA">
            <w:pPr>
              <w:pStyle w:val="2"/>
            </w:pPr>
            <w:r>
              <w:t>数量指标</w:t>
            </w:r>
          </w:p>
        </w:tc>
        <w:tc>
          <w:tcPr>
            <w:tcW w:w="2835" w:type="dxa"/>
            <w:vAlign w:val="center"/>
          </w:tcPr>
          <w:p w:rsidR="001931A0" w:rsidRDefault="001931A0" w:rsidP="00C655CA">
            <w:pPr>
              <w:pStyle w:val="2"/>
            </w:pPr>
            <w:r>
              <w:t>劳务派遣人员数量</w:t>
            </w:r>
          </w:p>
        </w:tc>
        <w:tc>
          <w:tcPr>
            <w:tcW w:w="2835" w:type="dxa"/>
            <w:vAlign w:val="center"/>
          </w:tcPr>
          <w:p w:rsidR="001931A0" w:rsidRDefault="001931A0" w:rsidP="00C655CA">
            <w:pPr>
              <w:pStyle w:val="2"/>
            </w:pPr>
            <w:r>
              <w:t>聘用的劳务派遣人数</w:t>
            </w:r>
          </w:p>
        </w:tc>
        <w:tc>
          <w:tcPr>
            <w:tcW w:w="2551" w:type="dxa"/>
            <w:vAlign w:val="center"/>
          </w:tcPr>
          <w:p w:rsidR="001931A0" w:rsidRDefault="001931A0" w:rsidP="00C655CA">
            <w:pPr>
              <w:pStyle w:val="2"/>
            </w:pPr>
            <w:r>
              <w:t>14人</w:t>
            </w:r>
          </w:p>
        </w:tc>
        <w:tc>
          <w:tcPr>
            <w:tcW w:w="2268" w:type="dxa"/>
            <w:vAlign w:val="center"/>
          </w:tcPr>
          <w:p w:rsidR="001931A0" w:rsidRDefault="001931A0" w:rsidP="00C655CA">
            <w:pPr>
              <w:pStyle w:val="2"/>
            </w:pPr>
            <w:r>
              <w:t>年度工作计划</w:t>
            </w:r>
          </w:p>
        </w:tc>
      </w:tr>
      <w:tr w:rsidR="001931A0" w:rsidTr="00C655CA">
        <w:trPr>
          <w:trHeight w:val="397"/>
          <w:jc w:val="center"/>
        </w:trPr>
        <w:tc>
          <w:tcPr>
            <w:tcW w:w="1417" w:type="dxa"/>
            <w:vMerge/>
            <w:vAlign w:val="center"/>
          </w:tcPr>
          <w:p w:rsidR="001931A0" w:rsidRDefault="001931A0" w:rsidP="00C655CA"/>
        </w:tc>
        <w:tc>
          <w:tcPr>
            <w:tcW w:w="2268" w:type="dxa"/>
            <w:vAlign w:val="center"/>
          </w:tcPr>
          <w:p w:rsidR="001931A0" w:rsidRDefault="001931A0" w:rsidP="00C655CA">
            <w:pPr>
              <w:pStyle w:val="2"/>
            </w:pPr>
            <w:r>
              <w:t>质量指标</w:t>
            </w:r>
          </w:p>
        </w:tc>
        <w:tc>
          <w:tcPr>
            <w:tcW w:w="2835" w:type="dxa"/>
            <w:vAlign w:val="center"/>
          </w:tcPr>
          <w:p w:rsidR="001931A0" w:rsidRDefault="001931A0" w:rsidP="00C655CA">
            <w:pPr>
              <w:pStyle w:val="2"/>
            </w:pPr>
            <w:r>
              <w:t>工资发放准确率</w:t>
            </w:r>
          </w:p>
        </w:tc>
        <w:tc>
          <w:tcPr>
            <w:tcW w:w="2835" w:type="dxa"/>
            <w:vAlign w:val="center"/>
          </w:tcPr>
          <w:p w:rsidR="001931A0" w:rsidRDefault="001931A0" w:rsidP="00C655CA">
            <w:pPr>
              <w:pStyle w:val="2"/>
            </w:pPr>
            <w:r>
              <w:t>工资发放准确程度</w:t>
            </w:r>
          </w:p>
        </w:tc>
        <w:tc>
          <w:tcPr>
            <w:tcW w:w="2551" w:type="dxa"/>
            <w:vAlign w:val="center"/>
          </w:tcPr>
          <w:p w:rsidR="001931A0" w:rsidRDefault="001931A0" w:rsidP="00C655CA">
            <w:pPr>
              <w:pStyle w:val="2"/>
            </w:pPr>
            <w:r>
              <w:t>100%</w:t>
            </w:r>
          </w:p>
        </w:tc>
        <w:tc>
          <w:tcPr>
            <w:tcW w:w="2268" w:type="dxa"/>
            <w:vAlign w:val="center"/>
          </w:tcPr>
          <w:p w:rsidR="001931A0" w:rsidRDefault="001931A0" w:rsidP="00C655CA">
            <w:pPr>
              <w:pStyle w:val="2"/>
            </w:pPr>
            <w:r>
              <w:t>年度工作计划</w:t>
            </w:r>
          </w:p>
        </w:tc>
      </w:tr>
      <w:tr w:rsidR="001931A0" w:rsidTr="00C655CA">
        <w:trPr>
          <w:trHeight w:val="397"/>
          <w:jc w:val="center"/>
        </w:trPr>
        <w:tc>
          <w:tcPr>
            <w:tcW w:w="1417" w:type="dxa"/>
            <w:vMerge/>
            <w:vAlign w:val="center"/>
          </w:tcPr>
          <w:p w:rsidR="001931A0" w:rsidRDefault="001931A0" w:rsidP="00C655CA"/>
        </w:tc>
        <w:tc>
          <w:tcPr>
            <w:tcW w:w="2268" w:type="dxa"/>
            <w:vAlign w:val="center"/>
          </w:tcPr>
          <w:p w:rsidR="001931A0" w:rsidRDefault="001931A0" w:rsidP="00C655CA">
            <w:pPr>
              <w:pStyle w:val="2"/>
            </w:pPr>
            <w:r>
              <w:t>时效指标</w:t>
            </w:r>
          </w:p>
        </w:tc>
        <w:tc>
          <w:tcPr>
            <w:tcW w:w="2835" w:type="dxa"/>
            <w:vAlign w:val="center"/>
          </w:tcPr>
          <w:p w:rsidR="001931A0" w:rsidRDefault="001931A0" w:rsidP="00C655CA">
            <w:pPr>
              <w:pStyle w:val="2"/>
            </w:pPr>
            <w:r>
              <w:t>完成时限</w:t>
            </w:r>
          </w:p>
        </w:tc>
        <w:tc>
          <w:tcPr>
            <w:tcW w:w="2835" w:type="dxa"/>
            <w:vAlign w:val="center"/>
          </w:tcPr>
          <w:p w:rsidR="001931A0" w:rsidRDefault="001931A0" w:rsidP="00C655CA">
            <w:pPr>
              <w:pStyle w:val="2"/>
            </w:pPr>
            <w:r>
              <w:t>完成时限</w:t>
            </w:r>
          </w:p>
        </w:tc>
        <w:tc>
          <w:tcPr>
            <w:tcW w:w="2551" w:type="dxa"/>
            <w:vAlign w:val="center"/>
          </w:tcPr>
          <w:p w:rsidR="001931A0" w:rsidRDefault="001931A0" w:rsidP="00C655CA">
            <w:pPr>
              <w:pStyle w:val="2"/>
            </w:pPr>
            <w:r>
              <w:t>每月30日之前</w:t>
            </w:r>
          </w:p>
        </w:tc>
        <w:tc>
          <w:tcPr>
            <w:tcW w:w="2268" w:type="dxa"/>
            <w:vAlign w:val="center"/>
          </w:tcPr>
          <w:p w:rsidR="001931A0" w:rsidRDefault="001931A0" w:rsidP="00C655CA">
            <w:pPr>
              <w:pStyle w:val="2"/>
            </w:pPr>
            <w:r>
              <w:t>年度工作计划</w:t>
            </w:r>
          </w:p>
        </w:tc>
      </w:tr>
      <w:tr w:rsidR="001931A0" w:rsidTr="00C655CA">
        <w:trPr>
          <w:trHeight w:val="397"/>
          <w:jc w:val="center"/>
        </w:trPr>
        <w:tc>
          <w:tcPr>
            <w:tcW w:w="1417" w:type="dxa"/>
            <w:vMerge/>
            <w:vAlign w:val="center"/>
          </w:tcPr>
          <w:p w:rsidR="001931A0" w:rsidRDefault="001931A0" w:rsidP="00C655CA"/>
        </w:tc>
        <w:tc>
          <w:tcPr>
            <w:tcW w:w="2268" w:type="dxa"/>
            <w:vAlign w:val="center"/>
          </w:tcPr>
          <w:p w:rsidR="001931A0" w:rsidRDefault="001931A0" w:rsidP="00C655CA">
            <w:pPr>
              <w:pStyle w:val="2"/>
            </w:pPr>
            <w:r>
              <w:t>成本指标</w:t>
            </w:r>
          </w:p>
        </w:tc>
        <w:tc>
          <w:tcPr>
            <w:tcW w:w="2835" w:type="dxa"/>
            <w:vAlign w:val="center"/>
          </w:tcPr>
          <w:p w:rsidR="001931A0" w:rsidRDefault="001931A0" w:rsidP="00C655CA">
            <w:pPr>
              <w:pStyle w:val="2"/>
            </w:pPr>
            <w:r>
              <w:t>预算资金完成率</w:t>
            </w:r>
          </w:p>
        </w:tc>
        <w:tc>
          <w:tcPr>
            <w:tcW w:w="2835" w:type="dxa"/>
            <w:vAlign w:val="center"/>
          </w:tcPr>
          <w:p w:rsidR="001931A0" w:rsidRDefault="001931A0" w:rsidP="00C655CA">
            <w:pPr>
              <w:pStyle w:val="2"/>
            </w:pPr>
            <w:r>
              <w:t>预算资金完成率</w:t>
            </w:r>
          </w:p>
        </w:tc>
        <w:tc>
          <w:tcPr>
            <w:tcW w:w="2551" w:type="dxa"/>
            <w:vAlign w:val="center"/>
          </w:tcPr>
          <w:p w:rsidR="001931A0" w:rsidRDefault="001931A0" w:rsidP="00C655CA">
            <w:pPr>
              <w:pStyle w:val="2"/>
            </w:pPr>
            <w:r>
              <w:t>100%</w:t>
            </w:r>
          </w:p>
        </w:tc>
        <w:tc>
          <w:tcPr>
            <w:tcW w:w="2268" w:type="dxa"/>
            <w:vAlign w:val="center"/>
          </w:tcPr>
          <w:p w:rsidR="001931A0" w:rsidRDefault="001931A0" w:rsidP="00C655CA">
            <w:pPr>
              <w:pStyle w:val="2"/>
            </w:pPr>
            <w:r>
              <w:t>年度工作计划</w:t>
            </w:r>
          </w:p>
        </w:tc>
      </w:tr>
      <w:tr w:rsidR="001931A0" w:rsidTr="00C655CA">
        <w:trPr>
          <w:trHeight w:val="397"/>
          <w:jc w:val="center"/>
        </w:trPr>
        <w:tc>
          <w:tcPr>
            <w:tcW w:w="1417" w:type="dxa"/>
            <w:vMerge w:val="restart"/>
            <w:vAlign w:val="center"/>
          </w:tcPr>
          <w:p w:rsidR="001931A0" w:rsidRDefault="001931A0" w:rsidP="00C655CA">
            <w:pPr>
              <w:pStyle w:val="3"/>
            </w:pPr>
            <w:r>
              <w:t>效益指标</w:t>
            </w:r>
          </w:p>
        </w:tc>
        <w:tc>
          <w:tcPr>
            <w:tcW w:w="2268" w:type="dxa"/>
            <w:vAlign w:val="center"/>
          </w:tcPr>
          <w:p w:rsidR="001931A0" w:rsidRDefault="001931A0" w:rsidP="00C655CA">
            <w:pPr>
              <w:pStyle w:val="2"/>
            </w:pPr>
            <w:r>
              <w:t>社会效益指标</w:t>
            </w:r>
          </w:p>
        </w:tc>
        <w:tc>
          <w:tcPr>
            <w:tcW w:w="2835" w:type="dxa"/>
            <w:vAlign w:val="center"/>
          </w:tcPr>
          <w:p w:rsidR="001931A0" w:rsidRDefault="001931A0" w:rsidP="00C655CA">
            <w:pPr>
              <w:pStyle w:val="2"/>
            </w:pPr>
            <w:r>
              <w:t>就业政策落实</w:t>
            </w:r>
          </w:p>
        </w:tc>
        <w:tc>
          <w:tcPr>
            <w:tcW w:w="2835" w:type="dxa"/>
            <w:vAlign w:val="center"/>
          </w:tcPr>
          <w:p w:rsidR="001931A0" w:rsidRDefault="001931A0" w:rsidP="00C655CA">
            <w:pPr>
              <w:pStyle w:val="2"/>
            </w:pPr>
            <w:r>
              <w:t>各项就业政策落实到位</w:t>
            </w:r>
          </w:p>
        </w:tc>
        <w:tc>
          <w:tcPr>
            <w:tcW w:w="2551" w:type="dxa"/>
            <w:vAlign w:val="center"/>
          </w:tcPr>
          <w:p w:rsidR="001931A0" w:rsidRDefault="001931A0" w:rsidP="00C655CA">
            <w:pPr>
              <w:pStyle w:val="2"/>
            </w:pPr>
            <w:r>
              <w:t>14人</w:t>
            </w:r>
          </w:p>
        </w:tc>
        <w:tc>
          <w:tcPr>
            <w:tcW w:w="2268" w:type="dxa"/>
            <w:vAlign w:val="center"/>
          </w:tcPr>
          <w:p w:rsidR="001931A0" w:rsidRDefault="001931A0" w:rsidP="00C655CA">
            <w:pPr>
              <w:pStyle w:val="2"/>
            </w:pPr>
            <w:r>
              <w:t>年度工作计划</w:t>
            </w:r>
          </w:p>
        </w:tc>
      </w:tr>
      <w:tr w:rsidR="001931A0" w:rsidTr="00C655CA">
        <w:trPr>
          <w:trHeight w:val="397"/>
          <w:jc w:val="center"/>
        </w:trPr>
        <w:tc>
          <w:tcPr>
            <w:tcW w:w="1417" w:type="dxa"/>
            <w:vMerge/>
            <w:vAlign w:val="center"/>
          </w:tcPr>
          <w:p w:rsidR="001931A0" w:rsidRDefault="001931A0" w:rsidP="00C655CA"/>
        </w:tc>
        <w:tc>
          <w:tcPr>
            <w:tcW w:w="2268" w:type="dxa"/>
            <w:vAlign w:val="center"/>
          </w:tcPr>
          <w:p w:rsidR="001931A0" w:rsidRDefault="001931A0" w:rsidP="00C655CA">
            <w:pPr>
              <w:pStyle w:val="2"/>
            </w:pPr>
            <w:r>
              <w:t>可持续影响指标</w:t>
            </w:r>
          </w:p>
        </w:tc>
        <w:tc>
          <w:tcPr>
            <w:tcW w:w="2835" w:type="dxa"/>
            <w:vAlign w:val="center"/>
          </w:tcPr>
          <w:p w:rsidR="001931A0" w:rsidRDefault="001931A0" w:rsidP="00C655CA">
            <w:pPr>
              <w:pStyle w:val="2"/>
            </w:pPr>
            <w:r>
              <w:t>保障工作正常开展</w:t>
            </w:r>
          </w:p>
        </w:tc>
        <w:tc>
          <w:tcPr>
            <w:tcW w:w="2835" w:type="dxa"/>
            <w:vAlign w:val="center"/>
          </w:tcPr>
          <w:p w:rsidR="001931A0" w:rsidRDefault="001931A0" w:rsidP="00C655CA">
            <w:pPr>
              <w:pStyle w:val="2"/>
            </w:pPr>
            <w:r>
              <w:t>保障各项工作正常运转</w:t>
            </w:r>
          </w:p>
        </w:tc>
        <w:tc>
          <w:tcPr>
            <w:tcW w:w="2551" w:type="dxa"/>
            <w:vAlign w:val="center"/>
          </w:tcPr>
          <w:p w:rsidR="001931A0" w:rsidRDefault="001931A0" w:rsidP="00C655CA">
            <w:pPr>
              <w:pStyle w:val="2"/>
            </w:pPr>
            <w:r>
              <w:t>各项工作正常运转</w:t>
            </w:r>
          </w:p>
        </w:tc>
        <w:tc>
          <w:tcPr>
            <w:tcW w:w="2268" w:type="dxa"/>
            <w:vAlign w:val="center"/>
          </w:tcPr>
          <w:p w:rsidR="001931A0" w:rsidRDefault="001931A0" w:rsidP="00C655CA">
            <w:pPr>
              <w:pStyle w:val="2"/>
            </w:pPr>
            <w:r>
              <w:t>年度工作计划</w:t>
            </w:r>
          </w:p>
        </w:tc>
      </w:tr>
      <w:tr w:rsidR="001931A0" w:rsidTr="00C655CA">
        <w:trPr>
          <w:trHeight w:val="397"/>
          <w:jc w:val="center"/>
        </w:trPr>
        <w:tc>
          <w:tcPr>
            <w:tcW w:w="1417" w:type="dxa"/>
            <w:vMerge/>
            <w:vAlign w:val="center"/>
          </w:tcPr>
          <w:p w:rsidR="001931A0" w:rsidRDefault="001931A0" w:rsidP="00C655CA"/>
        </w:tc>
        <w:tc>
          <w:tcPr>
            <w:tcW w:w="2268" w:type="dxa"/>
            <w:vAlign w:val="center"/>
          </w:tcPr>
          <w:p w:rsidR="001931A0" w:rsidRDefault="001931A0" w:rsidP="00C655CA">
            <w:pPr>
              <w:pStyle w:val="2"/>
            </w:pPr>
            <w:r>
              <w:t>经济效益指标</w:t>
            </w:r>
          </w:p>
        </w:tc>
        <w:tc>
          <w:tcPr>
            <w:tcW w:w="2835" w:type="dxa"/>
            <w:vAlign w:val="center"/>
          </w:tcPr>
          <w:p w:rsidR="001931A0" w:rsidRDefault="001931A0" w:rsidP="00C655CA">
            <w:pPr>
              <w:pStyle w:val="2"/>
            </w:pPr>
            <w:r>
              <w:t>促进区域经济社会发展情况</w:t>
            </w:r>
          </w:p>
        </w:tc>
        <w:tc>
          <w:tcPr>
            <w:tcW w:w="2835" w:type="dxa"/>
            <w:vAlign w:val="center"/>
          </w:tcPr>
          <w:p w:rsidR="001931A0" w:rsidRDefault="001931A0" w:rsidP="00C655CA">
            <w:pPr>
              <w:pStyle w:val="2"/>
            </w:pPr>
            <w:r>
              <w:t>促进区域经济社会发展情况</w:t>
            </w:r>
          </w:p>
        </w:tc>
        <w:tc>
          <w:tcPr>
            <w:tcW w:w="2551" w:type="dxa"/>
            <w:vAlign w:val="center"/>
          </w:tcPr>
          <w:p w:rsidR="001931A0" w:rsidRDefault="001931A0" w:rsidP="00C655CA">
            <w:pPr>
              <w:pStyle w:val="2"/>
            </w:pPr>
            <w:r>
              <w:t>促进经济社会发展</w:t>
            </w:r>
          </w:p>
        </w:tc>
        <w:tc>
          <w:tcPr>
            <w:tcW w:w="2268" w:type="dxa"/>
            <w:vAlign w:val="center"/>
          </w:tcPr>
          <w:p w:rsidR="001931A0" w:rsidRDefault="001931A0" w:rsidP="00C655CA">
            <w:pPr>
              <w:pStyle w:val="2"/>
            </w:pPr>
            <w:r>
              <w:t>年度工作计划</w:t>
            </w:r>
          </w:p>
        </w:tc>
      </w:tr>
      <w:tr w:rsidR="001931A0" w:rsidTr="00C655CA">
        <w:trPr>
          <w:trHeight w:val="397"/>
          <w:jc w:val="center"/>
        </w:trPr>
        <w:tc>
          <w:tcPr>
            <w:tcW w:w="1417" w:type="dxa"/>
            <w:vAlign w:val="center"/>
          </w:tcPr>
          <w:p w:rsidR="001931A0" w:rsidRDefault="001931A0" w:rsidP="00C655CA">
            <w:pPr>
              <w:pStyle w:val="3"/>
            </w:pPr>
            <w:r>
              <w:t>满意度指标</w:t>
            </w:r>
          </w:p>
        </w:tc>
        <w:tc>
          <w:tcPr>
            <w:tcW w:w="2268" w:type="dxa"/>
            <w:vAlign w:val="center"/>
          </w:tcPr>
          <w:p w:rsidR="001931A0" w:rsidRDefault="001931A0" w:rsidP="00C655CA">
            <w:pPr>
              <w:pStyle w:val="2"/>
            </w:pPr>
            <w:r>
              <w:t>服务对象满意度指标</w:t>
            </w:r>
          </w:p>
        </w:tc>
        <w:tc>
          <w:tcPr>
            <w:tcW w:w="2835" w:type="dxa"/>
            <w:vAlign w:val="center"/>
          </w:tcPr>
          <w:p w:rsidR="001931A0" w:rsidRDefault="001931A0" w:rsidP="00C655CA">
            <w:pPr>
              <w:pStyle w:val="2"/>
            </w:pPr>
            <w:r>
              <w:t>劳务派遣人员满意度</w:t>
            </w:r>
          </w:p>
        </w:tc>
        <w:tc>
          <w:tcPr>
            <w:tcW w:w="2835" w:type="dxa"/>
            <w:vAlign w:val="center"/>
          </w:tcPr>
          <w:p w:rsidR="001931A0" w:rsidRDefault="001931A0" w:rsidP="00C655CA">
            <w:pPr>
              <w:pStyle w:val="2"/>
            </w:pPr>
            <w:r>
              <w:t>劳务派遣人员对工资待遇的满意度</w:t>
            </w:r>
          </w:p>
        </w:tc>
        <w:tc>
          <w:tcPr>
            <w:tcW w:w="2551" w:type="dxa"/>
            <w:vAlign w:val="center"/>
          </w:tcPr>
          <w:p w:rsidR="001931A0" w:rsidRDefault="001931A0" w:rsidP="00C655CA">
            <w:pPr>
              <w:pStyle w:val="2"/>
            </w:pPr>
            <w:r>
              <w:t>≥95%</w:t>
            </w:r>
          </w:p>
        </w:tc>
        <w:tc>
          <w:tcPr>
            <w:tcW w:w="2268" w:type="dxa"/>
            <w:vAlign w:val="center"/>
          </w:tcPr>
          <w:p w:rsidR="001931A0" w:rsidRDefault="001931A0" w:rsidP="00C655CA">
            <w:pPr>
              <w:pStyle w:val="2"/>
            </w:pPr>
            <w:r>
              <w:t>年度工作计划</w:t>
            </w:r>
          </w:p>
        </w:tc>
      </w:tr>
    </w:tbl>
    <w:p w:rsidR="001931A0" w:rsidRDefault="001931A0" w:rsidP="001931A0">
      <w:pPr>
        <w:sectPr w:rsidR="001931A0">
          <w:pgSz w:w="16840" w:h="11900" w:orient="landscape"/>
          <w:pgMar w:top="1361" w:right="1020" w:bottom="1134" w:left="1020" w:header="720" w:footer="720" w:gutter="0"/>
          <w:cols w:space="720"/>
        </w:sectPr>
      </w:pPr>
    </w:p>
    <w:p w:rsidR="001931A0" w:rsidRDefault="001931A0" w:rsidP="001931A0">
      <w:pPr>
        <w:ind w:firstLine="560"/>
      </w:pPr>
      <w:r>
        <w:rPr>
          <w:rFonts w:ascii="方正仿宋_GBK" w:eastAsia="方正仿宋_GBK" w:hAnsi="方正仿宋_GBK" w:cs="方正仿宋_GBK"/>
          <w:b/>
          <w:color w:val="000000"/>
          <w:sz w:val="28"/>
        </w:rPr>
        <w:lastRenderedPageBreak/>
        <w:t>6、唐山市丰南区城乡公交一体化建设工程绩效目标表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1931A0" w:rsidTr="00C655CA">
        <w:trPr>
          <w:trHeight w:val="397"/>
          <w:jc w:val="center"/>
        </w:trPr>
        <w:tc>
          <w:tcPr>
            <w:tcW w:w="1417" w:type="dxa"/>
            <w:tcBorders>
              <w:bottom w:val="single" w:sz="6" w:space="0" w:color="FFFFFF"/>
            </w:tcBorders>
            <w:vAlign w:val="center"/>
          </w:tcPr>
          <w:p w:rsidR="001931A0" w:rsidRDefault="001931A0" w:rsidP="00C655CA">
            <w:pPr>
              <w:pStyle w:val="1"/>
            </w:pPr>
            <w:r>
              <w:t>绩效目标</w:t>
            </w:r>
          </w:p>
        </w:tc>
        <w:tc>
          <w:tcPr>
            <w:tcW w:w="12756" w:type="dxa"/>
            <w:tcBorders>
              <w:bottom w:val="single" w:sz="6" w:space="0" w:color="FFFFFF"/>
            </w:tcBorders>
            <w:vAlign w:val="center"/>
          </w:tcPr>
          <w:p w:rsidR="001931A0" w:rsidRDefault="001931A0" w:rsidP="00C655CA">
            <w:pPr>
              <w:pStyle w:val="2"/>
            </w:pPr>
            <w:r>
              <w:t>1.场站建设、客运班线收购、开通城乡公交线路及购置新能源公交车、农村公路建设等项目</w:t>
            </w:r>
          </w:p>
        </w:tc>
      </w:tr>
    </w:tbl>
    <w:p w:rsidR="001931A0" w:rsidRDefault="001931A0" w:rsidP="001931A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1931A0" w:rsidTr="00C655CA">
        <w:trPr>
          <w:trHeight w:val="397"/>
          <w:tblHeader/>
          <w:jc w:val="center"/>
        </w:trPr>
        <w:tc>
          <w:tcPr>
            <w:tcW w:w="1417" w:type="dxa"/>
            <w:vAlign w:val="center"/>
          </w:tcPr>
          <w:p w:rsidR="001931A0" w:rsidRDefault="001931A0" w:rsidP="00C655CA">
            <w:pPr>
              <w:pStyle w:val="1"/>
            </w:pPr>
            <w:r>
              <w:t>一级指标</w:t>
            </w:r>
          </w:p>
        </w:tc>
        <w:tc>
          <w:tcPr>
            <w:tcW w:w="2268" w:type="dxa"/>
            <w:vAlign w:val="center"/>
          </w:tcPr>
          <w:p w:rsidR="001931A0" w:rsidRDefault="001931A0" w:rsidP="00C655CA">
            <w:pPr>
              <w:pStyle w:val="1"/>
            </w:pPr>
            <w:r>
              <w:t>二级指标</w:t>
            </w:r>
          </w:p>
        </w:tc>
        <w:tc>
          <w:tcPr>
            <w:tcW w:w="2835" w:type="dxa"/>
            <w:vAlign w:val="center"/>
          </w:tcPr>
          <w:p w:rsidR="001931A0" w:rsidRDefault="001931A0" w:rsidP="00C655CA">
            <w:pPr>
              <w:pStyle w:val="1"/>
            </w:pPr>
            <w:r>
              <w:t>三级指标</w:t>
            </w:r>
          </w:p>
        </w:tc>
        <w:tc>
          <w:tcPr>
            <w:tcW w:w="2835" w:type="dxa"/>
            <w:vAlign w:val="center"/>
          </w:tcPr>
          <w:p w:rsidR="001931A0" w:rsidRDefault="001931A0" w:rsidP="00C655CA">
            <w:pPr>
              <w:pStyle w:val="1"/>
            </w:pPr>
            <w:r>
              <w:t>绩效指标描述</w:t>
            </w:r>
          </w:p>
        </w:tc>
        <w:tc>
          <w:tcPr>
            <w:tcW w:w="2551" w:type="dxa"/>
            <w:vAlign w:val="center"/>
          </w:tcPr>
          <w:p w:rsidR="001931A0" w:rsidRDefault="001931A0" w:rsidP="00C655CA">
            <w:pPr>
              <w:pStyle w:val="1"/>
            </w:pPr>
            <w:r>
              <w:t>指标值</w:t>
            </w:r>
          </w:p>
        </w:tc>
        <w:tc>
          <w:tcPr>
            <w:tcW w:w="2268" w:type="dxa"/>
            <w:vAlign w:val="center"/>
          </w:tcPr>
          <w:p w:rsidR="001931A0" w:rsidRDefault="001931A0" w:rsidP="00C655CA">
            <w:pPr>
              <w:pStyle w:val="1"/>
            </w:pPr>
            <w:r>
              <w:t>指标值确定依据</w:t>
            </w:r>
          </w:p>
        </w:tc>
      </w:tr>
      <w:tr w:rsidR="001931A0" w:rsidTr="00C655CA">
        <w:trPr>
          <w:trHeight w:val="397"/>
          <w:jc w:val="center"/>
        </w:trPr>
        <w:tc>
          <w:tcPr>
            <w:tcW w:w="1417" w:type="dxa"/>
            <w:vMerge w:val="restart"/>
            <w:vAlign w:val="center"/>
          </w:tcPr>
          <w:p w:rsidR="001931A0" w:rsidRDefault="001931A0" w:rsidP="00C655CA">
            <w:pPr>
              <w:pStyle w:val="3"/>
            </w:pPr>
            <w:r>
              <w:t>产出指标</w:t>
            </w:r>
          </w:p>
        </w:tc>
        <w:tc>
          <w:tcPr>
            <w:tcW w:w="2268" w:type="dxa"/>
            <w:vAlign w:val="center"/>
          </w:tcPr>
          <w:p w:rsidR="001931A0" w:rsidRDefault="001931A0" w:rsidP="00C655CA">
            <w:pPr>
              <w:pStyle w:val="2"/>
            </w:pPr>
            <w:r>
              <w:t>数量指标</w:t>
            </w:r>
          </w:p>
        </w:tc>
        <w:tc>
          <w:tcPr>
            <w:tcW w:w="2835" w:type="dxa"/>
            <w:vAlign w:val="center"/>
          </w:tcPr>
          <w:p w:rsidR="001931A0" w:rsidRDefault="001931A0" w:rsidP="00C655CA">
            <w:pPr>
              <w:pStyle w:val="2"/>
            </w:pPr>
            <w:r>
              <w:t>枢纽站</w:t>
            </w:r>
          </w:p>
        </w:tc>
        <w:tc>
          <w:tcPr>
            <w:tcW w:w="2835" w:type="dxa"/>
            <w:vAlign w:val="center"/>
          </w:tcPr>
          <w:p w:rsidR="001931A0" w:rsidRDefault="001931A0" w:rsidP="00C655CA">
            <w:pPr>
              <w:pStyle w:val="2"/>
            </w:pPr>
            <w:r>
              <w:t>完成建设场站数量</w:t>
            </w:r>
          </w:p>
        </w:tc>
        <w:tc>
          <w:tcPr>
            <w:tcW w:w="2551" w:type="dxa"/>
            <w:vAlign w:val="center"/>
          </w:tcPr>
          <w:p w:rsidR="001931A0" w:rsidRDefault="001931A0" w:rsidP="00C655CA">
            <w:pPr>
              <w:pStyle w:val="2"/>
            </w:pPr>
            <w:r>
              <w:t>1座</w:t>
            </w:r>
          </w:p>
        </w:tc>
        <w:tc>
          <w:tcPr>
            <w:tcW w:w="2268" w:type="dxa"/>
            <w:vAlign w:val="center"/>
          </w:tcPr>
          <w:p w:rsidR="001931A0" w:rsidRDefault="001931A0" w:rsidP="00C655CA">
            <w:pPr>
              <w:pStyle w:val="2"/>
            </w:pPr>
            <w:r>
              <w:t>项目可研报告</w:t>
            </w:r>
          </w:p>
        </w:tc>
      </w:tr>
      <w:tr w:rsidR="001931A0" w:rsidTr="00C655CA">
        <w:trPr>
          <w:trHeight w:val="397"/>
          <w:jc w:val="center"/>
        </w:trPr>
        <w:tc>
          <w:tcPr>
            <w:tcW w:w="1417" w:type="dxa"/>
            <w:vMerge/>
            <w:vAlign w:val="center"/>
          </w:tcPr>
          <w:p w:rsidR="001931A0" w:rsidRDefault="001931A0" w:rsidP="00C655CA"/>
        </w:tc>
        <w:tc>
          <w:tcPr>
            <w:tcW w:w="2268" w:type="dxa"/>
            <w:vAlign w:val="center"/>
          </w:tcPr>
          <w:p w:rsidR="001931A0" w:rsidRDefault="001931A0" w:rsidP="00C655CA">
            <w:pPr>
              <w:pStyle w:val="2"/>
            </w:pPr>
            <w:r>
              <w:t>成本指标</w:t>
            </w:r>
          </w:p>
        </w:tc>
        <w:tc>
          <w:tcPr>
            <w:tcW w:w="2835" w:type="dxa"/>
            <w:vAlign w:val="center"/>
          </w:tcPr>
          <w:p w:rsidR="001931A0" w:rsidRDefault="001931A0" w:rsidP="00C655CA">
            <w:pPr>
              <w:pStyle w:val="2"/>
            </w:pPr>
            <w:r>
              <w:t>项目建设成本</w:t>
            </w:r>
          </w:p>
        </w:tc>
        <w:tc>
          <w:tcPr>
            <w:tcW w:w="2835" w:type="dxa"/>
            <w:vAlign w:val="center"/>
          </w:tcPr>
          <w:p w:rsidR="001931A0" w:rsidRDefault="001931A0" w:rsidP="00C655CA">
            <w:pPr>
              <w:pStyle w:val="2"/>
            </w:pPr>
            <w:r>
              <w:t>项目建设成本</w:t>
            </w:r>
          </w:p>
        </w:tc>
        <w:tc>
          <w:tcPr>
            <w:tcW w:w="2551" w:type="dxa"/>
            <w:vAlign w:val="center"/>
          </w:tcPr>
          <w:p w:rsidR="001931A0" w:rsidRDefault="001931A0" w:rsidP="00C655CA">
            <w:pPr>
              <w:pStyle w:val="2"/>
            </w:pPr>
            <w:r>
              <w:t>≤2.56亿元</w:t>
            </w:r>
          </w:p>
        </w:tc>
        <w:tc>
          <w:tcPr>
            <w:tcW w:w="2268" w:type="dxa"/>
            <w:vAlign w:val="center"/>
          </w:tcPr>
          <w:p w:rsidR="001931A0" w:rsidRDefault="001931A0" w:rsidP="00C655CA">
            <w:pPr>
              <w:pStyle w:val="2"/>
            </w:pPr>
            <w:r>
              <w:t>项目实施方案</w:t>
            </w:r>
          </w:p>
        </w:tc>
      </w:tr>
      <w:tr w:rsidR="001931A0" w:rsidTr="00C655CA">
        <w:trPr>
          <w:trHeight w:val="397"/>
          <w:jc w:val="center"/>
        </w:trPr>
        <w:tc>
          <w:tcPr>
            <w:tcW w:w="1417" w:type="dxa"/>
            <w:vMerge/>
            <w:vAlign w:val="center"/>
          </w:tcPr>
          <w:p w:rsidR="001931A0" w:rsidRDefault="001931A0" w:rsidP="00C655CA"/>
        </w:tc>
        <w:tc>
          <w:tcPr>
            <w:tcW w:w="2268" w:type="dxa"/>
            <w:vAlign w:val="center"/>
          </w:tcPr>
          <w:p w:rsidR="001931A0" w:rsidRDefault="001931A0" w:rsidP="00C655CA">
            <w:pPr>
              <w:pStyle w:val="2"/>
            </w:pPr>
            <w:r>
              <w:t>时效指标</w:t>
            </w:r>
          </w:p>
        </w:tc>
        <w:tc>
          <w:tcPr>
            <w:tcW w:w="2835" w:type="dxa"/>
            <w:vAlign w:val="center"/>
          </w:tcPr>
          <w:p w:rsidR="001931A0" w:rsidRDefault="001931A0" w:rsidP="00C655CA">
            <w:pPr>
              <w:pStyle w:val="2"/>
            </w:pPr>
            <w:r>
              <w:t>建设工期</w:t>
            </w:r>
          </w:p>
        </w:tc>
        <w:tc>
          <w:tcPr>
            <w:tcW w:w="2835" w:type="dxa"/>
            <w:vAlign w:val="center"/>
          </w:tcPr>
          <w:p w:rsidR="001931A0" w:rsidRDefault="001931A0" w:rsidP="00C655CA">
            <w:pPr>
              <w:pStyle w:val="2"/>
            </w:pPr>
            <w:r>
              <w:t>建设工期</w:t>
            </w:r>
          </w:p>
        </w:tc>
        <w:tc>
          <w:tcPr>
            <w:tcW w:w="2551" w:type="dxa"/>
            <w:vAlign w:val="center"/>
          </w:tcPr>
          <w:p w:rsidR="001931A0" w:rsidRDefault="001931A0" w:rsidP="00C655CA">
            <w:pPr>
              <w:pStyle w:val="2"/>
            </w:pPr>
            <w:r>
              <w:t>≤3年</w:t>
            </w:r>
          </w:p>
        </w:tc>
        <w:tc>
          <w:tcPr>
            <w:tcW w:w="2268" w:type="dxa"/>
            <w:vAlign w:val="center"/>
          </w:tcPr>
          <w:p w:rsidR="001931A0" w:rsidRDefault="001931A0" w:rsidP="00C655CA">
            <w:pPr>
              <w:pStyle w:val="2"/>
            </w:pPr>
            <w:r>
              <w:t>项目立项方案</w:t>
            </w:r>
          </w:p>
        </w:tc>
      </w:tr>
      <w:tr w:rsidR="001931A0" w:rsidTr="00C655CA">
        <w:trPr>
          <w:trHeight w:val="397"/>
          <w:jc w:val="center"/>
        </w:trPr>
        <w:tc>
          <w:tcPr>
            <w:tcW w:w="1417" w:type="dxa"/>
            <w:vMerge w:val="restart"/>
            <w:vAlign w:val="center"/>
          </w:tcPr>
          <w:p w:rsidR="001931A0" w:rsidRDefault="001931A0" w:rsidP="00C655CA">
            <w:pPr>
              <w:pStyle w:val="3"/>
            </w:pPr>
            <w:r>
              <w:t>效益指标</w:t>
            </w:r>
          </w:p>
        </w:tc>
        <w:tc>
          <w:tcPr>
            <w:tcW w:w="2268" w:type="dxa"/>
            <w:vAlign w:val="center"/>
          </w:tcPr>
          <w:p w:rsidR="001931A0" w:rsidRDefault="001931A0" w:rsidP="00C655CA">
            <w:pPr>
              <w:pStyle w:val="2"/>
            </w:pPr>
            <w:r>
              <w:t>经济效益指标</w:t>
            </w:r>
          </w:p>
        </w:tc>
        <w:tc>
          <w:tcPr>
            <w:tcW w:w="2835" w:type="dxa"/>
            <w:vAlign w:val="center"/>
          </w:tcPr>
          <w:p w:rsidR="001931A0" w:rsidRDefault="001931A0" w:rsidP="00C655CA">
            <w:pPr>
              <w:pStyle w:val="2"/>
            </w:pPr>
            <w:r>
              <w:t>项目专项收益</w:t>
            </w:r>
          </w:p>
        </w:tc>
        <w:tc>
          <w:tcPr>
            <w:tcW w:w="2835" w:type="dxa"/>
            <w:vAlign w:val="center"/>
          </w:tcPr>
          <w:p w:rsidR="001931A0" w:rsidRDefault="001931A0" w:rsidP="00C655CA">
            <w:pPr>
              <w:pStyle w:val="2"/>
            </w:pPr>
            <w:r>
              <w:t>项目运营收益</w:t>
            </w:r>
          </w:p>
        </w:tc>
        <w:tc>
          <w:tcPr>
            <w:tcW w:w="2551" w:type="dxa"/>
            <w:vAlign w:val="center"/>
          </w:tcPr>
          <w:p w:rsidR="001931A0" w:rsidRDefault="001931A0" w:rsidP="00C655CA">
            <w:pPr>
              <w:pStyle w:val="2"/>
            </w:pPr>
            <w:r>
              <w:t>≥5.4亿元</w:t>
            </w:r>
          </w:p>
        </w:tc>
        <w:tc>
          <w:tcPr>
            <w:tcW w:w="2268" w:type="dxa"/>
            <w:vAlign w:val="center"/>
          </w:tcPr>
          <w:p w:rsidR="001931A0" w:rsidRDefault="001931A0" w:rsidP="00C655CA">
            <w:pPr>
              <w:pStyle w:val="2"/>
            </w:pPr>
            <w:r>
              <w:t>项目实施方案</w:t>
            </w:r>
          </w:p>
        </w:tc>
      </w:tr>
      <w:tr w:rsidR="001931A0" w:rsidTr="00C655CA">
        <w:trPr>
          <w:trHeight w:val="397"/>
          <w:jc w:val="center"/>
        </w:trPr>
        <w:tc>
          <w:tcPr>
            <w:tcW w:w="1417" w:type="dxa"/>
            <w:vMerge/>
            <w:vAlign w:val="center"/>
          </w:tcPr>
          <w:p w:rsidR="001931A0" w:rsidRDefault="001931A0" w:rsidP="00C655CA"/>
        </w:tc>
        <w:tc>
          <w:tcPr>
            <w:tcW w:w="2268" w:type="dxa"/>
            <w:vAlign w:val="center"/>
          </w:tcPr>
          <w:p w:rsidR="001931A0" w:rsidRDefault="001931A0" w:rsidP="00C655CA">
            <w:pPr>
              <w:pStyle w:val="2"/>
            </w:pPr>
            <w:r>
              <w:t>社会效益指标</w:t>
            </w:r>
          </w:p>
        </w:tc>
        <w:tc>
          <w:tcPr>
            <w:tcW w:w="2835" w:type="dxa"/>
            <w:vAlign w:val="center"/>
          </w:tcPr>
          <w:p w:rsidR="001931A0" w:rsidRDefault="001931A0" w:rsidP="00C655CA">
            <w:pPr>
              <w:pStyle w:val="2"/>
            </w:pPr>
            <w:r>
              <w:t>出行环境舒适度</w:t>
            </w:r>
          </w:p>
        </w:tc>
        <w:tc>
          <w:tcPr>
            <w:tcW w:w="2835" w:type="dxa"/>
            <w:vAlign w:val="center"/>
          </w:tcPr>
          <w:p w:rsidR="001931A0" w:rsidRDefault="001931A0" w:rsidP="00C655CA">
            <w:pPr>
              <w:pStyle w:val="2"/>
            </w:pPr>
            <w:r>
              <w:t>出行环境舒适度</w:t>
            </w:r>
          </w:p>
        </w:tc>
        <w:tc>
          <w:tcPr>
            <w:tcW w:w="2551" w:type="dxa"/>
            <w:vAlign w:val="center"/>
          </w:tcPr>
          <w:p w:rsidR="001931A0" w:rsidRDefault="001931A0" w:rsidP="00C655CA">
            <w:pPr>
              <w:pStyle w:val="2"/>
            </w:pPr>
            <w:r>
              <w:t>有效提升</w:t>
            </w:r>
          </w:p>
        </w:tc>
        <w:tc>
          <w:tcPr>
            <w:tcW w:w="2268" w:type="dxa"/>
            <w:vAlign w:val="center"/>
          </w:tcPr>
          <w:p w:rsidR="001931A0" w:rsidRDefault="001931A0" w:rsidP="00C655CA">
            <w:pPr>
              <w:pStyle w:val="2"/>
            </w:pPr>
            <w:r>
              <w:t>项目立项文件</w:t>
            </w:r>
          </w:p>
        </w:tc>
      </w:tr>
      <w:tr w:rsidR="001931A0" w:rsidTr="00C655CA">
        <w:trPr>
          <w:trHeight w:val="397"/>
          <w:jc w:val="center"/>
        </w:trPr>
        <w:tc>
          <w:tcPr>
            <w:tcW w:w="1417" w:type="dxa"/>
            <w:vMerge/>
            <w:vAlign w:val="center"/>
          </w:tcPr>
          <w:p w:rsidR="001931A0" w:rsidRDefault="001931A0" w:rsidP="00C655CA"/>
        </w:tc>
        <w:tc>
          <w:tcPr>
            <w:tcW w:w="2268" w:type="dxa"/>
            <w:vAlign w:val="center"/>
          </w:tcPr>
          <w:p w:rsidR="001931A0" w:rsidRDefault="001931A0" w:rsidP="00C655CA">
            <w:pPr>
              <w:pStyle w:val="2"/>
            </w:pPr>
            <w:r>
              <w:t>生态效益指标</w:t>
            </w:r>
          </w:p>
        </w:tc>
        <w:tc>
          <w:tcPr>
            <w:tcW w:w="2835" w:type="dxa"/>
            <w:vAlign w:val="center"/>
          </w:tcPr>
          <w:p w:rsidR="001931A0" w:rsidRDefault="001931A0" w:rsidP="00C655CA">
            <w:pPr>
              <w:pStyle w:val="2"/>
            </w:pPr>
            <w:r>
              <w:t>生态环境质量改善</w:t>
            </w:r>
          </w:p>
        </w:tc>
        <w:tc>
          <w:tcPr>
            <w:tcW w:w="2835" w:type="dxa"/>
            <w:vAlign w:val="center"/>
          </w:tcPr>
          <w:p w:rsidR="001931A0" w:rsidRDefault="001931A0" w:rsidP="00C655CA">
            <w:pPr>
              <w:pStyle w:val="2"/>
            </w:pPr>
            <w:r>
              <w:t>生态环境质量改善</w:t>
            </w:r>
          </w:p>
        </w:tc>
        <w:tc>
          <w:tcPr>
            <w:tcW w:w="2551" w:type="dxa"/>
            <w:vAlign w:val="center"/>
          </w:tcPr>
          <w:p w:rsidR="001931A0" w:rsidRDefault="001931A0" w:rsidP="00C655CA">
            <w:pPr>
              <w:pStyle w:val="2"/>
            </w:pPr>
            <w:r>
              <w:t>有效改善</w:t>
            </w:r>
          </w:p>
        </w:tc>
        <w:tc>
          <w:tcPr>
            <w:tcW w:w="2268" w:type="dxa"/>
            <w:vAlign w:val="center"/>
          </w:tcPr>
          <w:p w:rsidR="001931A0" w:rsidRDefault="001931A0" w:rsidP="00C655CA">
            <w:pPr>
              <w:pStyle w:val="2"/>
            </w:pPr>
            <w:r>
              <w:t>项目立项文件</w:t>
            </w:r>
          </w:p>
        </w:tc>
      </w:tr>
      <w:tr w:rsidR="001931A0" w:rsidTr="00C655CA">
        <w:trPr>
          <w:trHeight w:val="397"/>
          <w:jc w:val="center"/>
        </w:trPr>
        <w:tc>
          <w:tcPr>
            <w:tcW w:w="1417" w:type="dxa"/>
            <w:vAlign w:val="center"/>
          </w:tcPr>
          <w:p w:rsidR="001931A0" w:rsidRDefault="001931A0" w:rsidP="00C655CA">
            <w:pPr>
              <w:pStyle w:val="3"/>
            </w:pPr>
            <w:r>
              <w:t>满意度指标</w:t>
            </w:r>
          </w:p>
        </w:tc>
        <w:tc>
          <w:tcPr>
            <w:tcW w:w="2268" w:type="dxa"/>
            <w:vAlign w:val="center"/>
          </w:tcPr>
          <w:p w:rsidR="001931A0" w:rsidRDefault="001931A0" w:rsidP="00C655CA">
            <w:pPr>
              <w:pStyle w:val="2"/>
            </w:pPr>
            <w:r>
              <w:t>服务对象满意度指标</w:t>
            </w:r>
          </w:p>
        </w:tc>
        <w:tc>
          <w:tcPr>
            <w:tcW w:w="2835" w:type="dxa"/>
            <w:vAlign w:val="center"/>
          </w:tcPr>
          <w:p w:rsidR="001931A0" w:rsidRDefault="001931A0" w:rsidP="00C655CA">
            <w:pPr>
              <w:pStyle w:val="2"/>
            </w:pPr>
            <w:r>
              <w:t>满意度</w:t>
            </w:r>
          </w:p>
        </w:tc>
        <w:tc>
          <w:tcPr>
            <w:tcW w:w="2835" w:type="dxa"/>
            <w:vAlign w:val="center"/>
          </w:tcPr>
          <w:p w:rsidR="001931A0" w:rsidRDefault="001931A0" w:rsidP="00C655CA">
            <w:pPr>
              <w:pStyle w:val="2"/>
            </w:pPr>
            <w:r>
              <w:t>满意度</w:t>
            </w:r>
          </w:p>
        </w:tc>
        <w:tc>
          <w:tcPr>
            <w:tcW w:w="2551" w:type="dxa"/>
            <w:vAlign w:val="center"/>
          </w:tcPr>
          <w:p w:rsidR="001931A0" w:rsidRDefault="001931A0" w:rsidP="00C655CA">
            <w:pPr>
              <w:pStyle w:val="2"/>
            </w:pPr>
            <w:r>
              <w:t>≥95%</w:t>
            </w:r>
          </w:p>
        </w:tc>
        <w:tc>
          <w:tcPr>
            <w:tcW w:w="2268" w:type="dxa"/>
            <w:vAlign w:val="center"/>
          </w:tcPr>
          <w:p w:rsidR="001931A0" w:rsidRDefault="001931A0" w:rsidP="00C655CA">
            <w:pPr>
              <w:pStyle w:val="2"/>
            </w:pPr>
            <w:r>
              <w:t>调查问卷</w:t>
            </w:r>
          </w:p>
        </w:tc>
      </w:tr>
    </w:tbl>
    <w:p w:rsidR="001931A0" w:rsidRDefault="001931A0" w:rsidP="001931A0">
      <w:pPr>
        <w:sectPr w:rsidR="001931A0">
          <w:pgSz w:w="16840" w:h="11900" w:orient="landscape"/>
          <w:pgMar w:top="1361" w:right="1020" w:bottom="1134" w:left="1020" w:header="720" w:footer="720" w:gutter="0"/>
          <w:cols w:space="720"/>
        </w:sectPr>
      </w:pPr>
    </w:p>
    <w:p w:rsidR="001931A0" w:rsidRDefault="001931A0" w:rsidP="001931A0">
      <w:pPr>
        <w:ind w:firstLine="560"/>
      </w:pPr>
      <w:r>
        <w:rPr>
          <w:rFonts w:ascii="方正仿宋_GBK" w:eastAsia="方正仿宋_GBK" w:hAnsi="方正仿宋_GBK" w:cs="方正仿宋_GBK"/>
          <w:b/>
          <w:color w:val="000000"/>
          <w:sz w:val="28"/>
        </w:rPr>
        <w:lastRenderedPageBreak/>
        <w:t>7、提前下达2023年普通干线公路建设养护发展专项资金（唐财建[2022]147号）绩效目标表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1931A0" w:rsidTr="00C655CA">
        <w:trPr>
          <w:trHeight w:val="397"/>
          <w:jc w:val="center"/>
        </w:trPr>
        <w:tc>
          <w:tcPr>
            <w:tcW w:w="1417" w:type="dxa"/>
            <w:tcBorders>
              <w:bottom w:val="single" w:sz="6" w:space="0" w:color="FFFFFF"/>
            </w:tcBorders>
            <w:vAlign w:val="center"/>
          </w:tcPr>
          <w:p w:rsidR="001931A0" w:rsidRDefault="001931A0" w:rsidP="00C655CA">
            <w:pPr>
              <w:pStyle w:val="1"/>
            </w:pPr>
            <w:r>
              <w:t>绩效目标</w:t>
            </w:r>
          </w:p>
        </w:tc>
        <w:tc>
          <w:tcPr>
            <w:tcW w:w="12756" w:type="dxa"/>
            <w:tcBorders>
              <w:bottom w:val="single" w:sz="6" w:space="0" w:color="FFFFFF"/>
            </w:tcBorders>
            <w:vAlign w:val="center"/>
          </w:tcPr>
          <w:p w:rsidR="001931A0" w:rsidRDefault="001931A0" w:rsidP="00C655CA">
            <w:pPr>
              <w:pStyle w:val="2"/>
            </w:pPr>
            <w:r>
              <w:t>1.完成治超站建设任务，确保治超检测站正常运营。</w:t>
            </w:r>
          </w:p>
        </w:tc>
      </w:tr>
    </w:tbl>
    <w:p w:rsidR="001931A0" w:rsidRDefault="001931A0" w:rsidP="001931A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1931A0" w:rsidTr="00C655CA">
        <w:trPr>
          <w:trHeight w:val="397"/>
          <w:tblHeader/>
          <w:jc w:val="center"/>
        </w:trPr>
        <w:tc>
          <w:tcPr>
            <w:tcW w:w="1417" w:type="dxa"/>
            <w:vAlign w:val="center"/>
          </w:tcPr>
          <w:p w:rsidR="001931A0" w:rsidRDefault="001931A0" w:rsidP="00C655CA">
            <w:pPr>
              <w:pStyle w:val="1"/>
            </w:pPr>
            <w:r>
              <w:t>一级指标</w:t>
            </w:r>
          </w:p>
        </w:tc>
        <w:tc>
          <w:tcPr>
            <w:tcW w:w="2268" w:type="dxa"/>
            <w:vAlign w:val="center"/>
          </w:tcPr>
          <w:p w:rsidR="001931A0" w:rsidRDefault="001931A0" w:rsidP="00C655CA">
            <w:pPr>
              <w:pStyle w:val="1"/>
            </w:pPr>
            <w:r>
              <w:t>二级指标</w:t>
            </w:r>
          </w:p>
        </w:tc>
        <w:tc>
          <w:tcPr>
            <w:tcW w:w="2835" w:type="dxa"/>
            <w:vAlign w:val="center"/>
          </w:tcPr>
          <w:p w:rsidR="001931A0" w:rsidRDefault="001931A0" w:rsidP="00C655CA">
            <w:pPr>
              <w:pStyle w:val="1"/>
            </w:pPr>
            <w:r>
              <w:t>三级指标</w:t>
            </w:r>
          </w:p>
        </w:tc>
        <w:tc>
          <w:tcPr>
            <w:tcW w:w="2835" w:type="dxa"/>
            <w:vAlign w:val="center"/>
          </w:tcPr>
          <w:p w:rsidR="001931A0" w:rsidRDefault="001931A0" w:rsidP="00C655CA">
            <w:pPr>
              <w:pStyle w:val="1"/>
            </w:pPr>
            <w:r>
              <w:t>绩效指标描述</w:t>
            </w:r>
          </w:p>
        </w:tc>
        <w:tc>
          <w:tcPr>
            <w:tcW w:w="2551" w:type="dxa"/>
            <w:vAlign w:val="center"/>
          </w:tcPr>
          <w:p w:rsidR="001931A0" w:rsidRDefault="001931A0" w:rsidP="00C655CA">
            <w:pPr>
              <w:pStyle w:val="1"/>
            </w:pPr>
            <w:r>
              <w:t>指标值</w:t>
            </w:r>
          </w:p>
        </w:tc>
        <w:tc>
          <w:tcPr>
            <w:tcW w:w="2268" w:type="dxa"/>
            <w:vAlign w:val="center"/>
          </w:tcPr>
          <w:p w:rsidR="001931A0" w:rsidRDefault="001931A0" w:rsidP="00C655CA">
            <w:pPr>
              <w:pStyle w:val="1"/>
            </w:pPr>
            <w:r>
              <w:t>指标值确定依据</w:t>
            </w:r>
          </w:p>
        </w:tc>
      </w:tr>
      <w:tr w:rsidR="001931A0" w:rsidTr="00C655CA">
        <w:trPr>
          <w:trHeight w:val="397"/>
          <w:jc w:val="center"/>
        </w:trPr>
        <w:tc>
          <w:tcPr>
            <w:tcW w:w="1417" w:type="dxa"/>
            <w:vMerge w:val="restart"/>
            <w:vAlign w:val="center"/>
          </w:tcPr>
          <w:p w:rsidR="001931A0" w:rsidRDefault="001931A0" w:rsidP="00C655CA">
            <w:pPr>
              <w:pStyle w:val="3"/>
            </w:pPr>
            <w:r>
              <w:t>产出指标</w:t>
            </w:r>
          </w:p>
        </w:tc>
        <w:tc>
          <w:tcPr>
            <w:tcW w:w="2268" w:type="dxa"/>
            <w:vAlign w:val="center"/>
          </w:tcPr>
          <w:p w:rsidR="001931A0" w:rsidRDefault="001931A0" w:rsidP="00C655CA">
            <w:pPr>
              <w:pStyle w:val="2"/>
            </w:pPr>
            <w:r>
              <w:t>数量指标</w:t>
            </w:r>
          </w:p>
        </w:tc>
        <w:tc>
          <w:tcPr>
            <w:tcW w:w="2835" w:type="dxa"/>
            <w:vAlign w:val="center"/>
          </w:tcPr>
          <w:p w:rsidR="001931A0" w:rsidRDefault="001931A0" w:rsidP="00C655CA">
            <w:pPr>
              <w:pStyle w:val="2"/>
            </w:pPr>
            <w:r>
              <w:t>普通公路超限检测站数量</w:t>
            </w:r>
          </w:p>
        </w:tc>
        <w:tc>
          <w:tcPr>
            <w:tcW w:w="2835" w:type="dxa"/>
            <w:vAlign w:val="center"/>
          </w:tcPr>
          <w:p w:rsidR="001931A0" w:rsidRDefault="001931A0" w:rsidP="00C655CA">
            <w:pPr>
              <w:pStyle w:val="2"/>
            </w:pPr>
            <w:r>
              <w:t>普通公路超限检测站数量</w:t>
            </w:r>
          </w:p>
        </w:tc>
        <w:tc>
          <w:tcPr>
            <w:tcW w:w="2551" w:type="dxa"/>
            <w:vAlign w:val="center"/>
          </w:tcPr>
          <w:p w:rsidR="001931A0" w:rsidRDefault="001931A0" w:rsidP="00C655CA">
            <w:pPr>
              <w:pStyle w:val="2"/>
            </w:pPr>
            <w:r>
              <w:t>1个</w:t>
            </w:r>
          </w:p>
        </w:tc>
        <w:tc>
          <w:tcPr>
            <w:tcW w:w="2268" w:type="dxa"/>
            <w:vAlign w:val="center"/>
          </w:tcPr>
          <w:p w:rsidR="001931A0" w:rsidRDefault="001931A0" w:rsidP="00C655CA">
            <w:pPr>
              <w:pStyle w:val="2"/>
            </w:pPr>
            <w:r>
              <w:t>年度工作计划</w:t>
            </w:r>
          </w:p>
        </w:tc>
      </w:tr>
      <w:tr w:rsidR="001931A0" w:rsidTr="00C655CA">
        <w:trPr>
          <w:trHeight w:val="397"/>
          <w:jc w:val="center"/>
        </w:trPr>
        <w:tc>
          <w:tcPr>
            <w:tcW w:w="1417" w:type="dxa"/>
            <w:vMerge/>
            <w:vAlign w:val="center"/>
          </w:tcPr>
          <w:p w:rsidR="001931A0" w:rsidRDefault="001931A0" w:rsidP="00C655CA"/>
        </w:tc>
        <w:tc>
          <w:tcPr>
            <w:tcW w:w="2268" w:type="dxa"/>
            <w:vAlign w:val="center"/>
          </w:tcPr>
          <w:p w:rsidR="001931A0" w:rsidRDefault="001931A0" w:rsidP="00C655CA">
            <w:pPr>
              <w:pStyle w:val="2"/>
            </w:pPr>
            <w:r>
              <w:t>质量指标</w:t>
            </w:r>
          </w:p>
        </w:tc>
        <w:tc>
          <w:tcPr>
            <w:tcW w:w="2835" w:type="dxa"/>
            <w:vAlign w:val="center"/>
          </w:tcPr>
          <w:p w:rsidR="001931A0" w:rsidRDefault="001931A0" w:rsidP="00C655CA">
            <w:pPr>
              <w:pStyle w:val="2"/>
            </w:pPr>
            <w:r>
              <w:t>工程质量合格率</w:t>
            </w:r>
          </w:p>
        </w:tc>
        <w:tc>
          <w:tcPr>
            <w:tcW w:w="2835" w:type="dxa"/>
            <w:vAlign w:val="center"/>
          </w:tcPr>
          <w:p w:rsidR="001931A0" w:rsidRDefault="001931A0" w:rsidP="00C655CA">
            <w:pPr>
              <w:pStyle w:val="2"/>
            </w:pPr>
            <w:r>
              <w:t>工程质量合格率</w:t>
            </w:r>
          </w:p>
        </w:tc>
        <w:tc>
          <w:tcPr>
            <w:tcW w:w="2551" w:type="dxa"/>
            <w:vAlign w:val="center"/>
          </w:tcPr>
          <w:p w:rsidR="001931A0" w:rsidRDefault="001931A0" w:rsidP="00C655CA">
            <w:pPr>
              <w:pStyle w:val="2"/>
            </w:pPr>
            <w:r>
              <w:t>合格</w:t>
            </w:r>
          </w:p>
        </w:tc>
        <w:tc>
          <w:tcPr>
            <w:tcW w:w="2268" w:type="dxa"/>
            <w:vAlign w:val="center"/>
          </w:tcPr>
          <w:p w:rsidR="001931A0" w:rsidRDefault="001931A0" w:rsidP="00C655CA">
            <w:pPr>
              <w:pStyle w:val="2"/>
            </w:pPr>
            <w:r>
              <w:t>年度工作计划</w:t>
            </w:r>
          </w:p>
        </w:tc>
      </w:tr>
      <w:tr w:rsidR="001931A0" w:rsidTr="00C655CA">
        <w:trPr>
          <w:trHeight w:val="397"/>
          <w:jc w:val="center"/>
        </w:trPr>
        <w:tc>
          <w:tcPr>
            <w:tcW w:w="1417" w:type="dxa"/>
            <w:vMerge/>
            <w:vAlign w:val="center"/>
          </w:tcPr>
          <w:p w:rsidR="001931A0" w:rsidRDefault="001931A0" w:rsidP="00C655CA"/>
        </w:tc>
        <w:tc>
          <w:tcPr>
            <w:tcW w:w="2268" w:type="dxa"/>
            <w:vAlign w:val="center"/>
          </w:tcPr>
          <w:p w:rsidR="001931A0" w:rsidRDefault="001931A0" w:rsidP="00C655CA">
            <w:pPr>
              <w:pStyle w:val="2"/>
            </w:pPr>
            <w:r>
              <w:t>时效指标</w:t>
            </w:r>
          </w:p>
        </w:tc>
        <w:tc>
          <w:tcPr>
            <w:tcW w:w="2835" w:type="dxa"/>
            <w:vAlign w:val="center"/>
          </w:tcPr>
          <w:p w:rsidR="001931A0" w:rsidRDefault="001931A0" w:rsidP="00C655CA">
            <w:pPr>
              <w:pStyle w:val="2"/>
            </w:pPr>
            <w:r>
              <w:t>完成项目时间</w:t>
            </w:r>
          </w:p>
        </w:tc>
        <w:tc>
          <w:tcPr>
            <w:tcW w:w="2835" w:type="dxa"/>
            <w:vAlign w:val="center"/>
          </w:tcPr>
          <w:p w:rsidR="001931A0" w:rsidRDefault="001931A0" w:rsidP="00C655CA">
            <w:pPr>
              <w:pStyle w:val="2"/>
            </w:pPr>
            <w:r>
              <w:t>完成项目时间</w:t>
            </w:r>
          </w:p>
        </w:tc>
        <w:tc>
          <w:tcPr>
            <w:tcW w:w="2551" w:type="dxa"/>
            <w:vAlign w:val="center"/>
          </w:tcPr>
          <w:p w:rsidR="001931A0" w:rsidRDefault="001931A0" w:rsidP="00C655CA">
            <w:pPr>
              <w:pStyle w:val="2"/>
            </w:pPr>
            <w:r>
              <w:t>年底前</w:t>
            </w:r>
          </w:p>
        </w:tc>
        <w:tc>
          <w:tcPr>
            <w:tcW w:w="2268" w:type="dxa"/>
            <w:vAlign w:val="center"/>
          </w:tcPr>
          <w:p w:rsidR="001931A0" w:rsidRDefault="001931A0" w:rsidP="00C655CA">
            <w:pPr>
              <w:pStyle w:val="2"/>
            </w:pPr>
            <w:r>
              <w:t>年度工作计划</w:t>
            </w:r>
          </w:p>
        </w:tc>
      </w:tr>
      <w:tr w:rsidR="001931A0" w:rsidTr="00C655CA">
        <w:trPr>
          <w:trHeight w:val="397"/>
          <w:jc w:val="center"/>
        </w:trPr>
        <w:tc>
          <w:tcPr>
            <w:tcW w:w="1417" w:type="dxa"/>
            <w:vMerge/>
            <w:vAlign w:val="center"/>
          </w:tcPr>
          <w:p w:rsidR="001931A0" w:rsidRDefault="001931A0" w:rsidP="00C655CA"/>
        </w:tc>
        <w:tc>
          <w:tcPr>
            <w:tcW w:w="2268" w:type="dxa"/>
            <w:vAlign w:val="center"/>
          </w:tcPr>
          <w:p w:rsidR="001931A0" w:rsidRDefault="001931A0" w:rsidP="00C655CA">
            <w:pPr>
              <w:pStyle w:val="2"/>
            </w:pPr>
            <w:r>
              <w:t>成本指标</w:t>
            </w:r>
          </w:p>
        </w:tc>
        <w:tc>
          <w:tcPr>
            <w:tcW w:w="2835" w:type="dxa"/>
            <w:vAlign w:val="center"/>
          </w:tcPr>
          <w:p w:rsidR="001931A0" w:rsidRDefault="001931A0" w:rsidP="00C655CA">
            <w:pPr>
              <w:pStyle w:val="2"/>
            </w:pPr>
            <w:r>
              <w:t>工程项目造价</w:t>
            </w:r>
          </w:p>
        </w:tc>
        <w:tc>
          <w:tcPr>
            <w:tcW w:w="2835" w:type="dxa"/>
            <w:vAlign w:val="center"/>
          </w:tcPr>
          <w:p w:rsidR="001931A0" w:rsidRDefault="001931A0" w:rsidP="00C655CA">
            <w:pPr>
              <w:pStyle w:val="2"/>
            </w:pPr>
            <w:r>
              <w:t>工程项目造价</w:t>
            </w:r>
          </w:p>
        </w:tc>
        <w:tc>
          <w:tcPr>
            <w:tcW w:w="2551" w:type="dxa"/>
            <w:vAlign w:val="center"/>
          </w:tcPr>
          <w:p w:rsidR="001931A0" w:rsidRDefault="001931A0" w:rsidP="00C655CA">
            <w:pPr>
              <w:pStyle w:val="2"/>
            </w:pPr>
            <w:r>
              <w:t>不高于概算</w:t>
            </w:r>
          </w:p>
        </w:tc>
        <w:tc>
          <w:tcPr>
            <w:tcW w:w="2268" w:type="dxa"/>
            <w:vAlign w:val="center"/>
          </w:tcPr>
          <w:p w:rsidR="001931A0" w:rsidRDefault="001931A0" w:rsidP="00C655CA">
            <w:pPr>
              <w:pStyle w:val="2"/>
            </w:pPr>
            <w:r>
              <w:t>年度工作计划</w:t>
            </w:r>
          </w:p>
        </w:tc>
      </w:tr>
      <w:tr w:rsidR="001931A0" w:rsidTr="00C655CA">
        <w:trPr>
          <w:trHeight w:val="397"/>
          <w:jc w:val="center"/>
        </w:trPr>
        <w:tc>
          <w:tcPr>
            <w:tcW w:w="1417" w:type="dxa"/>
            <w:vMerge w:val="restart"/>
            <w:vAlign w:val="center"/>
          </w:tcPr>
          <w:p w:rsidR="001931A0" w:rsidRDefault="001931A0" w:rsidP="00C655CA">
            <w:pPr>
              <w:pStyle w:val="3"/>
            </w:pPr>
            <w:r>
              <w:t>效益指标</w:t>
            </w:r>
          </w:p>
        </w:tc>
        <w:tc>
          <w:tcPr>
            <w:tcW w:w="2268" w:type="dxa"/>
            <w:vAlign w:val="center"/>
          </w:tcPr>
          <w:p w:rsidR="001931A0" w:rsidRDefault="001931A0" w:rsidP="00C655CA">
            <w:pPr>
              <w:pStyle w:val="2"/>
            </w:pPr>
            <w:r>
              <w:t>经济效益指标</w:t>
            </w:r>
          </w:p>
        </w:tc>
        <w:tc>
          <w:tcPr>
            <w:tcW w:w="2835" w:type="dxa"/>
            <w:vAlign w:val="center"/>
          </w:tcPr>
          <w:p w:rsidR="001931A0" w:rsidRDefault="001931A0" w:rsidP="00C655CA">
            <w:pPr>
              <w:pStyle w:val="2"/>
            </w:pPr>
            <w:r>
              <w:t>对经济发展的促进作用</w:t>
            </w:r>
          </w:p>
        </w:tc>
        <w:tc>
          <w:tcPr>
            <w:tcW w:w="2835" w:type="dxa"/>
            <w:vAlign w:val="center"/>
          </w:tcPr>
          <w:p w:rsidR="001931A0" w:rsidRDefault="001931A0" w:rsidP="00C655CA">
            <w:pPr>
              <w:pStyle w:val="2"/>
            </w:pPr>
            <w:r>
              <w:t>对经济发展的促进作用</w:t>
            </w:r>
          </w:p>
        </w:tc>
        <w:tc>
          <w:tcPr>
            <w:tcW w:w="2551" w:type="dxa"/>
            <w:vAlign w:val="center"/>
          </w:tcPr>
          <w:p w:rsidR="001931A0" w:rsidRDefault="001931A0" w:rsidP="00C655CA">
            <w:pPr>
              <w:pStyle w:val="2"/>
            </w:pPr>
            <w:r>
              <w:t>明显</w:t>
            </w:r>
          </w:p>
        </w:tc>
        <w:tc>
          <w:tcPr>
            <w:tcW w:w="2268" w:type="dxa"/>
            <w:vAlign w:val="center"/>
          </w:tcPr>
          <w:p w:rsidR="001931A0" w:rsidRDefault="001931A0" w:rsidP="00C655CA">
            <w:pPr>
              <w:pStyle w:val="2"/>
            </w:pPr>
            <w:r>
              <w:t>年度工作计划</w:t>
            </w:r>
          </w:p>
        </w:tc>
      </w:tr>
      <w:tr w:rsidR="001931A0" w:rsidTr="00C655CA">
        <w:trPr>
          <w:trHeight w:val="397"/>
          <w:jc w:val="center"/>
        </w:trPr>
        <w:tc>
          <w:tcPr>
            <w:tcW w:w="1417" w:type="dxa"/>
            <w:vMerge/>
            <w:vAlign w:val="center"/>
          </w:tcPr>
          <w:p w:rsidR="001931A0" w:rsidRDefault="001931A0" w:rsidP="00C655CA"/>
        </w:tc>
        <w:tc>
          <w:tcPr>
            <w:tcW w:w="2268" w:type="dxa"/>
            <w:vAlign w:val="center"/>
          </w:tcPr>
          <w:p w:rsidR="001931A0" w:rsidRDefault="001931A0" w:rsidP="00C655CA">
            <w:pPr>
              <w:pStyle w:val="2"/>
            </w:pPr>
            <w:r>
              <w:t>社会效益指标</w:t>
            </w:r>
          </w:p>
        </w:tc>
        <w:tc>
          <w:tcPr>
            <w:tcW w:w="2835" w:type="dxa"/>
            <w:vAlign w:val="center"/>
          </w:tcPr>
          <w:p w:rsidR="001931A0" w:rsidRDefault="001931A0" w:rsidP="00C655CA">
            <w:pPr>
              <w:pStyle w:val="2"/>
            </w:pPr>
            <w:r>
              <w:t>超载超限率</w:t>
            </w:r>
          </w:p>
        </w:tc>
        <w:tc>
          <w:tcPr>
            <w:tcW w:w="2835" w:type="dxa"/>
            <w:vAlign w:val="center"/>
          </w:tcPr>
          <w:p w:rsidR="001931A0" w:rsidRDefault="001931A0" w:rsidP="00C655CA">
            <w:pPr>
              <w:pStyle w:val="2"/>
            </w:pPr>
            <w:r>
              <w:t>超载超限率</w:t>
            </w:r>
          </w:p>
        </w:tc>
        <w:tc>
          <w:tcPr>
            <w:tcW w:w="2551" w:type="dxa"/>
            <w:vAlign w:val="center"/>
          </w:tcPr>
          <w:p w:rsidR="001931A0" w:rsidRDefault="001931A0" w:rsidP="00C655CA">
            <w:pPr>
              <w:pStyle w:val="2"/>
            </w:pPr>
            <w:r>
              <w:t>明显下降</w:t>
            </w:r>
          </w:p>
        </w:tc>
        <w:tc>
          <w:tcPr>
            <w:tcW w:w="2268" w:type="dxa"/>
            <w:vAlign w:val="center"/>
          </w:tcPr>
          <w:p w:rsidR="001931A0" w:rsidRDefault="001931A0" w:rsidP="00C655CA">
            <w:pPr>
              <w:pStyle w:val="2"/>
            </w:pPr>
            <w:r>
              <w:t>年度工作计划</w:t>
            </w:r>
          </w:p>
        </w:tc>
      </w:tr>
      <w:tr w:rsidR="001931A0" w:rsidTr="00C655CA">
        <w:trPr>
          <w:trHeight w:val="397"/>
          <w:jc w:val="center"/>
        </w:trPr>
        <w:tc>
          <w:tcPr>
            <w:tcW w:w="1417" w:type="dxa"/>
            <w:vMerge/>
            <w:vAlign w:val="center"/>
          </w:tcPr>
          <w:p w:rsidR="001931A0" w:rsidRDefault="001931A0" w:rsidP="00C655CA"/>
        </w:tc>
        <w:tc>
          <w:tcPr>
            <w:tcW w:w="2268" w:type="dxa"/>
            <w:vAlign w:val="center"/>
          </w:tcPr>
          <w:p w:rsidR="001931A0" w:rsidRDefault="001931A0" w:rsidP="00C655CA">
            <w:pPr>
              <w:pStyle w:val="2"/>
            </w:pPr>
            <w:r>
              <w:t>可持续影响指标</w:t>
            </w:r>
          </w:p>
        </w:tc>
        <w:tc>
          <w:tcPr>
            <w:tcW w:w="2835" w:type="dxa"/>
            <w:vAlign w:val="center"/>
          </w:tcPr>
          <w:p w:rsidR="001931A0" w:rsidRDefault="001931A0" w:rsidP="00C655CA">
            <w:pPr>
              <w:pStyle w:val="2"/>
            </w:pPr>
            <w:r>
              <w:t>基本公共服务水平</w:t>
            </w:r>
          </w:p>
        </w:tc>
        <w:tc>
          <w:tcPr>
            <w:tcW w:w="2835" w:type="dxa"/>
            <w:vAlign w:val="center"/>
          </w:tcPr>
          <w:p w:rsidR="001931A0" w:rsidRDefault="001931A0" w:rsidP="00C655CA">
            <w:pPr>
              <w:pStyle w:val="2"/>
            </w:pPr>
            <w:r>
              <w:t>基本公共服务水平</w:t>
            </w:r>
          </w:p>
        </w:tc>
        <w:tc>
          <w:tcPr>
            <w:tcW w:w="2551" w:type="dxa"/>
            <w:vAlign w:val="center"/>
          </w:tcPr>
          <w:p w:rsidR="001931A0" w:rsidRDefault="001931A0" w:rsidP="00C655CA">
            <w:pPr>
              <w:pStyle w:val="2"/>
            </w:pPr>
            <w:r>
              <w:t>提升</w:t>
            </w:r>
          </w:p>
        </w:tc>
        <w:tc>
          <w:tcPr>
            <w:tcW w:w="2268" w:type="dxa"/>
            <w:vAlign w:val="center"/>
          </w:tcPr>
          <w:p w:rsidR="001931A0" w:rsidRDefault="001931A0" w:rsidP="00C655CA">
            <w:pPr>
              <w:pStyle w:val="2"/>
            </w:pPr>
            <w:r>
              <w:t>年度工作计划</w:t>
            </w:r>
          </w:p>
        </w:tc>
      </w:tr>
      <w:tr w:rsidR="001931A0" w:rsidTr="00C655CA">
        <w:trPr>
          <w:trHeight w:val="397"/>
          <w:jc w:val="center"/>
        </w:trPr>
        <w:tc>
          <w:tcPr>
            <w:tcW w:w="1417" w:type="dxa"/>
            <w:vAlign w:val="center"/>
          </w:tcPr>
          <w:p w:rsidR="001931A0" w:rsidRDefault="001931A0" w:rsidP="00C655CA">
            <w:pPr>
              <w:pStyle w:val="3"/>
            </w:pPr>
            <w:r>
              <w:t>满意度指标</w:t>
            </w:r>
          </w:p>
        </w:tc>
        <w:tc>
          <w:tcPr>
            <w:tcW w:w="2268" w:type="dxa"/>
            <w:vAlign w:val="center"/>
          </w:tcPr>
          <w:p w:rsidR="001931A0" w:rsidRDefault="001931A0" w:rsidP="00C655CA">
            <w:pPr>
              <w:pStyle w:val="2"/>
            </w:pPr>
            <w:r>
              <w:t>服务对象满意度指标</w:t>
            </w:r>
          </w:p>
        </w:tc>
        <w:tc>
          <w:tcPr>
            <w:tcW w:w="2835" w:type="dxa"/>
            <w:vAlign w:val="center"/>
          </w:tcPr>
          <w:p w:rsidR="001931A0" w:rsidRDefault="001931A0" w:rsidP="00C655CA">
            <w:pPr>
              <w:pStyle w:val="2"/>
            </w:pPr>
            <w:r>
              <w:t>社会公众和服务对象满意度</w:t>
            </w:r>
          </w:p>
        </w:tc>
        <w:tc>
          <w:tcPr>
            <w:tcW w:w="2835" w:type="dxa"/>
            <w:vAlign w:val="center"/>
          </w:tcPr>
          <w:p w:rsidR="001931A0" w:rsidRDefault="001931A0" w:rsidP="00C655CA">
            <w:pPr>
              <w:pStyle w:val="2"/>
            </w:pPr>
            <w:r>
              <w:t>社会公众和服务对象满意度</w:t>
            </w:r>
          </w:p>
        </w:tc>
        <w:tc>
          <w:tcPr>
            <w:tcW w:w="2551" w:type="dxa"/>
            <w:vAlign w:val="center"/>
          </w:tcPr>
          <w:p w:rsidR="001931A0" w:rsidRDefault="001931A0" w:rsidP="00C655CA">
            <w:pPr>
              <w:pStyle w:val="2"/>
            </w:pPr>
            <w:r>
              <w:t>≥90%</w:t>
            </w:r>
          </w:p>
        </w:tc>
        <w:tc>
          <w:tcPr>
            <w:tcW w:w="2268" w:type="dxa"/>
            <w:vAlign w:val="center"/>
          </w:tcPr>
          <w:p w:rsidR="001931A0" w:rsidRDefault="001931A0" w:rsidP="00C655CA">
            <w:pPr>
              <w:pStyle w:val="2"/>
            </w:pPr>
            <w:r>
              <w:t>年度工作计划</w:t>
            </w:r>
          </w:p>
        </w:tc>
      </w:tr>
    </w:tbl>
    <w:p w:rsidR="001931A0" w:rsidRDefault="001931A0" w:rsidP="001931A0">
      <w:pPr>
        <w:sectPr w:rsidR="001931A0">
          <w:pgSz w:w="16840" w:h="11900" w:orient="landscape"/>
          <w:pgMar w:top="1361" w:right="1020" w:bottom="1134" w:left="1020" w:header="720" w:footer="720" w:gutter="0"/>
          <w:cols w:space="720"/>
        </w:sectPr>
      </w:pPr>
    </w:p>
    <w:p w:rsidR="001931A0" w:rsidRDefault="001931A0" w:rsidP="001931A0">
      <w:pPr>
        <w:spacing w:before="10" w:after="10"/>
        <w:ind w:firstLine="640"/>
        <w:outlineLvl w:val="5"/>
      </w:pPr>
      <w:r>
        <w:rPr>
          <w:rFonts w:ascii="黑体" w:eastAsia="黑体" w:hAnsi="黑体" w:cs="黑体"/>
          <w:color w:val="000000"/>
          <w:sz w:val="32"/>
        </w:rPr>
        <w:lastRenderedPageBreak/>
        <w:t>六、政府采购预算情况</w:t>
      </w:r>
    </w:p>
    <w:p w:rsidR="001931A0" w:rsidRDefault="001931A0" w:rsidP="001931A0">
      <w:pPr>
        <w:spacing w:line="500" w:lineRule="exact"/>
        <w:ind w:firstLine="560"/>
      </w:pPr>
      <w:r>
        <w:rPr>
          <w:rFonts w:eastAsia="方正仿宋_GBK"/>
          <w:color w:val="000000"/>
          <w:sz w:val="28"/>
        </w:rPr>
        <w:t>2023</w:t>
      </w:r>
      <w:r>
        <w:rPr>
          <w:rFonts w:eastAsia="方正仿宋_GBK"/>
          <w:color w:val="000000"/>
          <w:sz w:val="28"/>
        </w:rPr>
        <w:t>年，唐山市丰南区交通运输局本级安排政府采购预算</w:t>
      </w:r>
      <w:r>
        <w:rPr>
          <w:rFonts w:eastAsia="方正仿宋_GBK"/>
          <w:color w:val="000000"/>
          <w:sz w:val="28"/>
        </w:rPr>
        <w:t>0.00</w:t>
      </w:r>
      <w:r>
        <w:rPr>
          <w:rFonts w:eastAsia="方正仿宋_GBK"/>
          <w:color w:val="000000"/>
          <w:sz w:val="28"/>
        </w:rPr>
        <w:t>万元。具体内容见下表。</w:t>
      </w:r>
    </w:p>
    <w:p w:rsidR="001931A0" w:rsidRDefault="001931A0" w:rsidP="001931A0">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1931A0" w:rsidTr="00C655C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931A0" w:rsidRDefault="001931A0" w:rsidP="00C655CA">
            <w:pPr>
              <w:pStyle w:val="20"/>
            </w:pPr>
            <w:r>
              <w:t>433001唐山市丰南区交通运输局本级</w:t>
            </w:r>
          </w:p>
        </w:tc>
        <w:tc>
          <w:tcPr>
            <w:tcW w:w="8674" w:type="dxa"/>
            <w:gridSpan w:val="9"/>
            <w:tcBorders>
              <w:top w:val="single" w:sz="6" w:space="0" w:color="FFFFFF"/>
              <w:left w:val="single" w:sz="6" w:space="0" w:color="FFFFFF"/>
              <w:right w:val="single" w:sz="6" w:space="0" w:color="FFFFFF"/>
            </w:tcBorders>
            <w:vAlign w:val="center"/>
          </w:tcPr>
          <w:p w:rsidR="001931A0" w:rsidRDefault="001931A0" w:rsidP="00C655CA">
            <w:pPr>
              <w:pStyle w:val="23"/>
            </w:pPr>
            <w:r>
              <w:t>单位：万元</w:t>
            </w:r>
          </w:p>
        </w:tc>
      </w:tr>
      <w:tr w:rsidR="001931A0" w:rsidTr="00C655CA">
        <w:trPr>
          <w:cantSplit/>
          <w:tblHeader/>
          <w:jc w:val="center"/>
        </w:trPr>
        <w:tc>
          <w:tcPr>
            <w:tcW w:w="2665" w:type="dxa"/>
            <w:gridSpan w:val="2"/>
            <w:vAlign w:val="center"/>
          </w:tcPr>
          <w:p w:rsidR="001931A0" w:rsidRDefault="001931A0" w:rsidP="00C655CA">
            <w:pPr>
              <w:pStyle w:val="1"/>
            </w:pPr>
            <w:r>
              <w:t>政府采购项目来源</w:t>
            </w:r>
          </w:p>
        </w:tc>
        <w:tc>
          <w:tcPr>
            <w:tcW w:w="1134" w:type="dxa"/>
            <w:vMerge w:val="restart"/>
            <w:vAlign w:val="center"/>
          </w:tcPr>
          <w:p w:rsidR="001931A0" w:rsidRDefault="001931A0" w:rsidP="00C655CA">
            <w:pPr>
              <w:pStyle w:val="1"/>
            </w:pPr>
            <w:r>
              <w:t>采购物品名称</w:t>
            </w:r>
          </w:p>
        </w:tc>
        <w:tc>
          <w:tcPr>
            <w:tcW w:w="1134" w:type="dxa"/>
            <w:vMerge w:val="restart"/>
            <w:vAlign w:val="center"/>
          </w:tcPr>
          <w:p w:rsidR="001931A0" w:rsidRDefault="001931A0" w:rsidP="00C655CA">
            <w:pPr>
              <w:pStyle w:val="1"/>
            </w:pPr>
            <w:r>
              <w:t>政府采购目录序号</w:t>
            </w:r>
          </w:p>
        </w:tc>
        <w:tc>
          <w:tcPr>
            <w:tcW w:w="709" w:type="dxa"/>
            <w:vMerge w:val="restart"/>
            <w:vAlign w:val="center"/>
          </w:tcPr>
          <w:p w:rsidR="001931A0" w:rsidRDefault="001931A0" w:rsidP="00C655CA">
            <w:pPr>
              <w:pStyle w:val="1"/>
            </w:pPr>
            <w:r>
              <w:t>计量  单位</w:t>
            </w:r>
          </w:p>
        </w:tc>
        <w:tc>
          <w:tcPr>
            <w:tcW w:w="850" w:type="dxa"/>
            <w:vMerge w:val="restart"/>
            <w:vAlign w:val="center"/>
          </w:tcPr>
          <w:p w:rsidR="001931A0" w:rsidRDefault="001931A0" w:rsidP="00C655CA">
            <w:pPr>
              <w:pStyle w:val="1"/>
            </w:pPr>
            <w:r>
              <w:t>数量</w:t>
            </w:r>
          </w:p>
        </w:tc>
        <w:tc>
          <w:tcPr>
            <w:tcW w:w="850" w:type="dxa"/>
            <w:vMerge w:val="restart"/>
            <w:vAlign w:val="center"/>
          </w:tcPr>
          <w:p w:rsidR="001931A0" w:rsidRDefault="001931A0" w:rsidP="00C655CA">
            <w:pPr>
              <w:pStyle w:val="1"/>
            </w:pPr>
            <w:r>
              <w:t>单价</w:t>
            </w:r>
          </w:p>
        </w:tc>
        <w:tc>
          <w:tcPr>
            <w:tcW w:w="7710" w:type="dxa"/>
            <w:gridSpan w:val="8"/>
            <w:vAlign w:val="center"/>
          </w:tcPr>
          <w:p w:rsidR="001931A0" w:rsidRDefault="001931A0" w:rsidP="00C655CA">
            <w:pPr>
              <w:pStyle w:val="1"/>
            </w:pPr>
            <w:r>
              <w:t>政府采购金额（当年部门预算安排资金）</w:t>
            </w:r>
          </w:p>
        </w:tc>
        <w:tc>
          <w:tcPr>
            <w:tcW w:w="964" w:type="dxa"/>
            <w:vMerge w:val="restart"/>
            <w:vAlign w:val="center"/>
          </w:tcPr>
          <w:p w:rsidR="001931A0" w:rsidRDefault="001931A0" w:rsidP="00C655CA">
            <w:pPr>
              <w:pStyle w:val="1"/>
            </w:pPr>
            <w:r>
              <w:t>2023年  预留中  小微企  业份额</w:t>
            </w:r>
          </w:p>
        </w:tc>
      </w:tr>
      <w:tr w:rsidR="001931A0" w:rsidTr="00C655CA">
        <w:trPr>
          <w:cantSplit/>
          <w:tblHeader/>
          <w:jc w:val="center"/>
        </w:trPr>
        <w:tc>
          <w:tcPr>
            <w:tcW w:w="1701" w:type="dxa"/>
            <w:vAlign w:val="center"/>
          </w:tcPr>
          <w:p w:rsidR="001931A0" w:rsidRDefault="001931A0" w:rsidP="00C655CA">
            <w:pPr>
              <w:pStyle w:val="1"/>
            </w:pPr>
            <w:r>
              <w:t>项目名称</w:t>
            </w:r>
          </w:p>
        </w:tc>
        <w:tc>
          <w:tcPr>
            <w:tcW w:w="964" w:type="dxa"/>
            <w:vAlign w:val="center"/>
          </w:tcPr>
          <w:p w:rsidR="001931A0" w:rsidRDefault="001931A0" w:rsidP="00C655CA">
            <w:pPr>
              <w:pStyle w:val="1"/>
            </w:pPr>
            <w:r>
              <w:t>预算    资金</w:t>
            </w:r>
          </w:p>
        </w:tc>
        <w:tc>
          <w:tcPr>
            <w:tcW w:w="1134" w:type="dxa"/>
            <w:vMerge/>
          </w:tcPr>
          <w:p w:rsidR="001931A0" w:rsidRDefault="001931A0" w:rsidP="00C655CA"/>
        </w:tc>
        <w:tc>
          <w:tcPr>
            <w:tcW w:w="1134" w:type="dxa"/>
            <w:vMerge/>
          </w:tcPr>
          <w:p w:rsidR="001931A0" w:rsidRDefault="001931A0" w:rsidP="00C655CA"/>
        </w:tc>
        <w:tc>
          <w:tcPr>
            <w:tcW w:w="709" w:type="dxa"/>
            <w:vMerge/>
          </w:tcPr>
          <w:p w:rsidR="001931A0" w:rsidRDefault="001931A0" w:rsidP="00C655CA"/>
        </w:tc>
        <w:tc>
          <w:tcPr>
            <w:tcW w:w="850" w:type="dxa"/>
            <w:vMerge/>
          </w:tcPr>
          <w:p w:rsidR="001931A0" w:rsidRDefault="001931A0" w:rsidP="00C655CA"/>
        </w:tc>
        <w:tc>
          <w:tcPr>
            <w:tcW w:w="850" w:type="dxa"/>
            <w:vMerge/>
          </w:tcPr>
          <w:p w:rsidR="001931A0" w:rsidRDefault="001931A0" w:rsidP="00C655CA"/>
        </w:tc>
        <w:tc>
          <w:tcPr>
            <w:tcW w:w="964" w:type="dxa"/>
            <w:vAlign w:val="center"/>
          </w:tcPr>
          <w:p w:rsidR="001931A0" w:rsidRDefault="001931A0" w:rsidP="00C655CA">
            <w:pPr>
              <w:pStyle w:val="1"/>
            </w:pPr>
            <w:r>
              <w:t>合计</w:t>
            </w:r>
          </w:p>
        </w:tc>
        <w:tc>
          <w:tcPr>
            <w:tcW w:w="964" w:type="dxa"/>
            <w:vAlign w:val="center"/>
          </w:tcPr>
          <w:p w:rsidR="001931A0" w:rsidRDefault="001931A0" w:rsidP="00C655CA">
            <w:pPr>
              <w:pStyle w:val="1"/>
            </w:pPr>
            <w:r>
              <w:t>一般公共预算拨款</w:t>
            </w:r>
          </w:p>
        </w:tc>
        <w:tc>
          <w:tcPr>
            <w:tcW w:w="964" w:type="dxa"/>
            <w:vAlign w:val="center"/>
          </w:tcPr>
          <w:p w:rsidR="001931A0" w:rsidRDefault="001931A0" w:rsidP="00C655CA">
            <w:pPr>
              <w:pStyle w:val="1"/>
            </w:pPr>
            <w:r>
              <w:t>基金预算拨款</w:t>
            </w:r>
          </w:p>
        </w:tc>
        <w:tc>
          <w:tcPr>
            <w:tcW w:w="964" w:type="dxa"/>
            <w:vAlign w:val="center"/>
          </w:tcPr>
          <w:p w:rsidR="001931A0" w:rsidRDefault="001931A0" w:rsidP="00C655CA">
            <w:pPr>
              <w:pStyle w:val="1"/>
            </w:pPr>
            <w:r>
              <w:t>国有资本经营预算拨款</w:t>
            </w:r>
          </w:p>
        </w:tc>
        <w:tc>
          <w:tcPr>
            <w:tcW w:w="964" w:type="dxa"/>
            <w:vAlign w:val="center"/>
          </w:tcPr>
          <w:p w:rsidR="001931A0" w:rsidRDefault="001931A0" w:rsidP="00C655CA">
            <w:pPr>
              <w:pStyle w:val="1"/>
            </w:pPr>
            <w:r>
              <w:t>财政专户核拨</w:t>
            </w:r>
          </w:p>
        </w:tc>
        <w:tc>
          <w:tcPr>
            <w:tcW w:w="964" w:type="dxa"/>
            <w:vAlign w:val="center"/>
          </w:tcPr>
          <w:p w:rsidR="001931A0" w:rsidRDefault="001931A0" w:rsidP="00C655CA">
            <w:pPr>
              <w:pStyle w:val="1"/>
            </w:pPr>
            <w:r>
              <w:t>单位    资金</w:t>
            </w:r>
          </w:p>
        </w:tc>
        <w:tc>
          <w:tcPr>
            <w:tcW w:w="964" w:type="dxa"/>
            <w:vAlign w:val="center"/>
          </w:tcPr>
          <w:p w:rsidR="001931A0" w:rsidRDefault="001931A0" w:rsidP="00C655CA">
            <w:pPr>
              <w:pStyle w:val="1"/>
            </w:pPr>
            <w:r>
              <w:t>财政拨    款结转</w:t>
            </w:r>
          </w:p>
        </w:tc>
        <w:tc>
          <w:tcPr>
            <w:tcW w:w="964" w:type="dxa"/>
            <w:vAlign w:val="center"/>
          </w:tcPr>
          <w:p w:rsidR="001931A0" w:rsidRDefault="001931A0" w:rsidP="00C655CA">
            <w:pPr>
              <w:pStyle w:val="1"/>
            </w:pPr>
            <w:r>
              <w:t>非财政    拨款结    转结余</w:t>
            </w:r>
          </w:p>
        </w:tc>
        <w:tc>
          <w:tcPr>
            <w:tcW w:w="964" w:type="dxa"/>
            <w:vMerge/>
          </w:tcPr>
          <w:p w:rsidR="001931A0" w:rsidRDefault="001931A0" w:rsidP="00C655CA"/>
        </w:tc>
      </w:tr>
      <w:tr w:rsidR="001931A0" w:rsidTr="00C655CA">
        <w:trPr>
          <w:cantSplit/>
          <w:jc w:val="center"/>
        </w:trPr>
        <w:tc>
          <w:tcPr>
            <w:tcW w:w="1701" w:type="dxa"/>
            <w:vAlign w:val="center"/>
          </w:tcPr>
          <w:p w:rsidR="001931A0" w:rsidRDefault="001931A0" w:rsidP="00C655CA">
            <w:pPr>
              <w:pStyle w:val="2"/>
            </w:pPr>
          </w:p>
        </w:tc>
        <w:tc>
          <w:tcPr>
            <w:tcW w:w="964" w:type="dxa"/>
            <w:vAlign w:val="center"/>
          </w:tcPr>
          <w:p w:rsidR="001931A0" w:rsidRDefault="001931A0" w:rsidP="00C655CA">
            <w:pPr>
              <w:pStyle w:val="4"/>
            </w:pPr>
          </w:p>
        </w:tc>
        <w:tc>
          <w:tcPr>
            <w:tcW w:w="1134" w:type="dxa"/>
            <w:vAlign w:val="center"/>
          </w:tcPr>
          <w:p w:rsidR="001931A0" w:rsidRDefault="001931A0" w:rsidP="00C655CA">
            <w:pPr>
              <w:pStyle w:val="2"/>
            </w:pPr>
          </w:p>
        </w:tc>
        <w:tc>
          <w:tcPr>
            <w:tcW w:w="1134" w:type="dxa"/>
            <w:vAlign w:val="center"/>
          </w:tcPr>
          <w:p w:rsidR="001931A0" w:rsidRDefault="001931A0" w:rsidP="00C655CA">
            <w:pPr>
              <w:pStyle w:val="2"/>
            </w:pPr>
          </w:p>
        </w:tc>
        <w:tc>
          <w:tcPr>
            <w:tcW w:w="709" w:type="dxa"/>
            <w:vAlign w:val="center"/>
          </w:tcPr>
          <w:p w:rsidR="001931A0" w:rsidRDefault="001931A0" w:rsidP="00C655CA">
            <w:pPr>
              <w:pStyle w:val="3"/>
            </w:pPr>
          </w:p>
        </w:tc>
        <w:tc>
          <w:tcPr>
            <w:tcW w:w="850" w:type="dxa"/>
            <w:vAlign w:val="center"/>
          </w:tcPr>
          <w:p w:rsidR="001931A0" w:rsidRDefault="001931A0" w:rsidP="00C655CA">
            <w:pPr>
              <w:pStyle w:val="4"/>
            </w:pPr>
          </w:p>
        </w:tc>
        <w:tc>
          <w:tcPr>
            <w:tcW w:w="850" w:type="dxa"/>
            <w:vAlign w:val="center"/>
          </w:tcPr>
          <w:p w:rsidR="001931A0" w:rsidRDefault="001931A0" w:rsidP="00C655CA">
            <w:pPr>
              <w:pStyle w:val="4"/>
            </w:pPr>
          </w:p>
        </w:tc>
        <w:tc>
          <w:tcPr>
            <w:tcW w:w="964" w:type="dxa"/>
            <w:vAlign w:val="center"/>
          </w:tcPr>
          <w:p w:rsidR="001931A0" w:rsidRDefault="001931A0" w:rsidP="00C655CA">
            <w:pPr>
              <w:pStyle w:val="4"/>
            </w:pPr>
          </w:p>
        </w:tc>
        <w:tc>
          <w:tcPr>
            <w:tcW w:w="964" w:type="dxa"/>
            <w:vAlign w:val="center"/>
          </w:tcPr>
          <w:p w:rsidR="001931A0" w:rsidRDefault="001931A0" w:rsidP="00C655CA">
            <w:pPr>
              <w:pStyle w:val="4"/>
            </w:pPr>
          </w:p>
        </w:tc>
        <w:tc>
          <w:tcPr>
            <w:tcW w:w="964" w:type="dxa"/>
            <w:vAlign w:val="center"/>
          </w:tcPr>
          <w:p w:rsidR="001931A0" w:rsidRDefault="001931A0" w:rsidP="00C655CA">
            <w:pPr>
              <w:pStyle w:val="4"/>
            </w:pPr>
          </w:p>
        </w:tc>
        <w:tc>
          <w:tcPr>
            <w:tcW w:w="964" w:type="dxa"/>
            <w:vAlign w:val="center"/>
          </w:tcPr>
          <w:p w:rsidR="001931A0" w:rsidRDefault="001931A0" w:rsidP="00C655CA">
            <w:pPr>
              <w:pStyle w:val="4"/>
            </w:pPr>
          </w:p>
        </w:tc>
        <w:tc>
          <w:tcPr>
            <w:tcW w:w="964" w:type="dxa"/>
            <w:vAlign w:val="center"/>
          </w:tcPr>
          <w:p w:rsidR="001931A0" w:rsidRDefault="001931A0" w:rsidP="00C655CA">
            <w:pPr>
              <w:pStyle w:val="4"/>
            </w:pPr>
          </w:p>
        </w:tc>
        <w:tc>
          <w:tcPr>
            <w:tcW w:w="964" w:type="dxa"/>
            <w:vAlign w:val="center"/>
          </w:tcPr>
          <w:p w:rsidR="001931A0" w:rsidRDefault="001931A0" w:rsidP="00C655CA">
            <w:pPr>
              <w:pStyle w:val="4"/>
            </w:pPr>
          </w:p>
        </w:tc>
        <w:tc>
          <w:tcPr>
            <w:tcW w:w="964" w:type="dxa"/>
            <w:vAlign w:val="center"/>
          </w:tcPr>
          <w:p w:rsidR="001931A0" w:rsidRDefault="001931A0" w:rsidP="00C655CA">
            <w:pPr>
              <w:pStyle w:val="4"/>
            </w:pPr>
          </w:p>
        </w:tc>
        <w:tc>
          <w:tcPr>
            <w:tcW w:w="964" w:type="dxa"/>
            <w:vAlign w:val="center"/>
          </w:tcPr>
          <w:p w:rsidR="001931A0" w:rsidRDefault="001931A0" w:rsidP="00C655CA">
            <w:pPr>
              <w:pStyle w:val="4"/>
            </w:pPr>
          </w:p>
        </w:tc>
        <w:tc>
          <w:tcPr>
            <w:tcW w:w="964" w:type="dxa"/>
            <w:vAlign w:val="center"/>
          </w:tcPr>
          <w:p w:rsidR="001931A0" w:rsidRDefault="001931A0" w:rsidP="00C655CA">
            <w:pPr>
              <w:pStyle w:val="4"/>
            </w:pPr>
          </w:p>
        </w:tc>
      </w:tr>
    </w:tbl>
    <w:p w:rsidR="001931A0" w:rsidRDefault="001931A0" w:rsidP="001931A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931A0" w:rsidRDefault="001931A0" w:rsidP="001931A0">
      <w:pPr>
        <w:ind w:firstLine="420"/>
      </w:pPr>
      <w:r>
        <w:rPr>
          <w:rFonts w:ascii="方正书宋_GBK" w:eastAsia="方正书宋_GBK" w:hAnsi="方正书宋_GBK" w:cs="方正书宋_GBK"/>
          <w:color w:val="000000"/>
          <w:sz w:val="21"/>
        </w:rPr>
        <w:t>注：无政府采购预算，空表列示。</w:t>
      </w:r>
    </w:p>
    <w:p w:rsidR="001931A0" w:rsidRDefault="001931A0" w:rsidP="001931A0">
      <w:pPr>
        <w:ind w:firstLine="640"/>
      </w:pPr>
    </w:p>
    <w:p w:rsidR="001931A0" w:rsidRDefault="001931A0" w:rsidP="001931A0">
      <w:pPr>
        <w:spacing w:before="10" w:after="10"/>
        <w:ind w:firstLine="640"/>
        <w:outlineLvl w:val="5"/>
      </w:pPr>
      <w:r>
        <w:rPr>
          <w:rFonts w:ascii="黑体" w:eastAsia="黑体" w:hAnsi="黑体" w:cs="黑体"/>
          <w:color w:val="000000"/>
          <w:sz w:val="32"/>
        </w:rPr>
        <w:t>七、国有资产信息</w:t>
      </w:r>
    </w:p>
    <w:p w:rsidR="001931A0" w:rsidRDefault="001931A0" w:rsidP="001931A0">
      <w:pPr>
        <w:spacing w:line="500" w:lineRule="exact"/>
        <w:ind w:firstLine="560"/>
      </w:pPr>
      <w:r>
        <w:rPr>
          <w:rFonts w:eastAsia="方正仿宋_GBK"/>
          <w:color w:val="000000"/>
          <w:sz w:val="28"/>
        </w:rPr>
        <w:t>唐山市丰南区交通运输局本级上年末固定资产金额为</w:t>
      </w:r>
      <w:r>
        <w:rPr>
          <w:rFonts w:eastAsia="方正仿宋_GBK"/>
          <w:color w:val="000000"/>
          <w:sz w:val="28"/>
        </w:rPr>
        <w:t>1584.69</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1931A0" w:rsidRDefault="001931A0" w:rsidP="001931A0">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1931A0" w:rsidTr="00C655CA">
        <w:trPr>
          <w:tblHeader/>
          <w:jc w:val="center"/>
        </w:trPr>
        <w:tc>
          <w:tcPr>
            <w:tcW w:w="7370" w:type="dxa"/>
            <w:tcBorders>
              <w:top w:val="single" w:sz="6" w:space="0" w:color="FFFFFF"/>
              <w:left w:val="single" w:sz="6" w:space="0" w:color="FFFFFF"/>
              <w:right w:val="single" w:sz="6" w:space="0" w:color="FFFFFF"/>
            </w:tcBorders>
            <w:vAlign w:val="center"/>
          </w:tcPr>
          <w:p w:rsidR="001931A0" w:rsidRDefault="001931A0" w:rsidP="00C655CA">
            <w:pPr>
              <w:pStyle w:val="20"/>
            </w:pPr>
            <w:r>
              <w:t>433001唐山市丰南区交通运输局本级</w:t>
            </w:r>
          </w:p>
        </w:tc>
        <w:tc>
          <w:tcPr>
            <w:tcW w:w="5669" w:type="dxa"/>
            <w:gridSpan w:val="2"/>
            <w:tcBorders>
              <w:top w:val="single" w:sz="6" w:space="0" w:color="FFFFFF"/>
              <w:left w:val="single" w:sz="6" w:space="0" w:color="FFFFFF"/>
              <w:right w:val="single" w:sz="6" w:space="0" w:color="FFFFFF"/>
            </w:tcBorders>
            <w:vAlign w:val="center"/>
          </w:tcPr>
          <w:p w:rsidR="001931A0" w:rsidRDefault="001931A0" w:rsidP="00C655CA">
            <w:pPr>
              <w:pStyle w:val="22"/>
            </w:pPr>
            <w:r>
              <w:t>截止时间：2022-12-31</w:t>
            </w:r>
          </w:p>
        </w:tc>
      </w:tr>
      <w:tr w:rsidR="001931A0" w:rsidTr="00C655CA">
        <w:trPr>
          <w:tblHeader/>
          <w:jc w:val="center"/>
        </w:trPr>
        <w:tc>
          <w:tcPr>
            <w:tcW w:w="7370" w:type="dxa"/>
            <w:vAlign w:val="center"/>
          </w:tcPr>
          <w:p w:rsidR="001931A0" w:rsidRDefault="001931A0" w:rsidP="00C655CA">
            <w:pPr>
              <w:pStyle w:val="1"/>
            </w:pPr>
            <w:r>
              <w:t>项   目</w:t>
            </w:r>
          </w:p>
        </w:tc>
        <w:tc>
          <w:tcPr>
            <w:tcW w:w="2835" w:type="dxa"/>
            <w:vAlign w:val="center"/>
          </w:tcPr>
          <w:p w:rsidR="001931A0" w:rsidRDefault="001931A0" w:rsidP="00C655CA">
            <w:pPr>
              <w:pStyle w:val="1"/>
            </w:pPr>
            <w:r>
              <w:t>数量</w:t>
            </w:r>
          </w:p>
        </w:tc>
        <w:tc>
          <w:tcPr>
            <w:tcW w:w="2835" w:type="dxa"/>
            <w:vAlign w:val="center"/>
          </w:tcPr>
          <w:p w:rsidR="001931A0" w:rsidRDefault="001931A0" w:rsidP="00C655CA">
            <w:pPr>
              <w:pStyle w:val="1"/>
            </w:pPr>
            <w:r>
              <w:t>价值（金额单位：万元）</w:t>
            </w:r>
          </w:p>
        </w:tc>
      </w:tr>
      <w:tr w:rsidR="001931A0" w:rsidTr="00C655CA">
        <w:trPr>
          <w:jc w:val="center"/>
        </w:trPr>
        <w:tc>
          <w:tcPr>
            <w:tcW w:w="7370" w:type="dxa"/>
            <w:vAlign w:val="center"/>
          </w:tcPr>
          <w:p w:rsidR="001931A0" w:rsidRDefault="001931A0" w:rsidP="00C655CA">
            <w:pPr>
              <w:pStyle w:val="2"/>
            </w:pPr>
            <w:r>
              <w:t>资产总额</w:t>
            </w:r>
          </w:p>
        </w:tc>
        <w:tc>
          <w:tcPr>
            <w:tcW w:w="2835" w:type="dxa"/>
            <w:vAlign w:val="center"/>
          </w:tcPr>
          <w:p w:rsidR="001931A0" w:rsidRDefault="001931A0" w:rsidP="00C655CA">
            <w:pPr>
              <w:pStyle w:val="3"/>
            </w:pPr>
          </w:p>
        </w:tc>
        <w:tc>
          <w:tcPr>
            <w:tcW w:w="2835" w:type="dxa"/>
            <w:vAlign w:val="center"/>
          </w:tcPr>
          <w:p w:rsidR="001931A0" w:rsidRDefault="001931A0" w:rsidP="00C655CA">
            <w:pPr>
              <w:pStyle w:val="4"/>
            </w:pPr>
            <w:r>
              <w:t>1584.69</w:t>
            </w:r>
          </w:p>
        </w:tc>
      </w:tr>
      <w:tr w:rsidR="001931A0" w:rsidTr="00C655CA">
        <w:trPr>
          <w:jc w:val="center"/>
        </w:trPr>
        <w:tc>
          <w:tcPr>
            <w:tcW w:w="7370" w:type="dxa"/>
            <w:vAlign w:val="center"/>
          </w:tcPr>
          <w:p w:rsidR="001931A0" w:rsidRDefault="001931A0" w:rsidP="00C655CA">
            <w:pPr>
              <w:pStyle w:val="2"/>
            </w:pPr>
            <w:r>
              <w:t>1、房屋（平方米）</w:t>
            </w:r>
          </w:p>
        </w:tc>
        <w:tc>
          <w:tcPr>
            <w:tcW w:w="2835" w:type="dxa"/>
            <w:vAlign w:val="center"/>
          </w:tcPr>
          <w:p w:rsidR="001931A0" w:rsidRDefault="001931A0" w:rsidP="00C655CA">
            <w:pPr>
              <w:pStyle w:val="3"/>
            </w:pPr>
            <w:r>
              <w:t>3374.71</w:t>
            </w:r>
          </w:p>
        </w:tc>
        <w:tc>
          <w:tcPr>
            <w:tcW w:w="2835" w:type="dxa"/>
            <w:vAlign w:val="center"/>
          </w:tcPr>
          <w:p w:rsidR="001931A0" w:rsidRDefault="001931A0" w:rsidP="00C655CA">
            <w:pPr>
              <w:pStyle w:val="4"/>
            </w:pPr>
            <w:r>
              <w:t>1026.14</w:t>
            </w:r>
          </w:p>
        </w:tc>
      </w:tr>
      <w:tr w:rsidR="001931A0" w:rsidTr="00C655CA">
        <w:trPr>
          <w:jc w:val="center"/>
        </w:trPr>
        <w:tc>
          <w:tcPr>
            <w:tcW w:w="7370" w:type="dxa"/>
            <w:vAlign w:val="center"/>
          </w:tcPr>
          <w:p w:rsidR="001931A0" w:rsidRDefault="001931A0" w:rsidP="00C655CA">
            <w:pPr>
              <w:pStyle w:val="2"/>
            </w:pPr>
            <w:r>
              <w:t xml:space="preserve">　　其中：办公用房（平方米）</w:t>
            </w:r>
          </w:p>
        </w:tc>
        <w:tc>
          <w:tcPr>
            <w:tcW w:w="2835" w:type="dxa"/>
            <w:vAlign w:val="center"/>
          </w:tcPr>
          <w:p w:rsidR="001931A0" w:rsidRDefault="001931A0" w:rsidP="00C655CA">
            <w:pPr>
              <w:pStyle w:val="3"/>
            </w:pPr>
            <w:r>
              <w:t>2855.99</w:t>
            </w:r>
          </w:p>
        </w:tc>
        <w:tc>
          <w:tcPr>
            <w:tcW w:w="2835" w:type="dxa"/>
            <w:vAlign w:val="center"/>
          </w:tcPr>
          <w:p w:rsidR="001931A0" w:rsidRDefault="001931A0" w:rsidP="00C655CA">
            <w:pPr>
              <w:pStyle w:val="4"/>
            </w:pPr>
            <w:r>
              <w:t>803.67</w:t>
            </w:r>
          </w:p>
        </w:tc>
      </w:tr>
      <w:tr w:rsidR="001931A0" w:rsidTr="00C655CA">
        <w:trPr>
          <w:jc w:val="center"/>
        </w:trPr>
        <w:tc>
          <w:tcPr>
            <w:tcW w:w="7370" w:type="dxa"/>
            <w:vAlign w:val="center"/>
          </w:tcPr>
          <w:p w:rsidR="001931A0" w:rsidRDefault="001931A0" w:rsidP="00C655CA">
            <w:pPr>
              <w:pStyle w:val="2"/>
            </w:pPr>
            <w:r>
              <w:t>2、车辆（台、辆）</w:t>
            </w:r>
          </w:p>
        </w:tc>
        <w:tc>
          <w:tcPr>
            <w:tcW w:w="2835" w:type="dxa"/>
            <w:vAlign w:val="center"/>
          </w:tcPr>
          <w:p w:rsidR="001931A0" w:rsidRDefault="001931A0" w:rsidP="00C655CA">
            <w:pPr>
              <w:pStyle w:val="3"/>
            </w:pPr>
            <w:r>
              <w:t>21</w:t>
            </w:r>
          </w:p>
        </w:tc>
        <w:tc>
          <w:tcPr>
            <w:tcW w:w="2835" w:type="dxa"/>
            <w:vAlign w:val="center"/>
          </w:tcPr>
          <w:p w:rsidR="001931A0" w:rsidRDefault="001931A0" w:rsidP="00C655CA">
            <w:pPr>
              <w:pStyle w:val="4"/>
            </w:pPr>
            <w:r>
              <w:t>239.58</w:t>
            </w:r>
          </w:p>
        </w:tc>
      </w:tr>
      <w:tr w:rsidR="001931A0" w:rsidTr="00C655CA">
        <w:trPr>
          <w:jc w:val="center"/>
        </w:trPr>
        <w:tc>
          <w:tcPr>
            <w:tcW w:w="7370" w:type="dxa"/>
            <w:vAlign w:val="center"/>
          </w:tcPr>
          <w:p w:rsidR="001931A0" w:rsidRDefault="001931A0" w:rsidP="00C655CA">
            <w:pPr>
              <w:pStyle w:val="2"/>
            </w:pPr>
            <w:r>
              <w:t>3、单价在20万元以上的设备</w:t>
            </w:r>
          </w:p>
        </w:tc>
        <w:tc>
          <w:tcPr>
            <w:tcW w:w="2835" w:type="dxa"/>
            <w:vAlign w:val="center"/>
          </w:tcPr>
          <w:p w:rsidR="001931A0" w:rsidRDefault="001931A0" w:rsidP="00C655CA">
            <w:pPr>
              <w:pStyle w:val="3"/>
            </w:pPr>
          </w:p>
        </w:tc>
        <w:tc>
          <w:tcPr>
            <w:tcW w:w="2835" w:type="dxa"/>
            <w:vAlign w:val="center"/>
          </w:tcPr>
          <w:p w:rsidR="001931A0" w:rsidRDefault="001931A0" w:rsidP="00C655CA">
            <w:pPr>
              <w:pStyle w:val="4"/>
            </w:pPr>
          </w:p>
        </w:tc>
      </w:tr>
      <w:tr w:rsidR="001931A0" w:rsidTr="00C655CA">
        <w:trPr>
          <w:jc w:val="center"/>
        </w:trPr>
        <w:tc>
          <w:tcPr>
            <w:tcW w:w="7370" w:type="dxa"/>
            <w:vAlign w:val="center"/>
          </w:tcPr>
          <w:p w:rsidR="001931A0" w:rsidRDefault="001931A0" w:rsidP="00C655CA">
            <w:pPr>
              <w:pStyle w:val="2"/>
            </w:pPr>
            <w:r>
              <w:t>4、其他固定资产</w:t>
            </w:r>
          </w:p>
        </w:tc>
        <w:tc>
          <w:tcPr>
            <w:tcW w:w="2835" w:type="dxa"/>
            <w:vAlign w:val="center"/>
          </w:tcPr>
          <w:p w:rsidR="001931A0" w:rsidRDefault="001931A0" w:rsidP="00C655CA">
            <w:pPr>
              <w:pStyle w:val="3"/>
            </w:pPr>
          </w:p>
        </w:tc>
        <w:tc>
          <w:tcPr>
            <w:tcW w:w="2835" w:type="dxa"/>
            <w:vAlign w:val="center"/>
          </w:tcPr>
          <w:p w:rsidR="001931A0" w:rsidRDefault="001931A0" w:rsidP="00C655CA">
            <w:pPr>
              <w:pStyle w:val="4"/>
            </w:pPr>
            <w:r>
              <w:t>318.96</w:t>
            </w:r>
          </w:p>
        </w:tc>
      </w:tr>
    </w:tbl>
    <w:p w:rsidR="001931A0" w:rsidRDefault="001931A0" w:rsidP="001931A0">
      <w:pPr>
        <w:ind w:firstLine="640"/>
      </w:pPr>
    </w:p>
    <w:p w:rsidR="001931A0" w:rsidRDefault="001931A0" w:rsidP="001931A0">
      <w:pPr>
        <w:spacing w:before="10" w:after="10"/>
        <w:ind w:firstLine="640"/>
        <w:outlineLvl w:val="5"/>
      </w:pPr>
      <w:r>
        <w:rPr>
          <w:rFonts w:ascii="黑体" w:eastAsia="黑体" w:hAnsi="黑体" w:cs="黑体"/>
          <w:color w:val="000000"/>
          <w:sz w:val="32"/>
        </w:rPr>
        <w:lastRenderedPageBreak/>
        <w:t>八、名词解释</w:t>
      </w:r>
    </w:p>
    <w:p w:rsidR="001931A0" w:rsidRDefault="001931A0" w:rsidP="001931A0">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1931A0" w:rsidRDefault="001931A0" w:rsidP="001931A0">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931A0" w:rsidRDefault="001931A0" w:rsidP="001931A0">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1931A0" w:rsidRDefault="001931A0" w:rsidP="001931A0">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1931A0" w:rsidRDefault="001931A0" w:rsidP="001931A0">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1931A0" w:rsidRDefault="001931A0" w:rsidP="001931A0">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1931A0" w:rsidRDefault="001931A0" w:rsidP="001931A0">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1931A0" w:rsidRDefault="001931A0" w:rsidP="001931A0">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1931A0" w:rsidRDefault="001931A0" w:rsidP="001931A0">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1931A0" w:rsidRDefault="001931A0" w:rsidP="001931A0">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1931A0" w:rsidRDefault="001931A0" w:rsidP="001931A0">
      <w:pPr>
        <w:spacing w:before="10" w:after="10"/>
        <w:ind w:firstLine="640"/>
        <w:outlineLvl w:val="5"/>
      </w:pPr>
      <w:r>
        <w:rPr>
          <w:rFonts w:ascii="黑体" w:eastAsia="黑体" w:hAnsi="黑体" w:cs="黑体"/>
          <w:color w:val="000000"/>
          <w:sz w:val="32"/>
        </w:rPr>
        <w:t>九、其他需要说明的事项</w:t>
      </w:r>
    </w:p>
    <w:p w:rsidR="001931A0" w:rsidRDefault="001931A0" w:rsidP="001931A0">
      <w:pPr>
        <w:spacing w:line="500" w:lineRule="exact"/>
        <w:ind w:firstLine="560"/>
        <w:sectPr w:rsidR="001931A0">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1931A0" w:rsidRDefault="001931A0" w:rsidP="001931A0">
      <w:pPr>
        <w:jc w:val="center"/>
        <w:outlineLvl w:val="3"/>
      </w:pPr>
      <w:bookmarkStart w:id="2" w:name="_Toc_4_4_0000000020"/>
      <w:r>
        <w:rPr>
          <w:rFonts w:ascii="方正小标宋_GBK" w:eastAsia="方正小标宋_GBK" w:hAnsi="方正小标宋_GBK" w:cs="方正小标宋_GBK"/>
          <w:color w:val="000000"/>
          <w:sz w:val="44"/>
        </w:rPr>
        <w:lastRenderedPageBreak/>
        <w:t>二、唐山市丰南区交通运输局地方道路养护站事业收支预算</w:t>
      </w:r>
      <w:bookmarkEnd w:id="2"/>
    </w:p>
    <w:p w:rsidR="001931A0" w:rsidRDefault="001931A0" w:rsidP="001931A0">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1931A0" w:rsidTr="00C655CA">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1931A0" w:rsidRDefault="001931A0" w:rsidP="00C655CA">
            <w:pPr>
              <w:pStyle w:val="20"/>
            </w:pPr>
            <w:r>
              <w:t>433002唐山市丰南区交通运输局地方道路养护站事业</w:t>
            </w:r>
          </w:p>
        </w:tc>
        <w:tc>
          <w:tcPr>
            <w:tcW w:w="2126" w:type="dxa"/>
            <w:tcBorders>
              <w:top w:val="single" w:sz="6" w:space="0" w:color="FFFFFF"/>
              <w:left w:val="single" w:sz="6" w:space="0" w:color="FFFFFF"/>
              <w:right w:val="single" w:sz="6" w:space="0" w:color="FFFFFF"/>
            </w:tcBorders>
            <w:vAlign w:val="center"/>
          </w:tcPr>
          <w:p w:rsidR="001931A0" w:rsidRDefault="001931A0" w:rsidP="00C655CA">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1931A0" w:rsidRDefault="001931A0" w:rsidP="00C655CA">
            <w:pPr>
              <w:pStyle w:val="22"/>
            </w:pPr>
            <w:r>
              <w:t>单位：万元</w:t>
            </w:r>
          </w:p>
        </w:tc>
      </w:tr>
      <w:tr w:rsidR="001931A0" w:rsidTr="00C655CA">
        <w:trPr>
          <w:trHeight w:val="369"/>
          <w:tblHeader/>
          <w:jc w:val="center"/>
        </w:trPr>
        <w:tc>
          <w:tcPr>
            <w:tcW w:w="850" w:type="dxa"/>
            <w:vMerge w:val="restart"/>
            <w:vAlign w:val="center"/>
          </w:tcPr>
          <w:p w:rsidR="001931A0" w:rsidRDefault="001931A0" w:rsidP="00C655CA">
            <w:pPr>
              <w:pStyle w:val="1"/>
            </w:pPr>
            <w:r>
              <w:t>序号</w:t>
            </w:r>
          </w:p>
        </w:tc>
        <w:tc>
          <w:tcPr>
            <w:tcW w:w="6661" w:type="dxa"/>
            <w:gridSpan w:val="2"/>
            <w:vAlign w:val="center"/>
          </w:tcPr>
          <w:p w:rsidR="001931A0" w:rsidRDefault="001931A0" w:rsidP="00C655CA">
            <w:pPr>
              <w:pStyle w:val="1"/>
            </w:pPr>
            <w:r>
              <w:t>收入</w:t>
            </w:r>
          </w:p>
        </w:tc>
        <w:tc>
          <w:tcPr>
            <w:tcW w:w="6661" w:type="dxa"/>
            <w:gridSpan w:val="2"/>
            <w:vAlign w:val="center"/>
          </w:tcPr>
          <w:p w:rsidR="001931A0" w:rsidRDefault="001931A0" w:rsidP="00C655CA">
            <w:pPr>
              <w:pStyle w:val="1"/>
            </w:pPr>
            <w:r>
              <w:t>支出</w:t>
            </w:r>
          </w:p>
        </w:tc>
      </w:tr>
      <w:tr w:rsidR="001931A0" w:rsidTr="00C655CA">
        <w:trPr>
          <w:trHeight w:val="369"/>
          <w:tblHeader/>
          <w:jc w:val="center"/>
        </w:trPr>
        <w:tc>
          <w:tcPr>
            <w:tcW w:w="850" w:type="dxa"/>
            <w:vMerge/>
          </w:tcPr>
          <w:p w:rsidR="001931A0" w:rsidRDefault="001931A0" w:rsidP="00C655CA"/>
        </w:tc>
        <w:tc>
          <w:tcPr>
            <w:tcW w:w="4535" w:type="dxa"/>
            <w:vAlign w:val="center"/>
          </w:tcPr>
          <w:p w:rsidR="001931A0" w:rsidRDefault="001931A0" w:rsidP="00C655CA">
            <w:pPr>
              <w:pStyle w:val="1"/>
            </w:pPr>
            <w:r>
              <w:t>项  目</w:t>
            </w:r>
          </w:p>
        </w:tc>
        <w:tc>
          <w:tcPr>
            <w:tcW w:w="2126" w:type="dxa"/>
            <w:vAlign w:val="center"/>
          </w:tcPr>
          <w:p w:rsidR="001931A0" w:rsidRDefault="001931A0" w:rsidP="00C655CA">
            <w:pPr>
              <w:pStyle w:val="1"/>
            </w:pPr>
            <w:r>
              <w:t>预算数</w:t>
            </w:r>
          </w:p>
        </w:tc>
        <w:tc>
          <w:tcPr>
            <w:tcW w:w="4535" w:type="dxa"/>
            <w:vAlign w:val="center"/>
          </w:tcPr>
          <w:p w:rsidR="001931A0" w:rsidRDefault="001931A0" w:rsidP="00C655CA">
            <w:pPr>
              <w:pStyle w:val="1"/>
            </w:pPr>
            <w:r>
              <w:t>项  目</w:t>
            </w:r>
          </w:p>
        </w:tc>
        <w:tc>
          <w:tcPr>
            <w:tcW w:w="2126" w:type="dxa"/>
            <w:vAlign w:val="center"/>
          </w:tcPr>
          <w:p w:rsidR="001931A0" w:rsidRDefault="001931A0" w:rsidP="00C655CA">
            <w:pPr>
              <w:pStyle w:val="1"/>
            </w:pPr>
            <w:r>
              <w:t>预算数</w:t>
            </w:r>
          </w:p>
        </w:tc>
      </w:tr>
      <w:tr w:rsidR="001931A0" w:rsidTr="00C655CA">
        <w:trPr>
          <w:trHeight w:val="369"/>
          <w:tblHeader/>
          <w:jc w:val="center"/>
        </w:trPr>
        <w:tc>
          <w:tcPr>
            <w:tcW w:w="850" w:type="dxa"/>
            <w:vAlign w:val="center"/>
          </w:tcPr>
          <w:p w:rsidR="001931A0" w:rsidRDefault="001931A0" w:rsidP="00C655CA">
            <w:pPr>
              <w:pStyle w:val="1"/>
            </w:pPr>
            <w:r>
              <w:t>栏次</w:t>
            </w:r>
          </w:p>
        </w:tc>
        <w:tc>
          <w:tcPr>
            <w:tcW w:w="4535" w:type="dxa"/>
            <w:vAlign w:val="center"/>
          </w:tcPr>
          <w:p w:rsidR="001931A0" w:rsidRDefault="001931A0" w:rsidP="00C655CA">
            <w:pPr>
              <w:pStyle w:val="1"/>
            </w:pPr>
            <w:r>
              <w:t>1</w:t>
            </w:r>
          </w:p>
        </w:tc>
        <w:tc>
          <w:tcPr>
            <w:tcW w:w="2126" w:type="dxa"/>
            <w:vAlign w:val="center"/>
          </w:tcPr>
          <w:p w:rsidR="001931A0" w:rsidRDefault="001931A0" w:rsidP="00C655CA">
            <w:pPr>
              <w:pStyle w:val="1"/>
            </w:pPr>
            <w:r>
              <w:t>2</w:t>
            </w:r>
          </w:p>
        </w:tc>
        <w:tc>
          <w:tcPr>
            <w:tcW w:w="4535" w:type="dxa"/>
            <w:vAlign w:val="center"/>
          </w:tcPr>
          <w:p w:rsidR="001931A0" w:rsidRDefault="001931A0" w:rsidP="00C655CA">
            <w:pPr>
              <w:pStyle w:val="1"/>
            </w:pPr>
            <w:r>
              <w:t>3</w:t>
            </w:r>
          </w:p>
        </w:tc>
        <w:tc>
          <w:tcPr>
            <w:tcW w:w="2126" w:type="dxa"/>
            <w:vAlign w:val="center"/>
          </w:tcPr>
          <w:p w:rsidR="001931A0" w:rsidRDefault="001931A0" w:rsidP="00C655CA">
            <w:pPr>
              <w:pStyle w:val="1"/>
            </w:pPr>
            <w:r>
              <w:t>4</w:t>
            </w:r>
          </w:p>
        </w:tc>
      </w:tr>
      <w:tr w:rsidR="001931A0" w:rsidTr="00C655CA">
        <w:trPr>
          <w:trHeight w:val="369"/>
          <w:jc w:val="center"/>
        </w:trPr>
        <w:tc>
          <w:tcPr>
            <w:tcW w:w="850" w:type="dxa"/>
            <w:vAlign w:val="center"/>
          </w:tcPr>
          <w:p w:rsidR="001931A0" w:rsidRDefault="001931A0" w:rsidP="00C655CA">
            <w:pPr>
              <w:pStyle w:val="3"/>
            </w:pPr>
            <w:r>
              <w:t>1</w:t>
            </w:r>
          </w:p>
        </w:tc>
        <w:tc>
          <w:tcPr>
            <w:tcW w:w="4535" w:type="dxa"/>
            <w:vAlign w:val="center"/>
          </w:tcPr>
          <w:p w:rsidR="001931A0" w:rsidRDefault="001931A0" w:rsidP="00C655CA">
            <w:pPr>
              <w:pStyle w:val="2"/>
            </w:pPr>
            <w:r>
              <w:t>一、一般公共预算拨款收入</w:t>
            </w:r>
          </w:p>
        </w:tc>
        <w:tc>
          <w:tcPr>
            <w:tcW w:w="2126" w:type="dxa"/>
            <w:vAlign w:val="center"/>
          </w:tcPr>
          <w:p w:rsidR="001931A0" w:rsidRDefault="001931A0" w:rsidP="00C655CA">
            <w:pPr>
              <w:pStyle w:val="4"/>
            </w:pPr>
            <w:r>
              <w:t>2955.50</w:t>
            </w:r>
          </w:p>
        </w:tc>
        <w:tc>
          <w:tcPr>
            <w:tcW w:w="4535" w:type="dxa"/>
            <w:vAlign w:val="center"/>
          </w:tcPr>
          <w:p w:rsidR="001931A0" w:rsidRDefault="001931A0" w:rsidP="00C655CA">
            <w:pPr>
              <w:pStyle w:val="2"/>
            </w:pPr>
            <w:r>
              <w:t>一、一般公共服务支出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2</w:t>
            </w:r>
          </w:p>
        </w:tc>
        <w:tc>
          <w:tcPr>
            <w:tcW w:w="4535" w:type="dxa"/>
            <w:vAlign w:val="center"/>
          </w:tcPr>
          <w:p w:rsidR="001931A0" w:rsidRDefault="001931A0" w:rsidP="00C655CA">
            <w:pPr>
              <w:pStyle w:val="2"/>
            </w:pPr>
            <w:r>
              <w:t>二、政府性基金预算拨款收入</w:t>
            </w: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二、外交支出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3</w:t>
            </w:r>
          </w:p>
        </w:tc>
        <w:tc>
          <w:tcPr>
            <w:tcW w:w="4535" w:type="dxa"/>
            <w:vAlign w:val="center"/>
          </w:tcPr>
          <w:p w:rsidR="001931A0" w:rsidRDefault="001931A0" w:rsidP="00C655CA">
            <w:pPr>
              <w:pStyle w:val="2"/>
            </w:pPr>
            <w:r>
              <w:t>三、国有资本经营预算拨款收入</w:t>
            </w: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三、国防支出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4</w:t>
            </w:r>
          </w:p>
        </w:tc>
        <w:tc>
          <w:tcPr>
            <w:tcW w:w="4535" w:type="dxa"/>
            <w:vAlign w:val="center"/>
          </w:tcPr>
          <w:p w:rsidR="001931A0" w:rsidRDefault="001931A0" w:rsidP="00C655CA">
            <w:pPr>
              <w:pStyle w:val="2"/>
            </w:pPr>
            <w:r>
              <w:t>四、财政专户管理资金收入</w:t>
            </w: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四、公共安全支出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5</w:t>
            </w:r>
          </w:p>
        </w:tc>
        <w:tc>
          <w:tcPr>
            <w:tcW w:w="4535" w:type="dxa"/>
            <w:vAlign w:val="center"/>
          </w:tcPr>
          <w:p w:rsidR="001931A0" w:rsidRDefault="001931A0" w:rsidP="00C655CA">
            <w:pPr>
              <w:pStyle w:val="2"/>
            </w:pPr>
            <w:r>
              <w:t>五、事业收入</w:t>
            </w: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五、教育支出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6</w:t>
            </w:r>
          </w:p>
        </w:tc>
        <w:tc>
          <w:tcPr>
            <w:tcW w:w="4535" w:type="dxa"/>
            <w:vAlign w:val="center"/>
          </w:tcPr>
          <w:p w:rsidR="001931A0" w:rsidRDefault="001931A0" w:rsidP="00C655CA">
            <w:pPr>
              <w:pStyle w:val="2"/>
            </w:pPr>
            <w:r>
              <w:t>六、事业单位经营收入</w:t>
            </w: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六、科学技术支出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7</w:t>
            </w:r>
          </w:p>
        </w:tc>
        <w:tc>
          <w:tcPr>
            <w:tcW w:w="4535" w:type="dxa"/>
            <w:vAlign w:val="center"/>
          </w:tcPr>
          <w:p w:rsidR="001931A0" w:rsidRDefault="001931A0" w:rsidP="00C655CA">
            <w:pPr>
              <w:pStyle w:val="2"/>
            </w:pPr>
            <w:r>
              <w:t>七、上级补助收入</w:t>
            </w: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七、文化旅游体育与传媒支出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8</w:t>
            </w:r>
          </w:p>
        </w:tc>
        <w:tc>
          <w:tcPr>
            <w:tcW w:w="4535" w:type="dxa"/>
            <w:vAlign w:val="center"/>
          </w:tcPr>
          <w:p w:rsidR="001931A0" w:rsidRDefault="001931A0" w:rsidP="00C655CA">
            <w:pPr>
              <w:pStyle w:val="2"/>
            </w:pPr>
            <w:r>
              <w:t>八、附属单位上缴收入</w:t>
            </w: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八、社会保障和就业支出</w:t>
            </w:r>
          </w:p>
        </w:tc>
        <w:tc>
          <w:tcPr>
            <w:tcW w:w="2126" w:type="dxa"/>
            <w:vAlign w:val="center"/>
          </w:tcPr>
          <w:p w:rsidR="001931A0" w:rsidRDefault="001931A0" w:rsidP="00C655CA">
            <w:pPr>
              <w:pStyle w:val="4"/>
            </w:pPr>
            <w:r>
              <w:t>28.75</w:t>
            </w:r>
          </w:p>
        </w:tc>
      </w:tr>
      <w:tr w:rsidR="001931A0" w:rsidTr="00C655CA">
        <w:trPr>
          <w:trHeight w:val="369"/>
          <w:jc w:val="center"/>
        </w:trPr>
        <w:tc>
          <w:tcPr>
            <w:tcW w:w="850" w:type="dxa"/>
            <w:vAlign w:val="center"/>
          </w:tcPr>
          <w:p w:rsidR="001931A0" w:rsidRDefault="001931A0" w:rsidP="00C655CA">
            <w:pPr>
              <w:pStyle w:val="3"/>
            </w:pPr>
            <w:r>
              <w:t>9</w:t>
            </w:r>
          </w:p>
        </w:tc>
        <w:tc>
          <w:tcPr>
            <w:tcW w:w="4535" w:type="dxa"/>
            <w:vAlign w:val="center"/>
          </w:tcPr>
          <w:p w:rsidR="001931A0" w:rsidRDefault="001931A0" w:rsidP="00C655CA">
            <w:pPr>
              <w:pStyle w:val="2"/>
            </w:pPr>
            <w:r>
              <w:t>九、其他收入</w:t>
            </w:r>
          </w:p>
        </w:tc>
        <w:tc>
          <w:tcPr>
            <w:tcW w:w="2126" w:type="dxa"/>
            <w:vAlign w:val="center"/>
          </w:tcPr>
          <w:p w:rsidR="001931A0" w:rsidRDefault="001931A0" w:rsidP="00C655CA">
            <w:pPr>
              <w:pStyle w:val="4"/>
            </w:pPr>
            <w:r>
              <w:t>314.93</w:t>
            </w:r>
          </w:p>
        </w:tc>
        <w:tc>
          <w:tcPr>
            <w:tcW w:w="4535" w:type="dxa"/>
            <w:vAlign w:val="center"/>
          </w:tcPr>
          <w:p w:rsidR="001931A0" w:rsidRDefault="001931A0" w:rsidP="00C655CA">
            <w:pPr>
              <w:pStyle w:val="2"/>
            </w:pPr>
            <w:r>
              <w:t>九、社会保险基金支出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10</w:t>
            </w:r>
          </w:p>
        </w:tc>
        <w:tc>
          <w:tcPr>
            <w:tcW w:w="4535" w:type="dxa"/>
            <w:vAlign w:val="center"/>
          </w:tcPr>
          <w:p w:rsidR="001931A0" w:rsidRDefault="001931A0" w:rsidP="00C655CA">
            <w:pPr>
              <w:pStyle w:val="2"/>
            </w:pP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十、卫生健康支出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11</w:t>
            </w:r>
          </w:p>
        </w:tc>
        <w:tc>
          <w:tcPr>
            <w:tcW w:w="4535" w:type="dxa"/>
            <w:vAlign w:val="center"/>
          </w:tcPr>
          <w:p w:rsidR="001931A0" w:rsidRDefault="001931A0" w:rsidP="00C655CA">
            <w:pPr>
              <w:pStyle w:val="2"/>
            </w:pP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十一、节能环保支出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12</w:t>
            </w:r>
          </w:p>
        </w:tc>
        <w:tc>
          <w:tcPr>
            <w:tcW w:w="4535" w:type="dxa"/>
            <w:vAlign w:val="center"/>
          </w:tcPr>
          <w:p w:rsidR="001931A0" w:rsidRDefault="001931A0" w:rsidP="00C655CA">
            <w:pPr>
              <w:pStyle w:val="2"/>
            </w:pP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十二、城乡社区支出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13</w:t>
            </w:r>
          </w:p>
        </w:tc>
        <w:tc>
          <w:tcPr>
            <w:tcW w:w="4535" w:type="dxa"/>
            <w:vAlign w:val="center"/>
          </w:tcPr>
          <w:p w:rsidR="001931A0" w:rsidRDefault="001931A0" w:rsidP="00C655CA">
            <w:pPr>
              <w:pStyle w:val="2"/>
            </w:pP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十三、农林水支出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14</w:t>
            </w:r>
          </w:p>
        </w:tc>
        <w:tc>
          <w:tcPr>
            <w:tcW w:w="4535" w:type="dxa"/>
            <w:vAlign w:val="center"/>
          </w:tcPr>
          <w:p w:rsidR="001931A0" w:rsidRDefault="001931A0" w:rsidP="00C655CA">
            <w:pPr>
              <w:pStyle w:val="2"/>
            </w:pP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十四、交通运输支出</w:t>
            </w:r>
          </w:p>
        </w:tc>
        <w:tc>
          <w:tcPr>
            <w:tcW w:w="2126" w:type="dxa"/>
            <w:vAlign w:val="center"/>
          </w:tcPr>
          <w:p w:rsidR="001931A0" w:rsidRDefault="001931A0" w:rsidP="00C655CA">
            <w:pPr>
              <w:pStyle w:val="4"/>
            </w:pPr>
            <w:r>
              <w:t>3241.68</w:t>
            </w:r>
          </w:p>
        </w:tc>
      </w:tr>
      <w:tr w:rsidR="001931A0" w:rsidTr="00C655CA">
        <w:trPr>
          <w:trHeight w:val="369"/>
          <w:jc w:val="center"/>
        </w:trPr>
        <w:tc>
          <w:tcPr>
            <w:tcW w:w="850" w:type="dxa"/>
            <w:vAlign w:val="center"/>
          </w:tcPr>
          <w:p w:rsidR="001931A0" w:rsidRDefault="001931A0" w:rsidP="00C655CA">
            <w:pPr>
              <w:pStyle w:val="3"/>
            </w:pPr>
            <w:r>
              <w:t>15</w:t>
            </w:r>
          </w:p>
        </w:tc>
        <w:tc>
          <w:tcPr>
            <w:tcW w:w="4535" w:type="dxa"/>
            <w:vAlign w:val="center"/>
          </w:tcPr>
          <w:p w:rsidR="001931A0" w:rsidRDefault="001931A0" w:rsidP="00C655CA">
            <w:pPr>
              <w:pStyle w:val="2"/>
            </w:pP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十五、资源勘探工业信息等支出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16</w:t>
            </w:r>
          </w:p>
        </w:tc>
        <w:tc>
          <w:tcPr>
            <w:tcW w:w="4535" w:type="dxa"/>
            <w:vAlign w:val="center"/>
          </w:tcPr>
          <w:p w:rsidR="001931A0" w:rsidRDefault="001931A0" w:rsidP="00C655CA">
            <w:pPr>
              <w:pStyle w:val="2"/>
            </w:pP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十六、商业服务业等支出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lastRenderedPageBreak/>
              <w:t>17</w:t>
            </w:r>
          </w:p>
        </w:tc>
        <w:tc>
          <w:tcPr>
            <w:tcW w:w="4535" w:type="dxa"/>
            <w:vAlign w:val="center"/>
          </w:tcPr>
          <w:p w:rsidR="001931A0" w:rsidRDefault="001931A0" w:rsidP="00C655CA">
            <w:pPr>
              <w:pStyle w:val="2"/>
            </w:pP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十七、金融支出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18</w:t>
            </w:r>
          </w:p>
        </w:tc>
        <w:tc>
          <w:tcPr>
            <w:tcW w:w="4535" w:type="dxa"/>
            <w:vAlign w:val="center"/>
          </w:tcPr>
          <w:p w:rsidR="001931A0" w:rsidRDefault="001931A0" w:rsidP="00C655CA">
            <w:pPr>
              <w:pStyle w:val="2"/>
            </w:pP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十八、援助其他地区支出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19</w:t>
            </w:r>
          </w:p>
        </w:tc>
        <w:tc>
          <w:tcPr>
            <w:tcW w:w="4535" w:type="dxa"/>
            <w:vAlign w:val="center"/>
          </w:tcPr>
          <w:p w:rsidR="001931A0" w:rsidRDefault="001931A0" w:rsidP="00C655CA">
            <w:pPr>
              <w:pStyle w:val="2"/>
            </w:pP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十九、自然资源海洋气象等支出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20</w:t>
            </w:r>
          </w:p>
        </w:tc>
        <w:tc>
          <w:tcPr>
            <w:tcW w:w="4535" w:type="dxa"/>
            <w:vAlign w:val="center"/>
          </w:tcPr>
          <w:p w:rsidR="001931A0" w:rsidRDefault="001931A0" w:rsidP="00C655CA">
            <w:pPr>
              <w:pStyle w:val="2"/>
            </w:pP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二十、住房保障支出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21</w:t>
            </w:r>
          </w:p>
        </w:tc>
        <w:tc>
          <w:tcPr>
            <w:tcW w:w="4535" w:type="dxa"/>
            <w:vAlign w:val="center"/>
          </w:tcPr>
          <w:p w:rsidR="001931A0" w:rsidRDefault="001931A0" w:rsidP="00C655CA">
            <w:pPr>
              <w:pStyle w:val="2"/>
            </w:pP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二十一、粮油物资储备支出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22</w:t>
            </w:r>
          </w:p>
        </w:tc>
        <w:tc>
          <w:tcPr>
            <w:tcW w:w="4535" w:type="dxa"/>
            <w:vAlign w:val="center"/>
          </w:tcPr>
          <w:p w:rsidR="001931A0" w:rsidRDefault="001931A0" w:rsidP="00C655CA">
            <w:pPr>
              <w:pStyle w:val="2"/>
            </w:pP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二十二、国有资本经营预算支出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23</w:t>
            </w:r>
          </w:p>
        </w:tc>
        <w:tc>
          <w:tcPr>
            <w:tcW w:w="4535" w:type="dxa"/>
            <w:vAlign w:val="center"/>
          </w:tcPr>
          <w:p w:rsidR="001931A0" w:rsidRDefault="001931A0" w:rsidP="00C655CA">
            <w:pPr>
              <w:pStyle w:val="2"/>
            </w:pP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二十三、灾害防治及应急管理支出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24</w:t>
            </w:r>
          </w:p>
        </w:tc>
        <w:tc>
          <w:tcPr>
            <w:tcW w:w="4535" w:type="dxa"/>
            <w:vAlign w:val="center"/>
          </w:tcPr>
          <w:p w:rsidR="001931A0" w:rsidRDefault="001931A0" w:rsidP="00C655CA">
            <w:pPr>
              <w:pStyle w:val="2"/>
            </w:pP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二十四、预备费</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25</w:t>
            </w:r>
          </w:p>
        </w:tc>
        <w:tc>
          <w:tcPr>
            <w:tcW w:w="4535" w:type="dxa"/>
            <w:vAlign w:val="center"/>
          </w:tcPr>
          <w:p w:rsidR="001931A0" w:rsidRDefault="001931A0" w:rsidP="00C655CA">
            <w:pPr>
              <w:pStyle w:val="2"/>
            </w:pP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二十五、其他支出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26</w:t>
            </w:r>
          </w:p>
        </w:tc>
        <w:tc>
          <w:tcPr>
            <w:tcW w:w="4535" w:type="dxa"/>
            <w:vAlign w:val="center"/>
          </w:tcPr>
          <w:p w:rsidR="001931A0" w:rsidRDefault="001931A0" w:rsidP="00C655CA">
            <w:pPr>
              <w:pStyle w:val="2"/>
            </w:pP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二十六、转移性支出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27</w:t>
            </w:r>
          </w:p>
        </w:tc>
        <w:tc>
          <w:tcPr>
            <w:tcW w:w="4535" w:type="dxa"/>
            <w:vAlign w:val="center"/>
          </w:tcPr>
          <w:p w:rsidR="001931A0" w:rsidRDefault="001931A0" w:rsidP="00C655CA">
            <w:pPr>
              <w:pStyle w:val="2"/>
            </w:pP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二十七、债务还本支出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28</w:t>
            </w:r>
          </w:p>
        </w:tc>
        <w:tc>
          <w:tcPr>
            <w:tcW w:w="4535" w:type="dxa"/>
            <w:vAlign w:val="center"/>
          </w:tcPr>
          <w:p w:rsidR="001931A0" w:rsidRDefault="001931A0" w:rsidP="00C655CA">
            <w:pPr>
              <w:pStyle w:val="2"/>
            </w:pP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二十八、债务付息支出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29</w:t>
            </w:r>
          </w:p>
        </w:tc>
        <w:tc>
          <w:tcPr>
            <w:tcW w:w="4535" w:type="dxa"/>
            <w:vAlign w:val="center"/>
          </w:tcPr>
          <w:p w:rsidR="001931A0" w:rsidRDefault="001931A0" w:rsidP="00C655CA">
            <w:pPr>
              <w:pStyle w:val="2"/>
            </w:pP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二十九、债务发行费用支出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30</w:t>
            </w:r>
          </w:p>
        </w:tc>
        <w:tc>
          <w:tcPr>
            <w:tcW w:w="4535" w:type="dxa"/>
            <w:vAlign w:val="center"/>
          </w:tcPr>
          <w:p w:rsidR="001931A0" w:rsidRDefault="001931A0" w:rsidP="00C655CA">
            <w:pPr>
              <w:pStyle w:val="2"/>
            </w:pP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三十、抗疫特别国债安排的支出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31</w:t>
            </w:r>
          </w:p>
        </w:tc>
        <w:tc>
          <w:tcPr>
            <w:tcW w:w="4535" w:type="dxa"/>
            <w:vAlign w:val="center"/>
          </w:tcPr>
          <w:p w:rsidR="001931A0" w:rsidRDefault="001931A0" w:rsidP="00C655CA">
            <w:pPr>
              <w:pStyle w:val="2"/>
            </w:pP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三十一、人行科目</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32</w:t>
            </w:r>
          </w:p>
        </w:tc>
        <w:tc>
          <w:tcPr>
            <w:tcW w:w="4535" w:type="dxa"/>
            <w:vAlign w:val="center"/>
          </w:tcPr>
          <w:p w:rsidR="001931A0" w:rsidRDefault="001931A0" w:rsidP="00C655CA">
            <w:pPr>
              <w:pStyle w:val="6"/>
            </w:pPr>
            <w:r>
              <w:t>本年收入合计</w:t>
            </w:r>
          </w:p>
        </w:tc>
        <w:tc>
          <w:tcPr>
            <w:tcW w:w="2126" w:type="dxa"/>
            <w:vAlign w:val="center"/>
          </w:tcPr>
          <w:p w:rsidR="001931A0" w:rsidRDefault="001931A0" w:rsidP="00C655CA">
            <w:pPr>
              <w:pStyle w:val="7"/>
            </w:pPr>
            <w:r>
              <w:t>3270.43</w:t>
            </w:r>
          </w:p>
        </w:tc>
        <w:tc>
          <w:tcPr>
            <w:tcW w:w="4535" w:type="dxa"/>
            <w:vAlign w:val="center"/>
          </w:tcPr>
          <w:p w:rsidR="001931A0" w:rsidRDefault="001931A0" w:rsidP="00C655CA">
            <w:pPr>
              <w:pStyle w:val="6"/>
            </w:pPr>
            <w:r>
              <w:t>本年支出合计</w:t>
            </w:r>
          </w:p>
        </w:tc>
        <w:tc>
          <w:tcPr>
            <w:tcW w:w="2126" w:type="dxa"/>
            <w:vAlign w:val="center"/>
          </w:tcPr>
          <w:p w:rsidR="001931A0" w:rsidRDefault="001931A0" w:rsidP="00C655CA">
            <w:pPr>
              <w:pStyle w:val="7"/>
            </w:pPr>
            <w:r>
              <w:t>3270.43</w:t>
            </w:r>
          </w:p>
        </w:tc>
      </w:tr>
      <w:tr w:rsidR="001931A0" w:rsidTr="00C655CA">
        <w:trPr>
          <w:trHeight w:val="369"/>
          <w:jc w:val="center"/>
        </w:trPr>
        <w:tc>
          <w:tcPr>
            <w:tcW w:w="850" w:type="dxa"/>
            <w:vAlign w:val="center"/>
          </w:tcPr>
          <w:p w:rsidR="001931A0" w:rsidRDefault="001931A0" w:rsidP="00C655CA">
            <w:pPr>
              <w:pStyle w:val="3"/>
            </w:pPr>
            <w:r>
              <w:t>33</w:t>
            </w:r>
          </w:p>
        </w:tc>
        <w:tc>
          <w:tcPr>
            <w:tcW w:w="4535" w:type="dxa"/>
            <w:vAlign w:val="center"/>
          </w:tcPr>
          <w:p w:rsidR="001931A0" w:rsidRDefault="001931A0" w:rsidP="00C655CA">
            <w:pPr>
              <w:pStyle w:val="2"/>
            </w:pPr>
            <w:r>
              <w:t>上年结转结余</w:t>
            </w: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年终结转结余</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34</w:t>
            </w:r>
          </w:p>
        </w:tc>
        <w:tc>
          <w:tcPr>
            <w:tcW w:w="4535" w:type="dxa"/>
            <w:vAlign w:val="center"/>
          </w:tcPr>
          <w:p w:rsidR="001931A0" w:rsidRDefault="001931A0" w:rsidP="00C655CA">
            <w:pPr>
              <w:pStyle w:val="6"/>
            </w:pPr>
            <w:r>
              <w:t>收入总计</w:t>
            </w:r>
          </w:p>
        </w:tc>
        <w:tc>
          <w:tcPr>
            <w:tcW w:w="2126" w:type="dxa"/>
            <w:vAlign w:val="center"/>
          </w:tcPr>
          <w:p w:rsidR="001931A0" w:rsidRDefault="001931A0" w:rsidP="00C655CA">
            <w:pPr>
              <w:pStyle w:val="7"/>
            </w:pPr>
            <w:r>
              <w:t>3270.43</w:t>
            </w:r>
          </w:p>
        </w:tc>
        <w:tc>
          <w:tcPr>
            <w:tcW w:w="4535" w:type="dxa"/>
            <w:vAlign w:val="center"/>
          </w:tcPr>
          <w:p w:rsidR="001931A0" w:rsidRDefault="001931A0" w:rsidP="00C655CA">
            <w:pPr>
              <w:pStyle w:val="6"/>
            </w:pPr>
            <w:r>
              <w:t>支出总计</w:t>
            </w:r>
          </w:p>
        </w:tc>
        <w:tc>
          <w:tcPr>
            <w:tcW w:w="2126" w:type="dxa"/>
            <w:vAlign w:val="center"/>
          </w:tcPr>
          <w:p w:rsidR="001931A0" w:rsidRDefault="001931A0" w:rsidP="00C655CA">
            <w:pPr>
              <w:pStyle w:val="7"/>
            </w:pPr>
            <w:r>
              <w:t>3270.43</w:t>
            </w:r>
          </w:p>
        </w:tc>
      </w:tr>
    </w:tbl>
    <w:p w:rsidR="001931A0" w:rsidRDefault="001931A0" w:rsidP="001931A0">
      <w:pPr>
        <w:sectPr w:rsidR="001931A0">
          <w:pgSz w:w="16840" w:h="11900" w:orient="landscape"/>
          <w:pgMar w:top="1361" w:right="1020" w:bottom="1134" w:left="1020" w:header="720" w:footer="720" w:gutter="0"/>
          <w:cols w:space="720"/>
        </w:sectPr>
      </w:pPr>
    </w:p>
    <w:p w:rsidR="001931A0" w:rsidRDefault="001931A0" w:rsidP="001931A0">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1931A0" w:rsidTr="00C655C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931A0" w:rsidRDefault="001931A0" w:rsidP="00C655CA">
            <w:pPr>
              <w:pStyle w:val="20"/>
            </w:pPr>
            <w:r>
              <w:t>433002唐山市丰南区交通运输局地方道路养护站事业</w:t>
            </w:r>
          </w:p>
        </w:tc>
        <w:tc>
          <w:tcPr>
            <w:tcW w:w="3402" w:type="dxa"/>
            <w:gridSpan w:val="3"/>
            <w:tcBorders>
              <w:top w:val="single" w:sz="6" w:space="0" w:color="FFFFFF"/>
              <w:left w:val="single" w:sz="6" w:space="0" w:color="FFFFFF"/>
              <w:right w:val="single" w:sz="6" w:space="0" w:color="FFFFFF"/>
            </w:tcBorders>
            <w:vAlign w:val="center"/>
          </w:tcPr>
          <w:p w:rsidR="001931A0" w:rsidRDefault="001931A0" w:rsidP="00C655CA">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1931A0" w:rsidRDefault="001931A0" w:rsidP="00C655CA">
            <w:pPr>
              <w:pStyle w:val="22"/>
            </w:pPr>
            <w:r>
              <w:t>单位：万元</w:t>
            </w:r>
          </w:p>
        </w:tc>
      </w:tr>
      <w:tr w:rsidR="001931A0" w:rsidTr="00C655CA">
        <w:trPr>
          <w:trHeight w:val="369"/>
          <w:tblHeader/>
          <w:jc w:val="center"/>
        </w:trPr>
        <w:tc>
          <w:tcPr>
            <w:tcW w:w="680" w:type="dxa"/>
            <w:vMerge w:val="restart"/>
            <w:vAlign w:val="center"/>
          </w:tcPr>
          <w:p w:rsidR="001931A0" w:rsidRDefault="001931A0" w:rsidP="00C655CA">
            <w:pPr>
              <w:pStyle w:val="1"/>
            </w:pPr>
            <w:r>
              <w:t>序号</w:t>
            </w:r>
          </w:p>
        </w:tc>
        <w:tc>
          <w:tcPr>
            <w:tcW w:w="2551" w:type="dxa"/>
            <w:gridSpan w:val="2"/>
            <w:vAlign w:val="center"/>
          </w:tcPr>
          <w:p w:rsidR="001931A0" w:rsidRDefault="001931A0" w:rsidP="00C655CA">
            <w:pPr>
              <w:pStyle w:val="1"/>
            </w:pPr>
            <w:r>
              <w:t>功能分类科目</w:t>
            </w:r>
          </w:p>
        </w:tc>
        <w:tc>
          <w:tcPr>
            <w:tcW w:w="1134" w:type="dxa"/>
            <w:vMerge w:val="restart"/>
            <w:vAlign w:val="center"/>
          </w:tcPr>
          <w:p w:rsidR="001931A0" w:rsidRDefault="001931A0" w:rsidP="00C655CA">
            <w:pPr>
              <w:pStyle w:val="1"/>
            </w:pPr>
            <w:r>
              <w:t>合计</w:t>
            </w:r>
          </w:p>
        </w:tc>
        <w:tc>
          <w:tcPr>
            <w:tcW w:w="9071" w:type="dxa"/>
            <w:gridSpan w:val="8"/>
            <w:vAlign w:val="center"/>
          </w:tcPr>
          <w:p w:rsidR="001931A0" w:rsidRDefault="001931A0" w:rsidP="00C655CA">
            <w:pPr>
              <w:pStyle w:val="1"/>
            </w:pPr>
            <w:r>
              <w:t>本年收入</w:t>
            </w:r>
          </w:p>
        </w:tc>
        <w:tc>
          <w:tcPr>
            <w:tcW w:w="1134" w:type="dxa"/>
            <w:vMerge w:val="restart"/>
            <w:vAlign w:val="center"/>
          </w:tcPr>
          <w:p w:rsidR="001931A0" w:rsidRDefault="001931A0" w:rsidP="00C655CA">
            <w:pPr>
              <w:pStyle w:val="1"/>
            </w:pPr>
            <w:r>
              <w:t>上年结转</w:t>
            </w:r>
          </w:p>
        </w:tc>
      </w:tr>
      <w:tr w:rsidR="001931A0" w:rsidTr="00C655CA">
        <w:trPr>
          <w:trHeight w:val="369"/>
          <w:tblHeader/>
          <w:jc w:val="center"/>
        </w:trPr>
        <w:tc>
          <w:tcPr>
            <w:tcW w:w="680" w:type="dxa"/>
            <w:vMerge/>
          </w:tcPr>
          <w:p w:rsidR="001931A0" w:rsidRDefault="001931A0" w:rsidP="00C655CA"/>
        </w:tc>
        <w:tc>
          <w:tcPr>
            <w:tcW w:w="992" w:type="dxa"/>
            <w:vAlign w:val="center"/>
          </w:tcPr>
          <w:p w:rsidR="001931A0" w:rsidRDefault="001931A0" w:rsidP="00C655CA">
            <w:pPr>
              <w:pStyle w:val="1"/>
            </w:pPr>
            <w:r>
              <w:t>科目    编码</w:t>
            </w:r>
          </w:p>
        </w:tc>
        <w:tc>
          <w:tcPr>
            <w:tcW w:w="1559" w:type="dxa"/>
            <w:vAlign w:val="center"/>
          </w:tcPr>
          <w:p w:rsidR="001931A0" w:rsidRDefault="001931A0" w:rsidP="00C655CA">
            <w:pPr>
              <w:pStyle w:val="1"/>
            </w:pPr>
            <w:r>
              <w:t>科目名称</w:t>
            </w:r>
          </w:p>
        </w:tc>
        <w:tc>
          <w:tcPr>
            <w:tcW w:w="1134" w:type="dxa"/>
            <w:vMerge/>
          </w:tcPr>
          <w:p w:rsidR="001931A0" w:rsidRDefault="001931A0" w:rsidP="00C655CA"/>
        </w:tc>
        <w:tc>
          <w:tcPr>
            <w:tcW w:w="1134" w:type="dxa"/>
            <w:vAlign w:val="center"/>
          </w:tcPr>
          <w:p w:rsidR="001931A0" w:rsidRDefault="001931A0" w:rsidP="00C655CA">
            <w:pPr>
              <w:pStyle w:val="1"/>
            </w:pPr>
            <w:r>
              <w:t>小计</w:t>
            </w:r>
          </w:p>
        </w:tc>
        <w:tc>
          <w:tcPr>
            <w:tcW w:w="1134" w:type="dxa"/>
            <w:vAlign w:val="center"/>
          </w:tcPr>
          <w:p w:rsidR="001931A0" w:rsidRDefault="001931A0" w:rsidP="00C655CA">
            <w:pPr>
              <w:pStyle w:val="1"/>
            </w:pPr>
            <w:r>
              <w:t>财政拨款 收入</w:t>
            </w:r>
          </w:p>
        </w:tc>
        <w:tc>
          <w:tcPr>
            <w:tcW w:w="1134" w:type="dxa"/>
            <w:vAlign w:val="center"/>
          </w:tcPr>
          <w:p w:rsidR="001931A0" w:rsidRDefault="001931A0" w:rsidP="00C655CA">
            <w:pPr>
              <w:pStyle w:val="1"/>
            </w:pPr>
            <w:r>
              <w:t>财政专户 收入</w:t>
            </w:r>
          </w:p>
        </w:tc>
        <w:tc>
          <w:tcPr>
            <w:tcW w:w="1134" w:type="dxa"/>
            <w:vAlign w:val="center"/>
          </w:tcPr>
          <w:p w:rsidR="001931A0" w:rsidRDefault="001931A0" w:rsidP="00C655CA">
            <w:pPr>
              <w:pStyle w:val="1"/>
            </w:pPr>
            <w:r>
              <w:t>事业收入</w:t>
            </w:r>
          </w:p>
        </w:tc>
        <w:tc>
          <w:tcPr>
            <w:tcW w:w="1134" w:type="dxa"/>
            <w:vAlign w:val="center"/>
          </w:tcPr>
          <w:p w:rsidR="001931A0" w:rsidRDefault="001931A0" w:rsidP="00C655CA">
            <w:pPr>
              <w:pStyle w:val="1"/>
            </w:pPr>
            <w:r>
              <w:t>经营收入</w:t>
            </w:r>
          </w:p>
        </w:tc>
        <w:tc>
          <w:tcPr>
            <w:tcW w:w="1134" w:type="dxa"/>
            <w:vAlign w:val="center"/>
          </w:tcPr>
          <w:p w:rsidR="001931A0" w:rsidRDefault="001931A0" w:rsidP="00C655CA">
            <w:pPr>
              <w:pStyle w:val="1"/>
            </w:pPr>
            <w:r>
              <w:t>上级补助收入</w:t>
            </w:r>
          </w:p>
        </w:tc>
        <w:tc>
          <w:tcPr>
            <w:tcW w:w="1134" w:type="dxa"/>
            <w:vAlign w:val="center"/>
          </w:tcPr>
          <w:p w:rsidR="001931A0" w:rsidRDefault="001931A0" w:rsidP="00C655CA">
            <w:pPr>
              <w:pStyle w:val="1"/>
            </w:pPr>
            <w:r>
              <w:t>附属单位上缴收入</w:t>
            </w:r>
          </w:p>
        </w:tc>
        <w:tc>
          <w:tcPr>
            <w:tcW w:w="1134" w:type="dxa"/>
            <w:vAlign w:val="center"/>
          </w:tcPr>
          <w:p w:rsidR="001931A0" w:rsidRDefault="001931A0" w:rsidP="00C655CA">
            <w:pPr>
              <w:pStyle w:val="1"/>
            </w:pPr>
            <w:r>
              <w:t>其他收入</w:t>
            </w:r>
          </w:p>
        </w:tc>
        <w:tc>
          <w:tcPr>
            <w:tcW w:w="1134" w:type="dxa"/>
            <w:vMerge/>
          </w:tcPr>
          <w:p w:rsidR="001931A0" w:rsidRDefault="001931A0" w:rsidP="00C655CA"/>
        </w:tc>
      </w:tr>
      <w:tr w:rsidR="001931A0" w:rsidTr="00C655CA">
        <w:trPr>
          <w:trHeight w:val="369"/>
          <w:tblHeader/>
          <w:jc w:val="center"/>
        </w:trPr>
        <w:tc>
          <w:tcPr>
            <w:tcW w:w="680" w:type="dxa"/>
            <w:vAlign w:val="center"/>
          </w:tcPr>
          <w:p w:rsidR="001931A0" w:rsidRDefault="001931A0" w:rsidP="00C655CA">
            <w:pPr>
              <w:pStyle w:val="1"/>
            </w:pPr>
            <w:r>
              <w:t>栏次</w:t>
            </w:r>
          </w:p>
        </w:tc>
        <w:tc>
          <w:tcPr>
            <w:tcW w:w="992" w:type="dxa"/>
            <w:vAlign w:val="center"/>
          </w:tcPr>
          <w:p w:rsidR="001931A0" w:rsidRDefault="001931A0" w:rsidP="00C655CA">
            <w:pPr>
              <w:pStyle w:val="1"/>
            </w:pPr>
            <w:r>
              <w:t>1</w:t>
            </w:r>
          </w:p>
        </w:tc>
        <w:tc>
          <w:tcPr>
            <w:tcW w:w="1559" w:type="dxa"/>
            <w:vAlign w:val="center"/>
          </w:tcPr>
          <w:p w:rsidR="001931A0" w:rsidRDefault="001931A0" w:rsidP="00C655CA">
            <w:pPr>
              <w:pStyle w:val="1"/>
            </w:pPr>
            <w:r>
              <w:t>2</w:t>
            </w:r>
          </w:p>
        </w:tc>
        <w:tc>
          <w:tcPr>
            <w:tcW w:w="1134" w:type="dxa"/>
            <w:vAlign w:val="center"/>
          </w:tcPr>
          <w:p w:rsidR="001931A0" w:rsidRDefault="001931A0" w:rsidP="00C655CA">
            <w:pPr>
              <w:pStyle w:val="1"/>
            </w:pPr>
            <w:r>
              <w:t>3</w:t>
            </w:r>
          </w:p>
        </w:tc>
        <w:tc>
          <w:tcPr>
            <w:tcW w:w="1134" w:type="dxa"/>
            <w:vAlign w:val="center"/>
          </w:tcPr>
          <w:p w:rsidR="001931A0" w:rsidRDefault="001931A0" w:rsidP="00C655CA">
            <w:pPr>
              <w:pStyle w:val="1"/>
            </w:pPr>
            <w:r>
              <w:t>4</w:t>
            </w:r>
          </w:p>
        </w:tc>
        <w:tc>
          <w:tcPr>
            <w:tcW w:w="1134" w:type="dxa"/>
            <w:vAlign w:val="center"/>
          </w:tcPr>
          <w:p w:rsidR="001931A0" w:rsidRDefault="001931A0" w:rsidP="00C655CA">
            <w:pPr>
              <w:pStyle w:val="1"/>
            </w:pPr>
            <w:r>
              <w:t>5</w:t>
            </w:r>
          </w:p>
        </w:tc>
        <w:tc>
          <w:tcPr>
            <w:tcW w:w="1134" w:type="dxa"/>
            <w:vAlign w:val="center"/>
          </w:tcPr>
          <w:p w:rsidR="001931A0" w:rsidRDefault="001931A0" w:rsidP="00C655CA">
            <w:pPr>
              <w:pStyle w:val="1"/>
            </w:pPr>
            <w:r>
              <w:t>6</w:t>
            </w:r>
          </w:p>
        </w:tc>
        <w:tc>
          <w:tcPr>
            <w:tcW w:w="1134" w:type="dxa"/>
            <w:vAlign w:val="center"/>
          </w:tcPr>
          <w:p w:rsidR="001931A0" w:rsidRDefault="001931A0" w:rsidP="00C655CA">
            <w:pPr>
              <w:pStyle w:val="1"/>
            </w:pPr>
            <w:r>
              <w:t>7</w:t>
            </w:r>
          </w:p>
        </w:tc>
        <w:tc>
          <w:tcPr>
            <w:tcW w:w="1134" w:type="dxa"/>
            <w:vAlign w:val="center"/>
          </w:tcPr>
          <w:p w:rsidR="001931A0" w:rsidRDefault="001931A0" w:rsidP="00C655CA">
            <w:pPr>
              <w:pStyle w:val="1"/>
            </w:pPr>
            <w:r>
              <w:t>8</w:t>
            </w:r>
          </w:p>
        </w:tc>
        <w:tc>
          <w:tcPr>
            <w:tcW w:w="1134" w:type="dxa"/>
            <w:vAlign w:val="center"/>
          </w:tcPr>
          <w:p w:rsidR="001931A0" w:rsidRDefault="001931A0" w:rsidP="00C655CA">
            <w:pPr>
              <w:pStyle w:val="1"/>
            </w:pPr>
            <w:r>
              <w:t>9</w:t>
            </w:r>
          </w:p>
        </w:tc>
        <w:tc>
          <w:tcPr>
            <w:tcW w:w="1134" w:type="dxa"/>
            <w:vAlign w:val="center"/>
          </w:tcPr>
          <w:p w:rsidR="001931A0" w:rsidRDefault="001931A0" w:rsidP="00C655CA">
            <w:pPr>
              <w:pStyle w:val="1"/>
            </w:pPr>
            <w:r>
              <w:t>10</w:t>
            </w:r>
          </w:p>
        </w:tc>
        <w:tc>
          <w:tcPr>
            <w:tcW w:w="1134" w:type="dxa"/>
            <w:vAlign w:val="center"/>
          </w:tcPr>
          <w:p w:rsidR="001931A0" w:rsidRDefault="001931A0" w:rsidP="00C655CA">
            <w:pPr>
              <w:pStyle w:val="1"/>
            </w:pPr>
            <w:r>
              <w:t>11</w:t>
            </w:r>
          </w:p>
        </w:tc>
        <w:tc>
          <w:tcPr>
            <w:tcW w:w="1134" w:type="dxa"/>
            <w:vAlign w:val="center"/>
          </w:tcPr>
          <w:p w:rsidR="001931A0" w:rsidRDefault="001931A0" w:rsidP="00C655CA">
            <w:pPr>
              <w:pStyle w:val="1"/>
            </w:pPr>
            <w:r>
              <w:t>12</w:t>
            </w:r>
          </w:p>
        </w:tc>
      </w:tr>
      <w:tr w:rsidR="001931A0" w:rsidTr="00C655CA">
        <w:trPr>
          <w:trHeight w:val="369"/>
          <w:jc w:val="center"/>
        </w:trPr>
        <w:tc>
          <w:tcPr>
            <w:tcW w:w="680" w:type="dxa"/>
            <w:vAlign w:val="center"/>
          </w:tcPr>
          <w:p w:rsidR="001931A0" w:rsidRDefault="001931A0" w:rsidP="00C655CA">
            <w:pPr>
              <w:pStyle w:val="3"/>
            </w:pPr>
            <w:r>
              <w:t>1</w:t>
            </w:r>
          </w:p>
        </w:tc>
        <w:tc>
          <w:tcPr>
            <w:tcW w:w="992" w:type="dxa"/>
            <w:vAlign w:val="center"/>
          </w:tcPr>
          <w:p w:rsidR="001931A0" w:rsidRDefault="001931A0" w:rsidP="00C655CA">
            <w:pPr>
              <w:pStyle w:val="5"/>
            </w:pPr>
          </w:p>
        </w:tc>
        <w:tc>
          <w:tcPr>
            <w:tcW w:w="1559" w:type="dxa"/>
            <w:vAlign w:val="center"/>
          </w:tcPr>
          <w:p w:rsidR="001931A0" w:rsidRDefault="001931A0" w:rsidP="00C655CA">
            <w:pPr>
              <w:pStyle w:val="6"/>
            </w:pPr>
            <w:r>
              <w:t>合计</w:t>
            </w:r>
          </w:p>
        </w:tc>
        <w:tc>
          <w:tcPr>
            <w:tcW w:w="1134" w:type="dxa"/>
            <w:vAlign w:val="center"/>
          </w:tcPr>
          <w:p w:rsidR="001931A0" w:rsidRDefault="001931A0" w:rsidP="00C655CA">
            <w:pPr>
              <w:pStyle w:val="7"/>
            </w:pPr>
            <w:r>
              <w:t>3270.43</w:t>
            </w:r>
          </w:p>
        </w:tc>
        <w:tc>
          <w:tcPr>
            <w:tcW w:w="1134" w:type="dxa"/>
            <w:vAlign w:val="center"/>
          </w:tcPr>
          <w:p w:rsidR="001931A0" w:rsidRDefault="001931A0" w:rsidP="00C655CA">
            <w:pPr>
              <w:pStyle w:val="7"/>
            </w:pPr>
            <w:r>
              <w:t>3270.43</w:t>
            </w:r>
          </w:p>
        </w:tc>
        <w:tc>
          <w:tcPr>
            <w:tcW w:w="1134" w:type="dxa"/>
            <w:vAlign w:val="center"/>
          </w:tcPr>
          <w:p w:rsidR="001931A0" w:rsidRDefault="001931A0" w:rsidP="00C655CA">
            <w:pPr>
              <w:pStyle w:val="7"/>
            </w:pPr>
            <w:r>
              <w:t>2955.50</w:t>
            </w:r>
          </w:p>
        </w:tc>
        <w:tc>
          <w:tcPr>
            <w:tcW w:w="1134" w:type="dxa"/>
            <w:vAlign w:val="center"/>
          </w:tcPr>
          <w:p w:rsidR="001931A0" w:rsidRDefault="001931A0" w:rsidP="00C655CA">
            <w:pPr>
              <w:pStyle w:val="7"/>
            </w:pPr>
          </w:p>
        </w:tc>
        <w:tc>
          <w:tcPr>
            <w:tcW w:w="1134" w:type="dxa"/>
            <w:vAlign w:val="center"/>
          </w:tcPr>
          <w:p w:rsidR="001931A0" w:rsidRDefault="001931A0" w:rsidP="00C655CA">
            <w:pPr>
              <w:pStyle w:val="7"/>
            </w:pPr>
          </w:p>
        </w:tc>
        <w:tc>
          <w:tcPr>
            <w:tcW w:w="1134" w:type="dxa"/>
            <w:vAlign w:val="center"/>
          </w:tcPr>
          <w:p w:rsidR="001931A0" w:rsidRDefault="001931A0" w:rsidP="00C655CA">
            <w:pPr>
              <w:pStyle w:val="7"/>
            </w:pPr>
          </w:p>
        </w:tc>
        <w:tc>
          <w:tcPr>
            <w:tcW w:w="1134" w:type="dxa"/>
            <w:vAlign w:val="center"/>
          </w:tcPr>
          <w:p w:rsidR="001931A0" w:rsidRDefault="001931A0" w:rsidP="00C655CA">
            <w:pPr>
              <w:pStyle w:val="7"/>
            </w:pPr>
          </w:p>
        </w:tc>
        <w:tc>
          <w:tcPr>
            <w:tcW w:w="1134" w:type="dxa"/>
            <w:vAlign w:val="center"/>
          </w:tcPr>
          <w:p w:rsidR="001931A0" w:rsidRDefault="001931A0" w:rsidP="00C655CA">
            <w:pPr>
              <w:pStyle w:val="7"/>
            </w:pPr>
          </w:p>
        </w:tc>
        <w:tc>
          <w:tcPr>
            <w:tcW w:w="1134" w:type="dxa"/>
            <w:vAlign w:val="center"/>
          </w:tcPr>
          <w:p w:rsidR="001931A0" w:rsidRDefault="001931A0" w:rsidP="00C655CA">
            <w:pPr>
              <w:pStyle w:val="7"/>
            </w:pPr>
            <w:r>
              <w:t>314.93</w:t>
            </w:r>
          </w:p>
        </w:tc>
        <w:tc>
          <w:tcPr>
            <w:tcW w:w="1134" w:type="dxa"/>
            <w:vAlign w:val="center"/>
          </w:tcPr>
          <w:p w:rsidR="001931A0" w:rsidRDefault="001931A0" w:rsidP="00C655CA">
            <w:pPr>
              <w:pStyle w:val="7"/>
            </w:pPr>
          </w:p>
        </w:tc>
      </w:tr>
      <w:tr w:rsidR="001931A0" w:rsidTr="00C655CA">
        <w:trPr>
          <w:trHeight w:val="369"/>
          <w:jc w:val="center"/>
        </w:trPr>
        <w:tc>
          <w:tcPr>
            <w:tcW w:w="680" w:type="dxa"/>
            <w:vAlign w:val="center"/>
          </w:tcPr>
          <w:p w:rsidR="001931A0" w:rsidRDefault="001931A0" w:rsidP="00C655CA">
            <w:pPr>
              <w:pStyle w:val="3"/>
            </w:pPr>
            <w:r>
              <w:t>2</w:t>
            </w:r>
          </w:p>
        </w:tc>
        <w:tc>
          <w:tcPr>
            <w:tcW w:w="992" w:type="dxa"/>
            <w:vAlign w:val="center"/>
          </w:tcPr>
          <w:p w:rsidR="001931A0" w:rsidRDefault="001931A0" w:rsidP="00C655CA">
            <w:pPr>
              <w:pStyle w:val="2"/>
            </w:pPr>
            <w:r>
              <w:t>208</w:t>
            </w:r>
          </w:p>
        </w:tc>
        <w:tc>
          <w:tcPr>
            <w:tcW w:w="1559" w:type="dxa"/>
            <w:vAlign w:val="center"/>
          </w:tcPr>
          <w:p w:rsidR="001931A0" w:rsidRDefault="001931A0" w:rsidP="00C655CA">
            <w:pPr>
              <w:pStyle w:val="2"/>
            </w:pPr>
            <w:r>
              <w:t>社会保障和就业支出</w:t>
            </w:r>
          </w:p>
        </w:tc>
        <w:tc>
          <w:tcPr>
            <w:tcW w:w="1134" w:type="dxa"/>
            <w:vAlign w:val="center"/>
          </w:tcPr>
          <w:p w:rsidR="001931A0" w:rsidRDefault="001931A0" w:rsidP="00C655CA">
            <w:pPr>
              <w:pStyle w:val="4"/>
            </w:pPr>
            <w:r>
              <w:t>28.75</w:t>
            </w:r>
          </w:p>
        </w:tc>
        <w:tc>
          <w:tcPr>
            <w:tcW w:w="1134" w:type="dxa"/>
            <w:vAlign w:val="center"/>
          </w:tcPr>
          <w:p w:rsidR="001931A0" w:rsidRDefault="001931A0" w:rsidP="00C655CA">
            <w:pPr>
              <w:pStyle w:val="4"/>
            </w:pPr>
            <w:r>
              <w:t>28.75</w:t>
            </w:r>
          </w:p>
        </w:tc>
        <w:tc>
          <w:tcPr>
            <w:tcW w:w="1134" w:type="dxa"/>
            <w:vAlign w:val="center"/>
          </w:tcPr>
          <w:p w:rsidR="001931A0" w:rsidRDefault="001931A0" w:rsidP="00C655CA">
            <w:pPr>
              <w:pStyle w:val="4"/>
            </w:pPr>
            <w:r>
              <w:t>28.75</w:t>
            </w: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r>
      <w:tr w:rsidR="001931A0" w:rsidTr="00C655CA">
        <w:trPr>
          <w:trHeight w:val="369"/>
          <w:jc w:val="center"/>
        </w:trPr>
        <w:tc>
          <w:tcPr>
            <w:tcW w:w="680" w:type="dxa"/>
            <w:vAlign w:val="center"/>
          </w:tcPr>
          <w:p w:rsidR="001931A0" w:rsidRDefault="001931A0" w:rsidP="00C655CA">
            <w:pPr>
              <w:pStyle w:val="3"/>
            </w:pPr>
            <w:r>
              <w:t>3</w:t>
            </w:r>
          </w:p>
        </w:tc>
        <w:tc>
          <w:tcPr>
            <w:tcW w:w="992" w:type="dxa"/>
            <w:vAlign w:val="center"/>
          </w:tcPr>
          <w:p w:rsidR="001931A0" w:rsidRDefault="001931A0" w:rsidP="00C655CA">
            <w:pPr>
              <w:pStyle w:val="2"/>
            </w:pPr>
            <w:r>
              <w:t>20809</w:t>
            </w:r>
          </w:p>
        </w:tc>
        <w:tc>
          <w:tcPr>
            <w:tcW w:w="1559" w:type="dxa"/>
            <w:vAlign w:val="center"/>
          </w:tcPr>
          <w:p w:rsidR="001931A0" w:rsidRDefault="001931A0" w:rsidP="00C655CA">
            <w:pPr>
              <w:pStyle w:val="2"/>
            </w:pPr>
            <w:r>
              <w:t>退役安置</w:t>
            </w:r>
          </w:p>
        </w:tc>
        <w:tc>
          <w:tcPr>
            <w:tcW w:w="1134" w:type="dxa"/>
            <w:vAlign w:val="center"/>
          </w:tcPr>
          <w:p w:rsidR="001931A0" w:rsidRDefault="001931A0" w:rsidP="00C655CA">
            <w:pPr>
              <w:pStyle w:val="4"/>
            </w:pPr>
            <w:r>
              <w:t>28.75</w:t>
            </w:r>
          </w:p>
        </w:tc>
        <w:tc>
          <w:tcPr>
            <w:tcW w:w="1134" w:type="dxa"/>
            <w:vAlign w:val="center"/>
          </w:tcPr>
          <w:p w:rsidR="001931A0" w:rsidRDefault="001931A0" w:rsidP="00C655CA">
            <w:pPr>
              <w:pStyle w:val="4"/>
            </w:pPr>
            <w:r>
              <w:t>28.75</w:t>
            </w:r>
          </w:p>
        </w:tc>
        <w:tc>
          <w:tcPr>
            <w:tcW w:w="1134" w:type="dxa"/>
            <w:vAlign w:val="center"/>
          </w:tcPr>
          <w:p w:rsidR="001931A0" w:rsidRDefault="001931A0" w:rsidP="00C655CA">
            <w:pPr>
              <w:pStyle w:val="4"/>
            </w:pPr>
            <w:r>
              <w:t>28.75</w:t>
            </w: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r>
      <w:tr w:rsidR="001931A0" w:rsidTr="00C655CA">
        <w:trPr>
          <w:trHeight w:val="369"/>
          <w:jc w:val="center"/>
        </w:trPr>
        <w:tc>
          <w:tcPr>
            <w:tcW w:w="680" w:type="dxa"/>
            <w:vAlign w:val="center"/>
          </w:tcPr>
          <w:p w:rsidR="001931A0" w:rsidRDefault="001931A0" w:rsidP="00C655CA">
            <w:pPr>
              <w:pStyle w:val="3"/>
            </w:pPr>
            <w:r>
              <w:t>4</w:t>
            </w:r>
          </w:p>
        </w:tc>
        <w:tc>
          <w:tcPr>
            <w:tcW w:w="992" w:type="dxa"/>
            <w:vAlign w:val="center"/>
          </w:tcPr>
          <w:p w:rsidR="001931A0" w:rsidRDefault="001931A0" w:rsidP="00C655CA">
            <w:pPr>
              <w:pStyle w:val="2"/>
            </w:pPr>
            <w:r>
              <w:t>2080999</w:t>
            </w:r>
          </w:p>
        </w:tc>
        <w:tc>
          <w:tcPr>
            <w:tcW w:w="1559" w:type="dxa"/>
            <w:vAlign w:val="center"/>
          </w:tcPr>
          <w:p w:rsidR="001931A0" w:rsidRDefault="001931A0" w:rsidP="00C655CA">
            <w:pPr>
              <w:pStyle w:val="2"/>
            </w:pPr>
            <w:r>
              <w:t>其他退役安置支出</w:t>
            </w:r>
          </w:p>
        </w:tc>
        <w:tc>
          <w:tcPr>
            <w:tcW w:w="1134" w:type="dxa"/>
            <w:vAlign w:val="center"/>
          </w:tcPr>
          <w:p w:rsidR="001931A0" w:rsidRDefault="001931A0" w:rsidP="00C655CA">
            <w:pPr>
              <w:pStyle w:val="4"/>
            </w:pPr>
            <w:r>
              <w:t>28.75</w:t>
            </w:r>
          </w:p>
        </w:tc>
        <w:tc>
          <w:tcPr>
            <w:tcW w:w="1134" w:type="dxa"/>
            <w:vAlign w:val="center"/>
          </w:tcPr>
          <w:p w:rsidR="001931A0" w:rsidRDefault="001931A0" w:rsidP="00C655CA">
            <w:pPr>
              <w:pStyle w:val="4"/>
            </w:pPr>
            <w:r>
              <w:t>28.75</w:t>
            </w:r>
          </w:p>
        </w:tc>
        <w:tc>
          <w:tcPr>
            <w:tcW w:w="1134" w:type="dxa"/>
            <w:vAlign w:val="center"/>
          </w:tcPr>
          <w:p w:rsidR="001931A0" w:rsidRDefault="001931A0" w:rsidP="00C655CA">
            <w:pPr>
              <w:pStyle w:val="4"/>
            </w:pPr>
            <w:r>
              <w:t>28.75</w:t>
            </w: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r>
      <w:tr w:rsidR="001931A0" w:rsidTr="00C655CA">
        <w:trPr>
          <w:trHeight w:val="369"/>
          <w:jc w:val="center"/>
        </w:trPr>
        <w:tc>
          <w:tcPr>
            <w:tcW w:w="680" w:type="dxa"/>
            <w:vAlign w:val="center"/>
          </w:tcPr>
          <w:p w:rsidR="001931A0" w:rsidRDefault="001931A0" w:rsidP="00C655CA">
            <w:pPr>
              <w:pStyle w:val="3"/>
            </w:pPr>
            <w:r>
              <w:t>5</w:t>
            </w:r>
          </w:p>
        </w:tc>
        <w:tc>
          <w:tcPr>
            <w:tcW w:w="992" w:type="dxa"/>
            <w:vAlign w:val="center"/>
          </w:tcPr>
          <w:p w:rsidR="001931A0" w:rsidRDefault="001931A0" w:rsidP="00C655CA">
            <w:pPr>
              <w:pStyle w:val="2"/>
            </w:pPr>
            <w:r>
              <w:t>214</w:t>
            </w:r>
          </w:p>
        </w:tc>
        <w:tc>
          <w:tcPr>
            <w:tcW w:w="1559" w:type="dxa"/>
            <w:vAlign w:val="center"/>
          </w:tcPr>
          <w:p w:rsidR="001931A0" w:rsidRDefault="001931A0" w:rsidP="00C655CA">
            <w:pPr>
              <w:pStyle w:val="2"/>
            </w:pPr>
            <w:r>
              <w:t>交通运输支出</w:t>
            </w:r>
          </w:p>
        </w:tc>
        <w:tc>
          <w:tcPr>
            <w:tcW w:w="1134" w:type="dxa"/>
            <w:vAlign w:val="center"/>
          </w:tcPr>
          <w:p w:rsidR="001931A0" w:rsidRDefault="001931A0" w:rsidP="00C655CA">
            <w:pPr>
              <w:pStyle w:val="4"/>
            </w:pPr>
            <w:r>
              <w:t>3241.68</w:t>
            </w:r>
          </w:p>
        </w:tc>
        <w:tc>
          <w:tcPr>
            <w:tcW w:w="1134" w:type="dxa"/>
            <w:vAlign w:val="center"/>
          </w:tcPr>
          <w:p w:rsidR="001931A0" w:rsidRDefault="001931A0" w:rsidP="00C655CA">
            <w:pPr>
              <w:pStyle w:val="4"/>
            </w:pPr>
            <w:r>
              <w:t>3241.68</w:t>
            </w:r>
          </w:p>
        </w:tc>
        <w:tc>
          <w:tcPr>
            <w:tcW w:w="1134" w:type="dxa"/>
            <w:vAlign w:val="center"/>
          </w:tcPr>
          <w:p w:rsidR="001931A0" w:rsidRDefault="001931A0" w:rsidP="00C655CA">
            <w:pPr>
              <w:pStyle w:val="4"/>
            </w:pPr>
            <w:r>
              <w:t>2926.75</w:t>
            </w: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r>
              <w:t>314.93</w:t>
            </w:r>
          </w:p>
        </w:tc>
        <w:tc>
          <w:tcPr>
            <w:tcW w:w="1134" w:type="dxa"/>
            <w:vAlign w:val="center"/>
          </w:tcPr>
          <w:p w:rsidR="001931A0" w:rsidRDefault="001931A0" w:rsidP="00C655CA">
            <w:pPr>
              <w:pStyle w:val="4"/>
            </w:pPr>
          </w:p>
        </w:tc>
      </w:tr>
      <w:tr w:rsidR="001931A0" w:rsidTr="00C655CA">
        <w:trPr>
          <w:trHeight w:val="369"/>
          <w:jc w:val="center"/>
        </w:trPr>
        <w:tc>
          <w:tcPr>
            <w:tcW w:w="680" w:type="dxa"/>
            <w:vAlign w:val="center"/>
          </w:tcPr>
          <w:p w:rsidR="001931A0" w:rsidRDefault="001931A0" w:rsidP="00C655CA">
            <w:pPr>
              <w:pStyle w:val="3"/>
            </w:pPr>
            <w:r>
              <w:t>6</w:t>
            </w:r>
          </w:p>
        </w:tc>
        <w:tc>
          <w:tcPr>
            <w:tcW w:w="992" w:type="dxa"/>
            <w:vAlign w:val="center"/>
          </w:tcPr>
          <w:p w:rsidR="001931A0" w:rsidRDefault="001931A0" w:rsidP="00C655CA">
            <w:pPr>
              <w:pStyle w:val="2"/>
            </w:pPr>
            <w:r>
              <w:t>21401</w:t>
            </w:r>
          </w:p>
        </w:tc>
        <w:tc>
          <w:tcPr>
            <w:tcW w:w="1559" w:type="dxa"/>
            <w:vAlign w:val="center"/>
          </w:tcPr>
          <w:p w:rsidR="001931A0" w:rsidRDefault="001931A0" w:rsidP="00C655CA">
            <w:pPr>
              <w:pStyle w:val="2"/>
            </w:pPr>
            <w:r>
              <w:t>公路水路运输</w:t>
            </w:r>
          </w:p>
        </w:tc>
        <w:tc>
          <w:tcPr>
            <w:tcW w:w="1134" w:type="dxa"/>
            <w:vAlign w:val="center"/>
          </w:tcPr>
          <w:p w:rsidR="001931A0" w:rsidRDefault="001931A0" w:rsidP="00C655CA">
            <w:pPr>
              <w:pStyle w:val="4"/>
            </w:pPr>
            <w:r>
              <w:t>2846.68</w:t>
            </w:r>
          </w:p>
        </w:tc>
        <w:tc>
          <w:tcPr>
            <w:tcW w:w="1134" w:type="dxa"/>
            <w:vAlign w:val="center"/>
          </w:tcPr>
          <w:p w:rsidR="001931A0" w:rsidRDefault="001931A0" w:rsidP="00C655CA">
            <w:pPr>
              <w:pStyle w:val="4"/>
            </w:pPr>
            <w:r>
              <w:t>2846.68</w:t>
            </w:r>
          </w:p>
        </w:tc>
        <w:tc>
          <w:tcPr>
            <w:tcW w:w="1134" w:type="dxa"/>
            <w:vAlign w:val="center"/>
          </w:tcPr>
          <w:p w:rsidR="001931A0" w:rsidRDefault="001931A0" w:rsidP="00C655CA">
            <w:pPr>
              <w:pStyle w:val="4"/>
            </w:pPr>
            <w:r>
              <w:t>2531.75</w:t>
            </w: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r>
              <w:t>314.93</w:t>
            </w:r>
          </w:p>
        </w:tc>
        <w:tc>
          <w:tcPr>
            <w:tcW w:w="1134" w:type="dxa"/>
            <w:vAlign w:val="center"/>
          </w:tcPr>
          <w:p w:rsidR="001931A0" w:rsidRDefault="001931A0" w:rsidP="00C655CA">
            <w:pPr>
              <w:pStyle w:val="4"/>
            </w:pPr>
          </w:p>
        </w:tc>
      </w:tr>
      <w:tr w:rsidR="001931A0" w:rsidTr="00C655CA">
        <w:trPr>
          <w:trHeight w:val="369"/>
          <w:jc w:val="center"/>
        </w:trPr>
        <w:tc>
          <w:tcPr>
            <w:tcW w:w="680" w:type="dxa"/>
            <w:vAlign w:val="center"/>
          </w:tcPr>
          <w:p w:rsidR="001931A0" w:rsidRDefault="001931A0" w:rsidP="00C655CA">
            <w:pPr>
              <w:pStyle w:val="3"/>
            </w:pPr>
            <w:r>
              <w:t>7</w:t>
            </w:r>
          </w:p>
        </w:tc>
        <w:tc>
          <w:tcPr>
            <w:tcW w:w="992" w:type="dxa"/>
            <w:vAlign w:val="center"/>
          </w:tcPr>
          <w:p w:rsidR="001931A0" w:rsidRDefault="001931A0" w:rsidP="00C655CA">
            <w:pPr>
              <w:pStyle w:val="2"/>
            </w:pPr>
            <w:r>
              <w:t>2140106</w:t>
            </w:r>
          </w:p>
        </w:tc>
        <w:tc>
          <w:tcPr>
            <w:tcW w:w="1559" w:type="dxa"/>
            <w:vAlign w:val="center"/>
          </w:tcPr>
          <w:p w:rsidR="001931A0" w:rsidRDefault="001931A0" w:rsidP="00C655CA">
            <w:pPr>
              <w:pStyle w:val="2"/>
            </w:pPr>
            <w:r>
              <w:t>公路养护</w:t>
            </w:r>
          </w:p>
        </w:tc>
        <w:tc>
          <w:tcPr>
            <w:tcW w:w="1134" w:type="dxa"/>
            <w:vAlign w:val="center"/>
          </w:tcPr>
          <w:p w:rsidR="001931A0" w:rsidRDefault="001931A0" w:rsidP="00C655CA">
            <w:pPr>
              <w:pStyle w:val="4"/>
            </w:pPr>
            <w:r>
              <w:t>2846.68</w:t>
            </w:r>
          </w:p>
        </w:tc>
        <w:tc>
          <w:tcPr>
            <w:tcW w:w="1134" w:type="dxa"/>
            <w:vAlign w:val="center"/>
          </w:tcPr>
          <w:p w:rsidR="001931A0" w:rsidRDefault="001931A0" w:rsidP="00C655CA">
            <w:pPr>
              <w:pStyle w:val="4"/>
            </w:pPr>
            <w:r>
              <w:t>2846.68</w:t>
            </w:r>
          </w:p>
        </w:tc>
        <w:tc>
          <w:tcPr>
            <w:tcW w:w="1134" w:type="dxa"/>
            <w:vAlign w:val="center"/>
          </w:tcPr>
          <w:p w:rsidR="001931A0" w:rsidRDefault="001931A0" w:rsidP="00C655CA">
            <w:pPr>
              <w:pStyle w:val="4"/>
            </w:pPr>
            <w:r>
              <w:t>2531.75</w:t>
            </w: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r>
              <w:t>314.93</w:t>
            </w:r>
          </w:p>
        </w:tc>
        <w:tc>
          <w:tcPr>
            <w:tcW w:w="1134" w:type="dxa"/>
            <w:vAlign w:val="center"/>
          </w:tcPr>
          <w:p w:rsidR="001931A0" w:rsidRDefault="001931A0" w:rsidP="00C655CA">
            <w:pPr>
              <w:pStyle w:val="4"/>
            </w:pPr>
          </w:p>
        </w:tc>
      </w:tr>
      <w:tr w:rsidR="001931A0" w:rsidTr="00C655CA">
        <w:trPr>
          <w:trHeight w:val="369"/>
          <w:jc w:val="center"/>
        </w:trPr>
        <w:tc>
          <w:tcPr>
            <w:tcW w:w="680" w:type="dxa"/>
            <w:vAlign w:val="center"/>
          </w:tcPr>
          <w:p w:rsidR="001931A0" w:rsidRDefault="001931A0" w:rsidP="00C655CA">
            <w:pPr>
              <w:pStyle w:val="3"/>
            </w:pPr>
            <w:r>
              <w:t>8</w:t>
            </w:r>
          </w:p>
        </w:tc>
        <w:tc>
          <w:tcPr>
            <w:tcW w:w="992" w:type="dxa"/>
            <w:vAlign w:val="center"/>
          </w:tcPr>
          <w:p w:rsidR="001931A0" w:rsidRDefault="001931A0" w:rsidP="00C655CA">
            <w:pPr>
              <w:pStyle w:val="2"/>
            </w:pPr>
            <w:r>
              <w:t>21406</w:t>
            </w:r>
          </w:p>
        </w:tc>
        <w:tc>
          <w:tcPr>
            <w:tcW w:w="1559" w:type="dxa"/>
            <w:vAlign w:val="center"/>
          </w:tcPr>
          <w:p w:rsidR="001931A0" w:rsidRDefault="001931A0" w:rsidP="00C655CA">
            <w:pPr>
              <w:pStyle w:val="2"/>
            </w:pPr>
            <w:r>
              <w:t>车辆购置税支出</w:t>
            </w:r>
          </w:p>
        </w:tc>
        <w:tc>
          <w:tcPr>
            <w:tcW w:w="1134" w:type="dxa"/>
            <w:vAlign w:val="center"/>
          </w:tcPr>
          <w:p w:rsidR="001931A0" w:rsidRDefault="001931A0" w:rsidP="00C655CA">
            <w:pPr>
              <w:pStyle w:val="4"/>
            </w:pPr>
            <w:r>
              <w:t>395.00</w:t>
            </w:r>
          </w:p>
        </w:tc>
        <w:tc>
          <w:tcPr>
            <w:tcW w:w="1134" w:type="dxa"/>
            <w:vAlign w:val="center"/>
          </w:tcPr>
          <w:p w:rsidR="001931A0" w:rsidRDefault="001931A0" w:rsidP="00C655CA">
            <w:pPr>
              <w:pStyle w:val="4"/>
            </w:pPr>
            <w:r>
              <w:t>395.00</w:t>
            </w:r>
          </w:p>
        </w:tc>
        <w:tc>
          <w:tcPr>
            <w:tcW w:w="1134" w:type="dxa"/>
            <w:vAlign w:val="center"/>
          </w:tcPr>
          <w:p w:rsidR="001931A0" w:rsidRDefault="001931A0" w:rsidP="00C655CA">
            <w:pPr>
              <w:pStyle w:val="4"/>
            </w:pPr>
            <w:r>
              <w:t>395.00</w:t>
            </w: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r>
      <w:tr w:rsidR="001931A0" w:rsidTr="00C655CA">
        <w:trPr>
          <w:trHeight w:val="369"/>
          <w:jc w:val="center"/>
        </w:trPr>
        <w:tc>
          <w:tcPr>
            <w:tcW w:w="680" w:type="dxa"/>
            <w:vAlign w:val="center"/>
          </w:tcPr>
          <w:p w:rsidR="001931A0" w:rsidRDefault="001931A0" w:rsidP="00C655CA">
            <w:pPr>
              <w:pStyle w:val="3"/>
            </w:pPr>
            <w:r>
              <w:t>9</w:t>
            </w:r>
          </w:p>
        </w:tc>
        <w:tc>
          <w:tcPr>
            <w:tcW w:w="992" w:type="dxa"/>
            <w:vAlign w:val="center"/>
          </w:tcPr>
          <w:p w:rsidR="001931A0" w:rsidRDefault="001931A0" w:rsidP="00C655CA">
            <w:pPr>
              <w:pStyle w:val="2"/>
            </w:pPr>
            <w:r>
              <w:t>2140602</w:t>
            </w:r>
          </w:p>
        </w:tc>
        <w:tc>
          <w:tcPr>
            <w:tcW w:w="1559" w:type="dxa"/>
            <w:vAlign w:val="center"/>
          </w:tcPr>
          <w:p w:rsidR="001931A0" w:rsidRDefault="001931A0" w:rsidP="00C655CA">
            <w:pPr>
              <w:pStyle w:val="2"/>
            </w:pPr>
            <w:r>
              <w:t>车辆购置税用于农村公路建设支出</w:t>
            </w:r>
          </w:p>
        </w:tc>
        <w:tc>
          <w:tcPr>
            <w:tcW w:w="1134" w:type="dxa"/>
            <w:vAlign w:val="center"/>
          </w:tcPr>
          <w:p w:rsidR="001931A0" w:rsidRDefault="001931A0" w:rsidP="00C655CA">
            <w:pPr>
              <w:pStyle w:val="4"/>
            </w:pPr>
            <w:r>
              <w:t>395.00</w:t>
            </w:r>
          </w:p>
        </w:tc>
        <w:tc>
          <w:tcPr>
            <w:tcW w:w="1134" w:type="dxa"/>
            <w:vAlign w:val="center"/>
          </w:tcPr>
          <w:p w:rsidR="001931A0" w:rsidRDefault="001931A0" w:rsidP="00C655CA">
            <w:pPr>
              <w:pStyle w:val="4"/>
            </w:pPr>
            <w:r>
              <w:t>395.00</w:t>
            </w:r>
          </w:p>
        </w:tc>
        <w:tc>
          <w:tcPr>
            <w:tcW w:w="1134" w:type="dxa"/>
            <w:vAlign w:val="center"/>
          </w:tcPr>
          <w:p w:rsidR="001931A0" w:rsidRDefault="001931A0" w:rsidP="00C655CA">
            <w:pPr>
              <w:pStyle w:val="4"/>
            </w:pPr>
            <w:r>
              <w:t>395.00</w:t>
            </w: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r>
    </w:tbl>
    <w:p w:rsidR="001931A0" w:rsidRDefault="001931A0" w:rsidP="001931A0">
      <w:pPr>
        <w:sectPr w:rsidR="001931A0">
          <w:pgSz w:w="16840" w:h="11900" w:orient="landscape"/>
          <w:pgMar w:top="1361" w:right="1020" w:bottom="1134" w:left="1020" w:header="720" w:footer="720" w:gutter="0"/>
          <w:cols w:space="720"/>
        </w:sectPr>
      </w:pPr>
    </w:p>
    <w:p w:rsidR="001931A0" w:rsidRDefault="001931A0" w:rsidP="001931A0">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1931A0" w:rsidTr="00C655CA">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1931A0" w:rsidRDefault="001931A0" w:rsidP="00C655CA">
            <w:pPr>
              <w:pStyle w:val="20"/>
            </w:pPr>
            <w:r>
              <w:t>433002唐山市丰南区交通运输局地方道路养护站事业</w:t>
            </w:r>
          </w:p>
        </w:tc>
        <w:tc>
          <w:tcPr>
            <w:tcW w:w="2721" w:type="dxa"/>
            <w:gridSpan w:val="2"/>
            <w:tcBorders>
              <w:top w:val="single" w:sz="6" w:space="0" w:color="FFFFFF"/>
              <w:left w:val="single" w:sz="6" w:space="0" w:color="FFFFFF"/>
              <w:right w:val="single" w:sz="6" w:space="0" w:color="FFFFFF"/>
            </w:tcBorders>
            <w:vAlign w:val="center"/>
          </w:tcPr>
          <w:p w:rsidR="001931A0" w:rsidRDefault="001931A0" w:rsidP="00C655CA">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1931A0" w:rsidRDefault="001931A0" w:rsidP="00C655CA">
            <w:pPr>
              <w:pStyle w:val="22"/>
            </w:pPr>
            <w:r>
              <w:t>单位：万元</w:t>
            </w:r>
          </w:p>
        </w:tc>
      </w:tr>
      <w:tr w:rsidR="001931A0" w:rsidTr="00C655CA">
        <w:trPr>
          <w:trHeight w:val="369"/>
          <w:tblHeader/>
          <w:jc w:val="center"/>
        </w:trPr>
        <w:tc>
          <w:tcPr>
            <w:tcW w:w="850" w:type="dxa"/>
            <w:vMerge w:val="restart"/>
            <w:vAlign w:val="center"/>
          </w:tcPr>
          <w:p w:rsidR="001931A0" w:rsidRDefault="001931A0" w:rsidP="00C655CA">
            <w:pPr>
              <w:pStyle w:val="1"/>
            </w:pPr>
            <w:r>
              <w:t>序号</w:t>
            </w:r>
          </w:p>
        </w:tc>
        <w:tc>
          <w:tcPr>
            <w:tcW w:w="5528" w:type="dxa"/>
            <w:gridSpan w:val="2"/>
            <w:vAlign w:val="center"/>
          </w:tcPr>
          <w:p w:rsidR="001931A0" w:rsidRDefault="001931A0" w:rsidP="00C655CA">
            <w:pPr>
              <w:pStyle w:val="1"/>
            </w:pPr>
            <w:r>
              <w:t>功能分类科目</w:t>
            </w:r>
          </w:p>
        </w:tc>
        <w:tc>
          <w:tcPr>
            <w:tcW w:w="1361" w:type="dxa"/>
            <w:vMerge w:val="restart"/>
            <w:vAlign w:val="center"/>
          </w:tcPr>
          <w:p w:rsidR="001931A0" w:rsidRDefault="001931A0" w:rsidP="00C655CA">
            <w:pPr>
              <w:pStyle w:val="1"/>
            </w:pPr>
            <w:r>
              <w:t>合计</w:t>
            </w:r>
          </w:p>
        </w:tc>
        <w:tc>
          <w:tcPr>
            <w:tcW w:w="1361" w:type="dxa"/>
            <w:vMerge w:val="restart"/>
            <w:vAlign w:val="center"/>
          </w:tcPr>
          <w:p w:rsidR="001931A0" w:rsidRDefault="001931A0" w:rsidP="00C655CA">
            <w:pPr>
              <w:pStyle w:val="1"/>
            </w:pPr>
            <w:r>
              <w:t>基本支出</w:t>
            </w:r>
          </w:p>
        </w:tc>
        <w:tc>
          <w:tcPr>
            <w:tcW w:w="1361" w:type="dxa"/>
            <w:vMerge w:val="restart"/>
            <w:vAlign w:val="center"/>
          </w:tcPr>
          <w:p w:rsidR="001931A0" w:rsidRDefault="001931A0" w:rsidP="00C655CA">
            <w:pPr>
              <w:pStyle w:val="1"/>
            </w:pPr>
            <w:r>
              <w:t>项目支出</w:t>
            </w:r>
          </w:p>
        </w:tc>
        <w:tc>
          <w:tcPr>
            <w:tcW w:w="1361" w:type="dxa"/>
            <w:vMerge w:val="restart"/>
            <w:vAlign w:val="center"/>
          </w:tcPr>
          <w:p w:rsidR="001931A0" w:rsidRDefault="001931A0" w:rsidP="00C655CA">
            <w:pPr>
              <w:pStyle w:val="1"/>
            </w:pPr>
            <w:r>
              <w:t>经营支出</w:t>
            </w:r>
          </w:p>
        </w:tc>
        <w:tc>
          <w:tcPr>
            <w:tcW w:w="1361" w:type="dxa"/>
            <w:vMerge w:val="restart"/>
            <w:vAlign w:val="center"/>
          </w:tcPr>
          <w:p w:rsidR="001931A0" w:rsidRDefault="001931A0" w:rsidP="00C655CA">
            <w:pPr>
              <w:pStyle w:val="1"/>
            </w:pPr>
            <w:r>
              <w:t>上解上级     支出</w:t>
            </w:r>
          </w:p>
        </w:tc>
        <w:tc>
          <w:tcPr>
            <w:tcW w:w="1361" w:type="dxa"/>
            <w:vMerge w:val="restart"/>
            <w:vAlign w:val="center"/>
          </w:tcPr>
          <w:p w:rsidR="001931A0" w:rsidRDefault="001931A0" w:rsidP="00C655CA">
            <w:pPr>
              <w:pStyle w:val="1"/>
            </w:pPr>
            <w:r>
              <w:t>对附属单位补助支出</w:t>
            </w:r>
          </w:p>
        </w:tc>
      </w:tr>
      <w:tr w:rsidR="001931A0" w:rsidTr="00C655CA">
        <w:trPr>
          <w:trHeight w:val="369"/>
          <w:tblHeader/>
          <w:jc w:val="center"/>
        </w:trPr>
        <w:tc>
          <w:tcPr>
            <w:tcW w:w="850" w:type="dxa"/>
            <w:vMerge/>
          </w:tcPr>
          <w:p w:rsidR="001931A0" w:rsidRDefault="001931A0" w:rsidP="00C655CA"/>
        </w:tc>
        <w:tc>
          <w:tcPr>
            <w:tcW w:w="992" w:type="dxa"/>
            <w:vAlign w:val="center"/>
          </w:tcPr>
          <w:p w:rsidR="001931A0" w:rsidRDefault="001931A0" w:rsidP="00C655CA">
            <w:pPr>
              <w:pStyle w:val="1"/>
            </w:pPr>
            <w:r>
              <w:t>科目    编码</w:t>
            </w:r>
          </w:p>
        </w:tc>
        <w:tc>
          <w:tcPr>
            <w:tcW w:w="4535" w:type="dxa"/>
            <w:vAlign w:val="center"/>
          </w:tcPr>
          <w:p w:rsidR="001931A0" w:rsidRDefault="001931A0" w:rsidP="00C655CA">
            <w:pPr>
              <w:pStyle w:val="1"/>
            </w:pPr>
            <w:r>
              <w:t>科目名称</w:t>
            </w:r>
          </w:p>
        </w:tc>
        <w:tc>
          <w:tcPr>
            <w:tcW w:w="1361" w:type="dxa"/>
            <w:vMerge/>
          </w:tcPr>
          <w:p w:rsidR="001931A0" w:rsidRDefault="001931A0" w:rsidP="00C655CA"/>
        </w:tc>
        <w:tc>
          <w:tcPr>
            <w:tcW w:w="1361" w:type="dxa"/>
            <w:vMerge/>
          </w:tcPr>
          <w:p w:rsidR="001931A0" w:rsidRDefault="001931A0" w:rsidP="00C655CA"/>
        </w:tc>
        <w:tc>
          <w:tcPr>
            <w:tcW w:w="1361" w:type="dxa"/>
            <w:vMerge/>
          </w:tcPr>
          <w:p w:rsidR="001931A0" w:rsidRDefault="001931A0" w:rsidP="00C655CA"/>
        </w:tc>
        <w:tc>
          <w:tcPr>
            <w:tcW w:w="1361" w:type="dxa"/>
            <w:vMerge/>
          </w:tcPr>
          <w:p w:rsidR="001931A0" w:rsidRDefault="001931A0" w:rsidP="00C655CA"/>
        </w:tc>
        <w:tc>
          <w:tcPr>
            <w:tcW w:w="1361" w:type="dxa"/>
            <w:vMerge/>
          </w:tcPr>
          <w:p w:rsidR="001931A0" w:rsidRDefault="001931A0" w:rsidP="00C655CA"/>
        </w:tc>
        <w:tc>
          <w:tcPr>
            <w:tcW w:w="1361" w:type="dxa"/>
            <w:vMerge/>
          </w:tcPr>
          <w:p w:rsidR="001931A0" w:rsidRDefault="001931A0" w:rsidP="00C655CA"/>
        </w:tc>
      </w:tr>
      <w:tr w:rsidR="001931A0" w:rsidTr="00C655CA">
        <w:trPr>
          <w:trHeight w:val="369"/>
          <w:tblHeader/>
          <w:jc w:val="center"/>
        </w:trPr>
        <w:tc>
          <w:tcPr>
            <w:tcW w:w="850" w:type="dxa"/>
            <w:vAlign w:val="center"/>
          </w:tcPr>
          <w:p w:rsidR="001931A0" w:rsidRDefault="001931A0" w:rsidP="00C655CA">
            <w:pPr>
              <w:pStyle w:val="1"/>
            </w:pPr>
            <w:r>
              <w:t>栏次</w:t>
            </w:r>
          </w:p>
        </w:tc>
        <w:tc>
          <w:tcPr>
            <w:tcW w:w="992" w:type="dxa"/>
            <w:vAlign w:val="center"/>
          </w:tcPr>
          <w:p w:rsidR="001931A0" w:rsidRDefault="001931A0" w:rsidP="00C655CA">
            <w:pPr>
              <w:pStyle w:val="1"/>
            </w:pPr>
            <w:r>
              <w:t>1</w:t>
            </w:r>
          </w:p>
        </w:tc>
        <w:tc>
          <w:tcPr>
            <w:tcW w:w="4535" w:type="dxa"/>
            <w:vAlign w:val="center"/>
          </w:tcPr>
          <w:p w:rsidR="001931A0" w:rsidRDefault="001931A0" w:rsidP="00C655CA">
            <w:pPr>
              <w:pStyle w:val="1"/>
            </w:pPr>
            <w:r>
              <w:t>2</w:t>
            </w:r>
          </w:p>
        </w:tc>
        <w:tc>
          <w:tcPr>
            <w:tcW w:w="1361" w:type="dxa"/>
            <w:vAlign w:val="center"/>
          </w:tcPr>
          <w:p w:rsidR="001931A0" w:rsidRDefault="001931A0" w:rsidP="00C655CA">
            <w:pPr>
              <w:pStyle w:val="1"/>
            </w:pPr>
            <w:r>
              <w:t>3</w:t>
            </w:r>
          </w:p>
        </w:tc>
        <w:tc>
          <w:tcPr>
            <w:tcW w:w="1361" w:type="dxa"/>
            <w:vAlign w:val="center"/>
          </w:tcPr>
          <w:p w:rsidR="001931A0" w:rsidRDefault="001931A0" w:rsidP="00C655CA">
            <w:pPr>
              <w:pStyle w:val="1"/>
            </w:pPr>
            <w:r>
              <w:t>4</w:t>
            </w:r>
          </w:p>
        </w:tc>
        <w:tc>
          <w:tcPr>
            <w:tcW w:w="1361" w:type="dxa"/>
            <w:vAlign w:val="center"/>
          </w:tcPr>
          <w:p w:rsidR="001931A0" w:rsidRDefault="001931A0" w:rsidP="00C655CA">
            <w:pPr>
              <w:pStyle w:val="1"/>
            </w:pPr>
            <w:r>
              <w:t>5</w:t>
            </w:r>
          </w:p>
        </w:tc>
        <w:tc>
          <w:tcPr>
            <w:tcW w:w="1361" w:type="dxa"/>
            <w:vAlign w:val="center"/>
          </w:tcPr>
          <w:p w:rsidR="001931A0" w:rsidRDefault="001931A0" w:rsidP="00C655CA">
            <w:pPr>
              <w:pStyle w:val="1"/>
            </w:pPr>
            <w:r>
              <w:t>6</w:t>
            </w:r>
          </w:p>
        </w:tc>
        <w:tc>
          <w:tcPr>
            <w:tcW w:w="1361" w:type="dxa"/>
            <w:vAlign w:val="center"/>
          </w:tcPr>
          <w:p w:rsidR="001931A0" w:rsidRDefault="001931A0" w:rsidP="00C655CA">
            <w:pPr>
              <w:pStyle w:val="1"/>
            </w:pPr>
            <w:r>
              <w:t>7</w:t>
            </w:r>
          </w:p>
        </w:tc>
        <w:tc>
          <w:tcPr>
            <w:tcW w:w="1361" w:type="dxa"/>
            <w:vAlign w:val="center"/>
          </w:tcPr>
          <w:p w:rsidR="001931A0" w:rsidRDefault="001931A0" w:rsidP="00C655CA">
            <w:pPr>
              <w:pStyle w:val="1"/>
            </w:pPr>
            <w:r>
              <w:t>8</w:t>
            </w:r>
          </w:p>
        </w:tc>
      </w:tr>
      <w:tr w:rsidR="001931A0" w:rsidTr="00C655CA">
        <w:trPr>
          <w:trHeight w:val="369"/>
          <w:jc w:val="center"/>
        </w:trPr>
        <w:tc>
          <w:tcPr>
            <w:tcW w:w="850" w:type="dxa"/>
            <w:vAlign w:val="center"/>
          </w:tcPr>
          <w:p w:rsidR="001931A0" w:rsidRDefault="001931A0" w:rsidP="00C655CA">
            <w:pPr>
              <w:pStyle w:val="3"/>
            </w:pPr>
            <w:r>
              <w:t>1</w:t>
            </w:r>
          </w:p>
        </w:tc>
        <w:tc>
          <w:tcPr>
            <w:tcW w:w="992" w:type="dxa"/>
            <w:vAlign w:val="center"/>
          </w:tcPr>
          <w:p w:rsidR="001931A0" w:rsidRDefault="001931A0" w:rsidP="00C655CA">
            <w:pPr>
              <w:pStyle w:val="5"/>
            </w:pPr>
          </w:p>
        </w:tc>
        <w:tc>
          <w:tcPr>
            <w:tcW w:w="4535" w:type="dxa"/>
            <w:vAlign w:val="center"/>
          </w:tcPr>
          <w:p w:rsidR="001931A0" w:rsidRDefault="001931A0" w:rsidP="00C655CA">
            <w:pPr>
              <w:pStyle w:val="6"/>
            </w:pPr>
            <w:r>
              <w:t>合计</w:t>
            </w:r>
          </w:p>
        </w:tc>
        <w:tc>
          <w:tcPr>
            <w:tcW w:w="1361" w:type="dxa"/>
            <w:vAlign w:val="center"/>
          </w:tcPr>
          <w:p w:rsidR="001931A0" w:rsidRDefault="001931A0" w:rsidP="00C655CA">
            <w:pPr>
              <w:pStyle w:val="7"/>
            </w:pPr>
            <w:r>
              <w:t>3270.43</w:t>
            </w:r>
          </w:p>
        </w:tc>
        <w:tc>
          <w:tcPr>
            <w:tcW w:w="1361" w:type="dxa"/>
            <w:vAlign w:val="center"/>
          </w:tcPr>
          <w:p w:rsidR="001931A0" w:rsidRDefault="001931A0" w:rsidP="00C655CA">
            <w:pPr>
              <w:pStyle w:val="7"/>
            </w:pPr>
            <w:r>
              <w:t>499.05</w:t>
            </w:r>
          </w:p>
        </w:tc>
        <w:tc>
          <w:tcPr>
            <w:tcW w:w="1361" w:type="dxa"/>
            <w:vAlign w:val="center"/>
          </w:tcPr>
          <w:p w:rsidR="001931A0" w:rsidRDefault="001931A0" w:rsidP="00C655CA">
            <w:pPr>
              <w:pStyle w:val="7"/>
            </w:pPr>
            <w:r>
              <w:t>2771.38</w:t>
            </w:r>
          </w:p>
        </w:tc>
        <w:tc>
          <w:tcPr>
            <w:tcW w:w="1361" w:type="dxa"/>
            <w:vAlign w:val="center"/>
          </w:tcPr>
          <w:p w:rsidR="001931A0" w:rsidRDefault="001931A0" w:rsidP="00C655CA">
            <w:pPr>
              <w:pStyle w:val="7"/>
            </w:pPr>
          </w:p>
        </w:tc>
        <w:tc>
          <w:tcPr>
            <w:tcW w:w="1361" w:type="dxa"/>
            <w:vAlign w:val="center"/>
          </w:tcPr>
          <w:p w:rsidR="001931A0" w:rsidRDefault="001931A0" w:rsidP="00C655CA">
            <w:pPr>
              <w:pStyle w:val="7"/>
            </w:pPr>
          </w:p>
        </w:tc>
        <w:tc>
          <w:tcPr>
            <w:tcW w:w="1361" w:type="dxa"/>
            <w:vAlign w:val="center"/>
          </w:tcPr>
          <w:p w:rsidR="001931A0" w:rsidRDefault="001931A0" w:rsidP="00C655CA">
            <w:pPr>
              <w:pStyle w:val="7"/>
            </w:pPr>
          </w:p>
        </w:tc>
      </w:tr>
      <w:tr w:rsidR="001931A0" w:rsidTr="00C655CA">
        <w:trPr>
          <w:trHeight w:val="369"/>
          <w:jc w:val="center"/>
        </w:trPr>
        <w:tc>
          <w:tcPr>
            <w:tcW w:w="850" w:type="dxa"/>
            <w:vAlign w:val="center"/>
          </w:tcPr>
          <w:p w:rsidR="001931A0" w:rsidRDefault="001931A0" w:rsidP="00C655CA">
            <w:pPr>
              <w:pStyle w:val="3"/>
            </w:pPr>
            <w:r>
              <w:t>2</w:t>
            </w:r>
          </w:p>
        </w:tc>
        <w:tc>
          <w:tcPr>
            <w:tcW w:w="992" w:type="dxa"/>
            <w:vAlign w:val="center"/>
          </w:tcPr>
          <w:p w:rsidR="001931A0" w:rsidRDefault="001931A0" w:rsidP="00C655CA">
            <w:pPr>
              <w:pStyle w:val="2"/>
            </w:pPr>
            <w:r>
              <w:t>208</w:t>
            </w:r>
          </w:p>
        </w:tc>
        <w:tc>
          <w:tcPr>
            <w:tcW w:w="4535" w:type="dxa"/>
            <w:vAlign w:val="center"/>
          </w:tcPr>
          <w:p w:rsidR="001931A0" w:rsidRDefault="001931A0" w:rsidP="00C655CA">
            <w:pPr>
              <w:pStyle w:val="2"/>
            </w:pPr>
            <w:r>
              <w:t>社会保障和就业支出</w:t>
            </w:r>
          </w:p>
        </w:tc>
        <w:tc>
          <w:tcPr>
            <w:tcW w:w="1361" w:type="dxa"/>
            <w:vAlign w:val="center"/>
          </w:tcPr>
          <w:p w:rsidR="001931A0" w:rsidRDefault="001931A0" w:rsidP="00C655CA">
            <w:pPr>
              <w:pStyle w:val="4"/>
            </w:pPr>
            <w:r>
              <w:t>28.75</w:t>
            </w:r>
          </w:p>
        </w:tc>
        <w:tc>
          <w:tcPr>
            <w:tcW w:w="1361" w:type="dxa"/>
            <w:vAlign w:val="center"/>
          </w:tcPr>
          <w:p w:rsidR="001931A0" w:rsidRDefault="001931A0" w:rsidP="00C655CA">
            <w:pPr>
              <w:pStyle w:val="4"/>
            </w:pPr>
          </w:p>
        </w:tc>
        <w:tc>
          <w:tcPr>
            <w:tcW w:w="1361" w:type="dxa"/>
            <w:vAlign w:val="center"/>
          </w:tcPr>
          <w:p w:rsidR="001931A0" w:rsidRDefault="001931A0" w:rsidP="00C655CA">
            <w:pPr>
              <w:pStyle w:val="4"/>
            </w:pPr>
            <w:r>
              <w:t>28.75</w:t>
            </w:r>
          </w:p>
        </w:tc>
        <w:tc>
          <w:tcPr>
            <w:tcW w:w="1361" w:type="dxa"/>
            <w:vAlign w:val="center"/>
          </w:tcPr>
          <w:p w:rsidR="001931A0" w:rsidRDefault="001931A0" w:rsidP="00C655CA">
            <w:pPr>
              <w:pStyle w:val="4"/>
            </w:pPr>
          </w:p>
        </w:tc>
        <w:tc>
          <w:tcPr>
            <w:tcW w:w="1361" w:type="dxa"/>
            <w:vAlign w:val="center"/>
          </w:tcPr>
          <w:p w:rsidR="001931A0" w:rsidRDefault="001931A0" w:rsidP="00C655CA">
            <w:pPr>
              <w:pStyle w:val="4"/>
            </w:pPr>
          </w:p>
        </w:tc>
        <w:tc>
          <w:tcPr>
            <w:tcW w:w="1361"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3</w:t>
            </w:r>
          </w:p>
        </w:tc>
        <w:tc>
          <w:tcPr>
            <w:tcW w:w="992" w:type="dxa"/>
            <w:vAlign w:val="center"/>
          </w:tcPr>
          <w:p w:rsidR="001931A0" w:rsidRDefault="001931A0" w:rsidP="00C655CA">
            <w:pPr>
              <w:pStyle w:val="2"/>
            </w:pPr>
            <w:r>
              <w:t>20809</w:t>
            </w:r>
          </w:p>
        </w:tc>
        <w:tc>
          <w:tcPr>
            <w:tcW w:w="4535" w:type="dxa"/>
            <w:vAlign w:val="center"/>
          </w:tcPr>
          <w:p w:rsidR="001931A0" w:rsidRDefault="001931A0" w:rsidP="00C655CA">
            <w:pPr>
              <w:pStyle w:val="2"/>
            </w:pPr>
            <w:r>
              <w:t>退役安置</w:t>
            </w:r>
          </w:p>
        </w:tc>
        <w:tc>
          <w:tcPr>
            <w:tcW w:w="1361" w:type="dxa"/>
            <w:vAlign w:val="center"/>
          </w:tcPr>
          <w:p w:rsidR="001931A0" w:rsidRDefault="001931A0" w:rsidP="00C655CA">
            <w:pPr>
              <w:pStyle w:val="4"/>
            </w:pPr>
            <w:r>
              <w:t>28.75</w:t>
            </w:r>
          </w:p>
        </w:tc>
        <w:tc>
          <w:tcPr>
            <w:tcW w:w="1361" w:type="dxa"/>
            <w:vAlign w:val="center"/>
          </w:tcPr>
          <w:p w:rsidR="001931A0" w:rsidRDefault="001931A0" w:rsidP="00C655CA">
            <w:pPr>
              <w:pStyle w:val="4"/>
            </w:pPr>
          </w:p>
        </w:tc>
        <w:tc>
          <w:tcPr>
            <w:tcW w:w="1361" w:type="dxa"/>
            <w:vAlign w:val="center"/>
          </w:tcPr>
          <w:p w:rsidR="001931A0" w:rsidRDefault="001931A0" w:rsidP="00C655CA">
            <w:pPr>
              <w:pStyle w:val="4"/>
            </w:pPr>
            <w:r>
              <w:t>28.75</w:t>
            </w:r>
          </w:p>
        </w:tc>
        <w:tc>
          <w:tcPr>
            <w:tcW w:w="1361" w:type="dxa"/>
            <w:vAlign w:val="center"/>
          </w:tcPr>
          <w:p w:rsidR="001931A0" w:rsidRDefault="001931A0" w:rsidP="00C655CA">
            <w:pPr>
              <w:pStyle w:val="4"/>
            </w:pPr>
          </w:p>
        </w:tc>
        <w:tc>
          <w:tcPr>
            <w:tcW w:w="1361" w:type="dxa"/>
            <w:vAlign w:val="center"/>
          </w:tcPr>
          <w:p w:rsidR="001931A0" w:rsidRDefault="001931A0" w:rsidP="00C655CA">
            <w:pPr>
              <w:pStyle w:val="4"/>
            </w:pPr>
          </w:p>
        </w:tc>
        <w:tc>
          <w:tcPr>
            <w:tcW w:w="1361"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4</w:t>
            </w:r>
          </w:p>
        </w:tc>
        <w:tc>
          <w:tcPr>
            <w:tcW w:w="992" w:type="dxa"/>
            <w:vAlign w:val="center"/>
          </w:tcPr>
          <w:p w:rsidR="001931A0" w:rsidRDefault="001931A0" w:rsidP="00C655CA">
            <w:pPr>
              <w:pStyle w:val="2"/>
            </w:pPr>
            <w:r>
              <w:t>2080999</w:t>
            </w:r>
          </w:p>
        </w:tc>
        <w:tc>
          <w:tcPr>
            <w:tcW w:w="4535" w:type="dxa"/>
            <w:vAlign w:val="center"/>
          </w:tcPr>
          <w:p w:rsidR="001931A0" w:rsidRDefault="001931A0" w:rsidP="00C655CA">
            <w:pPr>
              <w:pStyle w:val="2"/>
            </w:pPr>
            <w:r>
              <w:t>其他退役安置支出</w:t>
            </w:r>
          </w:p>
        </w:tc>
        <w:tc>
          <w:tcPr>
            <w:tcW w:w="1361" w:type="dxa"/>
            <w:vAlign w:val="center"/>
          </w:tcPr>
          <w:p w:rsidR="001931A0" w:rsidRDefault="001931A0" w:rsidP="00C655CA">
            <w:pPr>
              <w:pStyle w:val="4"/>
            </w:pPr>
            <w:r>
              <w:t>28.75</w:t>
            </w:r>
          </w:p>
        </w:tc>
        <w:tc>
          <w:tcPr>
            <w:tcW w:w="1361" w:type="dxa"/>
            <w:vAlign w:val="center"/>
          </w:tcPr>
          <w:p w:rsidR="001931A0" w:rsidRDefault="001931A0" w:rsidP="00C655CA">
            <w:pPr>
              <w:pStyle w:val="4"/>
            </w:pPr>
          </w:p>
        </w:tc>
        <w:tc>
          <w:tcPr>
            <w:tcW w:w="1361" w:type="dxa"/>
            <w:vAlign w:val="center"/>
          </w:tcPr>
          <w:p w:rsidR="001931A0" w:rsidRDefault="001931A0" w:rsidP="00C655CA">
            <w:pPr>
              <w:pStyle w:val="4"/>
            </w:pPr>
            <w:r>
              <w:t>28.75</w:t>
            </w:r>
          </w:p>
        </w:tc>
        <w:tc>
          <w:tcPr>
            <w:tcW w:w="1361" w:type="dxa"/>
            <w:vAlign w:val="center"/>
          </w:tcPr>
          <w:p w:rsidR="001931A0" w:rsidRDefault="001931A0" w:rsidP="00C655CA">
            <w:pPr>
              <w:pStyle w:val="4"/>
            </w:pPr>
          </w:p>
        </w:tc>
        <w:tc>
          <w:tcPr>
            <w:tcW w:w="1361" w:type="dxa"/>
            <w:vAlign w:val="center"/>
          </w:tcPr>
          <w:p w:rsidR="001931A0" w:rsidRDefault="001931A0" w:rsidP="00C655CA">
            <w:pPr>
              <w:pStyle w:val="4"/>
            </w:pPr>
          </w:p>
        </w:tc>
        <w:tc>
          <w:tcPr>
            <w:tcW w:w="1361"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5</w:t>
            </w:r>
          </w:p>
        </w:tc>
        <w:tc>
          <w:tcPr>
            <w:tcW w:w="992" w:type="dxa"/>
            <w:vAlign w:val="center"/>
          </w:tcPr>
          <w:p w:rsidR="001931A0" w:rsidRDefault="001931A0" w:rsidP="00C655CA">
            <w:pPr>
              <w:pStyle w:val="2"/>
            </w:pPr>
            <w:r>
              <w:t>214</w:t>
            </w:r>
          </w:p>
        </w:tc>
        <w:tc>
          <w:tcPr>
            <w:tcW w:w="4535" w:type="dxa"/>
            <w:vAlign w:val="center"/>
          </w:tcPr>
          <w:p w:rsidR="001931A0" w:rsidRDefault="001931A0" w:rsidP="00C655CA">
            <w:pPr>
              <w:pStyle w:val="2"/>
            </w:pPr>
            <w:r>
              <w:t>交通运输支出</w:t>
            </w:r>
          </w:p>
        </w:tc>
        <w:tc>
          <w:tcPr>
            <w:tcW w:w="1361" w:type="dxa"/>
            <w:vAlign w:val="center"/>
          </w:tcPr>
          <w:p w:rsidR="001931A0" w:rsidRDefault="001931A0" w:rsidP="00C655CA">
            <w:pPr>
              <w:pStyle w:val="4"/>
            </w:pPr>
            <w:r>
              <w:t>3241.68</w:t>
            </w:r>
          </w:p>
        </w:tc>
        <w:tc>
          <w:tcPr>
            <w:tcW w:w="1361" w:type="dxa"/>
            <w:vAlign w:val="center"/>
          </w:tcPr>
          <w:p w:rsidR="001931A0" w:rsidRDefault="001931A0" w:rsidP="00C655CA">
            <w:pPr>
              <w:pStyle w:val="4"/>
            </w:pPr>
            <w:r>
              <w:t>499.05</w:t>
            </w:r>
          </w:p>
        </w:tc>
        <w:tc>
          <w:tcPr>
            <w:tcW w:w="1361" w:type="dxa"/>
            <w:vAlign w:val="center"/>
          </w:tcPr>
          <w:p w:rsidR="001931A0" w:rsidRDefault="001931A0" w:rsidP="00C655CA">
            <w:pPr>
              <w:pStyle w:val="4"/>
            </w:pPr>
            <w:r>
              <w:t>2742.63</w:t>
            </w:r>
          </w:p>
        </w:tc>
        <w:tc>
          <w:tcPr>
            <w:tcW w:w="1361" w:type="dxa"/>
            <w:vAlign w:val="center"/>
          </w:tcPr>
          <w:p w:rsidR="001931A0" w:rsidRDefault="001931A0" w:rsidP="00C655CA">
            <w:pPr>
              <w:pStyle w:val="4"/>
            </w:pPr>
          </w:p>
        </w:tc>
        <w:tc>
          <w:tcPr>
            <w:tcW w:w="1361" w:type="dxa"/>
            <w:vAlign w:val="center"/>
          </w:tcPr>
          <w:p w:rsidR="001931A0" w:rsidRDefault="001931A0" w:rsidP="00C655CA">
            <w:pPr>
              <w:pStyle w:val="4"/>
            </w:pPr>
          </w:p>
        </w:tc>
        <w:tc>
          <w:tcPr>
            <w:tcW w:w="1361"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6</w:t>
            </w:r>
          </w:p>
        </w:tc>
        <w:tc>
          <w:tcPr>
            <w:tcW w:w="992" w:type="dxa"/>
            <w:vAlign w:val="center"/>
          </w:tcPr>
          <w:p w:rsidR="001931A0" w:rsidRDefault="001931A0" w:rsidP="00C655CA">
            <w:pPr>
              <w:pStyle w:val="2"/>
            </w:pPr>
            <w:r>
              <w:t>21401</w:t>
            </w:r>
          </w:p>
        </w:tc>
        <w:tc>
          <w:tcPr>
            <w:tcW w:w="4535" w:type="dxa"/>
            <w:vAlign w:val="center"/>
          </w:tcPr>
          <w:p w:rsidR="001931A0" w:rsidRDefault="001931A0" w:rsidP="00C655CA">
            <w:pPr>
              <w:pStyle w:val="2"/>
            </w:pPr>
            <w:r>
              <w:t>公路水路运输</w:t>
            </w:r>
          </w:p>
        </w:tc>
        <w:tc>
          <w:tcPr>
            <w:tcW w:w="1361" w:type="dxa"/>
            <w:vAlign w:val="center"/>
          </w:tcPr>
          <w:p w:rsidR="001931A0" w:rsidRDefault="001931A0" w:rsidP="00C655CA">
            <w:pPr>
              <w:pStyle w:val="4"/>
            </w:pPr>
            <w:r>
              <w:t>2846.68</w:t>
            </w:r>
          </w:p>
        </w:tc>
        <w:tc>
          <w:tcPr>
            <w:tcW w:w="1361" w:type="dxa"/>
            <w:vAlign w:val="center"/>
          </w:tcPr>
          <w:p w:rsidR="001931A0" w:rsidRDefault="001931A0" w:rsidP="00C655CA">
            <w:pPr>
              <w:pStyle w:val="4"/>
            </w:pPr>
            <w:r>
              <w:t>499.05</w:t>
            </w:r>
          </w:p>
        </w:tc>
        <w:tc>
          <w:tcPr>
            <w:tcW w:w="1361" w:type="dxa"/>
            <w:vAlign w:val="center"/>
          </w:tcPr>
          <w:p w:rsidR="001931A0" w:rsidRDefault="001931A0" w:rsidP="00C655CA">
            <w:pPr>
              <w:pStyle w:val="4"/>
            </w:pPr>
            <w:r>
              <w:t>2347.63</w:t>
            </w:r>
          </w:p>
        </w:tc>
        <w:tc>
          <w:tcPr>
            <w:tcW w:w="1361" w:type="dxa"/>
            <w:vAlign w:val="center"/>
          </w:tcPr>
          <w:p w:rsidR="001931A0" w:rsidRDefault="001931A0" w:rsidP="00C655CA">
            <w:pPr>
              <w:pStyle w:val="4"/>
            </w:pPr>
          </w:p>
        </w:tc>
        <w:tc>
          <w:tcPr>
            <w:tcW w:w="1361" w:type="dxa"/>
            <w:vAlign w:val="center"/>
          </w:tcPr>
          <w:p w:rsidR="001931A0" w:rsidRDefault="001931A0" w:rsidP="00C655CA">
            <w:pPr>
              <w:pStyle w:val="4"/>
            </w:pPr>
          </w:p>
        </w:tc>
        <w:tc>
          <w:tcPr>
            <w:tcW w:w="1361"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7</w:t>
            </w:r>
          </w:p>
        </w:tc>
        <w:tc>
          <w:tcPr>
            <w:tcW w:w="992" w:type="dxa"/>
            <w:vAlign w:val="center"/>
          </w:tcPr>
          <w:p w:rsidR="001931A0" w:rsidRDefault="001931A0" w:rsidP="00C655CA">
            <w:pPr>
              <w:pStyle w:val="2"/>
            </w:pPr>
            <w:r>
              <w:t>2140106</w:t>
            </w:r>
          </w:p>
        </w:tc>
        <w:tc>
          <w:tcPr>
            <w:tcW w:w="4535" w:type="dxa"/>
            <w:vAlign w:val="center"/>
          </w:tcPr>
          <w:p w:rsidR="001931A0" w:rsidRDefault="001931A0" w:rsidP="00C655CA">
            <w:pPr>
              <w:pStyle w:val="2"/>
            </w:pPr>
            <w:r>
              <w:t>公路养护</w:t>
            </w:r>
          </w:p>
        </w:tc>
        <w:tc>
          <w:tcPr>
            <w:tcW w:w="1361" w:type="dxa"/>
            <w:vAlign w:val="center"/>
          </w:tcPr>
          <w:p w:rsidR="001931A0" w:rsidRDefault="001931A0" w:rsidP="00C655CA">
            <w:pPr>
              <w:pStyle w:val="4"/>
            </w:pPr>
            <w:r>
              <w:t>2846.68</w:t>
            </w:r>
          </w:p>
        </w:tc>
        <w:tc>
          <w:tcPr>
            <w:tcW w:w="1361" w:type="dxa"/>
            <w:vAlign w:val="center"/>
          </w:tcPr>
          <w:p w:rsidR="001931A0" w:rsidRDefault="001931A0" w:rsidP="00C655CA">
            <w:pPr>
              <w:pStyle w:val="4"/>
            </w:pPr>
            <w:r>
              <w:t>499.05</w:t>
            </w:r>
          </w:p>
        </w:tc>
        <w:tc>
          <w:tcPr>
            <w:tcW w:w="1361" w:type="dxa"/>
            <w:vAlign w:val="center"/>
          </w:tcPr>
          <w:p w:rsidR="001931A0" w:rsidRDefault="001931A0" w:rsidP="00C655CA">
            <w:pPr>
              <w:pStyle w:val="4"/>
            </w:pPr>
            <w:r>
              <w:t>2347.63</w:t>
            </w:r>
          </w:p>
        </w:tc>
        <w:tc>
          <w:tcPr>
            <w:tcW w:w="1361" w:type="dxa"/>
            <w:vAlign w:val="center"/>
          </w:tcPr>
          <w:p w:rsidR="001931A0" w:rsidRDefault="001931A0" w:rsidP="00C655CA">
            <w:pPr>
              <w:pStyle w:val="4"/>
            </w:pPr>
          </w:p>
        </w:tc>
        <w:tc>
          <w:tcPr>
            <w:tcW w:w="1361" w:type="dxa"/>
            <w:vAlign w:val="center"/>
          </w:tcPr>
          <w:p w:rsidR="001931A0" w:rsidRDefault="001931A0" w:rsidP="00C655CA">
            <w:pPr>
              <w:pStyle w:val="4"/>
            </w:pPr>
          </w:p>
        </w:tc>
        <w:tc>
          <w:tcPr>
            <w:tcW w:w="1361"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8</w:t>
            </w:r>
          </w:p>
        </w:tc>
        <w:tc>
          <w:tcPr>
            <w:tcW w:w="992" w:type="dxa"/>
            <w:vAlign w:val="center"/>
          </w:tcPr>
          <w:p w:rsidR="001931A0" w:rsidRDefault="001931A0" w:rsidP="00C655CA">
            <w:pPr>
              <w:pStyle w:val="2"/>
            </w:pPr>
            <w:r>
              <w:t>21406</w:t>
            </w:r>
          </w:p>
        </w:tc>
        <w:tc>
          <w:tcPr>
            <w:tcW w:w="4535" w:type="dxa"/>
            <w:vAlign w:val="center"/>
          </w:tcPr>
          <w:p w:rsidR="001931A0" w:rsidRDefault="001931A0" w:rsidP="00C655CA">
            <w:pPr>
              <w:pStyle w:val="2"/>
            </w:pPr>
            <w:r>
              <w:t>车辆购置税支出</w:t>
            </w:r>
          </w:p>
        </w:tc>
        <w:tc>
          <w:tcPr>
            <w:tcW w:w="1361" w:type="dxa"/>
            <w:vAlign w:val="center"/>
          </w:tcPr>
          <w:p w:rsidR="001931A0" w:rsidRDefault="001931A0" w:rsidP="00C655CA">
            <w:pPr>
              <w:pStyle w:val="4"/>
            </w:pPr>
            <w:r>
              <w:t>395.00</w:t>
            </w:r>
          </w:p>
        </w:tc>
        <w:tc>
          <w:tcPr>
            <w:tcW w:w="1361" w:type="dxa"/>
            <w:vAlign w:val="center"/>
          </w:tcPr>
          <w:p w:rsidR="001931A0" w:rsidRDefault="001931A0" w:rsidP="00C655CA">
            <w:pPr>
              <w:pStyle w:val="4"/>
            </w:pPr>
          </w:p>
        </w:tc>
        <w:tc>
          <w:tcPr>
            <w:tcW w:w="1361" w:type="dxa"/>
            <w:vAlign w:val="center"/>
          </w:tcPr>
          <w:p w:rsidR="001931A0" w:rsidRDefault="001931A0" w:rsidP="00C655CA">
            <w:pPr>
              <w:pStyle w:val="4"/>
            </w:pPr>
            <w:r>
              <w:t>395.00</w:t>
            </w:r>
          </w:p>
        </w:tc>
        <w:tc>
          <w:tcPr>
            <w:tcW w:w="1361" w:type="dxa"/>
            <w:vAlign w:val="center"/>
          </w:tcPr>
          <w:p w:rsidR="001931A0" w:rsidRDefault="001931A0" w:rsidP="00C655CA">
            <w:pPr>
              <w:pStyle w:val="4"/>
            </w:pPr>
          </w:p>
        </w:tc>
        <w:tc>
          <w:tcPr>
            <w:tcW w:w="1361" w:type="dxa"/>
            <w:vAlign w:val="center"/>
          </w:tcPr>
          <w:p w:rsidR="001931A0" w:rsidRDefault="001931A0" w:rsidP="00C655CA">
            <w:pPr>
              <w:pStyle w:val="4"/>
            </w:pPr>
          </w:p>
        </w:tc>
        <w:tc>
          <w:tcPr>
            <w:tcW w:w="1361"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9</w:t>
            </w:r>
          </w:p>
        </w:tc>
        <w:tc>
          <w:tcPr>
            <w:tcW w:w="992" w:type="dxa"/>
            <w:vAlign w:val="center"/>
          </w:tcPr>
          <w:p w:rsidR="001931A0" w:rsidRDefault="001931A0" w:rsidP="00C655CA">
            <w:pPr>
              <w:pStyle w:val="2"/>
            </w:pPr>
            <w:r>
              <w:t>2140602</w:t>
            </w:r>
          </w:p>
        </w:tc>
        <w:tc>
          <w:tcPr>
            <w:tcW w:w="4535" w:type="dxa"/>
            <w:vAlign w:val="center"/>
          </w:tcPr>
          <w:p w:rsidR="001931A0" w:rsidRDefault="001931A0" w:rsidP="00C655CA">
            <w:pPr>
              <w:pStyle w:val="2"/>
            </w:pPr>
            <w:r>
              <w:t>车辆购置税用于农村公路建设支出</w:t>
            </w:r>
          </w:p>
        </w:tc>
        <w:tc>
          <w:tcPr>
            <w:tcW w:w="1361" w:type="dxa"/>
            <w:vAlign w:val="center"/>
          </w:tcPr>
          <w:p w:rsidR="001931A0" w:rsidRDefault="001931A0" w:rsidP="00C655CA">
            <w:pPr>
              <w:pStyle w:val="4"/>
            </w:pPr>
            <w:r>
              <w:t>395.00</w:t>
            </w:r>
          </w:p>
        </w:tc>
        <w:tc>
          <w:tcPr>
            <w:tcW w:w="1361" w:type="dxa"/>
            <w:vAlign w:val="center"/>
          </w:tcPr>
          <w:p w:rsidR="001931A0" w:rsidRDefault="001931A0" w:rsidP="00C655CA">
            <w:pPr>
              <w:pStyle w:val="4"/>
            </w:pPr>
          </w:p>
        </w:tc>
        <w:tc>
          <w:tcPr>
            <w:tcW w:w="1361" w:type="dxa"/>
            <w:vAlign w:val="center"/>
          </w:tcPr>
          <w:p w:rsidR="001931A0" w:rsidRDefault="001931A0" w:rsidP="00C655CA">
            <w:pPr>
              <w:pStyle w:val="4"/>
            </w:pPr>
            <w:r>
              <w:t>395.00</w:t>
            </w:r>
          </w:p>
        </w:tc>
        <w:tc>
          <w:tcPr>
            <w:tcW w:w="1361" w:type="dxa"/>
            <w:vAlign w:val="center"/>
          </w:tcPr>
          <w:p w:rsidR="001931A0" w:rsidRDefault="001931A0" w:rsidP="00C655CA">
            <w:pPr>
              <w:pStyle w:val="4"/>
            </w:pPr>
          </w:p>
        </w:tc>
        <w:tc>
          <w:tcPr>
            <w:tcW w:w="1361" w:type="dxa"/>
            <w:vAlign w:val="center"/>
          </w:tcPr>
          <w:p w:rsidR="001931A0" w:rsidRDefault="001931A0" w:rsidP="00C655CA">
            <w:pPr>
              <w:pStyle w:val="4"/>
            </w:pPr>
          </w:p>
        </w:tc>
        <w:tc>
          <w:tcPr>
            <w:tcW w:w="1361" w:type="dxa"/>
            <w:vAlign w:val="center"/>
          </w:tcPr>
          <w:p w:rsidR="001931A0" w:rsidRDefault="001931A0" w:rsidP="00C655CA">
            <w:pPr>
              <w:pStyle w:val="4"/>
            </w:pPr>
          </w:p>
        </w:tc>
      </w:tr>
    </w:tbl>
    <w:p w:rsidR="001931A0" w:rsidRDefault="001931A0" w:rsidP="001931A0">
      <w:pPr>
        <w:sectPr w:rsidR="001931A0">
          <w:pgSz w:w="16840" w:h="11900" w:orient="landscape"/>
          <w:pgMar w:top="1361" w:right="1020" w:bottom="1134" w:left="1020" w:header="720" w:footer="720" w:gutter="0"/>
          <w:cols w:space="720"/>
        </w:sectPr>
      </w:pPr>
    </w:p>
    <w:p w:rsidR="001931A0" w:rsidRDefault="001931A0" w:rsidP="001931A0">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1931A0" w:rsidTr="00C655C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931A0" w:rsidRDefault="001931A0" w:rsidP="00C655CA">
            <w:pPr>
              <w:pStyle w:val="20"/>
            </w:pPr>
            <w:r>
              <w:t>433002唐山市丰南区交通运输局地方道路养护站事业</w:t>
            </w:r>
          </w:p>
        </w:tc>
        <w:tc>
          <w:tcPr>
            <w:tcW w:w="3402" w:type="dxa"/>
            <w:tcBorders>
              <w:top w:val="single" w:sz="6" w:space="0" w:color="FFFFFF"/>
              <w:left w:val="single" w:sz="6" w:space="0" w:color="FFFFFF"/>
              <w:right w:val="single" w:sz="6" w:space="0" w:color="FFFFFF"/>
            </w:tcBorders>
            <w:vAlign w:val="center"/>
          </w:tcPr>
          <w:p w:rsidR="001931A0" w:rsidRDefault="001931A0" w:rsidP="00C655CA">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1931A0" w:rsidRDefault="001931A0" w:rsidP="00C655CA">
            <w:pPr>
              <w:pStyle w:val="22"/>
            </w:pPr>
            <w:r>
              <w:t>单位：万元</w:t>
            </w:r>
          </w:p>
        </w:tc>
      </w:tr>
      <w:tr w:rsidR="001931A0" w:rsidTr="00C655CA">
        <w:trPr>
          <w:trHeight w:val="369"/>
          <w:tblHeader/>
          <w:jc w:val="center"/>
        </w:trPr>
        <w:tc>
          <w:tcPr>
            <w:tcW w:w="850" w:type="dxa"/>
            <w:vMerge w:val="restart"/>
            <w:vAlign w:val="center"/>
          </w:tcPr>
          <w:p w:rsidR="001931A0" w:rsidRDefault="001931A0" w:rsidP="00C655CA">
            <w:pPr>
              <w:pStyle w:val="1"/>
            </w:pPr>
            <w:r>
              <w:t>序号</w:t>
            </w:r>
          </w:p>
        </w:tc>
        <w:tc>
          <w:tcPr>
            <w:tcW w:w="4876" w:type="dxa"/>
            <w:gridSpan w:val="2"/>
            <w:vAlign w:val="center"/>
          </w:tcPr>
          <w:p w:rsidR="001931A0" w:rsidRDefault="001931A0" w:rsidP="00C655CA">
            <w:pPr>
              <w:pStyle w:val="1"/>
            </w:pPr>
            <w:r>
              <w:t>收入</w:t>
            </w:r>
          </w:p>
        </w:tc>
        <w:tc>
          <w:tcPr>
            <w:tcW w:w="9298" w:type="dxa"/>
            <w:gridSpan w:val="5"/>
            <w:vAlign w:val="center"/>
          </w:tcPr>
          <w:p w:rsidR="001931A0" w:rsidRDefault="001931A0" w:rsidP="00C655CA">
            <w:pPr>
              <w:pStyle w:val="1"/>
            </w:pPr>
            <w:r>
              <w:t>支出</w:t>
            </w:r>
          </w:p>
        </w:tc>
      </w:tr>
      <w:tr w:rsidR="001931A0" w:rsidTr="00C655CA">
        <w:trPr>
          <w:trHeight w:val="369"/>
          <w:tblHeader/>
          <w:jc w:val="center"/>
        </w:trPr>
        <w:tc>
          <w:tcPr>
            <w:tcW w:w="850" w:type="dxa"/>
            <w:vMerge/>
          </w:tcPr>
          <w:p w:rsidR="001931A0" w:rsidRDefault="001931A0" w:rsidP="00C655CA"/>
        </w:tc>
        <w:tc>
          <w:tcPr>
            <w:tcW w:w="3402" w:type="dxa"/>
            <w:vAlign w:val="center"/>
          </w:tcPr>
          <w:p w:rsidR="001931A0" w:rsidRDefault="001931A0" w:rsidP="00C655CA">
            <w:pPr>
              <w:pStyle w:val="1"/>
            </w:pPr>
            <w:r>
              <w:t>项  目</w:t>
            </w:r>
          </w:p>
        </w:tc>
        <w:tc>
          <w:tcPr>
            <w:tcW w:w="1474" w:type="dxa"/>
            <w:vAlign w:val="center"/>
          </w:tcPr>
          <w:p w:rsidR="001931A0" w:rsidRDefault="001931A0" w:rsidP="00C655CA">
            <w:pPr>
              <w:pStyle w:val="1"/>
            </w:pPr>
            <w:r>
              <w:t>金额</w:t>
            </w:r>
          </w:p>
        </w:tc>
        <w:tc>
          <w:tcPr>
            <w:tcW w:w="3402" w:type="dxa"/>
            <w:vAlign w:val="center"/>
          </w:tcPr>
          <w:p w:rsidR="001931A0" w:rsidRDefault="001931A0" w:rsidP="00C655CA">
            <w:pPr>
              <w:pStyle w:val="1"/>
            </w:pPr>
            <w:r>
              <w:t>项  目</w:t>
            </w:r>
          </w:p>
        </w:tc>
        <w:tc>
          <w:tcPr>
            <w:tcW w:w="1474" w:type="dxa"/>
            <w:vAlign w:val="center"/>
          </w:tcPr>
          <w:p w:rsidR="001931A0" w:rsidRDefault="001931A0" w:rsidP="00C655CA">
            <w:pPr>
              <w:pStyle w:val="1"/>
            </w:pPr>
            <w:r>
              <w:t>合计</w:t>
            </w:r>
          </w:p>
        </w:tc>
        <w:tc>
          <w:tcPr>
            <w:tcW w:w="1474" w:type="dxa"/>
            <w:vAlign w:val="center"/>
          </w:tcPr>
          <w:p w:rsidR="001931A0" w:rsidRDefault="001931A0" w:rsidP="00C655CA">
            <w:pPr>
              <w:pStyle w:val="1"/>
            </w:pPr>
            <w:r>
              <w:t>一般公共预算财政拨款</w:t>
            </w:r>
          </w:p>
        </w:tc>
        <w:tc>
          <w:tcPr>
            <w:tcW w:w="1474" w:type="dxa"/>
            <w:vAlign w:val="center"/>
          </w:tcPr>
          <w:p w:rsidR="001931A0" w:rsidRDefault="001931A0" w:rsidP="00C655CA">
            <w:pPr>
              <w:pStyle w:val="1"/>
            </w:pPr>
            <w:r>
              <w:t>政府性基金预算财政    拨款</w:t>
            </w:r>
          </w:p>
        </w:tc>
        <w:tc>
          <w:tcPr>
            <w:tcW w:w="1474" w:type="dxa"/>
            <w:vAlign w:val="center"/>
          </w:tcPr>
          <w:p w:rsidR="001931A0" w:rsidRDefault="001931A0" w:rsidP="00C655CA">
            <w:pPr>
              <w:pStyle w:val="1"/>
            </w:pPr>
            <w:r>
              <w:t>国有资本经营预算财政拨款</w:t>
            </w:r>
          </w:p>
        </w:tc>
      </w:tr>
      <w:tr w:rsidR="001931A0" w:rsidTr="00C655CA">
        <w:trPr>
          <w:trHeight w:val="369"/>
          <w:tblHeader/>
          <w:jc w:val="center"/>
        </w:trPr>
        <w:tc>
          <w:tcPr>
            <w:tcW w:w="850" w:type="dxa"/>
            <w:vAlign w:val="center"/>
          </w:tcPr>
          <w:p w:rsidR="001931A0" w:rsidRDefault="001931A0" w:rsidP="00C655CA">
            <w:pPr>
              <w:pStyle w:val="1"/>
            </w:pPr>
            <w:r>
              <w:t>栏次</w:t>
            </w:r>
          </w:p>
        </w:tc>
        <w:tc>
          <w:tcPr>
            <w:tcW w:w="3402" w:type="dxa"/>
            <w:vAlign w:val="center"/>
          </w:tcPr>
          <w:p w:rsidR="001931A0" w:rsidRDefault="001931A0" w:rsidP="00C655CA">
            <w:pPr>
              <w:pStyle w:val="1"/>
            </w:pPr>
            <w:r>
              <w:t>1</w:t>
            </w:r>
          </w:p>
        </w:tc>
        <w:tc>
          <w:tcPr>
            <w:tcW w:w="1474" w:type="dxa"/>
            <w:vAlign w:val="center"/>
          </w:tcPr>
          <w:p w:rsidR="001931A0" w:rsidRDefault="001931A0" w:rsidP="00C655CA">
            <w:pPr>
              <w:pStyle w:val="1"/>
            </w:pPr>
            <w:r>
              <w:t>2</w:t>
            </w:r>
          </w:p>
        </w:tc>
        <w:tc>
          <w:tcPr>
            <w:tcW w:w="3402" w:type="dxa"/>
            <w:vAlign w:val="center"/>
          </w:tcPr>
          <w:p w:rsidR="001931A0" w:rsidRDefault="001931A0" w:rsidP="00C655CA">
            <w:pPr>
              <w:pStyle w:val="1"/>
            </w:pPr>
            <w:r>
              <w:t>3</w:t>
            </w:r>
          </w:p>
        </w:tc>
        <w:tc>
          <w:tcPr>
            <w:tcW w:w="1474" w:type="dxa"/>
            <w:vAlign w:val="center"/>
          </w:tcPr>
          <w:p w:rsidR="001931A0" w:rsidRDefault="001931A0" w:rsidP="00C655CA">
            <w:pPr>
              <w:pStyle w:val="1"/>
            </w:pPr>
            <w:r>
              <w:t>4</w:t>
            </w:r>
          </w:p>
        </w:tc>
        <w:tc>
          <w:tcPr>
            <w:tcW w:w="1474" w:type="dxa"/>
            <w:vAlign w:val="center"/>
          </w:tcPr>
          <w:p w:rsidR="001931A0" w:rsidRDefault="001931A0" w:rsidP="00C655CA">
            <w:pPr>
              <w:pStyle w:val="1"/>
            </w:pPr>
            <w:r>
              <w:t>5</w:t>
            </w:r>
          </w:p>
        </w:tc>
        <w:tc>
          <w:tcPr>
            <w:tcW w:w="1474" w:type="dxa"/>
            <w:vAlign w:val="center"/>
          </w:tcPr>
          <w:p w:rsidR="001931A0" w:rsidRDefault="001931A0" w:rsidP="00C655CA">
            <w:pPr>
              <w:pStyle w:val="1"/>
            </w:pPr>
            <w:r>
              <w:t>6</w:t>
            </w:r>
          </w:p>
        </w:tc>
        <w:tc>
          <w:tcPr>
            <w:tcW w:w="1474" w:type="dxa"/>
            <w:vAlign w:val="center"/>
          </w:tcPr>
          <w:p w:rsidR="001931A0" w:rsidRDefault="001931A0" w:rsidP="00C655CA">
            <w:pPr>
              <w:pStyle w:val="1"/>
            </w:pPr>
            <w:r>
              <w:t>7</w:t>
            </w:r>
          </w:p>
        </w:tc>
      </w:tr>
      <w:tr w:rsidR="001931A0" w:rsidTr="00C655CA">
        <w:trPr>
          <w:trHeight w:val="369"/>
          <w:jc w:val="center"/>
        </w:trPr>
        <w:tc>
          <w:tcPr>
            <w:tcW w:w="850" w:type="dxa"/>
            <w:vAlign w:val="center"/>
          </w:tcPr>
          <w:p w:rsidR="001931A0" w:rsidRDefault="001931A0" w:rsidP="00C655CA">
            <w:pPr>
              <w:pStyle w:val="3"/>
            </w:pPr>
            <w:r>
              <w:t>1</w:t>
            </w:r>
          </w:p>
        </w:tc>
        <w:tc>
          <w:tcPr>
            <w:tcW w:w="3402" w:type="dxa"/>
            <w:vAlign w:val="center"/>
          </w:tcPr>
          <w:p w:rsidR="001931A0" w:rsidRDefault="001931A0" w:rsidP="00C655CA">
            <w:pPr>
              <w:pStyle w:val="2"/>
            </w:pPr>
            <w:r>
              <w:t>一、一般公共预算拨款</w:t>
            </w:r>
          </w:p>
        </w:tc>
        <w:tc>
          <w:tcPr>
            <w:tcW w:w="1474" w:type="dxa"/>
            <w:vAlign w:val="center"/>
          </w:tcPr>
          <w:p w:rsidR="001931A0" w:rsidRDefault="001931A0" w:rsidP="00C655CA">
            <w:pPr>
              <w:pStyle w:val="4"/>
            </w:pPr>
            <w:r>
              <w:t>2955.50</w:t>
            </w:r>
          </w:p>
        </w:tc>
        <w:tc>
          <w:tcPr>
            <w:tcW w:w="3402" w:type="dxa"/>
            <w:vAlign w:val="center"/>
          </w:tcPr>
          <w:p w:rsidR="001931A0" w:rsidRDefault="001931A0" w:rsidP="00C655CA">
            <w:pPr>
              <w:pStyle w:val="2"/>
            </w:pPr>
            <w:r>
              <w:t>一、一般公共服务支出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2</w:t>
            </w:r>
          </w:p>
        </w:tc>
        <w:tc>
          <w:tcPr>
            <w:tcW w:w="3402" w:type="dxa"/>
            <w:vAlign w:val="center"/>
          </w:tcPr>
          <w:p w:rsidR="001931A0" w:rsidRDefault="001931A0" w:rsidP="00C655CA">
            <w:pPr>
              <w:pStyle w:val="2"/>
            </w:pPr>
            <w:r>
              <w:t>二、政府性基金预算拨款</w:t>
            </w: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二、外交支出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3</w:t>
            </w:r>
          </w:p>
        </w:tc>
        <w:tc>
          <w:tcPr>
            <w:tcW w:w="3402" w:type="dxa"/>
            <w:vAlign w:val="center"/>
          </w:tcPr>
          <w:p w:rsidR="001931A0" w:rsidRDefault="001931A0" w:rsidP="00C655CA">
            <w:pPr>
              <w:pStyle w:val="2"/>
            </w:pPr>
            <w:r>
              <w:t>三、国有资本经营预算拨款</w:t>
            </w: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三、国防支出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4</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四、公共安全支出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5</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五、教育支出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6</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六、科学技术支出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7</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七、文化旅游体育与传媒支出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8</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八、社会保障和就业支出</w:t>
            </w:r>
          </w:p>
        </w:tc>
        <w:tc>
          <w:tcPr>
            <w:tcW w:w="1474" w:type="dxa"/>
            <w:vAlign w:val="center"/>
          </w:tcPr>
          <w:p w:rsidR="001931A0" w:rsidRDefault="001931A0" w:rsidP="00C655CA">
            <w:pPr>
              <w:pStyle w:val="4"/>
            </w:pPr>
            <w:r>
              <w:t>28.75</w:t>
            </w:r>
          </w:p>
        </w:tc>
        <w:tc>
          <w:tcPr>
            <w:tcW w:w="1474" w:type="dxa"/>
            <w:vAlign w:val="center"/>
          </w:tcPr>
          <w:p w:rsidR="001931A0" w:rsidRDefault="001931A0" w:rsidP="00C655CA">
            <w:pPr>
              <w:pStyle w:val="4"/>
            </w:pPr>
            <w:r>
              <w:t>28.75</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9</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九、社会保险基金支出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10</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十、卫生健康支出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11</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十一、节能环保支出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12</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十二、城乡社区支出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13</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十三、农林水支出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14</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十四、交通运输支出</w:t>
            </w:r>
          </w:p>
        </w:tc>
        <w:tc>
          <w:tcPr>
            <w:tcW w:w="1474" w:type="dxa"/>
            <w:vAlign w:val="center"/>
          </w:tcPr>
          <w:p w:rsidR="001931A0" w:rsidRDefault="001931A0" w:rsidP="00C655CA">
            <w:pPr>
              <w:pStyle w:val="4"/>
            </w:pPr>
            <w:r>
              <w:t>2926.75</w:t>
            </w:r>
          </w:p>
        </w:tc>
        <w:tc>
          <w:tcPr>
            <w:tcW w:w="1474" w:type="dxa"/>
            <w:vAlign w:val="center"/>
          </w:tcPr>
          <w:p w:rsidR="001931A0" w:rsidRDefault="001931A0" w:rsidP="00C655CA">
            <w:pPr>
              <w:pStyle w:val="4"/>
            </w:pPr>
            <w:r>
              <w:t>2926.75</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15</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十五、资源勘探工业信息等支出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16</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十六、商业服务业等支出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lastRenderedPageBreak/>
              <w:t>17</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十七、金融支出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18</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十八、援助其他地区支出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19</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十九、自然资源海洋气象等支出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20</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二十、住房保障支出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21</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二十一、粮油物资储备支出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22</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二十二、国有资本经营预算支出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23</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二十三、灾害防治及应急管理支出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24</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二十四、预备费</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25</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二十五、其他支出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26</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二十六、转移性支出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27</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二十七、债务还本支出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28</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二十八、债务付息支出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29</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二十九、债务发行费用支出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30</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三十、抗疫特别国债安排的支出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31</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三十一、人行科目</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32</w:t>
            </w:r>
          </w:p>
        </w:tc>
        <w:tc>
          <w:tcPr>
            <w:tcW w:w="3402" w:type="dxa"/>
            <w:vAlign w:val="center"/>
          </w:tcPr>
          <w:p w:rsidR="001931A0" w:rsidRDefault="001931A0" w:rsidP="00C655CA">
            <w:pPr>
              <w:pStyle w:val="6"/>
            </w:pPr>
            <w:r>
              <w:t>本年收入合计</w:t>
            </w:r>
          </w:p>
        </w:tc>
        <w:tc>
          <w:tcPr>
            <w:tcW w:w="1474" w:type="dxa"/>
            <w:vAlign w:val="center"/>
          </w:tcPr>
          <w:p w:rsidR="001931A0" w:rsidRDefault="001931A0" w:rsidP="00C655CA">
            <w:pPr>
              <w:pStyle w:val="7"/>
            </w:pPr>
            <w:r>
              <w:t>2955.50</w:t>
            </w:r>
          </w:p>
        </w:tc>
        <w:tc>
          <w:tcPr>
            <w:tcW w:w="3402" w:type="dxa"/>
            <w:vAlign w:val="center"/>
          </w:tcPr>
          <w:p w:rsidR="001931A0" w:rsidRDefault="001931A0" w:rsidP="00C655CA">
            <w:pPr>
              <w:pStyle w:val="6"/>
            </w:pPr>
            <w:r>
              <w:t>本年支出合计</w:t>
            </w:r>
          </w:p>
        </w:tc>
        <w:tc>
          <w:tcPr>
            <w:tcW w:w="1474" w:type="dxa"/>
            <w:vAlign w:val="center"/>
          </w:tcPr>
          <w:p w:rsidR="001931A0" w:rsidRDefault="001931A0" w:rsidP="00C655CA">
            <w:pPr>
              <w:pStyle w:val="7"/>
            </w:pPr>
            <w:r>
              <w:t>2955.50</w:t>
            </w:r>
          </w:p>
        </w:tc>
        <w:tc>
          <w:tcPr>
            <w:tcW w:w="1474" w:type="dxa"/>
            <w:vAlign w:val="center"/>
          </w:tcPr>
          <w:p w:rsidR="001931A0" w:rsidRDefault="001931A0" w:rsidP="00C655CA">
            <w:pPr>
              <w:pStyle w:val="7"/>
            </w:pPr>
            <w:r>
              <w:t>2955.50</w:t>
            </w:r>
          </w:p>
        </w:tc>
        <w:tc>
          <w:tcPr>
            <w:tcW w:w="1474" w:type="dxa"/>
            <w:vAlign w:val="center"/>
          </w:tcPr>
          <w:p w:rsidR="001931A0" w:rsidRDefault="001931A0" w:rsidP="00C655CA">
            <w:pPr>
              <w:pStyle w:val="7"/>
            </w:pPr>
          </w:p>
        </w:tc>
        <w:tc>
          <w:tcPr>
            <w:tcW w:w="1474" w:type="dxa"/>
            <w:vAlign w:val="center"/>
          </w:tcPr>
          <w:p w:rsidR="001931A0" w:rsidRDefault="001931A0" w:rsidP="00C655CA">
            <w:pPr>
              <w:pStyle w:val="7"/>
            </w:pPr>
          </w:p>
        </w:tc>
      </w:tr>
      <w:tr w:rsidR="001931A0" w:rsidTr="00C655CA">
        <w:trPr>
          <w:trHeight w:val="369"/>
          <w:jc w:val="center"/>
        </w:trPr>
        <w:tc>
          <w:tcPr>
            <w:tcW w:w="850" w:type="dxa"/>
            <w:vAlign w:val="center"/>
          </w:tcPr>
          <w:p w:rsidR="001931A0" w:rsidRDefault="001931A0" w:rsidP="00C655CA">
            <w:pPr>
              <w:pStyle w:val="3"/>
            </w:pPr>
            <w:r>
              <w:t>33</w:t>
            </w:r>
          </w:p>
        </w:tc>
        <w:tc>
          <w:tcPr>
            <w:tcW w:w="3402" w:type="dxa"/>
            <w:vAlign w:val="center"/>
          </w:tcPr>
          <w:p w:rsidR="001931A0" w:rsidRDefault="001931A0" w:rsidP="00C655CA">
            <w:pPr>
              <w:pStyle w:val="2"/>
            </w:pPr>
            <w:r>
              <w:t>年初财政拨款结转和结余</w:t>
            </w: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年末财政拨款结转和结余</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34</w:t>
            </w:r>
          </w:p>
        </w:tc>
        <w:tc>
          <w:tcPr>
            <w:tcW w:w="3402" w:type="dxa"/>
            <w:vAlign w:val="center"/>
          </w:tcPr>
          <w:p w:rsidR="001931A0" w:rsidRDefault="001931A0" w:rsidP="00C655CA">
            <w:pPr>
              <w:pStyle w:val="2"/>
            </w:pPr>
            <w:r>
              <w:t>一、一般公共预算拨款</w:t>
            </w: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lastRenderedPageBreak/>
              <w:t>35</w:t>
            </w:r>
          </w:p>
        </w:tc>
        <w:tc>
          <w:tcPr>
            <w:tcW w:w="3402" w:type="dxa"/>
            <w:vAlign w:val="center"/>
          </w:tcPr>
          <w:p w:rsidR="001931A0" w:rsidRDefault="001931A0" w:rsidP="00C655CA">
            <w:pPr>
              <w:pStyle w:val="2"/>
            </w:pPr>
            <w:r>
              <w:t>二、政府性基金预算拨款</w:t>
            </w: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36</w:t>
            </w:r>
          </w:p>
        </w:tc>
        <w:tc>
          <w:tcPr>
            <w:tcW w:w="3402" w:type="dxa"/>
            <w:vAlign w:val="center"/>
          </w:tcPr>
          <w:p w:rsidR="001931A0" w:rsidRDefault="001931A0" w:rsidP="00C655CA">
            <w:pPr>
              <w:pStyle w:val="2"/>
            </w:pPr>
            <w:r>
              <w:t>三、国有资本经营预算拨款</w:t>
            </w: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37</w:t>
            </w:r>
          </w:p>
        </w:tc>
        <w:tc>
          <w:tcPr>
            <w:tcW w:w="3402" w:type="dxa"/>
            <w:vAlign w:val="center"/>
          </w:tcPr>
          <w:p w:rsidR="001931A0" w:rsidRDefault="001931A0" w:rsidP="00C655CA">
            <w:pPr>
              <w:pStyle w:val="6"/>
            </w:pPr>
            <w:r>
              <w:t>收入总计</w:t>
            </w:r>
          </w:p>
        </w:tc>
        <w:tc>
          <w:tcPr>
            <w:tcW w:w="1474" w:type="dxa"/>
            <w:vAlign w:val="center"/>
          </w:tcPr>
          <w:p w:rsidR="001931A0" w:rsidRDefault="001931A0" w:rsidP="00C655CA">
            <w:pPr>
              <w:pStyle w:val="7"/>
            </w:pPr>
            <w:r>
              <w:t>2955.50</w:t>
            </w:r>
          </w:p>
        </w:tc>
        <w:tc>
          <w:tcPr>
            <w:tcW w:w="3402" w:type="dxa"/>
            <w:vAlign w:val="center"/>
          </w:tcPr>
          <w:p w:rsidR="001931A0" w:rsidRDefault="001931A0" w:rsidP="00C655CA">
            <w:pPr>
              <w:pStyle w:val="6"/>
            </w:pPr>
            <w:r>
              <w:t>支出总计</w:t>
            </w:r>
          </w:p>
        </w:tc>
        <w:tc>
          <w:tcPr>
            <w:tcW w:w="1474" w:type="dxa"/>
            <w:vAlign w:val="center"/>
          </w:tcPr>
          <w:p w:rsidR="001931A0" w:rsidRDefault="001931A0" w:rsidP="00C655CA">
            <w:pPr>
              <w:pStyle w:val="7"/>
            </w:pPr>
            <w:r>
              <w:t>2955.50</w:t>
            </w:r>
          </w:p>
        </w:tc>
        <w:tc>
          <w:tcPr>
            <w:tcW w:w="1474" w:type="dxa"/>
            <w:vAlign w:val="center"/>
          </w:tcPr>
          <w:p w:rsidR="001931A0" w:rsidRDefault="001931A0" w:rsidP="00C655CA">
            <w:pPr>
              <w:pStyle w:val="7"/>
            </w:pPr>
            <w:r>
              <w:t>2955.50</w:t>
            </w:r>
          </w:p>
        </w:tc>
        <w:tc>
          <w:tcPr>
            <w:tcW w:w="1474" w:type="dxa"/>
            <w:vAlign w:val="center"/>
          </w:tcPr>
          <w:p w:rsidR="001931A0" w:rsidRDefault="001931A0" w:rsidP="00C655CA">
            <w:pPr>
              <w:pStyle w:val="7"/>
            </w:pPr>
          </w:p>
        </w:tc>
        <w:tc>
          <w:tcPr>
            <w:tcW w:w="1474" w:type="dxa"/>
            <w:vAlign w:val="center"/>
          </w:tcPr>
          <w:p w:rsidR="001931A0" w:rsidRDefault="001931A0" w:rsidP="00C655CA">
            <w:pPr>
              <w:pStyle w:val="7"/>
            </w:pPr>
          </w:p>
        </w:tc>
      </w:tr>
    </w:tbl>
    <w:p w:rsidR="001931A0" w:rsidRDefault="001931A0" w:rsidP="001931A0">
      <w:pPr>
        <w:sectPr w:rsidR="001931A0">
          <w:pgSz w:w="16840" w:h="11900" w:orient="landscape"/>
          <w:pgMar w:top="1361" w:right="1020" w:bottom="1134" w:left="1020" w:header="720" w:footer="720" w:gutter="0"/>
          <w:cols w:space="720"/>
        </w:sectPr>
      </w:pPr>
    </w:p>
    <w:p w:rsidR="001931A0" w:rsidRDefault="001931A0" w:rsidP="001931A0">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1931A0" w:rsidTr="00C655C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31A0" w:rsidRDefault="001931A0" w:rsidP="00C655CA">
            <w:pPr>
              <w:pStyle w:val="20"/>
            </w:pPr>
            <w:r>
              <w:t>433002唐山市丰南区交通运输局地方道路养护站事业</w:t>
            </w:r>
          </w:p>
        </w:tc>
        <w:tc>
          <w:tcPr>
            <w:tcW w:w="2551" w:type="dxa"/>
            <w:tcBorders>
              <w:top w:val="single" w:sz="6" w:space="0" w:color="FFFFFF"/>
              <w:left w:val="single" w:sz="6" w:space="0" w:color="FFFFFF"/>
              <w:right w:val="single" w:sz="6" w:space="0" w:color="FFFFFF"/>
            </w:tcBorders>
            <w:vAlign w:val="center"/>
          </w:tcPr>
          <w:p w:rsidR="001931A0" w:rsidRDefault="001931A0" w:rsidP="00C655CA">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1931A0" w:rsidRDefault="001931A0" w:rsidP="00C655CA">
            <w:pPr>
              <w:pStyle w:val="22"/>
            </w:pPr>
            <w:r>
              <w:t>单位：万元</w:t>
            </w:r>
          </w:p>
        </w:tc>
      </w:tr>
      <w:tr w:rsidR="001931A0" w:rsidTr="00C655CA">
        <w:trPr>
          <w:trHeight w:val="369"/>
          <w:tblHeader/>
          <w:jc w:val="center"/>
        </w:trPr>
        <w:tc>
          <w:tcPr>
            <w:tcW w:w="850" w:type="dxa"/>
            <w:vMerge w:val="restart"/>
            <w:vAlign w:val="center"/>
          </w:tcPr>
          <w:p w:rsidR="001931A0" w:rsidRDefault="001931A0" w:rsidP="00C655CA">
            <w:pPr>
              <w:pStyle w:val="1"/>
            </w:pPr>
            <w:r>
              <w:t>序号</w:t>
            </w:r>
          </w:p>
        </w:tc>
        <w:tc>
          <w:tcPr>
            <w:tcW w:w="5726" w:type="dxa"/>
            <w:gridSpan w:val="2"/>
            <w:vAlign w:val="center"/>
          </w:tcPr>
          <w:p w:rsidR="001931A0" w:rsidRDefault="001931A0" w:rsidP="00C655CA">
            <w:pPr>
              <w:pStyle w:val="1"/>
            </w:pPr>
            <w:r>
              <w:t>功能分类科目</w:t>
            </w:r>
          </w:p>
        </w:tc>
        <w:tc>
          <w:tcPr>
            <w:tcW w:w="2551" w:type="dxa"/>
            <w:vMerge w:val="restart"/>
            <w:vAlign w:val="center"/>
          </w:tcPr>
          <w:p w:rsidR="001931A0" w:rsidRDefault="001931A0" w:rsidP="00C655CA">
            <w:pPr>
              <w:pStyle w:val="1"/>
            </w:pPr>
            <w:r>
              <w:t>合计</w:t>
            </w:r>
          </w:p>
        </w:tc>
        <w:tc>
          <w:tcPr>
            <w:tcW w:w="2551" w:type="dxa"/>
            <w:vMerge w:val="restart"/>
            <w:vAlign w:val="center"/>
          </w:tcPr>
          <w:p w:rsidR="001931A0" w:rsidRDefault="001931A0" w:rsidP="00C655CA">
            <w:pPr>
              <w:pStyle w:val="1"/>
            </w:pPr>
            <w:r>
              <w:t>基本支出</w:t>
            </w:r>
          </w:p>
        </w:tc>
        <w:tc>
          <w:tcPr>
            <w:tcW w:w="2551" w:type="dxa"/>
            <w:vMerge w:val="restart"/>
            <w:vAlign w:val="center"/>
          </w:tcPr>
          <w:p w:rsidR="001931A0" w:rsidRDefault="001931A0" w:rsidP="00C655CA">
            <w:pPr>
              <w:pStyle w:val="1"/>
            </w:pPr>
            <w:r>
              <w:t>项目支出</w:t>
            </w:r>
          </w:p>
        </w:tc>
      </w:tr>
      <w:tr w:rsidR="001931A0" w:rsidTr="00C655CA">
        <w:trPr>
          <w:trHeight w:val="369"/>
          <w:tblHeader/>
          <w:jc w:val="center"/>
        </w:trPr>
        <w:tc>
          <w:tcPr>
            <w:tcW w:w="850" w:type="dxa"/>
            <w:vMerge/>
          </w:tcPr>
          <w:p w:rsidR="001931A0" w:rsidRDefault="001931A0" w:rsidP="00C655CA"/>
        </w:tc>
        <w:tc>
          <w:tcPr>
            <w:tcW w:w="1191" w:type="dxa"/>
            <w:vAlign w:val="center"/>
          </w:tcPr>
          <w:p w:rsidR="001931A0" w:rsidRDefault="001931A0" w:rsidP="00C655CA">
            <w:pPr>
              <w:pStyle w:val="1"/>
            </w:pPr>
            <w:r>
              <w:t>科目编码</w:t>
            </w:r>
          </w:p>
        </w:tc>
        <w:tc>
          <w:tcPr>
            <w:tcW w:w="4535" w:type="dxa"/>
            <w:vAlign w:val="center"/>
          </w:tcPr>
          <w:p w:rsidR="001931A0" w:rsidRDefault="001931A0" w:rsidP="00C655CA">
            <w:pPr>
              <w:pStyle w:val="1"/>
            </w:pPr>
            <w:r>
              <w:t>科目名称</w:t>
            </w:r>
          </w:p>
        </w:tc>
        <w:tc>
          <w:tcPr>
            <w:tcW w:w="2551" w:type="dxa"/>
            <w:vMerge/>
          </w:tcPr>
          <w:p w:rsidR="001931A0" w:rsidRDefault="001931A0" w:rsidP="00C655CA"/>
        </w:tc>
        <w:tc>
          <w:tcPr>
            <w:tcW w:w="2551" w:type="dxa"/>
            <w:vMerge/>
          </w:tcPr>
          <w:p w:rsidR="001931A0" w:rsidRDefault="001931A0" w:rsidP="00C655CA"/>
        </w:tc>
        <w:tc>
          <w:tcPr>
            <w:tcW w:w="2551" w:type="dxa"/>
            <w:vMerge/>
          </w:tcPr>
          <w:p w:rsidR="001931A0" w:rsidRDefault="001931A0" w:rsidP="00C655CA"/>
        </w:tc>
      </w:tr>
      <w:tr w:rsidR="001931A0" w:rsidTr="00C655CA">
        <w:trPr>
          <w:trHeight w:val="369"/>
          <w:tblHeader/>
          <w:jc w:val="center"/>
        </w:trPr>
        <w:tc>
          <w:tcPr>
            <w:tcW w:w="850" w:type="dxa"/>
            <w:vAlign w:val="center"/>
          </w:tcPr>
          <w:p w:rsidR="001931A0" w:rsidRDefault="001931A0" w:rsidP="00C655CA">
            <w:pPr>
              <w:pStyle w:val="1"/>
            </w:pPr>
            <w:r>
              <w:t>栏次</w:t>
            </w:r>
          </w:p>
        </w:tc>
        <w:tc>
          <w:tcPr>
            <w:tcW w:w="1191" w:type="dxa"/>
            <w:vAlign w:val="center"/>
          </w:tcPr>
          <w:p w:rsidR="001931A0" w:rsidRDefault="001931A0" w:rsidP="00C655CA">
            <w:pPr>
              <w:pStyle w:val="1"/>
            </w:pPr>
            <w:r>
              <w:t>1</w:t>
            </w:r>
          </w:p>
        </w:tc>
        <w:tc>
          <w:tcPr>
            <w:tcW w:w="4535" w:type="dxa"/>
            <w:vAlign w:val="center"/>
          </w:tcPr>
          <w:p w:rsidR="001931A0" w:rsidRDefault="001931A0" w:rsidP="00C655CA">
            <w:pPr>
              <w:pStyle w:val="1"/>
            </w:pPr>
            <w:r>
              <w:t>2</w:t>
            </w:r>
          </w:p>
        </w:tc>
        <w:tc>
          <w:tcPr>
            <w:tcW w:w="2551" w:type="dxa"/>
            <w:vAlign w:val="center"/>
          </w:tcPr>
          <w:p w:rsidR="001931A0" w:rsidRDefault="001931A0" w:rsidP="00C655CA">
            <w:pPr>
              <w:pStyle w:val="1"/>
            </w:pPr>
            <w:r>
              <w:t>3</w:t>
            </w:r>
          </w:p>
        </w:tc>
        <w:tc>
          <w:tcPr>
            <w:tcW w:w="2551" w:type="dxa"/>
            <w:vAlign w:val="center"/>
          </w:tcPr>
          <w:p w:rsidR="001931A0" w:rsidRDefault="001931A0" w:rsidP="00C655CA">
            <w:pPr>
              <w:pStyle w:val="1"/>
            </w:pPr>
            <w:r>
              <w:t>4</w:t>
            </w:r>
          </w:p>
        </w:tc>
        <w:tc>
          <w:tcPr>
            <w:tcW w:w="2551" w:type="dxa"/>
            <w:vAlign w:val="center"/>
          </w:tcPr>
          <w:p w:rsidR="001931A0" w:rsidRDefault="001931A0" w:rsidP="00C655CA">
            <w:pPr>
              <w:pStyle w:val="1"/>
            </w:pPr>
            <w:r>
              <w:t>5</w:t>
            </w:r>
          </w:p>
        </w:tc>
      </w:tr>
      <w:tr w:rsidR="001931A0" w:rsidTr="00C655CA">
        <w:trPr>
          <w:trHeight w:val="369"/>
          <w:jc w:val="center"/>
        </w:trPr>
        <w:tc>
          <w:tcPr>
            <w:tcW w:w="850" w:type="dxa"/>
            <w:vAlign w:val="center"/>
          </w:tcPr>
          <w:p w:rsidR="001931A0" w:rsidRDefault="001931A0" w:rsidP="00C655CA">
            <w:pPr>
              <w:pStyle w:val="3"/>
            </w:pPr>
            <w:r>
              <w:t>1</w:t>
            </w:r>
          </w:p>
        </w:tc>
        <w:tc>
          <w:tcPr>
            <w:tcW w:w="1191" w:type="dxa"/>
            <w:vAlign w:val="center"/>
          </w:tcPr>
          <w:p w:rsidR="001931A0" w:rsidRDefault="001931A0" w:rsidP="00C655CA">
            <w:pPr>
              <w:pStyle w:val="5"/>
            </w:pPr>
          </w:p>
        </w:tc>
        <w:tc>
          <w:tcPr>
            <w:tcW w:w="4535" w:type="dxa"/>
            <w:vAlign w:val="center"/>
          </w:tcPr>
          <w:p w:rsidR="001931A0" w:rsidRDefault="001931A0" w:rsidP="00C655CA">
            <w:pPr>
              <w:pStyle w:val="6"/>
            </w:pPr>
            <w:r>
              <w:t>合计</w:t>
            </w:r>
          </w:p>
        </w:tc>
        <w:tc>
          <w:tcPr>
            <w:tcW w:w="2551" w:type="dxa"/>
            <w:vAlign w:val="center"/>
          </w:tcPr>
          <w:p w:rsidR="001931A0" w:rsidRDefault="001931A0" w:rsidP="00C655CA">
            <w:pPr>
              <w:pStyle w:val="7"/>
            </w:pPr>
            <w:r>
              <w:t>2955.50</w:t>
            </w:r>
          </w:p>
        </w:tc>
        <w:tc>
          <w:tcPr>
            <w:tcW w:w="2551" w:type="dxa"/>
            <w:vAlign w:val="center"/>
          </w:tcPr>
          <w:p w:rsidR="001931A0" w:rsidRDefault="001931A0" w:rsidP="00C655CA">
            <w:pPr>
              <w:pStyle w:val="7"/>
            </w:pPr>
            <w:r>
              <w:t>184.12</w:t>
            </w:r>
          </w:p>
        </w:tc>
        <w:tc>
          <w:tcPr>
            <w:tcW w:w="2551" w:type="dxa"/>
            <w:vAlign w:val="center"/>
          </w:tcPr>
          <w:p w:rsidR="001931A0" w:rsidRDefault="001931A0" w:rsidP="00C655CA">
            <w:pPr>
              <w:pStyle w:val="7"/>
            </w:pPr>
            <w:r>
              <w:t>2771.38</w:t>
            </w:r>
          </w:p>
        </w:tc>
      </w:tr>
      <w:tr w:rsidR="001931A0" w:rsidTr="00C655CA">
        <w:trPr>
          <w:trHeight w:val="369"/>
          <w:jc w:val="center"/>
        </w:trPr>
        <w:tc>
          <w:tcPr>
            <w:tcW w:w="850" w:type="dxa"/>
            <w:vAlign w:val="center"/>
          </w:tcPr>
          <w:p w:rsidR="001931A0" w:rsidRDefault="001931A0" w:rsidP="00C655CA">
            <w:pPr>
              <w:pStyle w:val="3"/>
            </w:pPr>
            <w:r>
              <w:t>2</w:t>
            </w:r>
          </w:p>
        </w:tc>
        <w:tc>
          <w:tcPr>
            <w:tcW w:w="1191" w:type="dxa"/>
            <w:vAlign w:val="center"/>
          </w:tcPr>
          <w:p w:rsidR="001931A0" w:rsidRDefault="001931A0" w:rsidP="00C655CA">
            <w:pPr>
              <w:pStyle w:val="2"/>
            </w:pPr>
            <w:r>
              <w:t>208</w:t>
            </w:r>
          </w:p>
        </w:tc>
        <w:tc>
          <w:tcPr>
            <w:tcW w:w="4535" w:type="dxa"/>
            <w:vAlign w:val="center"/>
          </w:tcPr>
          <w:p w:rsidR="001931A0" w:rsidRDefault="001931A0" w:rsidP="00C655CA">
            <w:pPr>
              <w:pStyle w:val="2"/>
            </w:pPr>
            <w:r>
              <w:t>社会保障和就业支出</w:t>
            </w:r>
          </w:p>
        </w:tc>
        <w:tc>
          <w:tcPr>
            <w:tcW w:w="2551" w:type="dxa"/>
            <w:vAlign w:val="center"/>
          </w:tcPr>
          <w:p w:rsidR="001931A0" w:rsidRDefault="001931A0" w:rsidP="00C655CA">
            <w:pPr>
              <w:pStyle w:val="4"/>
            </w:pPr>
            <w:r>
              <w:t>28.75</w:t>
            </w:r>
          </w:p>
        </w:tc>
        <w:tc>
          <w:tcPr>
            <w:tcW w:w="2551" w:type="dxa"/>
            <w:vAlign w:val="center"/>
          </w:tcPr>
          <w:p w:rsidR="001931A0" w:rsidRDefault="001931A0" w:rsidP="00C655CA">
            <w:pPr>
              <w:pStyle w:val="4"/>
            </w:pPr>
          </w:p>
        </w:tc>
        <w:tc>
          <w:tcPr>
            <w:tcW w:w="2551" w:type="dxa"/>
            <w:vAlign w:val="center"/>
          </w:tcPr>
          <w:p w:rsidR="001931A0" w:rsidRDefault="001931A0" w:rsidP="00C655CA">
            <w:pPr>
              <w:pStyle w:val="4"/>
            </w:pPr>
            <w:r>
              <w:t>28.75</w:t>
            </w:r>
          </w:p>
        </w:tc>
      </w:tr>
      <w:tr w:rsidR="001931A0" w:rsidTr="00C655CA">
        <w:trPr>
          <w:trHeight w:val="369"/>
          <w:jc w:val="center"/>
        </w:trPr>
        <w:tc>
          <w:tcPr>
            <w:tcW w:w="850" w:type="dxa"/>
            <w:vAlign w:val="center"/>
          </w:tcPr>
          <w:p w:rsidR="001931A0" w:rsidRDefault="001931A0" w:rsidP="00C655CA">
            <w:pPr>
              <w:pStyle w:val="3"/>
            </w:pPr>
            <w:r>
              <w:t>3</w:t>
            </w:r>
          </w:p>
        </w:tc>
        <w:tc>
          <w:tcPr>
            <w:tcW w:w="1191" w:type="dxa"/>
            <w:vAlign w:val="center"/>
          </w:tcPr>
          <w:p w:rsidR="001931A0" w:rsidRDefault="001931A0" w:rsidP="00C655CA">
            <w:pPr>
              <w:pStyle w:val="2"/>
            </w:pPr>
            <w:r>
              <w:t>20809</w:t>
            </w:r>
          </w:p>
        </w:tc>
        <w:tc>
          <w:tcPr>
            <w:tcW w:w="4535" w:type="dxa"/>
            <w:vAlign w:val="center"/>
          </w:tcPr>
          <w:p w:rsidR="001931A0" w:rsidRDefault="001931A0" w:rsidP="00C655CA">
            <w:pPr>
              <w:pStyle w:val="2"/>
            </w:pPr>
            <w:r>
              <w:t>退役安置</w:t>
            </w:r>
          </w:p>
        </w:tc>
        <w:tc>
          <w:tcPr>
            <w:tcW w:w="2551" w:type="dxa"/>
            <w:vAlign w:val="center"/>
          </w:tcPr>
          <w:p w:rsidR="001931A0" w:rsidRDefault="001931A0" w:rsidP="00C655CA">
            <w:pPr>
              <w:pStyle w:val="4"/>
            </w:pPr>
            <w:r>
              <w:t>28.75</w:t>
            </w:r>
          </w:p>
        </w:tc>
        <w:tc>
          <w:tcPr>
            <w:tcW w:w="2551" w:type="dxa"/>
            <w:vAlign w:val="center"/>
          </w:tcPr>
          <w:p w:rsidR="001931A0" w:rsidRDefault="001931A0" w:rsidP="00C655CA">
            <w:pPr>
              <w:pStyle w:val="4"/>
            </w:pPr>
          </w:p>
        </w:tc>
        <w:tc>
          <w:tcPr>
            <w:tcW w:w="2551" w:type="dxa"/>
            <w:vAlign w:val="center"/>
          </w:tcPr>
          <w:p w:rsidR="001931A0" w:rsidRDefault="001931A0" w:rsidP="00C655CA">
            <w:pPr>
              <w:pStyle w:val="4"/>
            </w:pPr>
            <w:r>
              <w:t>28.75</w:t>
            </w:r>
          </w:p>
        </w:tc>
      </w:tr>
      <w:tr w:rsidR="001931A0" w:rsidTr="00C655CA">
        <w:trPr>
          <w:trHeight w:val="369"/>
          <w:jc w:val="center"/>
        </w:trPr>
        <w:tc>
          <w:tcPr>
            <w:tcW w:w="850" w:type="dxa"/>
            <w:vAlign w:val="center"/>
          </w:tcPr>
          <w:p w:rsidR="001931A0" w:rsidRDefault="001931A0" w:rsidP="00C655CA">
            <w:pPr>
              <w:pStyle w:val="3"/>
            </w:pPr>
            <w:r>
              <w:t>4</w:t>
            </w:r>
          </w:p>
        </w:tc>
        <w:tc>
          <w:tcPr>
            <w:tcW w:w="1191" w:type="dxa"/>
            <w:vAlign w:val="center"/>
          </w:tcPr>
          <w:p w:rsidR="001931A0" w:rsidRDefault="001931A0" w:rsidP="00C655CA">
            <w:pPr>
              <w:pStyle w:val="2"/>
            </w:pPr>
            <w:r>
              <w:t>2080999</w:t>
            </w:r>
          </w:p>
        </w:tc>
        <w:tc>
          <w:tcPr>
            <w:tcW w:w="4535" w:type="dxa"/>
            <w:vAlign w:val="center"/>
          </w:tcPr>
          <w:p w:rsidR="001931A0" w:rsidRDefault="001931A0" w:rsidP="00C655CA">
            <w:pPr>
              <w:pStyle w:val="2"/>
            </w:pPr>
            <w:r>
              <w:t>其他退役安置支出</w:t>
            </w:r>
          </w:p>
        </w:tc>
        <w:tc>
          <w:tcPr>
            <w:tcW w:w="2551" w:type="dxa"/>
            <w:vAlign w:val="center"/>
          </w:tcPr>
          <w:p w:rsidR="001931A0" w:rsidRDefault="001931A0" w:rsidP="00C655CA">
            <w:pPr>
              <w:pStyle w:val="4"/>
            </w:pPr>
            <w:r>
              <w:t>28.75</w:t>
            </w:r>
          </w:p>
        </w:tc>
        <w:tc>
          <w:tcPr>
            <w:tcW w:w="2551" w:type="dxa"/>
            <w:vAlign w:val="center"/>
          </w:tcPr>
          <w:p w:rsidR="001931A0" w:rsidRDefault="001931A0" w:rsidP="00C655CA">
            <w:pPr>
              <w:pStyle w:val="4"/>
            </w:pPr>
          </w:p>
        </w:tc>
        <w:tc>
          <w:tcPr>
            <w:tcW w:w="2551" w:type="dxa"/>
            <w:vAlign w:val="center"/>
          </w:tcPr>
          <w:p w:rsidR="001931A0" w:rsidRDefault="001931A0" w:rsidP="00C655CA">
            <w:pPr>
              <w:pStyle w:val="4"/>
            </w:pPr>
            <w:r>
              <w:t>28.75</w:t>
            </w:r>
          </w:p>
        </w:tc>
      </w:tr>
      <w:tr w:rsidR="001931A0" w:rsidTr="00C655CA">
        <w:trPr>
          <w:trHeight w:val="369"/>
          <w:jc w:val="center"/>
        </w:trPr>
        <w:tc>
          <w:tcPr>
            <w:tcW w:w="850" w:type="dxa"/>
            <w:vAlign w:val="center"/>
          </w:tcPr>
          <w:p w:rsidR="001931A0" w:rsidRDefault="001931A0" w:rsidP="00C655CA">
            <w:pPr>
              <w:pStyle w:val="3"/>
            </w:pPr>
            <w:r>
              <w:t>5</w:t>
            </w:r>
          </w:p>
        </w:tc>
        <w:tc>
          <w:tcPr>
            <w:tcW w:w="1191" w:type="dxa"/>
            <w:vAlign w:val="center"/>
          </w:tcPr>
          <w:p w:rsidR="001931A0" w:rsidRDefault="001931A0" w:rsidP="00C655CA">
            <w:pPr>
              <w:pStyle w:val="2"/>
            </w:pPr>
            <w:r>
              <w:t>214</w:t>
            </w:r>
          </w:p>
        </w:tc>
        <w:tc>
          <w:tcPr>
            <w:tcW w:w="4535" w:type="dxa"/>
            <w:vAlign w:val="center"/>
          </w:tcPr>
          <w:p w:rsidR="001931A0" w:rsidRDefault="001931A0" w:rsidP="00C655CA">
            <w:pPr>
              <w:pStyle w:val="2"/>
            </w:pPr>
            <w:r>
              <w:t>交通运输支出</w:t>
            </w:r>
          </w:p>
        </w:tc>
        <w:tc>
          <w:tcPr>
            <w:tcW w:w="2551" w:type="dxa"/>
            <w:vAlign w:val="center"/>
          </w:tcPr>
          <w:p w:rsidR="001931A0" w:rsidRDefault="001931A0" w:rsidP="00C655CA">
            <w:pPr>
              <w:pStyle w:val="4"/>
            </w:pPr>
            <w:r>
              <w:t>2926.75</w:t>
            </w:r>
          </w:p>
        </w:tc>
        <w:tc>
          <w:tcPr>
            <w:tcW w:w="2551" w:type="dxa"/>
            <w:vAlign w:val="center"/>
          </w:tcPr>
          <w:p w:rsidR="001931A0" w:rsidRDefault="001931A0" w:rsidP="00C655CA">
            <w:pPr>
              <w:pStyle w:val="4"/>
            </w:pPr>
            <w:r>
              <w:t>184.12</w:t>
            </w:r>
          </w:p>
        </w:tc>
        <w:tc>
          <w:tcPr>
            <w:tcW w:w="2551" w:type="dxa"/>
            <w:vAlign w:val="center"/>
          </w:tcPr>
          <w:p w:rsidR="001931A0" w:rsidRDefault="001931A0" w:rsidP="00C655CA">
            <w:pPr>
              <w:pStyle w:val="4"/>
            </w:pPr>
            <w:r>
              <w:t>2742.63</w:t>
            </w:r>
          </w:p>
        </w:tc>
      </w:tr>
      <w:tr w:rsidR="001931A0" w:rsidTr="00C655CA">
        <w:trPr>
          <w:trHeight w:val="369"/>
          <w:jc w:val="center"/>
        </w:trPr>
        <w:tc>
          <w:tcPr>
            <w:tcW w:w="850" w:type="dxa"/>
            <w:vAlign w:val="center"/>
          </w:tcPr>
          <w:p w:rsidR="001931A0" w:rsidRDefault="001931A0" w:rsidP="00C655CA">
            <w:pPr>
              <w:pStyle w:val="3"/>
            </w:pPr>
            <w:r>
              <w:t>6</w:t>
            </w:r>
          </w:p>
        </w:tc>
        <w:tc>
          <w:tcPr>
            <w:tcW w:w="1191" w:type="dxa"/>
            <w:vAlign w:val="center"/>
          </w:tcPr>
          <w:p w:rsidR="001931A0" w:rsidRDefault="001931A0" w:rsidP="00C655CA">
            <w:pPr>
              <w:pStyle w:val="2"/>
            </w:pPr>
            <w:r>
              <w:t>21401</w:t>
            </w:r>
          </w:p>
        </w:tc>
        <w:tc>
          <w:tcPr>
            <w:tcW w:w="4535" w:type="dxa"/>
            <w:vAlign w:val="center"/>
          </w:tcPr>
          <w:p w:rsidR="001931A0" w:rsidRDefault="001931A0" w:rsidP="00C655CA">
            <w:pPr>
              <w:pStyle w:val="2"/>
            </w:pPr>
            <w:r>
              <w:t>公路水路运输</w:t>
            </w:r>
          </w:p>
        </w:tc>
        <w:tc>
          <w:tcPr>
            <w:tcW w:w="2551" w:type="dxa"/>
            <w:vAlign w:val="center"/>
          </w:tcPr>
          <w:p w:rsidR="001931A0" w:rsidRDefault="001931A0" w:rsidP="00C655CA">
            <w:pPr>
              <w:pStyle w:val="4"/>
            </w:pPr>
            <w:r>
              <w:t>2531.75</w:t>
            </w:r>
          </w:p>
        </w:tc>
        <w:tc>
          <w:tcPr>
            <w:tcW w:w="2551" w:type="dxa"/>
            <w:vAlign w:val="center"/>
          </w:tcPr>
          <w:p w:rsidR="001931A0" w:rsidRDefault="001931A0" w:rsidP="00C655CA">
            <w:pPr>
              <w:pStyle w:val="4"/>
            </w:pPr>
            <w:r>
              <w:t>184.12</w:t>
            </w:r>
          </w:p>
        </w:tc>
        <w:tc>
          <w:tcPr>
            <w:tcW w:w="2551" w:type="dxa"/>
            <w:vAlign w:val="center"/>
          </w:tcPr>
          <w:p w:rsidR="001931A0" w:rsidRDefault="001931A0" w:rsidP="00C655CA">
            <w:pPr>
              <w:pStyle w:val="4"/>
            </w:pPr>
            <w:r>
              <w:t>2347.63</w:t>
            </w:r>
          </w:p>
        </w:tc>
      </w:tr>
      <w:tr w:rsidR="001931A0" w:rsidTr="00C655CA">
        <w:trPr>
          <w:trHeight w:val="369"/>
          <w:jc w:val="center"/>
        </w:trPr>
        <w:tc>
          <w:tcPr>
            <w:tcW w:w="850" w:type="dxa"/>
            <w:vAlign w:val="center"/>
          </w:tcPr>
          <w:p w:rsidR="001931A0" w:rsidRDefault="001931A0" w:rsidP="00C655CA">
            <w:pPr>
              <w:pStyle w:val="3"/>
            </w:pPr>
            <w:r>
              <w:t>7</w:t>
            </w:r>
          </w:p>
        </w:tc>
        <w:tc>
          <w:tcPr>
            <w:tcW w:w="1191" w:type="dxa"/>
            <w:vAlign w:val="center"/>
          </w:tcPr>
          <w:p w:rsidR="001931A0" w:rsidRDefault="001931A0" w:rsidP="00C655CA">
            <w:pPr>
              <w:pStyle w:val="2"/>
            </w:pPr>
            <w:r>
              <w:t>2140106</w:t>
            </w:r>
          </w:p>
        </w:tc>
        <w:tc>
          <w:tcPr>
            <w:tcW w:w="4535" w:type="dxa"/>
            <w:vAlign w:val="center"/>
          </w:tcPr>
          <w:p w:rsidR="001931A0" w:rsidRDefault="001931A0" w:rsidP="00C655CA">
            <w:pPr>
              <w:pStyle w:val="2"/>
            </w:pPr>
            <w:r>
              <w:t>公路养护</w:t>
            </w:r>
          </w:p>
        </w:tc>
        <w:tc>
          <w:tcPr>
            <w:tcW w:w="2551" w:type="dxa"/>
            <w:vAlign w:val="center"/>
          </w:tcPr>
          <w:p w:rsidR="001931A0" w:rsidRDefault="001931A0" w:rsidP="00C655CA">
            <w:pPr>
              <w:pStyle w:val="4"/>
            </w:pPr>
            <w:r>
              <w:t>2531.75</w:t>
            </w:r>
          </w:p>
        </w:tc>
        <w:tc>
          <w:tcPr>
            <w:tcW w:w="2551" w:type="dxa"/>
            <w:vAlign w:val="center"/>
          </w:tcPr>
          <w:p w:rsidR="001931A0" w:rsidRDefault="001931A0" w:rsidP="00C655CA">
            <w:pPr>
              <w:pStyle w:val="4"/>
            </w:pPr>
            <w:r>
              <w:t>184.12</w:t>
            </w:r>
          </w:p>
        </w:tc>
        <w:tc>
          <w:tcPr>
            <w:tcW w:w="2551" w:type="dxa"/>
            <w:vAlign w:val="center"/>
          </w:tcPr>
          <w:p w:rsidR="001931A0" w:rsidRDefault="001931A0" w:rsidP="00C655CA">
            <w:pPr>
              <w:pStyle w:val="4"/>
            </w:pPr>
            <w:r>
              <w:t>2347.63</w:t>
            </w:r>
          </w:p>
        </w:tc>
      </w:tr>
      <w:tr w:rsidR="001931A0" w:rsidTr="00C655CA">
        <w:trPr>
          <w:trHeight w:val="369"/>
          <w:jc w:val="center"/>
        </w:trPr>
        <w:tc>
          <w:tcPr>
            <w:tcW w:w="850" w:type="dxa"/>
            <w:vAlign w:val="center"/>
          </w:tcPr>
          <w:p w:rsidR="001931A0" w:rsidRDefault="001931A0" w:rsidP="00C655CA">
            <w:pPr>
              <w:pStyle w:val="3"/>
            </w:pPr>
            <w:r>
              <w:t>8</w:t>
            </w:r>
          </w:p>
        </w:tc>
        <w:tc>
          <w:tcPr>
            <w:tcW w:w="1191" w:type="dxa"/>
            <w:vAlign w:val="center"/>
          </w:tcPr>
          <w:p w:rsidR="001931A0" w:rsidRDefault="001931A0" w:rsidP="00C655CA">
            <w:pPr>
              <w:pStyle w:val="2"/>
            </w:pPr>
            <w:r>
              <w:t>21406</w:t>
            </w:r>
          </w:p>
        </w:tc>
        <w:tc>
          <w:tcPr>
            <w:tcW w:w="4535" w:type="dxa"/>
            <w:vAlign w:val="center"/>
          </w:tcPr>
          <w:p w:rsidR="001931A0" w:rsidRDefault="001931A0" w:rsidP="00C655CA">
            <w:pPr>
              <w:pStyle w:val="2"/>
            </w:pPr>
            <w:r>
              <w:t>车辆购置税支出</w:t>
            </w:r>
          </w:p>
        </w:tc>
        <w:tc>
          <w:tcPr>
            <w:tcW w:w="2551" w:type="dxa"/>
            <w:vAlign w:val="center"/>
          </w:tcPr>
          <w:p w:rsidR="001931A0" w:rsidRDefault="001931A0" w:rsidP="00C655CA">
            <w:pPr>
              <w:pStyle w:val="4"/>
            </w:pPr>
            <w:r>
              <w:t>395.00</w:t>
            </w:r>
          </w:p>
        </w:tc>
        <w:tc>
          <w:tcPr>
            <w:tcW w:w="2551" w:type="dxa"/>
            <w:vAlign w:val="center"/>
          </w:tcPr>
          <w:p w:rsidR="001931A0" w:rsidRDefault="001931A0" w:rsidP="00C655CA">
            <w:pPr>
              <w:pStyle w:val="4"/>
            </w:pPr>
          </w:p>
        </w:tc>
        <w:tc>
          <w:tcPr>
            <w:tcW w:w="2551" w:type="dxa"/>
            <w:vAlign w:val="center"/>
          </w:tcPr>
          <w:p w:rsidR="001931A0" w:rsidRDefault="001931A0" w:rsidP="00C655CA">
            <w:pPr>
              <w:pStyle w:val="4"/>
            </w:pPr>
            <w:r>
              <w:t>395.00</w:t>
            </w:r>
          </w:p>
        </w:tc>
      </w:tr>
      <w:tr w:rsidR="001931A0" w:rsidTr="00C655CA">
        <w:trPr>
          <w:trHeight w:val="369"/>
          <w:jc w:val="center"/>
        </w:trPr>
        <w:tc>
          <w:tcPr>
            <w:tcW w:w="850" w:type="dxa"/>
            <w:vAlign w:val="center"/>
          </w:tcPr>
          <w:p w:rsidR="001931A0" w:rsidRDefault="001931A0" w:rsidP="00C655CA">
            <w:pPr>
              <w:pStyle w:val="3"/>
            </w:pPr>
            <w:r>
              <w:t>9</w:t>
            </w:r>
          </w:p>
        </w:tc>
        <w:tc>
          <w:tcPr>
            <w:tcW w:w="1191" w:type="dxa"/>
            <w:vAlign w:val="center"/>
          </w:tcPr>
          <w:p w:rsidR="001931A0" w:rsidRDefault="001931A0" w:rsidP="00C655CA">
            <w:pPr>
              <w:pStyle w:val="2"/>
            </w:pPr>
            <w:r>
              <w:t>2140602</w:t>
            </w:r>
          </w:p>
        </w:tc>
        <w:tc>
          <w:tcPr>
            <w:tcW w:w="4535" w:type="dxa"/>
            <w:vAlign w:val="center"/>
          </w:tcPr>
          <w:p w:rsidR="001931A0" w:rsidRDefault="001931A0" w:rsidP="00C655CA">
            <w:pPr>
              <w:pStyle w:val="2"/>
            </w:pPr>
            <w:r>
              <w:t>车辆购置税用于农村公路建设支出</w:t>
            </w:r>
          </w:p>
        </w:tc>
        <w:tc>
          <w:tcPr>
            <w:tcW w:w="2551" w:type="dxa"/>
            <w:vAlign w:val="center"/>
          </w:tcPr>
          <w:p w:rsidR="001931A0" w:rsidRDefault="001931A0" w:rsidP="00C655CA">
            <w:pPr>
              <w:pStyle w:val="4"/>
            </w:pPr>
            <w:r>
              <w:t>395.00</w:t>
            </w:r>
          </w:p>
        </w:tc>
        <w:tc>
          <w:tcPr>
            <w:tcW w:w="2551" w:type="dxa"/>
            <w:vAlign w:val="center"/>
          </w:tcPr>
          <w:p w:rsidR="001931A0" w:rsidRDefault="001931A0" w:rsidP="00C655CA">
            <w:pPr>
              <w:pStyle w:val="4"/>
            </w:pPr>
          </w:p>
        </w:tc>
        <w:tc>
          <w:tcPr>
            <w:tcW w:w="2551" w:type="dxa"/>
            <w:vAlign w:val="center"/>
          </w:tcPr>
          <w:p w:rsidR="001931A0" w:rsidRDefault="001931A0" w:rsidP="00C655CA">
            <w:pPr>
              <w:pStyle w:val="4"/>
            </w:pPr>
            <w:r>
              <w:t>395.00</w:t>
            </w:r>
          </w:p>
        </w:tc>
      </w:tr>
    </w:tbl>
    <w:p w:rsidR="001931A0" w:rsidRDefault="001931A0" w:rsidP="001931A0">
      <w:pPr>
        <w:sectPr w:rsidR="001931A0">
          <w:pgSz w:w="16840" w:h="11900" w:orient="landscape"/>
          <w:pgMar w:top="1361" w:right="1020" w:bottom="1134" w:left="1020" w:header="720" w:footer="720" w:gutter="0"/>
          <w:cols w:space="720"/>
        </w:sectPr>
      </w:pPr>
    </w:p>
    <w:p w:rsidR="001931A0" w:rsidRDefault="001931A0" w:rsidP="001931A0">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1931A0" w:rsidTr="00C655C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31A0" w:rsidRDefault="001931A0" w:rsidP="00C655CA">
            <w:pPr>
              <w:pStyle w:val="20"/>
            </w:pPr>
            <w:r>
              <w:t>433002唐山市丰南区交通运输局地方道路养护站事业</w:t>
            </w:r>
          </w:p>
        </w:tc>
        <w:tc>
          <w:tcPr>
            <w:tcW w:w="2551" w:type="dxa"/>
            <w:tcBorders>
              <w:top w:val="single" w:sz="6" w:space="0" w:color="FFFFFF"/>
              <w:left w:val="single" w:sz="6" w:space="0" w:color="FFFFFF"/>
              <w:right w:val="single" w:sz="6" w:space="0" w:color="FFFFFF"/>
            </w:tcBorders>
            <w:vAlign w:val="center"/>
          </w:tcPr>
          <w:p w:rsidR="001931A0" w:rsidRDefault="001931A0" w:rsidP="00C655CA">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1931A0" w:rsidRDefault="001931A0" w:rsidP="00C655CA">
            <w:pPr>
              <w:pStyle w:val="22"/>
            </w:pPr>
            <w:r>
              <w:t>单位：万元</w:t>
            </w:r>
          </w:p>
        </w:tc>
      </w:tr>
      <w:tr w:rsidR="001931A0" w:rsidTr="00C655CA">
        <w:trPr>
          <w:trHeight w:val="369"/>
          <w:tblHeader/>
          <w:jc w:val="center"/>
        </w:trPr>
        <w:tc>
          <w:tcPr>
            <w:tcW w:w="850" w:type="dxa"/>
            <w:vMerge w:val="restart"/>
            <w:vAlign w:val="center"/>
          </w:tcPr>
          <w:p w:rsidR="001931A0" w:rsidRDefault="001931A0" w:rsidP="00C655CA">
            <w:pPr>
              <w:pStyle w:val="1"/>
            </w:pPr>
            <w:r>
              <w:t>序号</w:t>
            </w:r>
          </w:p>
        </w:tc>
        <w:tc>
          <w:tcPr>
            <w:tcW w:w="5726" w:type="dxa"/>
            <w:gridSpan w:val="2"/>
            <w:vAlign w:val="center"/>
          </w:tcPr>
          <w:p w:rsidR="001931A0" w:rsidRDefault="001931A0" w:rsidP="00C655CA">
            <w:pPr>
              <w:pStyle w:val="1"/>
            </w:pPr>
            <w:r>
              <w:t>支出部门经济分类科目</w:t>
            </w:r>
          </w:p>
        </w:tc>
        <w:tc>
          <w:tcPr>
            <w:tcW w:w="7654" w:type="dxa"/>
            <w:gridSpan w:val="3"/>
            <w:vAlign w:val="center"/>
          </w:tcPr>
          <w:p w:rsidR="001931A0" w:rsidRDefault="001931A0" w:rsidP="00C655CA">
            <w:pPr>
              <w:pStyle w:val="1"/>
            </w:pPr>
            <w:r>
              <w:t>一般公共预算基本支出</w:t>
            </w:r>
          </w:p>
        </w:tc>
      </w:tr>
      <w:tr w:rsidR="001931A0" w:rsidTr="00C655CA">
        <w:trPr>
          <w:trHeight w:val="369"/>
          <w:tblHeader/>
          <w:jc w:val="center"/>
        </w:trPr>
        <w:tc>
          <w:tcPr>
            <w:tcW w:w="850" w:type="dxa"/>
            <w:vMerge/>
          </w:tcPr>
          <w:p w:rsidR="001931A0" w:rsidRDefault="001931A0" w:rsidP="00C655CA"/>
        </w:tc>
        <w:tc>
          <w:tcPr>
            <w:tcW w:w="1191" w:type="dxa"/>
            <w:vAlign w:val="center"/>
          </w:tcPr>
          <w:p w:rsidR="001931A0" w:rsidRDefault="001931A0" w:rsidP="00C655CA">
            <w:pPr>
              <w:pStyle w:val="1"/>
            </w:pPr>
            <w:r>
              <w:t>科目编码</w:t>
            </w:r>
          </w:p>
        </w:tc>
        <w:tc>
          <w:tcPr>
            <w:tcW w:w="4535" w:type="dxa"/>
            <w:vAlign w:val="center"/>
          </w:tcPr>
          <w:p w:rsidR="001931A0" w:rsidRDefault="001931A0" w:rsidP="00C655CA">
            <w:pPr>
              <w:pStyle w:val="1"/>
            </w:pPr>
            <w:r>
              <w:t>科目名称</w:t>
            </w:r>
          </w:p>
        </w:tc>
        <w:tc>
          <w:tcPr>
            <w:tcW w:w="2551" w:type="dxa"/>
            <w:vAlign w:val="center"/>
          </w:tcPr>
          <w:p w:rsidR="001931A0" w:rsidRDefault="001931A0" w:rsidP="00C655CA">
            <w:pPr>
              <w:pStyle w:val="1"/>
            </w:pPr>
            <w:r>
              <w:t>合计</w:t>
            </w:r>
          </w:p>
        </w:tc>
        <w:tc>
          <w:tcPr>
            <w:tcW w:w="2551" w:type="dxa"/>
            <w:vAlign w:val="center"/>
          </w:tcPr>
          <w:p w:rsidR="001931A0" w:rsidRDefault="001931A0" w:rsidP="00C655CA">
            <w:pPr>
              <w:pStyle w:val="1"/>
            </w:pPr>
            <w:r>
              <w:t>人员经费</w:t>
            </w:r>
          </w:p>
        </w:tc>
        <w:tc>
          <w:tcPr>
            <w:tcW w:w="2551" w:type="dxa"/>
            <w:vAlign w:val="center"/>
          </w:tcPr>
          <w:p w:rsidR="001931A0" w:rsidRDefault="001931A0" w:rsidP="00C655CA">
            <w:pPr>
              <w:pStyle w:val="1"/>
            </w:pPr>
            <w:r>
              <w:t>公用经费</w:t>
            </w:r>
          </w:p>
        </w:tc>
      </w:tr>
      <w:tr w:rsidR="001931A0" w:rsidTr="00C655CA">
        <w:trPr>
          <w:trHeight w:val="369"/>
          <w:tblHeader/>
          <w:jc w:val="center"/>
        </w:trPr>
        <w:tc>
          <w:tcPr>
            <w:tcW w:w="850" w:type="dxa"/>
            <w:vAlign w:val="center"/>
          </w:tcPr>
          <w:p w:rsidR="001931A0" w:rsidRDefault="001931A0" w:rsidP="00C655CA">
            <w:pPr>
              <w:pStyle w:val="1"/>
            </w:pPr>
            <w:r>
              <w:t>栏次</w:t>
            </w:r>
          </w:p>
        </w:tc>
        <w:tc>
          <w:tcPr>
            <w:tcW w:w="1191" w:type="dxa"/>
            <w:vAlign w:val="center"/>
          </w:tcPr>
          <w:p w:rsidR="001931A0" w:rsidRDefault="001931A0" w:rsidP="00C655CA">
            <w:pPr>
              <w:pStyle w:val="1"/>
            </w:pPr>
            <w:r>
              <w:t>1</w:t>
            </w:r>
          </w:p>
        </w:tc>
        <w:tc>
          <w:tcPr>
            <w:tcW w:w="4535" w:type="dxa"/>
            <w:vAlign w:val="center"/>
          </w:tcPr>
          <w:p w:rsidR="001931A0" w:rsidRDefault="001931A0" w:rsidP="00C655CA">
            <w:pPr>
              <w:pStyle w:val="1"/>
            </w:pPr>
            <w:r>
              <w:t>2</w:t>
            </w:r>
          </w:p>
        </w:tc>
        <w:tc>
          <w:tcPr>
            <w:tcW w:w="2551" w:type="dxa"/>
            <w:vAlign w:val="center"/>
          </w:tcPr>
          <w:p w:rsidR="001931A0" w:rsidRDefault="001931A0" w:rsidP="00C655CA">
            <w:pPr>
              <w:pStyle w:val="1"/>
            </w:pPr>
            <w:r>
              <w:t>3</w:t>
            </w:r>
          </w:p>
        </w:tc>
        <w:tc>
          <w:tcPr>
            <w:tcW w:w="2551" w:type="dxa"/>
            <w:vAlign w:val="center"/>
          </w:tcPr>
          <w:p w:rsidR="001931A0" w:rsidRDefault="001931A0" w:rsidP="00C655CA">
            <w:pPr>
              <w:pStyle w:val="1"/>
            </w:pPr>
            <w:r>
              <w:t>4</w:t>
            </w:r>
          </w:p>
        </w:tc>
        <w:tc>
          <w:tcPr>
            <w:tcW w:w="2551" w:type="dxa"/>
            <w:vAlign w:val="center"/>
          </w:tcPr>
          <w:p w:rsidR="001931A0" w:rsidRDefault="001931A0" w:rsidP="00C655CA">
            <w:pPr>
              <w:pStyle w:val="1"/>
            </w:pPr>
            <w:r>
              <w:t>5</w:t>
            </w:r>
          </w:p>
        </w:tc>
      </w:tr>
      <w:tr w:rsidR="001931A0" w:rsidTr="00C655CA">
        <w:trPr>
          <w:trHeight w:val="369"/>
          <w:jc w:val="center"/>
        </w:trPr>
        <w:tc>
          <w:tcPr>
            <w:tcW w:w="850" w:type="dxa"/>
            <w:vAlign w:val="center"/>
          </w:tcPr>
          <w:p w:rsidR="001931A0" w:rsidRDefault="001931A0" w:rsidP="00C655CA">
            <w:pPr>
              <w:pStyle w:val="3"/>
            </w:pPr>
            <w:r>
              <w:t>1</w:t>
            </w:r>
          </w:p>
        </w:tc>
        <w:tc>
          <w:tcPr>
            <w:tcW w:w="1191" w:type="dxa"/>
            <w:vAlign w:val="center"/>
          </w:tcPr>
          <w:p w:rsidR="001931A0" w:rsidRDefault="001931A0" w:rsidP="00C655CA">
            <w:pPr>
              <w:pStyle w:val="5"/>
            </w:pPr>
          </w:p>
        </w:tc>
        <w:tc>
          <w:tcPr>
            <w:tcW w:w="4535" w:type="dxa"/>
            <w:vAlign w:val="center"/>
          </w:tcPr>
          <w:p w:rsidR="001931A0" w:rsidRDefault="001931A0" w:rsidP="00C655CA">
            <w:pPr>
              <w:pStyle w:val="6"/>
            </w:pPr>
            <w:r>
              <w:t>合计</w:t>
            </w:r>
          </w:p>
        </w:tc>
        <w:tc>
          <w:tcPr>
            <w:tcW w:w="2551" w:type="dxa"/>
            <w:vAlign w:val="center"/>
          </w:tcPr>
          <w:p w:rsidR="001931A0" w:rsidRDefault="001931A0" w:rsidP="00C655CA">
            <w:pPr>
              <w:pStyle w:val="7"/>
            </w:pPr>
            <w:r>
              <w:t>184.12</w:t>
            </w:r>
          </w:p>
        </w:tc>
        <w:tc>
          <w:tcPr>
            <w:tcW w:w="2551" w:type="dxa"/>
            <w:vAlign w:val="center"/>
          </w:tcPr>
          <w:p w:rsidR="001931A0" w:rsidRDefault="001931A0" w:rsidP="00C655CA">
            <w:pPr>
              <w:pStyle w:val="7"/>
            </w:pPr>
            <w:r>
              <w:t>184.12</w:t>
            </w:r>
          </w:p>
        </w:tc>
        <w:tc>
          <w:tcPr>
            <w:tcW w:w="2551" w:type="dxa"/>
            <w:vAlign w:val="center"/>
          </w:tcPr>
          <w:p w:rsidR="001931A0" w:rsidRDefault="001931A0" w:rsidP="00C655CA">
            <w:pPr>
              <w:pStyle w:val="7"/>
            </w:pPr>
          </w:p>
        </w:tc>
      </w:tr>
      <w:tr w:rsidR="001931A0" w:rsidTr="00C655CA">
        <w:trPr>
          <w:trHeight w:val="369"/>
          <w:jc w:val="center"/>
        </w:trPr>
        <w:tc>
          <w:tcPr>
            <w:tcW w:w="850" w:type="dxa"/>
            <w:vAlign w:val="center"/>
          </w:tcPr>
          <w:p w:rsidR="001931A0" w:rsidRDefault="001931A0" w:rsidP="00C655CA">
            <w:pPr>
              <w:pStyle w:val="3"/>
            </w:pPr>
            <w:r>
              <w:t>2</w:t>
            </w:r>
          </w:p>
        </w:tc>
        <w:tc>
          <w:tcPr>
            <w:tcW w:w="1191" w:type="dxa"/>
            <w:vAlign w:val="center"/>
          </w:tcPr>
          <w:p w:rsidR="001931A0" w:rsidRDefault="001931A0" w:rsidP="00C655CA">
            <w:pPr>
              <w:pStyle w:val="2"/>
            </w:pPr>
            <w:r>
              <w:t>301</w:t>
            </w:r>
          </w:p>
        </w:tc>
        <w:tc>
          <w:tcPr>
            <w:tcW w:w="4535" w:type="dxa"/>
            <w:vAlign w:val="center"/>
          </w:tcPr>
          <w:p w:rsidR="001931A0" w:rsidRDefault="001931A0" w:rsidP="00C655CA">
            <w:pPr>
              <w:pStyle w:val="2"/>
            </w:pPr>
            <w:r>
              <w:t>工资福利支出</w:t>
            </w:r>
          </w:p>
        </w:tc>
        <w:tc>
          <w:tcPr>
            <w:tcW w:w="2551" w:type="dxa"/>
            <w:vAlign w:val="center"/>
          </w:tcPr>
          <w:p w:rsidR="001931A0" w:rsidRDefault="001931A0" w:rsidP="00C655CA">
            <w:pPr>
              <w:pStyle w:val="4"/>
            </w:pPr>
            <w:r>
              <w:t>165.80</w:t>
            </w:r>
          </w:p>
        </w:tc>
        <w:tc>
          <w:tcPr>
            <w:tcW w:w="2551" w:type="dxa"/>
            <w:vAlign w:val="center"/>
          </w:tcPr>
          <w:p w:rsidR="001931A0" w:rsidRDefault="001931A0" w:rsidP="00C655CA">
            <w:pPr>
              <w:pStyle w:val="4"/>
            </w:pPr>
            <w:r>
              <w:t>165.80</w:t>
            </w:r>
          </w:p>
        </w:tc>
        <w:tc>
          <w:tcPr>
            <w:tcW w:w="2551"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3</w:t>
            </w:r>
          </w:p>
        </w:tc>
        <w:tc>
          <w:tcPr>
            <w:tcW w:w="1191" w:type="dxa"/>
            <w:vAlign w:val="center"/>
          </w:tcPr>
          <w:p w:rsidR="001931A0" w:rsidRDefault="001931A0" w:rsidP="00C655CA">
            <w:pPr>
              <w:pStyle w:val="2"/>
            </w:pPr>
            <w:r>
              <w:t>30101</w:t>
            </w:r>
          </w:p>
        </w:tc>
        <w:tc>
          <w:tcPr>
            <w:tcW w:w="4535" w:type="dxa"/>
            <w:vAlign w:val="center"/>
          </w:tcPr>
          <w:p w:rsidR="001931A0" w:rsidRDefault="001931A0" w:rsidP="00C655CA">
            <w:pPr>
              <w:pStyle w:val="2"/>
            </w:pPr>
            <w:r>
              <w:t>基本工资</w:t>
            </w:r>
          </w:p>
        </w:tc>
        <w:tc>
          <w:tcPr>
            <w:tcW w:w="2551" w:type="dxa"/>
            <w:vAlign w:val="center"/>
          </w:tcPr>
          <w:p w:rsidR="001931A0" w:rsidRDefault="001931A0" w:rsidP="00C655CA">
            <w:pPr>
              <w:pStyle w:val="4"/>
            </w:pPr>
            <w:r>
              <w:t>76.68</w:t>
            </w:r>
          </w:p>
        </w:tc>
        <w:tc>
          <w:tcPr>
            <w:tcW w:w="2551" w:type="dxa"/>
            <w:vAlign w:val="center"/>
          </w:tcPr>
          <w:p w:rsidR="001931A0" w:rsidRDefault="001931A0" w:rsidP="00C655CA">
            <w:pPr>
              <w:pStyle w:val="4"/>
            </w:pPr>
            <w:r>
              <w:t>76.68</w:t>
            </w:r>
          </w:p>
        </w:tc>
        <w:tc>
          <w:tcPr>
            <w:tcW w:w="2551"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4</w:t>
            </w:r>
          </w:p>
        </w:tc>
        <w:tc>
          <w:tcPr>
            <w:tcW w:w="1191" w:type="dxa"/>
            <w:vAlign w:val="center"/>
          </w:tcPr>
          <w:p w:rsidR="001931A0" w:rsidRDefault="001931A0" w:rsidP="00C655CA">
            <w:pPr>
              <w:pStyle w:val="2"/>
            </w:pPr>
            <w:r>
              <w:t>30107</w:t>
            </w:r>
          </w:p>
        </w:tc>
        <w:tc>
          <w:tcPr>
            <w:tcW w:w="4535" w:type="dxa"/>
            <w:vAlign w:val="center"/>
          </w:tcPr>
          <w:p w:rsidR="001931A0" w:rsidRDefault="001931A0" w:rsidP="00C655CA">
            <w:pPr>
              <w:pStyle w:val="2"/>
            </w:pPr>
            <w:r>
              <w:t>绩效工资</w:t>
            </w:r>
          </w:p>
        </w:tc>
        <w:tc>
          <w:tcPr>
            <w:tcW w:w="2551" w:type="dxa"/>
            <w:vAlign w:val="center"/>
          </w:tcPr>
          <w:p w:rsidR="001931A0" w:rsidRDefault="001931A0" w:rsidP="00C655CA">
            <w:pPr>
              <w:pStyle w:val="4"/>
            </w:pPr>
            <w:r>
              <w:t>65.94</w:t>
            </w:r>
          </w:p>
        </w:tc>
        <w:tc>
          <w:tcPr>
            <w:tcW w:w="2551" w:type="dxa"/>
            <w:vAlign w:val="center"/>
          </w:tcPr>
          <w:p w:rsidR="001931A0" w:rsidRDefault="001931A0" w:rsidP="00C655CA">
            <w:pPr>
              <w:pStyle w:val="4"/>
            </w:pPr>
            <w:r>
              <w:t>65.94</w:t>
            </w:r>
          </w:p>
        </w:tc>
        <w:tc>
          <w:tcPr>
            <w:tcW w:w="2551"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5</w:t>
            </w:r>
          </w:p>
        </w:tc>
        <w:tc>
          <w:tcPr>
            <w:tcW w:w="1191" w:type="dxa"/>
            <w:vAlign w:val="center"/>
          </w:tcPr>
          <w:p w:rsidR="001931A0" w:rsidRDefault="001931A0" w:rsidP="00C655CA">
            <w:pPr>
              <w:pStyle w:val="2"/>
            </w:pPr>
            <w:r>
              <w:t>30108</w:t>
            </w:r>
          </w:p>
        </w:tc>
        <w:tc>
          <w:tcPr>
            <w:tcW w:w="4535" w:type="dxa"/>
            <w:vAlign w:val="center"/>
          </w:tcPr>
          <w:p w:rsidR="001931A0" w:rsidRDefault="001931A0" w:rsidP="00C655CA">
            <w:pPr>
              <w:pStyle w:val="2"/>
            </w:pPr>
            <w:r>
              <w:t>机关事业单位基本养老保险缴费</w:t>
            </w:r>
          </w:p>
        </w:tc>
        <w:tc>
          <w:tcPr>
            <w:tcW w:w="2551" w:type="dxa"/>
            <w:vAlign w:val="center"/>
          </w:tcPr>
          <w:p w:rsidR="001931A0" w:rsidRDefault="001931A0" w:rsidP="00C655CA">
            <w:pPr>
              <w:pStyle w:val="4"/>
            </w:pPr>
            <w:r>
              <w:t>17.11</w:t>
            </w:r>
          </w:p>
        </w:tc>
        <w:tc>
          <w:tcPr>
            <w:tcW w:w="2551" w:type="dxa"/>
            <w:vAlign w:val="center"/>
          </w:tcPr>
          <w:p w:rsidR="001931A0" w:rsidRDefault="001931A0" w:rsidP="00C655CA">
            <w:pPr>
              <w:pStyle w:val="4"/>
            </w:pPr>
            <w:r>
              <w:t>17.11</w:t>
            </w:r>
          </w:p>
        </w:tc>
        <w:tc>
          <w:tcPr>
            <w:tcW w:w="2551"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6</w:t>
            </w:r>
          </w:p>
        </w:tc>
        <w:tc>
          <w:tcPr>
            <w:tcW w:w="1191" w:type="dxa"/>
            <w:vAlign w:val="center"/>
          </w:tcPr>
          <w:p w:rsidR="001931A0" w:rsidRDefault="001931A0" w:rsidP="00C655CA">
            <w:pPr>
              <w:pStyle w:val="2"/>
            </w:pPr>
            <w:r>
              <w:t>30111</w:t>
            </w:r>
          </w:p>
        </w:tc>
        <w:tc>
          <w:tcPr>
            <w:tcW w:w="4535" w:type="dxa"/>
            <w:vAlign w:val="center"/>
          </w:tcPr>
          <w:p w:rsidR="001931A0" w:rsidRDefault="001931A0" w:rsidP="00C655CA">
            <w:pPr>
              <w:pStyle w:val="2"/>
            </w:pPr>
            <w:r>
              <w:t>公务员医疗补助缴费</w:t>
            </w:r>
          </w:p>
        </w:tc>
        <w:tc>
          <w:tcPr>
            <w:tcW w:w="2551" w:type="dxa"/>
            <w:vAlign w:val="center"/>
          </w:tcPr>
          <w:p w:rsidR="001931A0" w:rsidRDefault="001931A0" w:rsidP="00C655CA">
            <w:pPr>
              <w:pStyle w:val="4"/>
            </w:pPr>
            <w:r>
              <w:t>6.07</w:t>
            </w:r>
          </w:p>
        </w:tc>
        <w:tc>
          <w:tcPr>
            <w:tcW w:w="2551" w:type="dxa"/>
            <w:vAlign w:val="center"/>
          </w:tcPr>
          <w:p w:rsidR="001931A0" w:rsidRDefault="001931A0" w:rsidP="00C655CA">
            <w:pPr>
              <w:pStyle w:val="4"/>
            </w:pPr>
            <w:r>
              <w:t>6.07</w:t>
            </w:r>
          </w:p>
        </w:tc>
        <w:tc>
          <w:tcPr>
            <w:tcW w:w="2551"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7</w:t>
            </w:r>
          </w:p>
        </w:tc>
        <w:tc>
          <w:tcPr>
            <w:tcW w:w="1191" w:type="dxa"/>
            <w:vAlign w:val="center"/>
          </w:tcPr>
          <w:p w:rsidR="001931A0" w:rsidRDefault="001931A0" w:rsidP="00C655CA">
            <w:pPr>
              <w:pStyle w:val="2"/>
            </w:pPr>
            <w:r>
              <w:t>303</w:t>
            </w:r>
          </w:p>
        </w:tc>
        <w:tc>
          <w:tcPr>
            <w:tcW w:w="4535" w:type="dxa"/>
            <w:vAlign w:val="center"/>
          </w:tcPr>
          <w:p w:rsidR="001931A0" w:rsidRDefault="001931A0" w:rsidP="00C655CA">
            <w:pPr>
              <w:pStyle w:val="2"/>
            </w:pPr>
            <w:r>
              <w:t>对个人和家庭的补助</w:t>
            </w:r>
          </w:p>
        </w:tc>
        <w:tc>
          <w:tcPr>
            <w:tcW w:w="2551" w:type="dxa"/>
            <w:vAlign w:val="center"/>
          </w:tcPr>
          <w:p w:rsidR="001931A0" w:rsidRDefault="001931A0" w:rsidP="00C655CA">
            <w:pPr>
              <w:pStyle w:val="4"/>
            </w:pPr>
            <w:r>
              <w:t>18.32</w:t>
            </w:r>
          </w:p>
        </w:tc>
        <w:tc>
          <w:tcPr>
            <w:tcW w:w="2551" w:type="dxa"/>
            <w:vAlign w:val="center"/>
          </w:tcPr>
          <w:p w:rsidR="001931A0" w:rsidRDefault="001931A0" w:rsidP="00C655CA">
            <w:pPr>
              <w:pStyle w:val="4"/>
            </w:pPr>
            <w:r>
              <w:t>18.32</w:t>
            </w:r>
          </w:p>
        </w:tc>
        <w:tc>
          <w:tcPr>
            <w:tcW w:w="2551"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8</w:t>
            </w:r>
          </w:p>
        </w:tc>
        <w:tc>
          <w:tcPr>
            <w:tcW w:w="1191" w:type="dxa"/>
            <w:vAlign w:val="center"/>
          </w:tcPr>
          <w:p w:rsidR="001931A0" w:rsidRDefault="001931A0" w:rsidP="00C655CA">
            <w:pPr>
              <w:pStyle w:val="2"/>
            </w:pPr>
            <w:r>
              <w:t>30302</w:t>
            </w:r>
          </w:p>
        </w:tc>
        <w:tc>
          <w:tcPr>
            <w:tcW w:w="4535" w:type="dxa"/>
            <w:vAlign w:val="center"/>
          </w:tcPr>
          <w:p w:rsidR="001931A0" w:rsidRDefault="001931A0" w:rsidP="00C655CA">
            <w:pPr>
              <w:pStyle w:val="2"/>
            </w:pPr>
            <w:r>
              <w:t>退休费</w:t>
            </w:r>
          </w:p>
        </w:tc>
        <w:tc>
          <w:tcPr>
            <w:tcW w:w="2551" w:type="dxa"/>
            <w:vAlign w:val="center"/>
          </w:tcPr>
          <w:p w:rsidR="001931A0" w:rsidRDefault="001931A0" w:rsidP="00C655CA">
            <w:pPr>
              <w:pStyle w:val="4"/>
            </w:pPr>
            <w:r>
              <w:t>10.53</w:t>
            </w:r>
          </w:p>
        </w:tc>
        <w:tc>
          <w:tcPr>
            <w:tcW w:w="2551" w:type="dxa"/>
            <w:vAlign w:val="center"/>
          </w:tcPr>
          <w:p w:rsidR="001931A0" w:rsidRDefault="001931A0" w:rsidP="00C655CA">
            <w:pPr>
              <w:pStyle w:val="4"/>
            </w:pPr>
            <w:r>
              <w:t>10.53</w:t>
            </w:r>
          </w:p>
        </w:tc>
        <w:tc>
          <w:tcPr>
            <w:tcW w:w="2551"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9</w:t>
            </w:r>
          </w:p>
        </w:tc>
        <w:tc>
          <w:tcPr>
            <w:tcW w:w="1191" w:type="dxa"/>
            <w:vAlign w:val="center"/>
          </w:tcPr>
          <w:p w:rsidR="001931A0" w:rsidRDefault="001931A0" w:rsidP="00C655CA">
            <w:pPr>
              <w:pStyle w:val="2"/>
            </w:pPr>
            <w:r>
              <w:t>30304</w:t>
            </w:r>
          </w:p>
        </w:tc>
        <w:tc>
          <w:tcPr>
            <w:tcW w:w="4535" w:type="dxa"/>
            <w:vAlign w:val="center"/>
          </w:tcPr>
          <w:p w:rsidR="001931A0" w:rsidRDefault="001931A0" w:rsidP="00C655CA">
            <w:pPr>
              <w:pStyle w:val="2"/>
            </w:pPr>
            <w:r>
              <w:t>抚恤金</w:t>
            </w:r>
          </w:p>
        </w:tc>
        <w:tc>
          <w:tcPr>
            <w:tcW w:w="2551" w:type="dxa"/>
            <w:vAlign w:val="center"/>
          </w:tcPr>
          <w:p w:rsidR="001931A0" w:rsidRDefault="001931A0" w:rsidP="00C655CA">
            <w:pPr>
              <w:pStyle w:val="4"/>
            </w:pPr>
            <w:r>
              <w:t>4.23</w:t>
            </w:r>
          </w:p>
        </w:tc>
        <w:tc>
          <w:tcPr>
            <w:tcW w:w="2551" w:type="dxa"/>
            <w:vAlign w:val="center"/>
          </w:tcPr>
          <w:p w:rsidR="001931A0" w:rsidRDefault="001931A0" w:rsidP="00C655CA">
            <w:pPr>
              <w:pStyle w:val="4"/>
            </w:pPr>
            <w:r>
              <w:t>4.23</w:t>
            </w:r>
          </w:p>
        </w:tc>
        <w:tc>
          <w:tcPr>
            <w:tcW w:w="2551"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10</w:t>
            </w:r>
          </w:p>
        </w:tc>
        <w:tc>
          <w:tcPr>
            <w:tcW w:w="1191" w:type="dxa"/>
            <w:vAlign w:val="center"/>
          </w:tcPr>
          <w:p w:rsidR="001931A0" w:rsidRDefault="001931A0" w:rsidP="00C655CA">
            <w:pPr>
              <w:pStyle w:val="2"/>
            </w:pPr>
            <w:r>
              <w:t>30305</w:t>
            </w:r>
          </w:p>
        </w:tc>
        <w:tc>
          <w:tcPr>
            <w:tcW w:w="4535" w:type="dxa"/>
            <w:vAlign w:val="center"/>
          </w:tcPr>
          <w:p w:rsidR="001931A0" w:rsidRDefault="001931A0" w:rsidP="00C655CA">
            <w:pPr>
              <w:pStyle w:val="2"/>
            </w:pPr>
            <w:r>
              <w:t>生活补助</w:t>
            </w:r>
          </w:p>
        </w:tc>
        <w:tc>
          <w:tcPr>
            <w:tcW w:w="2551" w:type="dxa"/>
            <w:vAlign w:val="center"/>
          </w:tcPr>
          <w:p w:rsidR="001931A0" w:rsidRDefault="001931A0" w:rsidP="00C655CA">
            <w:pPr>
              <w:pStyle w:val="4"/>
            </w:pPr>
            <w:r>
              <w:t>3.53</w:t>
            </w:r>
          </w:p>
        </w:tc>
        <w:tc>
          <w:tcPr>
            <w:tcW w:w="2551" w:type="dxa"/>
            <w:vAlign w:val="center"/>
          </w:tcPr>
          <w:p w:rsidR="001931A0" w:rsidRDefault="001931A0" w:rsidP="00C655CA">
            <w:pPr>
              <w:pStyle w:val="4"/>
            </w:pPr>
            <w:r>
              <w:t>3.53</w:t>
            </w:r>
          </w:p>
        </w:tc>
        <w:tc>
          <w:tcPr>
            <w:tcW w:w="2551"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11</w:t>
            </w:r>
          </w:p>
        </w:tc>
        <w:tc>
          <w:tcPr>
            <w:tcW w:w="1191" w:type="dxa"/>
            <w:vAlign w:val="center"/>
          </w:tcPr>
          <w:p w:rsidR="001931A0" w:rsidRDefault="001931A0" w:rsidP="00C655CA">
            <w:pPr>
              <w:pStyle w:val="2"/>
            </w:pPr>
            <w:r>
              <w:t>30309</w:t>
            </w:r>
          </w:p>
        </w:tc>
        <w:tc>
          <w:tcPr>
            <w:tcW w:w="4535" w:type="dxa"/>
            <w:vAlign w:val="center"/>
          </w:tcPr>
          <w:p w:rsidR="001931A0" w:rsidRDefault="001931A0" w:rsidP="00C655CA">
            <w:pPr>
              <w:pStyle w:val="2"/>
            </w:pPr>
            <w:r>
              <w:t>奖励金</w:t>
            </w:r>
          </w:p>
        </w:tc>
        <w:tc>
          <w:tcPr>
            <w:tcW w:w="2551" w:type="dxa"/>
            <w:vAlign w:val="center"/>
          </w:tcPr>
          <w:p w:rsidR="001931A0" w:rsidRDefault="001931A0" w:rsidP="00C655CA">
            <w:pPr>
              <w:pStyle w:val="4"/>
            </w:pPr>
            <w:r>
              <w:t>0.03</w:t>
            </w:r>
          </w:p>
        </w:tc>
        <w:tc>
          <w:tcPr>
            <w:tcW w:w="2551" w:type="dxa"/>
            <w:vAlign w:val="center"/>
          </w:tcPr>
          <w:p w:rsidR="001931A0" w:rsidRDefault="001931A0" w:rsidP="00C655CA">
            <w:pPr>
              <w:pStyle w:val="4"/>
            </w:pPr>
            <w:r>
              <w:t>0.03</w:t>
            </w:r>
          </w:p>
        </w:tc>
        <w:tc>
          <w:tcPr>
            <w:tcW w:w="2551" w:type="dxa"/>
            <w:vAlign w:val="center"/>
          </w:tcPr>
          <w:p w:rsidR="001931A0" w:rsidRDefault="001931A0" w:rsidP="00C655CA">
            <w:pPr>
              <w:pStyle w:val="4"/>
            </w:pPr>
          </w:p>
        </w:tc>
      </w:tr>
    </w:tbl>
    <w:p w:rsidR="001931A0" w:rsidRDefault="001931A0" w:rsidP="001931A0">
      <w:pPr>
        <w:sectPr w:rsidR="001931A0">
          <w:pgSz w:w="16840" w:h="11900" w:orient="landscape"/>
          <w:pgMar w:top="1361" w:right="1020" w:bottom="1134" w:left="1020" w:header="720" w:footer="720" w:gutter="0"/>
          <w:cols w:space="720"/>
        </w:sectPr>
      </w:pPr>
    </w:p>
    <w:p w:rsidR="001931A0" w:rsidRDefault="001931A0" w:rsidP="001931A0">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1931A0" w:rsidTr="00C655C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31A0" w:rsidRDefault="001931A0" w:rsidP="00C655CA">
            <w:pPr>
              <w:pStyle w:val="20"/>
            </w:pPr>
            <w:r>
              <w:t>433002唐山市丰南区交通运输局地方道路养护站事业</w:t>
            </w:r>
          </w:p>
        </w:tc>
        <w:tc>
          <w:tcPr>
            <w:tcW w:w="2551" w:type="dxa"/>
            <w:tcBorders>
              <w:top w:val="single" w:sz="6" w:space="0" w:color="FFFFFF"/>
              <w:left w:val="single" w:sz="6" w:space="0" w:color="FFFFFF"/>
              <w:right w:val="single" w:sz="6" w:space="0" w:color="FFFFFF"/>
            </w:tcBorders>
            <w:vAlign w:val="center"/>
          </w:tcPr>
          <w:p w:rsidR="001931A0" w:rsidRDefault="001931A0" w:rsidP="00C655CA">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1931A0" w:rsidRDefault="001931A0" w:rsidP="00C655CA">
            <w:pPr>
              <w:pStyle w:val="22"/>
            </w:pPr>
            <w:r>
              <w:t>单位：万元</w:t>
            </w:r>
          </w:p>
        </w:tc>
      </w:tr>
      <w:tr w:rsidR="001931A0" w:rsidTr="00C655CA">
        <w:trPr>
          <w:trHeight w:val="369"/>
          <w:tblHeader/>
          <w:jc w:val="center"/>
        </w:trPr>
        <w:tc>
          <w:tcPr>
            <w:tcW w:w="850" w:type="dxa"/>
            <w:vMerge w:val="restart"/>
            <w:vAlign w:val="center"/>
          </w:tcPr>
          <w:p w:rsidR="001931A0" w:rsidRDefault="001931A0" w:rsidP="00C655CA">
            <w:pPr>
              <w:pStyle w:val="1"/>
            </w:pPr>
            <w:r>
              <w:t>序号</w:t>
            </w:r>
          </w:p>
        </w:tc>
        <w:tc>
          <w:tcPr>
            <w:tcW w:w="5726" w:type="dxa"/>
            <w:gridSpan w:val="2"/>
            <w:vAlign w:val="center"/>
          </w:tcPr>
          <w:p w:rsidR="001931A0" w:rsidRDefault="001931A0" w:rsidP="00C655CA">
            <w:pPr>
              <w:pStyle w:val="1"/>
            </w:pPr>
            <w:r>
              <w:t>功能分类科目</w:t>
            </w:r>
          </w:p>
        </w:tc>
        <w:tc>
          <w:tcPr>
            <w:tcW w:w="2551" w:type="dxa"/>
            <w:vMerge w:val="restart"/>
            <w:vAlign w:val="center"/>
          </w:tcPr>
          <w:p w:rsidR="001931A0" w:rsidRDefault="001931A0" w:rsidP="00C655CA">
            <w:pPr>
              <w:pStyle w:val="1"/>
            </w:pPr>
            <w:r>
              <w:t>合计</w:t>
            </w:r>
          </w:p>
        </w:tc>
        <w:tc>
          <w:tcPr>
            <w:tcW w:w="2551" w:type="dxa"/>
            <w:vMerge w:val="restart"/>
            <w:vAlign w:val="center"/>
          </w:tcPr>
          <w:p w:rsidR="001931A0" w:rsidRDefault="001931A0" w:rsidP="00C655CA">
            <w:pPr>
              <w:pStyle w:val="1"/>
            </w:pPr>
            <w:r>
              <w:t>基本支出</w:t>
            </w:r>
          </w:p>
        </w:tc>
        <w:tc>
          <w:tcPr>
            <w:tcW w:w="2551" w:type="dxa"/>
            <w:vMerge w:val="restart"/>
            <w:vAlign w:val="center"/>
          </w:tcPr>
          <w:p w:rsidR="001931A0" w:rsidRDefault="001931A0" w:rsidP="00C655CA">
            <w:pPr>
              <w:pStyle w:val="1"/>
            </w:pPr>
            <w:r>
              <w:t>项目支出</w:t>
            </w:r>
          </w:p>
        </w:tc>
      </w:tr>
      <w:tr w:rsidR="001931A0" w:rsidTr="00C655CA">
        <w:trPr>
          <w:trHeight w:val="369"/>
          <w:tblHeader/>
          <w:jc w:val="center"/>
        </w:trPr>
        <w:tc>
          <w:tcPr>
            <w:tcW w:w="850" w:type="dxa"/>
            <w:vMerge/>
          </w:tcPr>
          <w:p w:rsidR="001931A0" w:rsidRDefault="001931A0" w:rsidP="00C655CA"/>
        </w:tc>
        <w:tc>
          <w:tcPr>
            <w:tcW w:w="1191" w:type="dxa"/>
            <w:vAlign w:val="center"/>
          </w:tcPr>
          <w:p w:rsidR="001931A0" w:rsidRDefault="001931A0" w:rsidP="00C655CA">
            <w:pPr>
              <w:pStyle w:val="1"/>
            </w:pPr>
            <w:r>
              <w:t>科目编码</w:t>
            </w:r>
          </w:p>
        </w:tc>
        <w:tc>
          <w:tcPr>
            <w:tcW w:w="4535" w:type="dxa"/>
            <w:vAlign w:val="center"/>
          </w:tcPr>
          <w:p w:rsidR="001931A0" w:rsidRDefault="001931A0" w:rsidP="00C655CA">
            <w:pPr>
              <w:pStyle w:val="1"/>
            </w:pPr>
            <w:r>
              <w:t>科目名称</w:t>
            </w:r>
          </w:p>
        </w:tc>
        <w:tc>
          <w:tcPr>
            <w:tcW w:w="2551" w:type="dxa"/>
            <w:vMerge/>
          </w:tcPr>
          <w:p w:rsidR="001931A0" w:rsidRDefault="001931A0" w:rsidP="00C655CA"/>
        </w:tc>
        <w:tc>
          <w:tcPr>
            <w:tcW w:w="2551" w:type="dxa"/>
            <w:vMerge/>
          </w:tcPr>
          <w:p w:rsidR="001931A0" w:rsidRDefault="001931A0" w:rsidP="00C655CA"/>
        </w:tc>
        <w:tc>
          <w:tcPr>
            <w:tcW w:w="2551" w:type="dxa"/>
            <w:vMerge/>
          </w:tcPr>
          <w:p w:rsidR="001931A0" w:rsidRDefault="001931A0" w:rsidP="00C655CA"/>
        </w:tc>
      </w:tr>
      <w:tr w:rsidR="001931A0" w:rsidTr="00C655CA">
        <w:trPr>
          <w:trHeight w:val="369"/>
          <w:tblHeader/>
          <w:jc w:val="center"/>
        </w:trPr>
        <w:tc>
          <w:tcPr>
            <w:tcW w:w="850" w:type="dxa"/>
            <w:vAlign w:val="center"/>
          </w:tcPr>
          <w:p w:rsidR="001931A0" w:rsidRDefault="001931A0" w:rsidP="00C655CA">
            <w:pPr>
              <w:pStyle w:val="1"/>
            </w:pPr>
            <w:r>
              <w:t>栏次</w:t>
            </w:r>
          </w:p>
        </w:tc>
        <w:tc>
          <w:tcPr>
            <w:tcW w:w="1191" w:type="dxa"/>
            <w:vAlign w:val="center"/>
          </w:tcPr>
          <w:p w:rsidR="001931A0" w:rsidRDefault="001931A0" w:rsidP="00C655CA">
            <w:pPr>
              <w:pStyle w:val="1"/>
            </w:pPr>
            <w:r>
              <w:t>1</w:t>
            </w:r>
          </w:p>
        </w:tc>
        <w:tc>
          <w:tcPr>
            <w:tcW w:w="4535" w:type="dxa"/>
            <w:vAlign w:val="center"/>
          </w:tcPr>
          <w:p w:rsidR="001931A0" w:rsidRDefault="001931A0" w:rsidP="00C655CA">
            <w:pPr>
              <w:pStyle w:val="1"/>
            </w:pPr>
            <w:r>
              <w:t>2</w:t>
            </w:r>
          </w:p>
        </w:tc>
        <w:tc>
          <w:tcPr>
            <w:tcW w:w="2551" w:type="dxa"/>
            <w:vAlign w:val="center"/>
          </w:tcPr>
          <w:p w:rsidR="001931A0" w:rsidRDefault="001931A0" w:rsidP="00C655CA">
            <w:pPr>
              <w:pStyle w:val="1"/>
            </w:pPr>
            <w:r>
              <w:t>3</w:t>
            </w:r>
          </w:p>
        </w:tc>
        <w:tc>
          <w:tcPr>
            <w:tcW w:w="2551" w:type="dxa"/>
            <w:vAlign w:val="center"/>
          </w:tcPr>
          <w:p w:rsidR="001931A0" w:rsidRDefault="001931A0" w:rsidP="00C655CA">
            <w:pPr>
              <w:pStyle w:val="1"/>
            </w:pPr>
            <w:r>
              <w:t>4</w:t>
            </w:r>
          </w:p>
        </w:tc>
        <w:tc>
          <w:tcPr>
            <w:tcW w:w="2551" w:type="dxa"/>
            <w:vAlign w:val="center"/>
          </w:tcPr>
          <w:p w:rsidR="001931A0" w:rsidRDefault="001931A0" w:rsidP="00C655CA">
            <w:pPr>
              <w:pStyle w:val="1"/>
            </w:pPr>
            <w:r>
              <w:t>5</w:t>
            </w:r>
          </w:p>
        </w:tc>
      </w:tr>
      <w:tr w:rsidR="001931A0" w:rsidTr="00C655CA">
        <w:trPr>
          <w:trHeight w:val="369"/>
          <w:jc w:val="center"/>
        </w:trPr>
        <w:tc>
          <w:tcPr>
            <w:tcW w:w="850" w:type="dxa"/>
            <w:vAlign w:val="center"/>
          </w:tcPr>
          <w:p w:rsidR="001931A0" w:rsidRDefault="001931A0" w:rsidP="00C655CA">
            <w:pPr>
              <w:pStyle w:val="3"/>
            </w:pPr>
          </w:p>
        </w:tc>
        <w:tc>
          <w:tcPr>
            <w:tcW w:w="1191" w:type="dxa"/>
            <w:vAlign w:val="center"/>
          </w:tcPr>
          <w:p w:rsidR="001931A0" w:rsidRDefault="001931A0" w:rsidP="00C655CA">
            <w:pPr>
              <w:pStyle w:val="2"/>
            </w:pPr>
          </w:p>
        </w:tc>
        <w:tc>
          <w:tcPr>
            <w:tcW w:w="4535" w:type="dxa"/>
            <w:vAlign w:val="center"/>
          </w:tcPr>
          <w:p w:rsidR="001931A0" w:rsidRDefault="001931A0" w:rsidP="00C655CA">
            <w:pPr>
              <w:pStyle w:val="2"/>
            </w:pPr>
          </w:p>
        </w:tc>
        <w:tc>
          <w:tcPr>
            <w:tcW w:w="2551" w:type="dxa"/>
            <w:vAlign w:val="center"/>
          </w:tcPr>
          <w:p w:rsidR="001931A0" w:rsidRDefault="001931A0" w:rsidP="00C655CA">
            <w:pPr>
              <w:pStyle w:val="4"/>
            </w:pPr>
          </w:p>
        </w:tc>
        <w:tc>
          <w:tcPr>
            <w:tcW w:w="2551" w:type="dxa"/>
            <w:vAlign w:val="center"/>
          </w:tcPr>
          <w:p w:rsidR="001931A0" w:rsidRDefault="001931A0" w:rsidP="00C655CA">
            <w:pPr>
              <w:pStyle w:val="4"/>
            </w:pPr>
          </w:p>
        </w:tc>
        <w:tc>
          <w:tcPr>
            <w:tcW w:w="2551" w:type="dxa"/>
            <w:vAlign w:val="center"/>
          </w:tcPr>
          <w:p w:rsidR="001931A0" w:rsidRDefault="001931A0" w:rsidP="00C655CA">
            <w:pPr>
              <w:pStyle w:val="4"/>
            </w:pPr>
          </w:p>
        </w:tc>
      </w:tr>
    </w:tbl>
    <w:p w:rsidR="001931A0" w:rsidRDefault="001931A0" w:rsidP="001931A0">
      <w:pPr>
        <w:ind w:firstLine="420"/>
        <w:sectPr w:rsidR="001931A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1931A0" w:rsidRDefault="001931A0" w:rsidP="001931A0">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1931A0" w:rsidTr="00C655C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31A0" w:rsidRDefault="001931A0" w:rsidP="00C655CA">
            <w:pPr>
              <w:pStyle w:val="20"/>
            </w:pPr>
            <w:r>
              <w:t>433002唐山市丰南区交通运输局地方道路养护站事业</w:t>
            </w:r>
          </w:p>
        </w:tc>
        <w:tc>
          <w:tcPr>
            <w:tcW w:w="2551" w:type="dxa"/>
            <w:tcBorders>
              <w:top w:val="single" w:sz="6" w:space="0" w:color="FFFFFF"/>
              <w:left w:val="single" w:sz="6" w:space="0" w:color="FFFFFF"/>
              <w:right w:val="single" w:sz="6" w:space="0" w:color="FFFFFF"/>
            </w:tcBorders>
            <w:vAlign w:val="center"/>
          </w:tcPr>
          <w:p w:rsidR="001931A0" w:rsidRDefault="001931A0" w:rsidP="00C655CA">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1931A0" w:rsidRDefault="001931A0" w:rsidP="00C655CA">
            <w:pPr>
              <w:pStyle w:val="22"/>
            </w:pPr>
            <w:r>
              <w:t>单位：万元</w:t>
            </w:r>
          </w:p>
        </w:tc>
      </w:tr>
      <w:tr w:rsidR="001931A0" w:rsidTr="00C655CA">
        <w:trPr>
          <w:trHeight w:val="369"/>
          <w:tblHeader/>
          <w:jc w:val="center"/>
        </w:trPr>
        <w:tc>
          <w:tcPr>
            <w:tcW w:w="850" w:type="dxa"/>
            <w:vMerge w:val="restart"/>
            <w:vAlign w:val="center"/>
          </w:tcPr>
          <w:p w:rsidR="001931A0" w:rsidRDefault="001931A0" w:rsidP="00C655CA">
            <w:pPr>
              <w:pStyle w:val="1"/>
            </w:pPr>
            <w:r>
              <w:t>序号</w:t>
            </w:r>
          </w:p>
        </w:tc>
        <w:tc>
          <w:tcPr>
            <w:tcW w:w="5726" w:type="dxa"/>
            <w:gridSpan w:val="2"/>
            <w:vAlign w:val="center"/>
          </w:tcPr>
          <w:p w:rsidR="001931A0" w:rsidRDefault="001931A0" w:rsidP="00C655CA">
            <w:pPr>
              <w:pStyle w:val="1"/>
            </w:pPr>
            <w:r>
              <w:t>功能分类科目</w:t>
            </w:r>
          </w:p>
        </w:tc>
        <w:tc>
          <w:tcPr>
            <w:tcW w:w="2551" w:type="dxa"/>
            <w:vMerge w:val="restart"/>
            <w:vAlign w:val="center"/>
          </w:tcPr>
          <w:p w:rsidR="001931A0" w:rsidRDefault="001931A0" w:rsidP="00C655CA">
            <w:pPr>
              <w:pStyle w:val="1"/>
            </w:pPr>
            <w:r>
              <w:t>合计</w:t>
            </w:r>
          </w:p>
        </w:tc>
        <w:tc>
          <w:tcPr>
            <w:tcW w:w="2551" w:type="dxa"/>
            <w:vMerge w:val="restart"/>
            <w:vAlign w:val="center"/>
          </w:tcPr>
          <w:p w:rsidR="001931A0" w:rsidRDefault="001931A0" w:rsidP="00C655CA">
            <w:pPr>
              <w:pStyle w:val="1"/>
            </w:pPr>
            <w:r>
              <w:t>基本支出</w:t>
            </w:r>
          </w:p>
        </w:tc>
        <w:tc>
          <w:tcPr>
            <w:tcW w:w="2551" w:type="dxa"/>
            <w:vMerge w:val="restart"/>
            <w:vAlign w:val="center"/>
          </w:tcPr>
          <w:p w:rsidR="001931A0" w:rsidRDefault="001931A0" w:rsidP="00C655CA">
            <w:pPr>
              <w:pStyle w:val="1"/>
            </w:pPr>
            <w:r>
              <w:t>项目支出</w:t>
            </w:r>
          </w:p>
        </w:tc>
      </w:tr>
      <w:tr w:rsidR="001931A0" w:rsidTr="00C655CA">
        <w:trPr>
          <w:trHeight w:val="369"/>
          <w:tblHeader/>
          <w:jc w:val="center"/>
        </w:trPr>
        <w:tc>
          <w:tcPr>
            <w:tcW w:w="850" w:type="dxa"/>
            <w:vMerge/>
          </w:tcPr>
          <w:p w:rsidR="001931A0" w:rsidRDefault="001931A0" w:rsidP="00C655CA"/>
        </w:tc>
        <w:tc>
          <w:tcPr>
            <w:tcW w:w="1191" w:type="dxa"/>
            <w:vAlign w:val="center"/>
          </w:tcPr>
          <w:p w:rsidR="001931A0" w:rsidRDefault="001931A0" w:rsidP="00C655CA">
            <w:pPr>
              <w:pStyle w:val="1"/>
            </w:pPr>
            <w:r>
              <w:t>科目编码</w:t>
            </w:r>
          </w:p>
        </w:tc>
        <w:tc>
          <w:tcPr>
            <w:tcW w:w="4535" w:type="dxa"/>
            <w:vAlign w:val="center"/>
          </w:tcPr>
          <w:p w:rsidR="001931A0" w:rsidRDefault="001931A0" w:rsidP="00C655CA">
            <w:pPr>
              <w:pStyle w:val="1"/>
            </w:pPr>
            <w:r>
              <w:t>科目名称</w:t>
            </w:r>
          </w:p>
        </w:tc>
        <w:tc>
          <w:tcPr>
            <w:tcW w:w="2551" w:type="dxa"/>
            <w:vMerge/>
          </w:tcPr>
          <w:p w:rsidR="001931A0" w:rsidRDefault="001931A0" w:rsidP="00C655CA"/>
        </w:tc>
        <w:tc>
          <w:tcPr>
            <w:tcW w:w="2551" w:type="dxa"/>
            <w:vMerge/>
          </w:tcPr>
          <w:p w:rsidR="001931A0" w:rsidRDefault="001931A0" w:rsidP="00C655CA"/>
        </w:tc>
        <w:tc>
          <w:tcPr>
            <w:tcW w:w="2551" w:type="dxa"/>
            <w:vMerge/>
          </w:tcPr>
          <w:p w:rsidR="001931A0" w:rsidRDefault="001931A0" w:rsidP="00C655CA"/>
        </w:tc>
      </w:tr>
      <w:tr w:rsidR="001931A0" w:rsidTr="00C655CA">
        <w:trPr>
          <w:trHeight w:val="369"/>
          <w:tblHeader/>
          <w:jc w:val="center"/>
        </w:trPr>
        <w:tc>
          <w:tcPr>
            <w:tcW w:w="850" w:type="dxa"/>
            <w:vAlign w:val="center"/>
          </w:tcPr>
          <w:p w:rsidR="001931A0" w:rsidRDefault="001931A0" w:rsidP="00C655CA">
            <w:pPr>
              <w:pStyle w:val="1"/>
            </w:pPr>
            <w:r>
              <w:t>栏次</w:t>
            </w:r>
          </w:p>
        </w:tc>
        <w:tc>
          <w:tcPr>
            <w:tcW w:w="1191" w:type="dxa"/>
            <w:vAlign w:val="center"/>
          </w:tcPr>
          <w:p w:rsidR="001931A0" w:rsidRDefault="001931A0" w:rsidP="00C655CA">
            <w:pPr>
              <w:pStyle w:val="1"/>
            </w:pPr>
            <w:r>
              <w:t>1</w:t>
            </w:r>
          </w:p>
        </w:tc>
        <w:tc>
          <w:tcPr>
            <w:tcW w:w="4535" w:type="dxa"/>
            <w:vAlign w:val="center"/>
          </w:tcPr>
          <w:p w:rsidR="001931A0" w:rsidRDefault="001931A0" w:rsidP="00C655CA">
            <w:pPr>
              <w:pStyle w:val="1"/>
            </w:pPr>
            <w:r>
              <w:t>2</w:t>
            </w:r>
          </w:p>
        </w:tc>
        <w:tc>
          <w:tcPr>
            <w:tcW w:w="2551" w:type="dxa"/>
            <w:vAlign w:val="center"/>
          </w:tcPr>
          <w:p w:rsidR="001931A0" w:rsidRDefault="001931A0" w:rsidP="00C655CA">
            <w:pPr>
              <w:pStyle w:val="1"/>
            </w:pPr>
            <w:r>
              <w:t>3</w:t>
            </w:r>
          </w:p>
        </w:tc>
        <w:tc>
          <w:tcPr>
            <w:tcW w:w="2551" w:type="dxa"/>
            <w:vAlign w:val="center"/>
          </w:tcPr>
          <w:p w:rsidR="001931A0" w:rsidRDefault="001931A0" w:rsidP="00C655CA">
            <w:pPr>
              <w:pStyle w:val="1"/>
            </w:pPr>
            <w:r>
              <w:t>4</w:t>
            </w:r>
          </w:p>
        </w:tc>
        <w:tc>
          <w:tcPr>
            <w:tcW w:w="2551" w:type="dxa"/>
            <w:vAlign w:val="center"/>
          </w:tcPr>
          <w:p w:rsidR="001931A0" w:rsidRDefault="001931A0" w:rsidP="00C655CA">
            <w:pPr>
              <w:pStyle w:val="1"/>
            </w:pPr>
            <w:r>
              <w:t>5</w:t>
            </w:r>
          </w:p>
        </w:tc>
      </w:tr>
      <w:tr w:rsidR="001931A0" w:rsidTr="00C655CA">
        <w:trPr>
          <w:trHeight w:val="369"/>
          <w:jc w:val="center"/>
        </w:trPr>
        <w:tc>
          <w:tcPr>
            <w:tcW w:w="850" w:type="dxa"/>
            <w:vAlign w:val="center"/>
          </w:tcPr>
          <w:p w:rsidR="001931A0" w:rsidRDefault="001931A0" w:rsidP="00C655CA">
            <w:pPr>
              <w:pStyle w:val="3"/>
            </w:pPr>
          </w:p>
        </w:tc>
        <w:tc>
          <w:tcPr>
            <w:tcW w:w="1191" w:type="dxa"/>
            <w:vAlign w:val="center"/>
          </w:tcPr>
          <w:p w:rsidR="001931A0" w:rsidRDefault="001931A0" w:rsidP="00C655CA">
            <w:pPr>
              <w:pStyle w:val="2"/>
            </w:pPr>
          </w:p>
        </w:tc>
        <w:tc>
          <w:tcPr>
            <w:tcW w:w="4535" w:type="dxa"/>
            <w:vAlign w:val="center"/>
          </w:tcPr>
          <w:p w:rsidR="001931A0" w:rsidRDefault="001931A0" w:rsidP="00C655CA">
            <w:pPr>
              <w:pStyle w:val="2"/>
            </w:pPr>
          </w:p>
        </w:tc>
        <w:tc>
          <w:tcPr>
            <w:tcW w:w="2551" w:type="dxa"/>
            <w:vAlign w:val="center"/>
          </w:tcPr>
          <w:p w:rsidR="001931A0" w:rsidRDefault="001931A0" w:rsidP="00C655CA">
            <w:pPr>
              <w:pStyle w:val="4"/>
            </w:pPr>
          </w:p>
        </w:tc>
        <w:tc>
          <w:tcPr>
            <w:tcW w:w="2551" w:type="dxa"/>
            <w:vAlign w:val="center"/>
          </w:tcPr>
          <w:p w:rsidR="001931A0" w:rsidRDefault="001931A0" w:rsidP="00C655CA">
            <w:pPr>
              <w:pStyle w:val="4"/>
            </w:pPr>
          </w:p>
        </w:tc>
        <w:tc>
          <w:tcPr>
            <w:tcW w:w="2551" w:type="dxa"/>
            <w:vAlign w:val="center"/>
          </w:tcPr>
          <w:p w:rsidR="001931A0" w:rsidRDefault="001931A0" w:rsidP="00C655CA">
            <w:pPr>
              <w:pStyle w:val="4"/>
            </w:pPr>
          </w:p>
        </w:tc>
      </w:tr>
    </w:tbl>
    <w:p w:rsidR="001931A0" w:rsidRDefault="001931A0" w:rsidP="001931A0">
      <w:pPr>
        <w:ind w:firstLine="420"/>
        <w:sectPr w:rsidR="001931A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931A0" w:rsidRDefault="001931A0" w:rsidP="001931A0">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1931A0" w:rsidTr="00C655CA">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1931A0" w:rsidRDefault="001931A0" w:rsidP="00C655CA">
            <w:pPr>
              <w:pStyle w:val="20"/>
            </w:pPr>
            <w:r>
              <w:t>433002唐山市丰南区交通运输局地方道路养护站事业</w:t>
            </w:r>
          </w:p>
        </w:tc>
        <w:tc>
          <w:tcPr>
            <w:tcW w:w="2381" w:type="dxa"/>
            <w:tcBorders>
              <w:top w:val="single" w:sz="6" w:space="0" w:color="FFFFFF"/>
              <w:left w:val="single" w:sz="6" w:space="0" w:color="FFFFFF"/>
              <w:right w:val="single" w:sz="6" w:space="0" w:color="FFFFFF"/>
            </w:tcBorders>
            <w:vAlign w:val="center"/>
          </w:tcPr>
          <w:p w:rsidR="001931A0" w:rsidRDefault="001931A0" w:rsidP="00C655CA">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1931A0" w:rsidRDefault="001931A0" w:rsidP="00C655CA">
            <w:pPr>
              <w:pStyle w:val="22"/>
            </w:pPr>
            <w:r>
              <w:t>单位：万元</w:t>
            </w:r>
          </w:p>
        </w:tc>
      </w:tr>
      <w:tr w:rsidR="001931A0" w:rsidTr="00C655CA">
        <w:trPr>
          <w:trHeight w:val="369"/>
          <w:tblHeader/>
          <w:jc w:val="center"/>
        </w:trPr>
        <w:tc>
          <w:tcPr>
            <w:tcW w:w="850" w:type="dxa"/>
            <w:vMerge w:val="restart"/>
            <w:vAlign w:val="center"/>
          </w:tcPr>
          <w:p w:rsidR="001931A0" w:rsidRDefault="001931A0" w:rsidP="00C655CA">
            <w:pPr>
              <w:pStyle w:val="1"/>
            </w:pPr>
            <w:r>
              <w:t>序号</w:t>
            </w:r>
          </w:p>
        </w:tc>
        <w:tc>
          <w:tcPr>
            <w:tcW w:w="3798" w:type="dxa"/>
            <w:vMerge w:val="restart"/>
            <w:vAlign w:val="center"/>
          </w:tcPr>
          <w:p w:rsidR="001931A0" w:rsidRDefault="001931A0" w:rsidP="00C655CA">
            <w:pPr>
              <w:pStyle w:val="1"/>
            </w:pPr>
            <w:r>
              <w:t>项  目</w:t>
            </w:r>
          </w:p>
        </w:tc>
        <w:tc>
          <w:tcPr>
            <w:tcW w:w="9524" w:type="dxa"/>
            <w:gridSpan w:val="4"/>
            <w:vAlign w:val="center"/>
          </w:tcPr>
          <w:p w:rsidR="001931A0" w:rsidRDefault="001931A0" w:rsidP="00C655CA">
            <w:pPr>
              <w:pStyle w:val="1"/>
            </w:pPr>
            <w:r>
              <w:t>资 金 性 质</w:t>
            </w:r>
          </w:p>
        </w:tc>
      </w:tr>
      <w:tr w:rsidR="001931A0" w:rsidTr="00C655CA">
        <w:trPr>
          <w:trHeight w:val="567"/>
          <w:tblHeader/>
          <w:jc w:val="center"/>
        </w:trPr>
        <w:tc>
          <w:tcPr>
            <w:tcW w:w="850" w:type="dxa"/>
            <w:vMerge/>
          </w:tcPr>
          <w:p w:rsidR="001931A0" w:rsidRDefault="001931A0" w:rsidP="00C655CA"/>
        </w:tc>
        <w:tc>
          <w:tcPr>
            <w:tcW w:w="3798" w:type="dxa"/>
            <w:vMerge/>
          </w:tcPr>
          <w:p w:rsidR="001931A0" w:rsidRDefault="001931A0" w:rsidP="00C655CA"/>
        </w:tc>
        <w:tc>
          <w:tcPr>
            <w:tcW w:w="2381" w:type="dxa"/>
            <w:vAlign w:val="center"/>
          </w:tcPr>
          <w:p w:rsidR="001931A0" w:rsidRDefault="001931A0" w:rsidP="00C655CA">
            <w:pPr>
              <w:pStyle w:val="1"/>
            </w:pPr>
            <w:r>
              <w:t>合计</w:t>
            </w:r>
          </w:p>
        </w:tc>
        <w:tc>
          <w:tcPr>
            <w:tcW w:w="2381" w:type="dxa"/>
            <w:vAlign w:val="center"/>
          </w:tcPr>
          <w:p w:rsidR="001931A0" w:rsidRDefault="001931A0" w:rsidP="00C655CA">
            <w:pPr>
              <w:pStyle w:val="1"/>
            </w:pPr>
            <w:r>
              <w:t>一般公共预算              财政拨款</w:t>
            </w:r>
          </w:p>
        </w:tc>
        <w:tc>
          <w:tcPr>
            <w:tcW w:w="2381" w:type="dxa"/>
            <w:vAlign w:val="center"/>
          </w:tcPr>
          <w:p w:rsidR="001931A0" w:rsidRDefault="001931A0" w:rsidP="00C655CA">
            <w:pPr>
              <w:pStyle w:val="1"/>
            </w:pPr>
            <w:r>
              <w:t>政府性基金                  预算拨款</w:t>
            </w:r>
          </w:p>
        </w:tc>
        <w:tc>
          <w:tcPr>
            <w:tcW w:w="2381" w:type="dxa"/>
            <w:vAlign w:val="center"/>
          </w:tcPr>
          <w:p w:rsidR="001931A0" w:rsidRDefault="001931A0" w:rsidP="00C655CA">
            <w:pPr>
              <w:pStyle w:val="1"/>
            </w:pPr>
            <w:r>
              <w:t>国有资本经营              预算财政拨款</w:t>
            </w:r>
          </w:p>
        </w:tc>
      </w:tr>
      <w:tr w:rsidR="001931A0" w:rsidTr="00C655CA">
        <w:trPr>
          <w:trHeight w:val="567"/>
          <w:tblHeader/>
          <w:jc w:val="center"/>
        </w:trPr>
        <w:tc>
          <w:tcPr>
            <w:tcW w:w="850" w:type="dxa"/>
            <w:vAlign w:val="center"/>
          </w:tcPr>
          <w:p w:rsidR="001931A0" w:rsidRDefault="001931A0" w:rsidP="00C655CA">
            <w:pPr>
              <w:pStyle w:val="1"/>
            </w:pPr>
            <w:r>
              <w:t>栏次</w:t>
            </w:r>
          </w:p>
        </w:tc>
        <w:tc>
          <w:tcPr>
            <w:tcW w:w="3798" w:type="dxa"/>
            <w:vAlign w:val="center"/>
          </w:tcPr>
          <w:p w:rsidR="001931A0" w:rsidRDefault="001931A0" w:rsidP="00C655CA">
            <w:pPr>
              <w:pStyle w:val="1"/>
            </w:pPr>
            <w:r>
              <w:t>1</w:t>
            </w:r>
          </w:p>
        </w:tc>
        <w:tc>
          <w:tcPr>
            <w:tcW w:w="2381" w:type="dxa"/>
            <w:vAlign w:val="center"/>
          </w:tcPr>
          <w:p w:rsidR="001931A0" w:rsidRDefault="001931A0" w:rsidP="00C655CA">
            <w:pPr>
              <w:pStyle w:val="1"/>
            </w:pPr>
            <w:r>
              <w:t>2</w:t>
            </w:r>
          </w:p>
        </w:tc>
        <w:tc>
          <w:tcPr>
            <w:tcW w:w="2381" w:type="dxa"/>
            <w:vAlign w:val="center"/>
          </w:tcPr>
          <w:p w:rsidR="001931A0" w:rsidRDefault="001931A0" w:rsidP="00C655CA">
            <w:pPr>
              <w:pStyle w:val="1"/>
            </w:pPr>
            <w:r>
              <w:t>3</w:t>
            </w:r>
          </w:p>
        </w:tc>
        <w:tc>
          <w:tcPr>
            <w:tcW w:w="2381" w:type="dxa"/>
            <w:vAlign w:val="center"/>
          </w:tcPr>
          <w:p w:rsidR="001931A0" w:rsidRDefault="001931A0" w:rsidP="00C655CA">
            <w:pPr>
              <w:pStyle w:val="1"/>
            </w:pPr>
            <w:r>
              <w:t>4</w:t>
            </w:r>
          </w:p>
        </w:tc>
        <w:tc>
          <w:tcPr>
            <w:tcW w:w="2381" w:type="dxa"/>
            <w:vAlign w:val="center"/>
          </w:tcPr>
          <w:p w:rsidR="001931A0" w:rsidRDefault="001931A0" w:rsidP="00C655CA">
            <w:pPr>
              <w:pStyle w:val="1"/>
            </w:pPr>
            <w:r>
              <w:t>5</w:t>
            </w:r>
          </w:p>
        </w:tc>
      </w:tr>
      <w:tr w:rsidR="001931A0" w:rsidTr="00C655CA">
        <w:trPr>
          <w:trHeight w:val="567"/>
          <w:jc w:val="center"/>
        </w:trPr>
        <w:tc>
          <w:tcPr>
            <w:tcW w:w="850" w:type="dxa"/>
            <w:vAlign w:val="center"/>
          </w:tcPr>
          <w:p w:rsidR="001931A0" w:rsidRDefault="001931A0" w:rsidP="00C655CA">
            <w:pPr>
              <w:pStyle w:val="3"/>
            </w:pPr>
          </w:p>
        </w:tc>
        <w:tc>
          <w:tcPr>
            <w:tcW w:w="3798" w:type="dxa"/>
            <w:vAlign w:val="center"/>
          </w:tcPr>
          <w:p w:rsidR="001931A0" w:rsidRDefault="001931A0" w:rsidP="00C655CA">
            <w:pPr>
              <w:pStyle w:val="2"/>
            </w:pPr>
          </w:p>
        </w:tc>
        <w:tc>
          <w:tcPr>
            <w:tcW w:w="2381" w:type="dxa"/>
            <w:vAlign w:val="center"/>
          </w:tcPr>
          <w:p w:rsidR="001931A0" w:rsidRDefault="001931A0" w:rsidP="00C655CA">
            <w:pPr>
              <w:pStyle w:val="4"/>
            </w:pPr>
          </w:p>
        </w:tc>
        <w:tc>
          <w:tcPr>
            <w:tcW w:w="2381" w:type="dxa"/>
            <w:vAlign w:val="center"/>
          </w:tcPr>
          <w:p w:rsidR="001931A0" w:rsidRDefault="001931A0" w:rsidP="00C655CA">
            <w:pPr>
              <w:pStyle w:val="4"/>
            </w:pPr>
          </w:p>
        </w:tc>
        <w:tc>
          <w:tcPr>
            <w:tcW w:w="2381" w:type="dxa"/>
            <w:vAlign w:val="center"/>
          </w:tcPr>
          <w:p w:rsidR="001931A0" w:rsidRDefault="001931A0" w:rsidP="00C655CA">
            <w:pPr>
              <w:pStyle w:val="4"/>
            </w:pPr>
          </w:p>
        </w:tc>
        <w:tc>
          <w:tcPr>
            <w:tcW w:w="2381" w:type="dxa"/>
            <w:vAlign w:val="center"/>
          </w:tcPr>
          <w:p w:rsidR="001931A0" w:rsidRDefault="001931A0" w:rsidP="00C655CA">
            <w:pPr>
              <w:pStyle w:val="4"/>
            </w:pPr>
          </w:p>
        </w:tc>
      </w:tr>
    </w:tbl>
    <w:p w:rsidR="001931A0" w:rsidRDefault="001931A0" w:rsidP="001931A0">
      <w:pPr>
        <w:ind w:firstLine="420"/>
        <w:sectPr w:rsidR="001931A0">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1931A0" w:rsidRDefault="001931A0" w:rsidP="001931A0">
      <w:pPr>
        <w:jc w:val="center"/>
        <w:outlineLvl w:val="4"/>
      </w:pPr>
      <w:r>
        <w:rPr>
          <w:rFonts w:ascii="方正小标宋_GBK" w:eastAsia="方正小标宋_GBK" w:hAnsi="方正小标宋_GBK" w:cs="方正小标宋_GBK"/>
          <w:color w:val="000000"/>
          <w:sz w:val="44"/>
        </w:rPr>
        <w:lastRenderedPageBreak/>
        <w:t>唐山市丰南区交通运输局地方道路养护站事业2023年单位预算信息公开情况说明</w:t>
      </w:r>
    </w:p>
    <w:p w:rsidR="001931A0" w:rsidRDefault="001931A0" w:rsidP="001931A0">
      <w:pPr>
        <w:spacing w:line="500" w:lineRule="exact"/>
        <w:ind w:firstLine="560"/>
      </w:pPr>
      <w:r>
        <w:rPr>
          <w:rFonts w:eastAsia="方正仿宋_GBK"/>
          <w:color w:val="000000"/>
          <w:sz w:val="28"/>
        </w:rPr>
        <w:t>按照《预算法》、《地方预决算公开操作规程》和《关于进一步推进预算公开工作的实施意见》规定，现将唐山市丰南区交通运输局地方道路养护站事业</w:t>
      </w:r>
      <w:r>
        <w:rPr>
          <w:rFonts w:eastAsia="方正仿宋_GBK"/>
          <w:color w:val="000000"/>
          <w:sz w:val="28"/>
        </w:rPr>
        <w:t>2023</w:t>
      </w:r>
      <w:r>
        <w:rPr>
          <w:rFonts w:eastAsia="方正仿宋_GBK"/>
          <w:color w:val="000000"/>
          <w:sz w:val="28"/>
        </w:rPr>
        <w:t>年单位预算公开如下：</w:t>
      </w:r>
    </w:p>
    <w:p w:rsidR="001931A0" w:rsidRDefault="001931A0" w:rsidP="001931A0">
      <w:pPr>
        <w:spacing w:before="10" w:after="10"/>
        <w:ind w:firstLine="640"/>
        <w:outlineLvl w:val="5"/>
      </w:pPr>
      <w:r>
        <w:rPr>
          <w:rFonts w:ascii="黑体" w:eastAsia="黑体" w:hAnsi="黑体" w:cs="黑体"/>
          <w:color w:val="000000"/>
          <w:sz w:val="32"/>
        </w:rPr>
        <w:t>一、单位职责及机构设置情况</w:t>
      </w:r>
    </w:p>
    <w:p w:rsidR="001931A0" w:rsidRDefault="001931A0" w:rsidP="001931A0">
      <w:pPr>
        <w:ind w:firstLine="640"/>
      </w:pPr>
      <w:r>
        <w:rPr>
          <w:rFonts w:ascii="方正楷体_GBK" w:eastAsia="方正楷体_GBK" w:hAnsi="方正楷体_GBK" w:cs="方正楷体_GBK"/>
          <w:b/>
          <w:color w:val="000000"/>
          <w:sz w:val="32"/>
        </w:rPr>
        <w:t>单位职责：</w:t>
      </w:r>
    </w:p>
    <w:p w:rsidR="001931A0" w:rsidRDefault="001931A0" w:rsidP="001931A0">
      <w:pPr>
        <w:pStyle w:val="-6"/>
      </w:pPr>
      <w:r>
        <w:t>对辖区内农村公路主体及其附属设施保养、中修、大修、维护等，日常保洁，绿化管护，大气污染防治，公路桥梁巡查。</w:t>
      </w:r>
    </w:p>
    <w:p w:rsidR="001931A0" w:rsidRDefault="001931A0" w:rsidP="001931A0">
      <w:pPr>
        <w:ind w:firstLine="640"/>
      </w:pPr>
      <w:r>
        <w:rPr>
          <w:rFonts w:ascii="方正楷体_GBK" w:eastAsia="方正楷体_GBK" w:hAnsi="方正楷体_GBK" w:cs="方正楷体_GBK"/>
          <w:b/>
          <w:color w:val="000000"/>
          <w:sz w:val="32"/>
        </w:rPr>
        <w:t>机构设置：</w:t>
      </w:r>
    </w:p>
    <w:p w:rsidR="001931A0" w:rsidRDefault="001931A0" w:rsidP="001931A0">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1931A0" w:rsidTr="00C655CA">
        <w:trPr>
          <w:trHeight w:val="567"/>
          <w:tblHeader/>
          <w:jc w:val="center"/>
        </w:trPr>
        <w:tc>
          <w:tcPr>
            <w:tcW w:w="5669" w:type="dxa"/>
            <w:vAlign w:val="center"/>
          </w:tcPr>
          <w:p w:rsidR="001931A0" w:rsidRDefault="001931A0" w:rsidP="00C655CA">
            <w:pPr>
              <w:pStyle w:val="1"/>
            </w:pPr>
            <w:r>
              <w:t>单位名称</w:t>
            </w:r>
          </w:p>
        </w:tc>
        <w:tc>
          <w:tcPr>
            <w:tcW w:w="1843" w:type="dxa"/>
            <w:vAlign w:val="center"/>
          </w:tcPr>
          <w:p w:rsidR="001931A0" w:rsidRDefault="001931A0" w:rsidP="00C655CA">
            <w:pPr>
              <w:pStyle w:val="1"/>
            </w:pPr>
            <w:r>
              <w:t>单位性质</w:t>
            </w:r>
          </w:p>
        </w:tc>
        <w:tc>
          <w:tcPr>
            <w:tcW w:w="2126" w:type="dxa"/>
            <w:vAlign w:val="center"/>
          </w:tcPr>
          <w:p w:rsidR="001931A0" w:rsidRDefault="001931A0" w:rsidP="00C655CA">
            <w:pPr>
              <w:pStyle w:val="1"/>
            </w:pPr>
            <w:r>
              <w:t>单位规格</w:t>
            </w:r>
          </w:p>
        </w:tc>
        <w:tc>
          <w:tcPr>
            <w:tcW w:w="3827" w:type="dxa"/>
            <w:vAlign w:val="center"/>
          </w:tcPr>
          <w:p w:rsidR="001931A0" w:rsidRDefault="001931A0" w:rsidP="00C655CA">
            <w:pPr>
              <w:pStyle w:val="1"/>
            </w:pPr>
            <w:r>
              <w:t>经费保障形式</w:t>
            </w:r>
          </w:p>
        </w:tc>
      </w:tr>
      <w:tr w:rsidR="001931A0" w:rsidTr="00C655CA">
        <w:trPr>
          <w:trHeight w:val="369"/>
          <w:jc w:val="center"/>
        </w:trPr>
        <w:tc>
          <w:tcPr>
            <w:tcW w:w="5669" w:type="dxa"/>
            <w:vAlign w:val="center"/>
          </w:tcPr>
          <w:p w:rsidR="001931A0" w:rsidRDefault="001931A0" w:rsidP="00C655CA">
            <w:pPr>
              <w:pStyle w:val="2"/>
            </w:pPr>
            <w:r>
              <w:t>唐山市丰南区交通运输局地方道路养护站事业</w:t>
            </w:r>
          </w:p>
        </w:tc>
        <w:tc>
          <w:tcPr>
            <w:tcW w:w="1843" w:type="dxa"/>
            <w:vAlign w:val="center"/>
          </w:tcPr>
          <w:p w:rsidR="001931A0" w:rsidRDefault="001931A0" w:rsidP="00C655CA">
            <w:pPr>
              <w:pStyle w:val="3"/>
            </w:pPr>
            <w:r>
              <w:t>事业</w:t>
            </w:r>
          </w:p>
        </w:tc>
        <w:tc>
          <w:tcPr>
            <w:tcW w:w="2126" w:type="dxa"/>
            <w:vAlign w:val="center"/>
          </w:tcPr>
          <w:p w:rsidR="001931A0" w:rsidRDefault="001931A0" w:rsidP="00C655CA">
            <w:pPr>
              <w:pStyle w:val="3"/>
            </w:pPr>
            <w:r>
              <w:t>股级</w:t>
            </w:r>
          </w:p>
        </w:tc>
        <w:tc>
          <w:tcPr>
            <w:tcW w:w="3827" w:type="dxa"/>
            <w:vAlign w:val="center"/>
          </w:tcPr>
          <w:p w:rsidR="001931A0" w:rsidRDefault="001931A0" w:rsidP="00C655CA">
            <w:pPr>
              <w:pStyle w:val="3"/>
            </w:pPr>
            <w:r>
              <w:t>财政性资金定额或定项补助</w:t>
            </w:r>
          </w:p>
        </w:tc>
      </w:tr>
    </w:tbl>
    <w:p w:rsidR="001931A0" w:rsidRDefault="001931A0" w:rsidP="001931A0">
      <w:pPr>
        <w:spacing w:before="10" w:after="10"/>
        <w:ind w:firstLine="640"/>
        <w:outlineLvl w:val="5"/>
      </w:pPr>
      <w:r>
        <w:rPr>
          <w:rFonts w:ascii="黑体" w:eastAsia="黑体" w:hAnsi="黑体" w:cs="黑体"/>
          <w:color w:val="000000"/>
          <w:sz w:val="32"/>
        </w:rPr>
        <w:t>二、单位预算安排的总体情况</w:t>
      </w:r>
    </w:p>
    <w:p w:rsidR="001931A0" w:rsidRDefault="001931A0" w:rsidP="001931A0">
      <w:pPr>
        <w:spacing w:line="500" w:lineRule="exact"/>
        <w:ind w:firstLine="560"/>
      </w:pPr>
      <w:r>
        <w:rPr>
          <w:rFonts w:eastAsia="方正仿宋_GBK"/>
          <w:color w:val="000000"/>
          <w:sz w:val="28"/>
        </w:rPr>
        <w:t>按照预算管理有关规定，目前单位预算的编制实行综合预算管理，即全部收入和支出都反映在预算中。</w:t>
      </w:r>
    </w:p>
    <w:p w:rsidR="001931A0" w:rsidRDefault="003D2E41" w:rsidP="001931A0">
      <w:pPr>
        <w:pStyle w:val="-7"/>
      </w:pPr>
      <w:r>
        <w:rPr>
          <w:rFonts w:hint="eastAsia"/>
          <w:lang w:eastAsia="zh-CN"/>
        </w:rPr>
        <w:t>1</w:t>
      </w:r>
      <w:r>
        <w:rPr>
          <w:rFonts w:hint="eastAsia"/>
          <w:lang w:eastAsia="zh-CN"/>
        </w:rPr>
        <w:t>、</w:t>
      </w:r>
      <w:r w:rsidR="001931A0">
        <w:t>收入说明</w:t>
      </w:r>
    </w:p>
    <w:p w:rsidR="003D2E41" w:rsidRDefault="003D2E41" w:rsidP="003D2E41">
      <w:pPr>
        <w:pStyle w:val="-7"/>
      </w:pPr>
      <w:r>
        <w:t>反映本单位当年全部收入。</w:t>
      </w:r>
      <w:r w:rsidR="001931A0">
        <w:t>2023</w:t>
      </w:r>
      <w:r w:rsidR="001931A0">
        <w:t>年预算收入</w:t>
      </w:r>
      <w:r w:rsidR="001931A0">
        <w:t>3270.43</w:t>
      </w:r>
      <w:r w:rsidR="001931A0">
        <w:t>万元，其中：一般公共预算拨款</w:t>
      </w:r>
      <w:r w:rsidR="001931A0">
        <w:t>2955.5</w:t>
      </w:r>
      <w:r w:rsidR="001931A0">
        <w:t>万元，</w:t>
      </w:r>
      <w:r>
        <w:t>基金预算收入</w:t>
      </w:r>
      <w:r>
        <w:t>0.00</w:t>
      </w:r>
      <w:r>
        <w:t>万元，国有资本经营预算收入</w:t>
      </w:r>
      <w:r>
        <w:t>0.00</w:t>
      </w:r>
      <w:r>
        <w:t>万元，财政专户核拨收入</w:t>
      </w:r>
      <w:r>
        <w:t>0.00</w:t>
      </w:r>
      <w:r>
        <w:t>万元，单位资金收入</w:t>
      </w:r>
      <w:r>
        <w:rPr>
          <w:rFonts w:hint="eastAsia"/>
          <w:lang w:eastAsia="zh-CN"/>
        </w:rPr>
        <w:t>314.93</w:t>
      </w:r>
      <w:r>
        <w:t>万元，上年结转结余</w:t>
      </w:r>
      <w:r>
        <w:t>0.00</w:t>
      </w:r>
      <w:r>
        <w:t>万元。</w:t>
      </w:r>
    </w:p>
    <w:p w:rsidR="001931A0" w:rsidRDefault="003D2E41" w:rsidP="001931A0">
      <w:pPr>
        <w:pStyle w:val="-7"/>
      </w:pPr>
      <w:r>
        <w:rPr>
          <w:rFonts w:hint="eastAsia"/>
          <w:lang w:eastAsia="zh-CN"/>
        </w:rPr>
        <w:lastRenderedPageBreak/>
        <w:t>2</w:t>
      </w:r>
      <w:r>
        <w:rPr>
          <w:rFonts w:hint="eastAsia"/>
          <w:lang w:eastAsia="zh-CN"/>
        </w:rPr>
        <w:t>、</w:t>
      </w:r>
      <w:r w:rsidR="001931A0">
        <w:t>支出说明</w:t>
      </w:r>
      <w:r w:rsidR="001931A0">
        <w:t xml:space="preserve"> </w:t>
      </w:r>
    </w:p>
    <w:p w:rsidR="003D2E41" w:rsidRDefault="003D2E41" w:rsidP="003D2E41">
      <w:pPr>
        <w:pStyle w:val="-7"/>
      </w:pPr>
      <w:r>
        <w:t>收支预算总表支出栏、基本支出表、项目支出表按经济分类和支出功能分类科目编制，反映唐山市丰南区交通运输局地方道路养护站事业年度单位预算中支出预算的总体情况。</w:t>
      </w:r>
      <w:r>
        <w:t>202</w:t>
      </w:r>
      <w:r>
        <w:rPr>
          <w:rFonts w:hint="eastAsia"/>
          <w:lang w:eastAsia="zh-CN"/>
        </w:rPr>
        <w:t>3</w:t>
      </w:r>
      <w:r>
        <w:t>年支出预算</w:t>
      </w:r>
      <w:r>
        <w:rPr>
          <w:rFonts w:hint="eastAsia"/>
          <w:lang w:eastAsia="zh-CN"/>
        </w:rPr>
        <w:t>3270.43</w:t>
      </w:r>
      <w:r>
        <w:t>万元，其中基本支出</w:t>
      </w:r>
      <w:r>
        <w:rPr>
          <w:rFonts w:hint="eastAsia"/>
          <w:lang w:eastAsia="zh-CN"/>
        </w:rPr>
        <w:t>499.05</w:t>
      </w:r>
      <w:r>
        <w:t>万元，包括人员经费</w:t>
      </w:r>
      <w:r>
        <w:rPr>
          <w:rFonts w:hint="eastAsia"/>
          <w:lang w:eastAsia="zh-CN"/>
        </w:rPr>
        <w:t>479.7</w:t>
      </w:r>
      <w:r>
        <w:t>万元和日常公用经费</w:t>
      </w:r>
      <w:r>
        <w:rPr>
          <w:rFonts w:hint="eastAsia"/>
          <w:lang w:eastAsia="zh-CN"/>
        </w:rPr>
        <w:t>19.35</w:t>
      </w:r>
      <w:r>
        <w:t>万元；项目支出</w:t>
      </w:r>
      <w:r>
        <w:rPr>
          <w:rFonts w:hint="eastAsia"/>
          <w:lang w:eastAsia="zh-CN"/>
        </w:rPr>
        <w:t>2771.38</w:t>
      </w:r>
      <w:r>
        <w:t>万元，主要为县道及重要乡道、幸福路、花园路、景观道、唐爽路、桥梁养护经费，地方公路养护资金（含上级转移支付），提前下达</w:t>
      </w:r>
      <w:r>
        <w:t>202</w:t>
      </w:r>
      <w:r w:rsidR="002A19B8">
        <w:rPr>
          <w:rFonts w:hint="eastAsia"/>
          <w:lang w:eastAsia="zh-CN"/>
        </w:rPr>
        <w:t>3</w:t>
      </w:r>
      <w:r>
        <w:t>年农村公路建设养护发展专项资金等项目</w:t>
      </w:r>
      <w:r w:rsidR="002A19B8">
        <w:rPr>
          <w:rFonts w:hint="eastAsia"/>
          <w:lang w:eastAsia="zh-CN"/>
        </w:rPr>
        <w:t>。</w:t>
      </w:r>
    </w:p>
    <w:p w:rsidR="001931A0" w:rsidRDefault="00925386" w:rsidP="001931A0">
      <w:pPr>
        <w:pStyle w:val="-7"/>
      </w:pPr>
      <w:r>
        <w:rPr>
          <w:rFonts w:hint="eastAsia"/>
          <w:lang w:eastAsia="zh-CN"/>
        </w:rPr>
        <w:t>3</w:t>
      </w:r>
      <w:r>
        <w:rPr>
          <w:rFonts w:hint="eastAsia"/>
          <w:lang w:eastAsia="zh-CN"/>
        </w:rPr>
        <w:t>、</w:t>
      </w:r>
      <w:r w:rsidR="001931A0">
        <w:t>比上年增减情况</w:t>
      </w:r>
    </w:p>
    <w:p w:rsidR="00A71652" w:rsidRDefault="00A71652" w:rsidP="00A71652">
      <w:pPr>
        <w:pStyle w:val="-7"/>
      </w:pPr>
      <w:r>
        <w:t>202</w:t>
      </w:r>
      <w:r>
        <w:rPr>
          <w:rFonts w:hint="eastAsia"/>
          <w:lang w:eastAsia="zh-CN"/>
        </w:rPr>
        <w:t>3</w:t>
      </w:r>
      <w:r>
        <w:t>年预算收支安排</w:t>
      </w:r>
      <w:r>
        <w:rPr>
          <w:rFonts w:hint="eastAsia"/>
          <w:lang w:eastAsia="zh-CN"/>
        </w:rPr>
        <w:t>3270.43</w:t>
      </w:r>
      <w:r>
        <w:t>万元，较</w:t>
      </w:r>
      <w:r>
        <w:t>202</w:t>
      </w:r>
      <w:r>
        <w:rPr>
          <w:rFonts w:hint="eastAsia"/>
          <w:lang w:eastAsia="zh-CN"/>
        </w:rPr>
        <w:t>2</w:t>
      </w:r>
      <w:r>
        <w:t>年预算</w:t>
      </w:r>
      <w:r>
        <w:rPr>
          <w:rFonts w:hint="eastAsia"/>
          <w:lang w:eastAsia="zh-CN"/>
        </w:rPr>
        <w:t>增加</w:t>
      </w:r>
      <w:r>
        <w:rPr>
          <w:rFonts w:hint="eastAsia"/>
          <w:lang w:eastAsia="zh-CN"/>
        </w:rPr>
        <w:t>3038.09</w:t>
      </w:r>
      <w:r>
        <w:t>万元，其中：基本支出增加</w:t>
      </w:r>
      <w:r>
        <w:rPr>
          <w:rFonts w:hint="eastAsia"/>
          <w:lang w:eastAsia="zh-CN"/>
        </w:rPr>
        <w:t>294.81</w:t>
      </w:r>
      <w:r>
        <w:t>万元，主要为人员经费增加</w:t>
      </w:r>
      <w:r>
        <w:rPr>
          <w:rFonts w:hint="eastAsia"/>
          <w:lang w:eastAsia="zh-CN"/>
        </w:rPr>
        <w:t>290.41</w:t>
      </w:r>
      <w:r>
        <w:t>万元，日常公用经费增加</w:t>
      </w:r>
      <w:r>
        <w:rPr>
          <w:rFonts w:hint="eastAsia"/>
          <w:lang w:eastAsia="zh-CN"/>
        </w:rPr>
        <w:t>4.4</w:t>
      </w:r>
      <w:r>
        <w:t>万元</w:t>
      </w:r>
      <w:r>
        <w:rPr>
          <w:rFonts w:hint="eastAsia"/>
          <w:lang w:eastAsia="zh-CN"/>
        </w:rPr>
        <w:t>；</w:t>
      </w:r>
      <w:r>
        <w:t>项目支出</w:t>
      </w:r>
      <w:r>
        <w:rPr>
          <w:rFonts w:hint="eastAsia"/>
          <w:lang w:eastAsia="zh-CN"/>
        </w:rPr>
        <w:t>增加</w:t>
      </w:r>
      <w:r>
        <w:rPr>
          <w:rFonts w:hint="eastAsia"/>
          <w:lang w:eastAsia="zh-CN"/>
        </w:rPr>
        <w:t>2743.28</w:t>
      </w:r>
      <w:r>
        <w:t>万元，主要为县道及重要乡道、幸福路、花园路、景观道、唐爽路、桥梁养护经费，地方公路养护资金（含上级转移支付），提前下达</w:t>
      </w:r>
      <w:r>
        <w:t>202</w:t>
      </w:r>
      <w:r>
        <w:rPr>
          <w:rFonts w:hint="eastAsia"/>
          <w:lang w:eastAsia="zh-CN"/>
        </w:rPr>
        <w:t>3</w:t>
      </w:r>
      <w:r>
        <w:t>年农村公路建设养护发展专项资金等项目</w:t>
      </w:r>
      <w:r w:rsidR="00793873">
        <w:t>增加</w:t>
      </w:r>
      <w:r>
        <w:rPr>
          <w:rFonts w:hint="eastAsia"/>
          <w:lang w:eastAsia="zh-CN"/>
        </w:rPr>
        <w:t>。</w:t>
      </w:r>
    </w:p>
    <w:p w:rsidR="001931A0" w:rsidRDefault="001931A0" w:rsidP="001931A0">
      <w:pPr>
        <w:spacing w:before="10" w:after="10"/>
        <w:ind w:firstLine="640"/>
        <w:outlineLvl w:val="5"/>
      </w:pPr>
      <w:r>
        <w:rPr>
          <w:rFonts w:ascii="黑体" w:eastAsia="黑体" w:hAnsi="黑体" w:cs="黑体"/>
          <w:color w:val="000000"/>
          <w:sz w:val="32"/>
        </w:rPr>
        <w:t>三、机关运行经费安排情况</w:t>
      </w:r>
    </w:p>
    <w:p w:rsidR="001931A0" w:rsidRDefault="001931A0" w:rsidP="001931A0">
      <w:pPr>
        <w:pStyle w:val="-8"/>
      </w:pPr>
      <w:r>
        <w:t>2023</w:t>
      </w:r>
      <w:r>
        <w:t>年机关运行经费共计安排</w:t>
      </w:r>
      <w:r>
        <w:t>19.35</w:t>
      </w:r>
      <w:r>
        <w:t>万元，主经包括办公费及报刊费、邮电费、工会经费、福利费等支出。</w:t>
      </w:r>
    </w:p>
    <w:p w:rsidR="001931A0" w:rsidRDefault="001931A0" w:rsidP="001931A0">
      <w:pPr>
        <w:spacing w:before="10" w:after="10"/>
        <w:ind w:firstLine="640"/>
        <w:outlineLvl w:val="5"/>
      </w:pPr>
      <w:r>
        <w:rPr>
          <w:rFonts w:ascii="黑体" w:eastAsia="黑体" w:hAnsi="黑体" w:cs="黑体"/>
          <w:color w:val="000000"/>
          <w:sz w:val="32"/>
        </w:rPr>
        <w:t>四、财政拨款“三公”经费预算情况及增减变化原因</w:t>
      </w:r>
    </w:p>
    <w:p w:rsidR="001931A0" w:rsidRDefault="001931A0" w:rsidP="001931A0">
      <w:pPr>
        <w:pStyle w:val="-9"/>
      </w:pPr>
      <w:r>
        <w:t>2023</w:t>
      </w:r>
      <w:r>
        <w:t>年单位</w:t>
      </w:r>
      <w:r>
        <w:t>“</w:t>
      </w:r>
      <w:r>
        <w:t>三公</w:t>
      </w:r>
      <w:r>
        <w:t>”</w:t>
      </w:r>
      <w:r>
        <w:t>经费预算安排</w:t>
      </w:r>
      <w:r>
        <w:t>0</w:t>
      </w:r>
      <w:r>
        <w:t>万元，与</w:t>
      </w:r>
      <w:r>
        <w:t>2022</w:t>
      </w:r>
      <w:r>
        <w:t>年持平。具体增减情况为：</w:t>
      </w:r>
    </w:p>
    <w:p w:rsidR="001931A0" w:rsidRDefault="001931A0" w:rsidP="001931A0">
      <w:pPr>
        <w:pStyle w:val="-9"/>
      </w:pPr>
      <w:r>
        <w:t>（一）公务用车购置及运行费</w:t>
      </w:r>
      <w:r>
        <w:t>0</w:t>
      </w:r>
      <w:r>
        <w:t>万元，与</w:t>
      </w:r>
      <w:r>
        <w:t>2022</w:t>
      </w:r>
      <w:r>
        <w:t>年持平，无增减变化。</w:t>
      </w:r>
    </w:p>
    <w:p w:rsidR="001931A0" w:rsidRDefault="001931A0" w:rsidP="001931A0">
      <w:pPr>
        <w:pStyle w:val="-9"/>
      </w:pPr>
      <w:r>
        <w:t>（二）公务接待费</w:t>
      </w:r>
      <w:r>
        <w:t>0</w:t>
      </w:r>
      <w:r>
        <w:t>万元，与</w:t>
      </w:r>
      <w:r>
        <w:t>2022</w:t>
      </w:r>
      <w:r>
        <w:t>年持平，无增减变化。</w:t>
      </w:r>
    </w:p>
    <w:p w:rsidR="001931A0" w:rsidRDefault="001931A0" w:rsidP="001931A0">
      <w:pPr>
        <w:pStyle w:val="-9"/>
      </w:pPr>
      <w:r>
        <w:t>（三）因公出国（境）费</w:t>
      </w:r>
      <w:r>
        <w:t>0</w:t>
      </w:r>
      <w:r>
        <w:t>万元，与</w:t>
      </w:r>
      <w:r>
        <w:t>2022</w:t>
      </w:r>
      <w:r>
        <w:t>年持平，无增减变化。</w:t>
      </w:r>
    </w:p>
    <w:p w:rsidR="001931A0" w:rsidRDefault="001931A0" w:rsidP="001931A0">
      <w:pPr>
        <w:spacing w:before="10" w:after="10"/>
        <w:ind w:firstLine="640"/>
        <w:outlineLvl w:val="5"/>
        <w:sectPr w:rsidR="001931A0">
          <w:pgSz w:w="16840" w:h="11900" w:orient="landscape"/>
          <w:pgMar w:top="1361" w:right="1020" w:bottom="1361" w:left="1020" w:header="720" w:footer="720" w:gutter="0"/>
          <w:cols w:space="720"/>
        </w:sectPr>
      </w:pPr>
      <w:r>
        <w:rPr>
          <w:rFonts w:ascii="黑体" w:eastAsia="黑体" w:hAnsi="黑体" w:cs="黑体"/>
          <w:color w:val="000000"/>
          <w:sz w:val="32"/>
        </w:rPr>
        <w:lastRenderedPageBreak/>
        <w:t>五、预算绩效信息</w:t>
      </w:r>
    </w:p>
    <w:p w:rsidR="001931A0" w:rsidRDefault="001931A0" w:rsidP="001931A0">
      <w:pPr>
        <w:ind w:firstLine="560"/>
      </w:pPr>
      <w:r>
        <w:rPr>
          <w:rFonts w:ascii="方正仿宋_GBK" w:eastAsia="方正仿宋_GBK" w:hAnsi="方正仿宋_GBK" w:cs="方正仿宋_GBK"/>
          <w:b/>
          <w:color w:val="000000"/>
          <w:sz w:val="28"/>
        </w:rPr>
        <w:lastRenderedPageBreak/>
        <w:t>1、地方公路养护资金（含上级转移支付）绩效目标表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1931A0" w:rsidTr="00C655CA">
        <w:trPr>
          <w:trHeight w:val="397"/>
          <w:jc w:val="center"/>
        </w:trPr>
        <w:tc>
          <w:tcPr>
            <w:tcW w:w="1417" w:type="dxa"/>
            <w:tcBorders>
              <w:bottom w:val="single" w:sz="6" w:space="0" w:color="FFFFFF"/>
            </w:tcBorders>
            <w:vAlign w:val="center"/>
          </w:tcPr>
          <w:p w:rsidR="001931A0" w:rsidRDefault="001931A0" w:rsidP="00C655CA">
            <w:pPr>
              <w:pStyle w:val="1"/>
            </w:pPr>
            <w:r>
              <w:t>绩效目标</w:t>
            </w:r>
          </w:p>
        </w:tc>
        <w:tc>
          <w:tcPr>
            <w:tcW w:w="12756" w:type="dxa"/>
            <w:tcBorders>
              <w:bottom w:val="single" w:sz="6" w:space="0" w:color="FFFFFF"/>
            </w:tcBorders>
            <w:vAlign w:val="center"/>
          </w:tcPr>
          <w:p w:rsidR="001931A0" w:rsidRDefault="001931A0" w:rsidP="00C655CA">
            <w:pPr>
              <w:pStyle w:val="2"/>
            </w:pPr>
            <w:r>
              <w:t>1.完成公路路面修整及绿化等养护工程，提高道路通行指数。2023年需921.5万元。</w:t>
            </w:r>
          </w:p>
        </w:tc>
      </w:tr>
    </w:tbl>
    <w:p w:rsidR="001931A0" w:rsidRDefault="001931A0" w:rsidP="001931A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1931A0" w:rsidTr="00C655CA">
        <w:trPr>
          <w:trHeight w:val="397"/>
          <w:tblHeader/>
          <w:jc w:val="center"/>
        </w:trPr>
        <w:tc>
          <w:tcPr>
            <w:tcW w:w="1417" w:type="dxa"/>
            <w:vAlign w:val="center"/>
          </w:tcPr>
          <w:p w:rsidR="001931A0" w:rsidRDefault="001931A0" w:rsidP="00C655CA">
            <w:pPr>
              <w:pStyle w:val="1"/>
            </w:pPr>
            <w:r>
              <w:t>一级指标</w:t>
            </w:r>
          </w:p>
        </w:tc>
        <w:tc>
          <w:tcPr>
            <w:tcW w:w="2268" w:type="dxa"/>
            <w:vAlign w:val="center"/>
          </w:tcPr>
          <w:p w:rsidR="001931A0" w:rsidRDefault="001931A0" w:rsidP="00C655CA">
            <w:pPr>
              <w:pStyle w:val="1"/>
            </w:pPr>
            <w:r>
              <w:t>二级指标</w:t>
            </w:r>
          </w:p>
        </w:tc>
        <w:tc>
          <w:tcPr>
            <w:tcW w:w="2835" w:type="dxa"/>
            <w:vAlign w:val="center"/>
          </w:tcPr>
          <w:p w:rsidR="001931A0" w:rsidRDefault="001931A0" w:rsidP="00C655CA">
            <w:pPr>
              <w:pStyle w:val="1"/>
            </w:pPr>
            <w:r>
              <w:t>三级指标</w:t>
            </w:r>
          </w:p>
        </w:tc>
        <w:tc>
          <w:tcPr>
            <w:tcW w:w="2835" w:type="dxa"/>
            <w:vAlign w:val="center"/>
          </w:tcPr>
          <w:p w:rsidR="001931A0" w:rsidRDefault="001931A0" w:rsidP="00C655CA">
            <w:pPr>
              <w:pStyle w:val="1"/>
            </w:pPr>
            <w:r>
              <w:t>绩效指标描述</w:t>
            </w:r>
          </w:p>
        </w:tc>
        <w:tc>
          <w:tcPr>
            <w:tcW w:w="2551" w:type="dxa"/>
            <w:vAlign w:val="center"/>
          </w:tcPr>
          <w:p w:rsidR="001931A0" w:rsidRDefault="001931A0" w:rsidP="00C655CA">
            <w:pPr>
              <w:pStyle w:val="1"/>
            </w:pPr>
            <w:r>
              <w:t>指标值</w:t>
            </w:r>
          </w:p>
        </w:tc>
        <w:tc>
          <w:tcPr>
            <w:tcW w:w="2268" w:type="dxa"/>
            <w:vAlign w:val="center"/>
          </w:tcPr>
          <w:p w:rsidR="001931A0" w:rsidRDefault="001931A0" w:rsidP="00C655CA">
            <w:pPr>
              <w:pStyle w:val="1"/>
            </w:pPr>
            <w:r>
              <w:t>指标值确定依据</w:t>
            </w:r>
          </w:p>
        </w:tc>
      </w:tr>
      <w:tr w:rsidR="001931A0" w:rsidTr="00C655CA">
        <w:trPr>
          <w:trHeight w:val="397"/>
          <w:jc w:val="center"/>
        </w:trPr>
        <w:tc>
          <w:tcPr>
            <w:tcW w:w="1417" w:type="dxa"/>
            <w:vMerge w:val="restart"/>
            <w:vAlign w:val="center"/>
          </w:tcPr>
          <w:p w:rsidR="001931A0" w:rsidRDefault="001931A0" w:rsidP="00C655CA">
            <w:pPr>
              <w:pStyle w:val="3"/>
            </w:pPr>
            <w:r>
              <w:t>产出指标</w:t>
            </w:r>
          </w:p>
        </w:tc>
        <w:tc>
          <w:tcPr>
            <w:tcW w:w="2268" w:type="dxa"/>
            <w:vAlign w:val="center"/>
          </w:tcPr>
          <w:p w:rsidR="001931A0" w:rsidRDefault="001931A0" w:rsidP="00C655CA">
            <w:pPr>
              <w:pStyle w:val="2"/>
            </w:pPr>
            <w:r>
              <w:t>数量指标</w:t>
            </w:r>
          </w:p>
        </w:tc>
        <w:tc>
          <w:tcPr>
            <w:tcW w:w="2835" w:type="dxa"/>
            <w:vAlign w:val="center"/>
          </w:tcPr>
          <w:p w:rsidR="001931A0" w:rsidRDefault="001931A0" w:rsidP="00C655CA">
            <w:pPr>
              <w:pStyle w:val="2"/>
            </w:pPr>
            <w:r>
              <w:t>日常养护工程量</w:t>
            </w:r>
          </w:p>
        </w:tc>
        <w:tc>
          <w:tcPr>
            <w:tcW w:w="2835" w:type="dxa"/>
            <w:vAlign w:val="center"/>
          </w:tcPr>
          <w:p w:rsidR="001931A0" w:rsidRDefault="001931A0" w:rsidP="00C655CA">
            <w:pPr>
              <w:pStyle w:val="2"/>
            </w:pPr>
            <w:r>
              <w:t>完成养护里程的100%</w:t>
            </w:r>
          </w:p>
        </w:tc>
        <w:tc>
          <w:tcPr>
            <w:tcW w:w="2551" w:type="dxa"/>
            <w:vAlign w:val="center"/>
          </w:tcPr>
          <w:p w:rsidR="001931A0" w:rsidRDefault="001931A0" w:rsidP="00C655CA">
            <w:pPr>
              <w:pStyle w:val="2"/>
            </w:pPr>
            <w:r>
              <w:t>100%</w:t>
            </w:r>
          </w:p>
        </w:tc>
        <w:tc>
          <w:tcPr>
            <w:tcW w:w="2268" w:type="dxa"/>
            <w:vAlign w:val="center"/>
          </w:tcPr>
          <w:p w:rsidR="001931A0" w:rsidRDefault="001931A0" w:rsidP="00C655CA">
            <w:pPr>
              <w:pStyle w:val="2"/>
            </w:pPr>
            <w:r>
              <w:t>地方公路建设养护管理实施细则</w:t>
            </w:r>
          </w:p>
        </w:tc>
      </w:tr>
      <w:tr w:rsidR="001931A0" w:rsidTr="00C655CA">
        <w:trPr>
          <w:trHeight w:val="397"/>
          <w:jc w:val="center"/>
        </w:trPr>
        <w:tc>
          <w:tcPr>
            <w:tcW w:w="1417" w:type="dxa"/>
            <w:vMerge/>
            <w:vAlign w:val="center"/>
          </w:tcPr>
          <w:p w:rsidR="001931A0" w:rsidRDefault="001931A0" w:rsidP="00C655CA"/>
        </w:tc>
        <w:tc>
          <w:tcPr>
            <w:tcW w:w="2268" w:type="dxa"/>
            <w:vAlign w:val="center"/>
          </w:tcPr>
          <w:p w:rsidR="001931A0" w:rsidRDefault="001931A0" w:rsidP="00C655CA">
            <w:pPr>
              <w:pStyle w:val="2"/>
            </w:pPr>
            <w:r>
              <w:t>质量指标</w:t>
            </w:r>
          </w:p>
        </w:tc>
        <w:tc>
          <w:tcPr>
            <w:tcW w:w="2835" w:type="dxa"/>
            <w:vAlign w:val="center"/>
          </w:tcPr>
          <w:p w:rsidR="001931A0" w:rsidRDefault="001931A0" w:rsidP="00C655CA">
            <w:pPr>
              <w:pStyle w:val="2"/>
            </w:pPr>
            <w:r>
              <w:t>养护标准率</w:t>
            </w:r>
          </w:p>
        </w:tc>
        <w:tc>
          <w:tcPr>
            <w:tcW w:w="2835" w:type="dxa"/>
            <w:vAlign w:val="center"/>
          </w:tcPr>
          <w:p w:rsidR="001931A0" w:rsidRDefault="001931A0" w:rsidP="00C655CA">
            <w:pPr>
              <w:pStyle w:val="2"/>
            </w:pPr>
            <w:r>
              <w:t>养护率的达标程度</w:t>
            </w:r>
          </w:p>
        </w:tc>
        <w:tc>
          <w:tcPr>
            <w:tcW w:w="2551" w:type="dxa"/>
            <w:vAlign w:val="center"/>
          </w:tcPr>
          <w:p w:rsidR="001931A0" w:rsidRDefault="001931A0" w:rsidP="00C655CA">
            <w:pPr>
              <w:pStyle w:val="2"/>
            </w:pPr>
            <w:r>
              <w:t>≥95%</w:t>
            </w:r>
          </w:p>
        </w:tc>
        <w:tc>
          <w:tcPr>
            <w:tcW w:w="2268" w:type="dxa"/>
            <w:vAlign w:val="center"/>
          </w:tcPr>
          <w:p w:rsidR="001931A0" w:rsidRDefault="001931A0" w:rsidP="00C655CA">
            <w:pPr>
              <w:pStyle w:val="2"/>
            </w:pPr>
            <w:r>
              <w:t>地方公路建设养护管理实施细则</w:t>
            </w:r>
          </w:p>
        </w:tc>
      </w:tr>
      <w:tr w:rsidR="001931A0" w:rsidTr="00C655CA">
        <w:trPr>
          <w:trHeight w:val="397"/>
          <w:jc w:val="center"/>
        </w:trPr>
        <w:tc>
          <w:tcPr>
            <w:tcW w:w="1417" w:type="dxa"/>
            <w:vMerge/>
            <w:vAlign w:val="center"/>
          </w:tcPr>
          <w:p w:rsidR="001931A0" w:rsidRDefault="001931A0" w:rsidP="00C655CA"/>
        </w:tc>
        <w:tc>
          <w:tcPr>
            <w:tcW w:w="2268" w:type="dxa"/>
            <w:vAlign w:val="center"/>
          </w:tcPr>
          <w:p w:rsidR="001931A0" w:rsidRDefault="001931A0" w:rsidP="00C655CA">
            <w:pPr>
              <w:pStyle w:val="2"/>
            </w:pPr>
            <w:r>
              <w:t>时效指标</w:t>
            </w:r>
          </w:p>
        </w:tc>
        <w:tc>
          <w:tcPr>
            <w:tcW w:w="2835" w:type="dxa"/>
            <w:vAlign w:val="center"/>
          </w:tcPr>
          <w:p w:rsidR="001931A0" w:rsidRDefault="001931A0" w:rsidP="00C655CA">
            <w:pPr>
              <w:pStyle w:val="2"/>
            </w:pPr>
            <w:r>
              <w:t>完成时限</w:t>
            </w:r>
          </w:p>
        </w:tc>
        <w:tc>
          <w:tcPr>
            <w:tcW w:w="2835" w:type="dxa"/>
            <w:vAlign w:val="center"/>
          </w:tcPr>
          <w:p w:rsidR="001931A0" w:rsidRDefault="001931A0" w:rsidP="00C655CA">
            <w:pPr>
              <w:pStyle w:val="2"/>
            </w:pPr>
            <w:r>
              <w:t>按时限完成</w:t>
            </w:r>
          </w:p>
        </w:tc>
        <w:tc>
          <w:tcPr>
            <w:tcW w:w="2551" w:type="dxa"/>
            <w:vAlign w:val="center"/>
          </w:tcPr>
          <w:p w:rsidR="001931A0" w:rsidRDefault="001931A0" w:rsidP="00C655CA">
            <w:pPr>
              <w:pStyle w:val="2"/>
            </w:pPr>
            <w:r>
              <w:t>100%</w:t>
            </w:r>
          </w:p>
        </w:tc>
        <w:tc>
          <w:tcPr>
            <w:tcW w:w="2268" w:type="dxa"/>
            <w:vAlign w:val="center"/>
          </w:tcPr>
          <w:p w:rsidR="001931A0" w:rsidRDefault="001931A0" w:rsidP="00C655CA">
            <w:pPr>
              <w:pStyle w:val="2"/>
            </w:pPr>
            <w:r>
              <w:t>地方公路建设养护管理实施细则</w:t>
            </w:r>
          </w:p>
        </w:tc>
      </w:tr>
      <w:tr w:rsidR="001931A0" w:rsidTr="00C655CA">
        <w:trPr>
          <w:trHeight w:val="397"/>
          <w:jc w:val="center"/>
        </w:trPr>
        <w:tc>
          <w:tcPr>
            <w:tcW w:w="1417" w:type="dxa"/>
            <w:vMerge/>
            <w:vAlign w:val="center"/>
          </w:tcPr>
          <w:p w:rsidR="001931A0" w:rsidRDefault="001931A0" w:rsidP="00C655CA"/>
        </w:tc>
        <w:tc>
          <w:tcPr>
            <w:tcW w:w="2268" w:type="dxa"/>
            <w:vAlign w:val="center"/>
          </w:tcPr>
          <w:p w:rsidR="001931A0" w:rsidRDefault="001931A0" w:rsidP="00C655CA">
            <w:pPr>
              <w:pStyle w:val="2"/>
            </w:pPr>
            <w:r>
              <w:t>成本指标</w:t>
            </w:r>
          </w:p>
        </w:tc>
        <w:tc>
          <w:tcPr>
            <w:tcW w:w="2835" w:type="dxa"/>
            <w:vAlign w:val="center"/>
          </w:tcPr>
          <w:p w:rsidR="001931A0" w:rsidRDefault="001931A0" w:rsidP="00C655CA">
            <w:pPr>
              <w:pStyle w:val="2"/>
            </w:pPr>
            <w:r>
              <w:t>财政收入</w:t>
            </w:r>
          </w:p>
        </w:tc>
        <w:tc>
          <w:tcPr>
            <w:tcW w:w="2835" w:type="dxa"/>
            <w:vAlign w:val="center"/>
          </w:tcPr>
          <w:p w:rsidR="001931A0" w:rsidRDefault="001931A0" w:rsidP="00C655CA">
            <w:pPr>
              <w:pStyle w:val="2"/>
            </w:pPr>
            <w:r>
              <w:t>财政预算收入</w:t>
            </w:r>
          </w:p>
        </w:tc>
        <w:tc>
          <w:tcPr>
            <w:tcW w:w="2551" w:type="dxa"/>
            <w:vAlign w:val="center"/>
          </w:tcPr>
          <w:p w:rsidR="001931A0" w:rsidRDefault="001931A0" w:rsidP="00C655CA">
            <w:pPr>
              <w:pStyle w:val="2"/>
            </w:pPr>
            <w:r>
              <w:t>921.5万元</w:t>
            </w:r>
          </w:p>
        </w:tc>
        <w:tc>
          <w:tcPr>
            <w:tcW w:w="2268" w:type="dxa"/>
            <w:vAlign w:val="center"/>
          </w:tcPr>
          <w:p w:rsidR="001931A0" w:rsidRDefault="001931A0" w:rsidP="00C655CA">
            <w:pPr>
              <w:pStyle w:val="2"/>
            </w:pPr>
            <w:r>
              <w:t>财政预算</w:t>
            </w:r>
          </w:p>
        </w:tc>
      </w:tr>
      <w:tr w:rsidR="001931A0" w:rsidTr="00C655CA">
        <w:trPr>
          <w:trHeight w:val="397"/>
          <w:jc w:val="center"/>
        </w:trPr>
        <w:tc>
          <w:tcPr>
            <w:tcW w:w="1417" w:type="dxa"/>
            <w:vMerge w:val="restart"/>
            <w:vAlign w:val="center"/>
          </w:tcPr>
          <w:p w:rsidR="001931A0" w:rsidRDefault="001931A0" w:rsidP="00C655CA">
            <w:pPr>
              <w:pStyle w:val="3"/>
            </w:pPr>
            <w:r>
              <w:t>效益指标</w:t>
            </w:r>
          </w:p>
        </w:tc>
        <w:tc>
          <w:tcPr>
            <w:tcW w:w="2268" w:type="dxa"/>
            <w:vAlign w:val="center"/>
          </w:tcPr>
          <w:p w:rsidR="001931A0" w:rsidRDefault="001931A0" w:rsidP="00C655CA">
            <w:pPr>
              <w:pStyle w:val="2"/>
            </w:pPr>
            <w:r>
              <w:t>社会效益指标</w:t>
            </w:r>
          </w:p>
        </w:tc>
        <w:tc>
          <w:tcPr>
            <w:tcW w:w="2835" w:type="dxa"/>
            <w:vAlign w:val="center"/>
          </w:tcPr>
          <w:p w:rsidR="001931A0" w:rsidRDefault="001931A0" w:rsidP="00C655CA">
            <w:pPr>
              <w:pStyle w:val="2"/>
            </w:pPr>
            <w:r>
              <w:t>促进沿线经济发展</w:t>
            </w:r>
          </w:p>
        </w:tc>
        <w:tc>
          <w:tcPr>
            <w:tcW w:w="2835" w:type="dxa"/>
            <w:vAlign w:val="center"/>
          </w:tcPr>
          <w:p w:rsidR="001931A0" w:rsidRDefault="001931A0" w:rsidP="00C655CA">
            <w:pPr>
              <w:pStyle w:val="2"/>
            </w:pPr>
            <w:r>
              <w:t>促进沿线经济发展，达到预期经济目标</w:t>
            </w:r>
          </w:p>
        </w:tc>
        <w:tc>
          <w:tcPr>
            <w:tcW w:w="2551" w:type="dxa"/>
            <w:vAlign w:val="center"/>
          </w:tcPr>
          <w:p w:rsidR="001931A0" w:rsidRDefault="001931A0" w:rsidP="00C655CA">
            <w:pPr>
              <w:pStyle w:val="2"/>
            </w:pPr>
            <w:r>
              <w:t>%</w:t>
            </w:r>
          </w:p>
        </w:tc>
        <w:tc>
          <w:tcPr>
            <w:tcW w:w="2268" w:type="dxa"/>
            <w:vAlign w:val="center"/>
          </w:tcPr>
          <w:p w:rsidR="001931A0" w:rsidRDefault="001931A0" w:rsidP="00C655CA">
            <w:pPr>
              <w:pStyle w:val="2"/>
            </w:pPr>
            <w:r>
              <w:t>地方公路建设养护管理实施细则</w:t>
            </w:r>
          </w:p>
        </w:tc>
      </w:tr>
      <w:tr w:rsidR="001931A0" w:rsidTr="00C655CA">
        <w:trPr>
          <w:trHeight w:val="397"/>
          <w:jc w:val="center"/>
        </w:trPr>
        <w:tc>
          <w:tcPr>
            <w:tcW w:w="1417" w:type="dxa"/>
            <w:vMerge/>
            <w:vAlign w:val="center"/>
          </w:tcPr>
          <w:p w:rsidR="001931A0" w:rsidRDefault="001931A0" w:rsidP="00C655CA"/>
        </w:tc>
        <w:tc>
          <w:tcPr>
            <w:tcW w:w="2268" w:type="dxa"/>
            <w:vAlign w:val="center"/>
          </w:tcPr>
          <w:p w:rsidR="001931A0" w:rsidRDefault="001931A0" w:rsidP="00C655CA">
            <w:pPr>
              <w:pStyle w:val="2"/>
            </w:pPr>
            <w:r>
              <w:t>生态效益指标</w:t>
            </w:r>
          </w:p>
        </w:tc>
        <w:tc>
          <w:tcPr>
            <w:tcW w:w="2835" w:type="dxa"/>
            <w:vAlign w:val="center"/>
          </w:tcPr>
          <w:p w:rsidR="001931A0" w:rsidRDefault="001931A0" w:rsidP="00C655CA">
            <w:pPr>
              <w:pStyle w:val="2"/>
            </w:pPr>
            <w:r>
              <w:t>提供安全、舒适、畅洁的出行环境</w:t>
            </w:r>
          </w:p>
        </w:tc>
        <w:tc>
          <w:tcPr>
            <w:tcW w:w="2835" w:type="dxa"/>
            <w:vAlign w:val="center"/>
          </w:tcPr>
          <w:p w:rsidR="001931A0" w:rsidRDefault="001931A0" w:rsidP="00C655CA">
            <w:pPr>
              <w:pStyle w:val="2"/>
            </w:pPr>
            <w:r>
              <w:t>提供安全、舒适、畅洁的出行环境</w:t>
            </w:r>
          </w:p>
        </w:tc>
        <w:tc>
          <w:tcPr>
            <w:tcW w:w="2551" w:type="dxa"/>
            <w:vAlign w:val="center"/>
          </w:tcPr>
          <w:p w:rsidR="001931A0" w:rsidRDefault="001931A0" w:rsidP="00C655CA">
            <w:pPr>
              <w:pStyle w:val="2"/>
            </w:pPr>
            <w:r>
              <w:t>%</w:t>
            </w:r>
          </w:p>
        </w:tc>
        <w:tc>
          <w:tcPr>
            <w:tcW w:w="2268" w:type="dxa"/>
            <w:vAlign w:val="center"/>
          </w:tcPr>
          <w:p w:rsidR="001931A0" w:rsidRDefault="001931A0" w:rsidP="00C655CA">
            <w:pPr>
              <w:pStyle w:val="2"/>
            </w:pPr>
            <w:r>
              <w:t>地方公路建设养护管理实施细则</w:t>
            </w:r>
          </w:p>
        </w:tc>
      </w:tr>
      <w:tr w:rsidR="001931A0" w:rsidTr="00C655CA">
        <w:trPr>
          <w:trHeight w:val="397"/>
          <w:jc w:val="center"/>
        </w:trPr>
        <w:tc>
          <w:tcPr>
            <w:tcW w:w="1417" w:type="dxa"/>
            <w:vMerge/>
            <w:vAlign w:val="center"/>
          </w:tcPr>
          <w:p w:rsidR="001931A0" w:rsidRDefault="001931A0" w:rsidP="00C655CA"/>
        </w:tc>
        <w:tc>
          <w:tcPr>
            <w:tcW w:w="2268" w:type="dxa"/>
            <w:vAlign w:val="center"/>
          </w:tcPr>
          <w:p w:rsidR="001931A0" w:rsidRDefault="001931A0" w:rsidP="00C655CA">
            <w:pPr>
              <w:pStyle w:val="2"/>
            </w:pPr>
            <w:r>
              <w:t>可持续影响指标</w:t>
            </w:r>
          </w:p>
        </w:tc>
        <w:tc>
          <w:tcPr>
            <w:tcW w:w="2835" w:type="dxa"/>
            <w:vAlign w:val="center"/>
          </w:tcPr>
          <w:p w:rsidR="001931A0" w:rsidRDefault="001931A0" w:rsidP="00C655CA">
            <w:pPr>
              <w:pStyle w:val="2"/>
            </w:pPr>
            <w:r>
              <w:t>能持续发展并符合发展趋势</w:t>
            </w:r>
          </w:p>
        </w:tc>
        <w:tc>
          <w:tcPr>
            <w:tcW w:w="2835" w:type="dxa"/>
            <w:vAlign w:val="center"/>
          </w:tcPr>
          <w:p w:rsidR="001931A0" w:rsidRDefault="001931A0" w:rsidP="00C655CA">
            <w:pPr>
              <w:pStyle w:val="2"/>
            </w:pPr>
            <w:r>
              <w:t>能持续发展并符合发展趋势</w:t>
            </w:r>
          </w:p>
        </w:tc>
        <w:tc>
          <w:tcPr>
            <w:tcW w:w="2551" w:type="dxa"/>
            <w:vAlign w:val="center"/>
          </w:tcPr>
          <w:p w:rsidR="001931A0" w:rsidRDefault="001931A0" w:rsidP="00C655CA">
            <w:pPr>
              <w:pStyle w:val="2"/>
            </w:pPr>
            <w:r>
              <w:t>%</w:t>
            </w:r>
          </w:p>
        </w:tc>
        <w:tc>
          <w:tcPr>
            <w:tcW w:w="2268" w:type="dxa"/>
            <w:vAlign w:val="center"/>
          </w:tcPr>
          <w:p w:rsidR="001931A0" w:rsidRDefault="001931A0" w:rsidP="00C655CA">
            <w:pPr>
              <w:pStyle w:val="2"/>
            </w:pPr>
            <w:r>
              <w:t>地方公路建设养护管理实施细则</w:t>
            </w:r>
          </w:p>
        </w:tc>
      </w:tr>
      <w:tr w:rsidR="001931A0" w:rsidTr="00C655CA">
        <w:trPr>
          <w:trHeight w:val="397"/>
          <w:jc w:val="center"/>
        </w:trPr>
        <w:tc>
          <w:tcPr>
            <w:tcW w:w="1417" w:type="dxa"/>
            <w:vAlign w:val="center"/>
          </w:tcPr>
          <w:p w:rsidR="001931A0" w:rsidRDefault="001931A0" w:rsidP="00C655CA">
            <w:pPr>
              <w:pStyle w:val="3"/>
            </w:pPr>
            <w:r>
              <w:t>满意度指标</w:t>
            </w:r>
          </w:p>
        </w:tc>
        <w:tc>
          <w:tcPr>
            <w:tcW w:w="2268" w:type="dxa"/>
            <w:vAlign w:val="center"/>
          </w:tcPr>
          <w:p w:rsidR="001931A0" w:rsidRDefault="001931A0" w:rsidP="00C655CA">
            <w:pPr>
              <w:pStyle w:val="2"/>
            </w:pPr>
            <w:r>
              <w:t>服务对象满意度指标</w:t>
            </w:r>
          </w:p>
        </w:tc>
        <w:tc>
          <w:tcPr>
            <w:tcW w:w="2835" w:type="dxa"/>
            <w:vAlign w:val="center"/>
          </w:tcPr>
          <w:p w:rsidR="001931A0" w:rsidRDefault="001931A0" w:rsidP="00C655CA">
            <w:pPr>
              <w:pStyle w:val="2"/>
            </w:pPr>
            <w:r>
              <w:t>问卷访谈</w:t>
            </w:r>
          </w:p>
        </w:tc>
        <w:tc>
          <w:tcPr>
            <w:tcW w:w="2835" w:type="dxa"/>
            <w:vAlign w:val="center"/>
          </w:tcPr>
          <w:p w:rsidR="001931A0" w:rsidRDefault="001931A0" w:rsidP="00C655CA">
            <w:pPr>
              <w:pStyle w:val="2"/>
            </w:pPr>
            <w:r>
              <w:t>受益人口满意度</w:t>
            </w:r>
          </w:p>
        </w:tc>
        <w:tc>
          <w:tcPr>
            <w:tcW w:w="2551" w:type="dxa"/>
            <w:vAlign w:val="center"/>
          </w:tcPr>
          <w:p w:rsidR="001931A0" w:rsidRDefault="001931A0" w:rsidP="00C655CA">
            <w:pPr>
              <w:pStyle w:val="2"/>
            </w:pPr>
            <w:r>
              <w:t>≥95%</w:t>
            </w:r>
          </w:p>
        </w:tc>
        <w:tc>
          <w:tcPr>
            <w:tcW w:w="2268" w:type="dxa"/>
            <w:vAlign w:val="center"/>
          </w:tcPr>
          <w:p w:rsidR="001931A0" w:rsidRDefault="001931A0" w:rsidP="00C655CA">
            <w:pPr>
              <w:pStyle w:val="2"/>
            </w:pPr>
            <w:r>
              <w:t>调查问卷</w:t>
            </w:r>
          </w:p>
        </w:tc>
      </w:tr>
    </w:tbl>
    <w:p w:rsidR="001931A0" w:rsidRDefault="001931A0" w:rsidP="001931A0">
      <w:pPr>
        <w:sectPr w:rsidR="001931A0">
          <w:pgSz w:w="16840" w:h="11900" w:orient="landscape"/>
          <w:pgMar w:top="1361" w:right="1020" w:bottom="1134" w:left="1020" w:header="720" w:footer="720" w:gutter="0"/>
          <w:cols w:space="720"/>
        </w:sectPr>
      </w:pPr>
    </w:p>
    <w:p w:rsidR="001931A0" w:rsidRDefault="001931A0" w:rsidP="001931A0">
      <w:pPr>
        <w:ind w:firstLine="560"/>
      </w:pPr>
      <w:r>
        <w:rPr>
          <w:rFonts w:ascii="方正仿宋_GBK" w:eastAsia="方正仿宋_GBK" w:hAnsi="方正仿宋_GBK" w:cs="方正仿宋_GBK"/>
          <w:b/>
          <w:color w:val="000000"/>
          <w:sz w:val="28"/>
        </w:rPr>
        <w:lastRenderedPageBreak/>
        <w:t>2、提前下达2023年农村公路建设养护发展专项资金（唐财建[2022]148号）绩效目标表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1931A0" w:rsidTr="00C655CA">
        <w:trPr>
          <w:trHeight w:val="397"/>
          <w:jc w:val="center"/>
        </w:trPr>
        <w:tc>
          <w:tcPr>
            <w:tcW w:w="1417" w:type="dxa"/>
            <w:tcBorders>
              <w:bottom w:val="single" w:sz="6" w:space="0" w:color="FFFFFF"/>
            </w:tcBorders>
            <w:vAlign w:val="center"/>
          </w:tcPr>
          <w:p w:rsidR="001931A0" w:rsidRDefault="001931A0" w:rsidP="00C655CA">
            <w:pPr>
              <w:pStyle w:val="1"/>
            </w:pPr>
            <w:r>
              <w:t>绩效目标</w:t>
            </w:r>
          </w:p>
        </w:tc>
        <w:tc>
          <w:tcPr>
            <w:tcW w:w="12756" w:type="dxa"/>
            <w:tcBorders>
              <w:bottom w:val="single" w:sz="6" w:space="0" w:color="FFFFFF"/>
            </w:tcBorders>
            <w:vAlign w:val="center"/>
          </w:tcPr>
          <w:p w:rsidR="001931A0" w:rsidRDefault="001931A0" w:rsidP="00C655CA">
            <w:pPr>
              <w:pStyle w:val="2"/>
            </w:pPr>
            <w:r>
              <w:t>1.完成公路路面修整及绿化等养护工程，提高道路通行指数。</w:t>
            </w:r>
          </w:p>
        </w:tc>
      </w:tr>
    </w:tbl>
    <w:p w:rsidR="001931A0" w:rsidRDefault="001931A0" w:rsidP="001931A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1931A0" w:rsidTr="00C655CA">
        <w:trPr>
          <w:trHeight w:val="397"/>
          <w:tblHeader/>
          <w:jc w:val="center"/>
        </w:trPr>
        <w:tc>
          <w:tcPr>
            <w:tcW w:w="1417" w:type="dxa"/>
            <w:vAlign w:val="center"/>
          </w:tcPr>
          <w:p w:rsidR="001931A0" w:rsidRDefault="001931A0" w:rsidP="00C655CA">
            <w:pPr>
              <w:pStyle w:val="1"/>
            </w:pPr>
            <w:r>
              <w:t>一级指标</w:t>
            </w:r>
          </w:p>
        </w:tc>
        <w:tc>
          <w:tcPr>
            <w:tcW w:w="2268" w:type="dxa"/>
            <w:vAlign w:val="center"/>
          </w:tcPr>
          <w:p w:rsidR="001931A0" w:rsidRDefault="001931A0" w:rsidP="00C655CA">
            <w:pPr>
              <w:pStyle w:val="1"/>
            </w:pPr>
            <w:r>
              <w:t>二级指标</w:t>
            </w:r>
          </w:p>
        </w:tc>
        <w:tc>
          <w:tcPr>
            <w:tcW w:w="2835" w:type="dxa"/>
            <w:vAlign w:val="center"/>
          </w:tcPr>
          <w:p w:rsidR="001931A0" w:rsidRDefault="001931A0" w:rsidP="00C655CA">
            <w:pPr>
              <w:pStyle w:val="1"/>
            </w:pPr>
            <w:r>
              <w:t>三级指标</w:t>
            </w:r>
          </w:p>
        </w:tc>
        <w:tc>
          <w:tcPr>
            <w:tcW w:w="2835" w:type="dxa"/>
            <w:vAlign w:val="center"/>
          </w:tcPr>
          <w:p w:rsidR="001931A0" w:rsidRDefault="001931A0" w:rsidP="00C655CA">
            <w:pPr>
              <w:pStyle w:val="1"/>
            </w:pPr>
            <w:r>
              <w:t>绩效指标描述</w:t>
            </w:r>
          </w:p>
        </w:tc>
        <w:tc>
          <w:tcPr>
            <w:tcW w:w="2551" w:type="dxa"/>
            <w:vAlign w:val="center"/>
          </w:tcPr>
          <w:p w:rsidR="001931A0" w:rsidRDefault="001931A0" w:rsidP="00C655CA">
            <w:pPr>
              <w:pStyle w:val="1"/>
            </w:pPr>
            <w:r>
              <w:t>指标值</w:t>
            </w:r>
          </w:p>
        </w:tc>
        <w:tc>
          <w:tcPr>
            <w:tcW w:w="2268" w:type="dxa"/>
            <w:vAlign w:val="center"/>
          </w:tcPr>
          <w:p w:rsidR="001931A0" w:rsidRDefault="001931A0" w:rsidP="00C655CA">
            <w:pPr>
              <w:pStyle w:val="1"/>
            </w:pPr>
            <w:r>
              <w:t>指标值确定依据</w:t>
            </w:r>
          </w:p>
        </w:tc>
      </w:tr>
      <w:tr w:rsidR="001931A0" w:rsidTr="00C655CA">
        <w:trPr>
          <w:trHeight w:val="397"/>
          <w:jc w:val="center"/>
        </w:trPr>
        <w:tc>
          <w:tcPr>
            <w:tcW w:w="1417" w:type="dxa"/>
            <w:vMerge w:val="restart"/>
            <w:vAlign w:val="center"/>
          </w:tcPr>
          <w:p w:rsidR="001931A0" w:rsidRDefault="001931A0" w:rsidP="00C655CA">
            <w:pPr>
              <w:pStyle w:val="3"/>
            </w:pPr>
            <w:r>
              <w:t>产出指标</w:t>
            </w:r>
          </w:p>
        </w:tc>
        <w:tc>
          <w:tcPr>
            <w:tcW w:w="2268" w:type="dxa"/>
            <w:vAlign w:val="center"/>
          </w:tcPr>
          <w:p w:rsidR="001931A0" w:rsidRDefault="001931A0" w:rsidP="00C655CA">
            <w:pPr>
              <w:pStyle w:val="2"/>
            </w:pPr>
            <w:r>
              <w:t>数量指标</w:t>
            </w:r>
          </w:p>
        </w:tc>
        <w:tc>
          <w:tcPr>
            <w:tcW w:w="2835" w:type="dxa"/>
            <w:vAlign w:val="center"/>
          </w:tcPr>
          <w:p w:rsidR="001931A0" w:rsidRDefault="001931A0" w:rsidP="00C655CA">
            <w:pPr>
              <w:pStyle w:val="2"/>
            </w:pPr>
            <w:r>
              <w:t>日常养护工程量</w:t>
            </w:r>
          </w:p>
        </w:tc>
        <w:tc>
          <w:tcPr>
            <w:tcW w:w="2835" w:type="dxa"/>
            <w:vAlign w:val="center"/>
          </w:tcPr>
          <w:p w:rsidR="001931A0" w:rsidRDefault="001931A0" w:rsidP="00C655CA">
            <w:pPr>
              <w:pStyle w:val="2"/>
            </w:pPr>
            <w:r>
              <w:t>完成养护里程的100%</w:t>
            </w:r>
          </w:p>
        </w:tc>
        <w:tc>
          <w:tcPr>
            <w:tcW w:w="2551" w:type="dxa"/>
            <w:vAlign w:val="center"/>
          </w:tcPr>
          <w:p w:rsidR="001931A0" w:rsidRDefault="001931A0" w:rsidP="00C655CA">
            <w:pPr>
              <w:pStyle w:val="2"/>
            </w:pPr>
            <w:r>
              <w:t>100%</w:t>
            </w:r>
          </w:p>
        </w:tc>
        <w:tc>
          <w:tcPr>
            <w:tcW w:w="2268" w:type="dxa"/>
            <w:vAlign w:val="center"/>
          </w:tcPr>
          <w:p w:rsidR="001931A0" w:rsidRDefault="001931A0" w:rsidP="00C655CA">
            <w:pPr>
              <w:pStyle w:val="2"/>
            </w:pPr>
            <w:r>
              <w:t>地方公路建设养护管理实施细则</w:t>
            </w:r>
          </w:p>
        </w:tc>
      </w:tr>
      <w:tr w:rsidR="001931A0" w:rsidTr="00C655CA">
        <w:trPr>
          <w:trHeight w:val="397"/>
          <w:jc w:val="center"/>
        </w:trPr>
        <w:tc>
          <w:tcPr>
            <w:tcW w:w="1417" w:type="dxa"/>
            <w:vMerge/>
            <w:vAlign w:val="center"/>
          </w:tcPr>
          <w:p w:rsidR="001931A0" w:rsidRDefault="001931A0" w:rsidP="00C655CA"/>
        </w:tc>
        <w:tc>
          <w:tcPr>
            <w:tcW w:w="2268" w:type="dxa"/>
            <w:vAlign w:val="center"/>
          </w:tcPr>
          <w:p w:rsidR="001931A0" w:rsidRDefault="001931A0" w:rsidP="00C655CA">
            <w:pPr>
              <w:pStyle w:val="2"/>
            </w:pPr>
            <w:r>
              <w:t>质量指标</w:t>
            </w:r>
          </w:p>
        </w:tc>
        <w:tc>
          <w:tcPr>
            <w:tcW w:w="2835" w:type="dxa"/>
            <w:vAlign w:val="center"/>
          </w:tcPr>
          <w:p w:rsidR="001931A0" w:rsidRDefault="001931A0" w:rsidP="00C655CA">
            <w:pPr>
              <w:pStyle w:val="2"/>
            </w:pPr>
            <w:r>
              <w:t>养护标准率</w:t>
            </w:r>
          </w:p>
        </w:tc>
        <w:tc>
          <w:tcPr>
            <w:tcW w:w="2835" w:type="dxa"/>
            <w:vAlign w:val="center"/>
          </w:tcPr>
          <w:p w:rsidR="001931A0" w:rsidRDefault="001931A0" w:rsidP="00C655CA">
            <w:pPr>
              <w:pStyle w:val="2"/>
            </w:pPr>
            <w:r>
              <w:t>养护率的达标程度</w:t>
            </w:r>
          </w:p>
        </w:tc>
        <w:tc>
          <w:tcPr>
            <w:tcW w:w="2551" w:type="dxa"/>
            <w:vAlign w:val="center"/>
          </w:tcPr>
          <w:p w:rsidR="001931A0" w:rsidRDefault="001931A0" w:rsidP="00C655CA">
            <w:pPr>
              <w:pStyle w:val="2"/>
            </w:pPr>
            <w:r>
              <w:t>≥95%</w:t>
            </w:r>
          </w:p>
        </w:tc>
        <w:tc>
          <w:tcPr>
            <w:tcW w:w="2268" w:type="dxa"/>
            <w:vAlign w:val="center"/>
          </w:tcPr>
          <w:p w:rsidR="001931A0" w:rsidRDefault="001931A0" w:rsidP="00C655CA">
            <w:pPr>
              <w:pStyle w:val="2"/>
            </w:pPr>
            <w:r>
              <w:t>地方公路建设养护管理实施细则</w:t>
            </w:r>
          </w:p>
        </w:tc>
      </w:tr>
      <w:tr w:rsidR="001931A0" w:rsidTr="00C655CA">
        <w:trPr>
          <w:trHeight w:val="397"/>
          <w:jc w:val="center"/>
        </w:trPr>
        <w:tc>
          <w:tcPr>
            <w:tcW w:w="1417" w:type="dxa"/>
            <w:vMerge/>
            <w:vAlign w:val="center"/>
          </w:tcPr>
          <w:p w:rsidR="001931A0" w:rsidRDefault="001931A0" w:rsidP="00C655CA"/>
        </w:tc>
        <w:tc>
          <w:tcPr>
            <w:tcW w:w="2268" w:type="dxa"/>
            <w:vAlign w:val="center"/>
          </w:tcPr>
          <w:p w:rsidR="001931A0" w:rsidRDefault="001931A0" w:rsidP="00C655CA">
            <w:pPr>
              <w:pStyle w:val="2"/>
            </w:pPr>
            <w:r>
              <w:t>时效指标</w:t>
            </w:r>
          </w:p>
        </w:tc>
        <w:tc>
          <w:tcPr>
            <w:tcW w:w="2835" w:type="dxa"/>
            <w:vAlign w:val="center"/>
          </w:tcPr>
          <w:p w:rsidR="001931A0" w:rsidRDefault="001931A0" w:rsidP="00C655CA">
            <w:pPr>
              <w:pStyle w:val="2"/>
            </w:pPr>
            <w:r>
              <w:t>完成时限</w:t>
            </w:r>
          </w:p>
        </w:tc>
        <w:tc>
          <w:tcPr>
            <w:tcW w:w="2835" w:type="dxa"/>
            <w:vAlign w:val="center"/>
          </w:tcPr>
          <w:p w:rsidR="001931A0" w:rsidRDefault="001931A0" w:rsidP="00C655CA">
            <w:pPr>
              <w:pStyle w:val="2"/>
            </w:pPr>
            <w:r>
              <w:t>按时限完成</w:t>
            </w:r>
          </w:p>
        </w:tc>
        <w:tc>
          <w:tcPr>
            <w:tcW w:w="2551" w:type="dxa"/>
            <w:vAlign w:val="center"/>
          </w:tcPr>
          <w:p w:rsidR="001931A0" w:rsidRDefault="001931A0" w:rsidP="00C655CA">
            <w:pPr>
              <w:pStyle w:val="2"/>
            </w:pPr>
            <w:r>
              <w:t>100%</w:t>
            </w:r>
          </w:p>
        </w:tc>
        <w:tc>
          <w:tcPr>
            <w:tcW w:w="2268" w:type="dxa"/>
            <w:vAlign w:val="center"/>
          </w:tcPr>
          <w:p w:rsidR="001931A0" w:rsidRDefault="001931A0" w:rsidP="00C655CA">
            <w:pPr>
              <w:pStyle w:val="2"/>
            </w:pPr>
            <w:r>
              <w:t>地方公路建设养护管理实施细则</w:t>
            </w:r>
          </w:p>
        </w:tc>
      </w:tr>
      <w:tr w:rsidR="001931A0" w:rsidTr="00C655CA">
        <w:trPr>
          <w:trHeight w:val="397"/>
          <w:jc w:val="center"/>
        </w:trPr>
        <w:tc>
          <w:tcPr>
            <w:tcW w:w="1417" w:type="dxa"/>
            <w:vMerge/>
            <w:vAlign w:val="center"/>
          </w:tcPr>
          <w:p w:rsidR="001931A0" w:rsidRDefault="001931A0" w:rsidP="00C655CA"/>
        </w:tc>
        <w:tc>
          <w:tcPr>
            <w:tcW w:w="2268" w:type="dxa"/>
            <w:vAlign w:val="center"/>
          </w:tcPr>
          <w:p w:rsidR="001931A0" w:rsidRDefault="001931A0" w:rsidP="00C655CA">
            <w:pPr>
              <w:pStyle w:val="2"/>
            </w:pPr>
            <w:r>
              <w:t>成本指标</w:t>
            </w:r>
          </w:p>
        </w:tc>
        <w:tc>
          <w:tcPr>
            <w:tcW w:w="2835" w:type="dxa"/>
            <w:vAlign w:val="center"/>
          </w:tcPr>
          <w:p w:rsidR="001931A0" w:rsidRDefault="001931A0" w:rsidP="00C655CA">
            <w:pPr>
              <w:pStyle w:val="2"/>
            </w:pPr>
            <w:r>
              <w:t>财政收入</w:t>
            </w:r>
          </w:p>
        </w:tc>
        <w:tc>
          <w:tcPr>
            <w:tcW w:w="2835" w:type="dxa"/>
            <w:vAlign w:val="center"/>
          </w:tcPr>
          <w:p w:rsidR="001931A0" w:rsidRDefault="001931A0" w:rsidP="00C655CA">
            <w:pPr>
              <w:pStyle w:val="2"/>
            </w:pPr>
            <w:r>
              <w:t>财政预算收入</w:t>
            </w:r>
          </w:p>
        </w:tc>
        <w:tc>
          <w:tcPr>
            <w:tcW w:w="2551" w:type="dxa"/>
            <w:vAlign w:val="center"/>
          </w:tcPr>
          <w:p w:rsidR="001931A0" w:rsidRDefault="001931A0" w:rsidP="00C655CA">
            <w:pPr>
              <w:pStyle w:val="2"/>
            </w:pPr>
            <w:r>
              <w:t>229万元</w:t>
            </w:r>
          </w:p>
        </w:tc>
        <w:tc>
          <w:tcPr>
            <w:tcW w:w="2268" w:type="dxa"/>
            <w:vAlign w:val="center"/>
          </w:tcPr>
          <w:p w:rsidR="001931A0" w:rsidRDefault="001931A0" w:rsidP="00C655CA">
            <w:pPr>
              <w:pStyle w:val="2"/>
            </w:pPr>
            <w:r>
              <w:t>财政预算</w:t>
            </w:r>
          </w:p>
        </w:tc>
      </w:tr>
      <w:tr w:rsidR="001931A0" w:rsidTr="00C655CA">
        <w:trPr>
          <w:trHeight w:val="397"/>
          <w:jc w:val="center"/>
        </w:trPr>
        <w:tc>
          <w:tcPr>
            <w:tcW w:w="1417" w:type="dxa"/>
            <w:vMerge w:val="restart"/>
            <w:vAlign w:val="center"/>
          </w:tcPr>
          <w:p w:rsidR="001931A0" w:rsidRDefault="001931A0" w:rsidP="00C655CA">
            <w:pPr>
              <w:pStyle w:val="3"/>
            </w:pPr>
            <w:r>
              <w:t>效益指标</w:t>
            </w:r>
          </w:p>
        </w:tc>
        <w:tc>
          <w:tcPr>
            <w:tcW w:w="2268" w:type="dxa"/>
            <w:vAlign w:val="center"/>
          </w:tcPr>
          <w:p w:rsidR="001931A0" w:rsidRDefault="001931A0" w:rsidP="00C655CA">
            <w:pPr>
              <w:pStyle w:val="2"/>
            </w:pPr>
            <w:r>
              <w:t>社会效益指标</w:t>
            </w:r>
          </w:p>
        </w:tc>
        <w:tc>
          <w:tcPr>
            <w:tcW w:w="2835" w:type="dxa"/>
            <w:vAlign w:val="center"/>
          </w:tcPr>
          <w:p w:rsidR="001931A0" w:rsidRDefault="001931A0" w:rsidP="00C655CA">
            <w:pPr>
              <w:pStyle w:val="2"/>
            </w:pPr>
            <w:r>
              <w:t>促进沿线经济发展</w:t>
            </w:r>
          </w:p>
        </w:tc>
        <w:tc>
          <w:tcPr>
            <w:tcW w:w="2835" w:type="dxa"/>
            <w:vAlign w:val="center"/>
          </w:tcPr>
          <w:p w:rsidR="001931A0" w:rsidRDefault="001931A0" w:rsidP="00C655CA">
            <w:pPr>
              <w:pStyle w:val="2"/>
            </w:pPr>
            <w:r>
              <w:t>促进沿线经济发展，达到预期经济目标</w:t>
            </w:r>
          </w:p>
        </w:tc>
        <w:tc>
          <w:tcPr>
            <w:tcW w:w="2551" w:type="dxa"/>
            <w:vAlign w:val="center"/>
          </w:tcPr>
          <w:p w:rsidR="001931A0" w:rsidRDefault="001931A0" w:rsidP="00C655CA">
            <w:pPr>
              <w:pStyle w:val="2"/>
            </w:pPr>
            <w:r>
              <w:t>≥95%</w:t>
            </w:r>
          </w:p>
        </w:tc>
        <w:tc>
          <w:tcPr>
            <w:tcW w:w="2268" w:type="dxa"/>
            <w:vAlign w:val="center"/>
          </w:tcPr>
          <w:p w:rsidR="001931A0" w:rsidRDefault="001931A0" w:rsidP="00C655CA">
            <w:pPr>
              <w:pStyle w:val="2"/>
            </w:pPr>
            <w:r>
              <w:t>地方公路建设养护管理实施细则</w:t>
            </w:r>
          </w:p>
        </w:tc>
      </w:tr>
      <w:tr w:rsidR="001931A0" w:rsidTr="00C655CA">
        <w:trPr>
          <w:trHeight w:val="397"/>
          <w:jc w:val="center"/>
        </w:trPr>
        <w:tc>
          <w:tcPr>
            <w:tcW w:w="1417" w:type="dxa"/>
            <w:vMerge/>
            <w:vAlign w:val="center"/>
          </w:tcPr>
          <w:p w:rsidR="001931A0" w:rsidRDefault="001931A0" w:rsidP="00C655CA"/>
        </w:tc>
        <w:tc>
          <w:tcPr>
            <w:tcW w:w="2268" w:type="dxa"/>
            <w:vAlign w:val="center"/>
          </w:tcPr>
          <w:p w:rsidR="001931A0" w:rsidRDefault="001931A0" w:rsidP="00C655CA">
            <w:pPr>
              <w:pStyle w:val="2"/>
            </w:pPr>
            <w:r>
              <w:t>生态效益指标</w:t>
            </w:r>
          </w:p>
        </w:tc>
        <w:tc>
          <w:tcPr>
            <w:tcW w:w="2835" w:type="dxa"/>
            <w:vAlign w:val="center"/>
          </w:tcPr>
          <w:p w:rsidR="001931A0" w:rsidRDefault="001931A0" w:rsidP="00C655CA">
            <w:pPr>
              <w:pStyle w:val="2"/>
            </w:pPr>
            <w:r>
              <w:t>提供安全、舒适、畅洁的出行环境</w:t>
            </w:r>
          </w:p>
        </w:tc>
        <w:tc>
          <w:tcPr>
            <w:tcW w:w="2835" w:type="dxa"/>
            <w:vAlign w:val="center"/>
          </w:tcPr>
          <w:p w:rsidR="001931A0" w:rsidRDefault="001931A0" w:rsidP="00C655CA">
            <w:pPr>
              <w:pStyle w:val="2"/>
            </w:pPr>
            <w:r>
              <w:t>提供安全、舒适、畅洁的出行环境</w:t>
            </w:r>
          </w:p>
        </w:tc>
        <w:tc>
          <w:tcPr>
            <w:tcW w:w="2551" w:type="dxa"/>
            <w:vAlign w:val="center"/>
          </w:tcPr>
          <w:p w:rsidR="001931A0" w:rsidRDefault="001931A0" w:rsidP="00C655CA">
            <w:pPr>
              <w:pStyle w:val="2"/>
            </w:pPr>
            <w:r>
              <w:t>≥95%</w:t>
            </w:r>
          </w:p>
        </w:tc>
        <w:tc>
          <w:tcPr>
            <w:tcW w:w="2268" w:type="dxa"/>
            <w:vAlign w:val="center"/>
          </w:tcPr>
          <w:p w:rsidR="001931A0" w:rsidRDefault="001931A0" w:rsidP="00C655CA">
            <w:pPr>
              <w:pStyle w:val="2"/>
            </w:pPr>
            <w:r>
              <w:t>地方公路建设养护管理实施细则</w:t>
            </w:r>
          </w:p>
        </w:tc>
      </w:tr>
      <w:tr w:rsidR="001931A0" w:rsidTr="00C655CA">
        <w:trPr>
          <w:trHeight w:val="397"/>
          <w:jc w:val="center"/>
        </w:trPr>
        <w:tc>
          <w:tcPr>
            <w:tcW w:w="1417" w:type="dxa"/>
            <w:vMerge/>
            <w:vAlign w:val="center"/>
          </w:tcPr>
          <w:p w:rsidR="001931A0" w:rsidRDefault="001931A0" w:rsidP="00C655CA"/>
        </w:tc>
        <w:tc>
          <w:tcPr>
            <w:tcW w:w="2268" w:type="dxa"/>
            <w:vAlign w:val="center"/>
          </w:tcPr>
          <w:p w:rsidR="001931A0" w:rsidRDefault="001931A0" w:rsidP="00C655CA">
            <w:pPr>
              <w:pStyle w:val="2"/>
            </w:pPr>
            <w:r>
              <w:t>可持续影响指标</w:t>
            </w:r>
          </w:p>
        </w:tc>
        <w:tc>
          <w:tcPr>
            <w:tcW w:w="2835" w:type="dxa"/>
            <w:vAlign w:val="center"/>
          </w:tcPr>
          <w:p w:rsidR="001931A0" w:rsidRDefault="001931A0" w:rsidP="00C655CA">
            <w:pPr>
              <w:pStyle w:val="2"/>
            </w:pPr>
            <w:r>
              <w:t>能持续发展并符合发展趋势</w:t>
            </w:r>
          </w:p>
        </w:tc>
        <w:tc>
          <w:tcPr>
            <w:tcW w:w="2835" w:type="dxa"/>
            <w:vAlign w:val="center"/>
          </w:tcPr>
          <w:p w:rsidR="001931A0" w:rsidRDefault="001931A0" w:rsidP="00C655CA">
            <w:pPr>
              <w:pStyle w:val="2"/>
            </w:pPr>
            <w:r>
              <w:t>能持续发展并符合发展趋势</w:t>
            </w:r>
          </w:p>
        </w:tc>
        <w:tc>
          <w:tcPr>
            <w:tcW w:w="2551" w:type="dxa"/>
            <w:vAlign w:val="center"/>
          </w:tcPr>
          <w:p w:rsidR="001931A0" w:rsidRDefault="001931A0" w:rsidP="00C655CA">
            <w:pPr>
              <w:pStyle w:val="2"/>
            </w:pPr>
            <w:r>
              <w:t>≥95%</w:t>
            </w:r>
          </w:p>
        </w:tc>
        <w:tc>
          <w:tcPr>
            <w:tcW w:w="2268" w:type="dxa"/>
            <w:vAlign w:val="center"/>
          </w:tcPr>
          <w:p w:rsidR="001931A0" w:rsidRDefault="001931A0" w:rsidP="00C655CA">
            <w:pPr>
              <w:pStyle w:val="2"/>
            </w:pPr>
            <w:r>
              <w:t>地方公路建设养护管理实施细则</w:t>
            </w:r>
          </w:p>
        </w:tc>
      </w:tr>
      <w:tr w:rsidR="001931A0" w:rsidTr="00C655CA">
        <w:trPr>
          <w:trHeight w:val="397"/>
          <w:jc w:val="center"/>
        </w:trPr>
        <w:tc>
          <w:tcPr>
            <w:tcW w:w="1417" w:type="dxa"/>
            <w:vAlign w:val="center"/>
          </w:tcPr>
          <w:p w:rsidR="001931A0" w:rsidRDefault="001931A0" w:rsidP="00C655CA">
            <w:pPr>
              <w:pStyle w:val="3"/>
            </w:pPr>
            <w:r>
              <w:t>满意度指标</w:t>
            </w:r>
          </w:p>
        </w:tc>
        <w:tc>
          <w:tcPr>
            <w:tcW w:w="2268" w:type="dxa"/>
            <w:vAlign w:val="center"/>
          </w:tcPr>
          <w:p w:rsidR="001931A0" w:rsidRDefault="001931A0" w:rsidP="00C655CA">
            <w:pPr>
              <w:pStyle w:val="2"/>
            </w:pPr>
            <w:r>
              <w:t>服务对象满意度指标</w:t>
            </w:r>
          </w:p>
        </w:tc>
        <w:tc>
          <w:tcPr>
            <w:tcW w:w="2835" w:type="dxa"/>
            <w:vAlign w:val="center"/>
          </w:tcPr>
          <w:p w:rsidR="001931A0" w:rsidRDefault="001931A0" w:rsidP="00C655CA">
            <w:pPr>
              <w:pStyle w:val="2"/>
            </w:pPr>
            <w:r>
              <w:t>问卷访谈</w:t>
            </w:r>
          </w:p>
        </w:tc>
        <w:tc>
          <w:tcPr>
            <w:tcW w:w="2835" w:type="dxa"/>
            <w:vAlign w:val="center"/>
          </w:tcPr>
          <w:p w:rsidR="001931A0" w:rsidRDefault="001931A0" w:rsidP="00C655CA">
            <w:pPr>
              <w:pStyle w:val="2"/>
            </w:pPr>
            <w:r>
              <w:t>受益人口满意度</w:t>
            </w:r>
          </w:p>
        </w:tc>
        <w:tc>
          <w:tcPr>
            <w:tcW w:w="2551" w:type="dxa"/>
            <w:vAlign w:val="center"/>
          </w:tcPr>
          <w:p w:rsidR="001931A0" w:rsidRDefault="001931A0" w:rsidP="00C655CA">
            <w:pPr>
              <w:pStyle w:val="2"/>
            </w:pPr>
            <w:r>
              <w:t>≥95%</w:t>
            </w:r>
          </w:p>
        </w:tc>
        <w:tc>
          <w:tcPr>
            <w:tcW w:w="2268" w:type="dxa"/>
            <w:vAlign w:val="center"/>
          </w:tcPr>
          <w:p w:rsidR="001931A0" w:rsidRDefault="001931A0" w:rsidP="00C655CA">
            <w:pPr>
              <w:pStyle w:val="2"/>
            </w:pPr>
            <w:r>
              <w:t>调查问卷</w:t>
            </w:r>
          </w:p>
        </w:tc>
      </w:tr>
    </w:tbl>
    <w:p w:rsidR="001931A0" w:rsidRDefault="001931A0" w:rsidP="001931A0">
      <w:pPr>
        <w:sectPr w:rsidR="001931A0">
          <w:pgSz w:w="16840" w:h="11900" w:orient="landscape"/>
          <w:pgMar w:top="1361" w:right="1020" w:bottom="1134" w:left="1020" w:header="720" w:footer="720" w:gutter="0"/>
          <w:cols w:space="720"/>
        </w:sectPr>
      </w:pPr>
    </w:p>
    <w:p w:rsidR="001931A0" w:rsidRDefault="001931A0" w:rsidP="001931A0">
      <w:pPr>
        <w:ind w:firstLine="560"/>
      </w:pPr>
      <w:r>
        <w:rPr>
          <w:rFonts w:ascii="方正仿宋_GBK" w:eastAsia="方正仿宋_GBK" w:hAnsi="方正仿宋_GBK" w:cs="方正仿宋_GBK"/>
          <w:b/>
          <w:color w:val="000000"/>
          <w:sz w:val="28"/>
        </w:rPr>
        <w:lastRenderedPageBreak/>
        <w:t>3、提前下达2023年中央车辆购置税收入补助地方资金预算（第一批）（唐财建[2022]138号）绩效目标表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1931A0" w:rsidTr="00C655CA">
        <w:trPr>
          <w:trHeight w:val="397"/>
          <w:jc w:val="center"/>
        </w:trPr>
        <w:tc>
          <w:tcPr>
            <w:tcW w:w="1417" w:type="dxa"/>
            <w:tcBorders>
              <w:bottom w:val="single" w:sz="6" w:space="0" w:color="FFFFFF"/>
            </w:tcBorders>
            <w:vAlign w:val="center"/>
          </w:tcPr>
          <w:p w:rsidR="001931A0" w:rsidRDefault="001931A0" w:rsidP="00C655CA">
            <w:pPr>
              <w:pStyle w:val="1"/>
            </w:pPr>
            <w:r>
              <w:t>绩效目标</w:t>
            </w:r>
          </w:p>
        </w:tc>
        <w:tc>
          <w:tcPr>
            <w:tcW w:w="12756" w:type="dxa"/>
            <w:tcBorders>
              <w:bottom w:val="single" w:sz="6" w:space="0" w:color="FFFFFF"/>
            </w:tcBorders>
            <w:vAlign w:val="center"/>
          </w:tcPr>
          <w:p w:rsidR="001931A0" w:rsidRDefault="001931A0" w:rsidP="00C655CA">
            <w:pPr>
              <w:pStyle w:val="2"/>
            </w:pPr>
            <w:r>
              <w:t>1.对路面、过街路段排水沟、小桥改建。</w:t>
            </w:r>
          </w:p>
        </w:tc>
      </w:tr>
    </w:tbl>
    <w:p w:rsidR="001931A0" w:rsidRDefault="001931A0" w:rsidP="001931A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1931A0" w:rsidTr="00C655CA">
        <w:trPr>
          <w:trHeight w:val="397"/>
          <w:tblHeader/>
          <w:jc w:val="center"/>
        </w:trPr>
        <w:tc>
          <w:tcPr>
            <w:tcW w:w="1417" w:type="dxa"/>
            <w:vAlign w:val="center"/>
          </w:tcPr>
          <w:p w:rsidR="001931A0" w:rsidRDefault="001931A0" w:rsidP="00C655CA">
            <w:pPr>
              <w:pStyle w:val="1"/>
            </w:pPr>
            <w:r>
              <w:t>一级指标</w:t>
            </w:r>
          </w:p>
        </w:tc>
        <w:tc>
          <w:tcPr>
            <w:tcW w:w="2268" w:type="dxa"/>
            <w:vAlign w:val="center"/>
          </w:tcPr>
          <w:p w:rsidR="001931A0" w:rsidRDefault="001931A0" w:rsidP="00C655CA">
            <w:pPr>
              <w:pStyle w:val="1"/>
            </w:pPr>
            <w:r>
              <w:t>二级指标</w:t>
            </w:r>
          </w:p>
        </w:tc>
        <w:tc>
          <w:tcPr>
            <w:tcW w:w="2835" w:type="dxa"/>
            <w:vAlign w:val="center"/>
          </w:tcPr>
          <w:p w:rsidR="001931A0" w:rsidRDefault="001931A0" w:rsidP="00C655CA">
            <w:pPr>
              <w:pStyle w:val="1"/>
            </w:pPr>
            <w:r>
              <w:t>三级指标</w:t>
            </w:r>
          </w:p>
        </w:tc>
        <w:tc>
          <w:tcPr>
            <w:tcW w:w="2835" w:type="dxa"/>
            <w:vAlign w:val="center"/>
          </w:tcPr>
          <w:p w:rsidR="001931A0" w:rsidRDefault="001931A0" w:rsidP="00C655CA">
            <w:pPr>
              <w:pStyle w:val="1"/>
            </w:pPr>
            <w:r>
              <w:t>绩效指标描述</w:t>
            </w:r>
          </w:p>
        </w:tc>
        <w:tc>
          <w:tcPr>
            <w:tcW w:w="2551" w:type="dxa"/>
            <w:vAlign w:val="center"/>
          </w:tcPr>
          <w:p w:rsidR="001931A0" w:rsidRDefault="001931A0" w:rsidP="00C655CA">
            <w:pPr>
              <w:pStyle w:val="1"/>
            </w:pPr>
            <w:r>
              <w:t>指标值</w:t>
            </w:r>
          </w:p>
        </w:tc>
        <w:tc>
          <w:tcPr>
            <w:tcW w:w="2268" w:type="dxa"/>
            <w:vAlign w:val="center"/>
          </w:tcPr>
          <w:p w:rsidR="001931A0" w:rsidRDefault="001931A0" w:rsidP="00C655CA">
            <w:pPr>
              <w:pStyle w:val="1"/>
            </w:pPr>
            <w:r>
              <w:t>指标值确定依据</w:t>
            </w:r>
          </w:p>
        </w:tc>
      </w:tr>
      <w:tr w:rsidR="001931A0" w:rsidTr="00C655CA">
        <w:trPr>
          <w:trHeight w:val="397"/>
          <w:jc w:val="center"/>
        </w:trPr>
        <w:tc>
          <w:tcPr>
            <w:tcW w:w="1417" w:type="dxa"/>
            <w:vMerge w:val="restart"/>
            <w:vAlign w:val="center"/>
          </w:tcPr>
          <w:p w:rsidR="001931A0" w:rsidRDefault="001931A0" w:rsidP="00C655CA">
            <w:pPr>
              <w:pStyle w:val="3"/>
            </w:pPr>
            <w:r>
              <w:t>产出指标</w:t>
            </w:r>
          </w:p>
        </w:tc>
        <w:tc>
          <w:tcPr>
            <w:tcW w:w="2268" w:type="dxa"/>
            <w:vAlign w:val="center"/>
          </w:tcPr>
          <w:p w:rsidR="001931A0" w:rsidRDefault="001931A0" w:rsidP="00C655CA">
            <w:pPr>
              <w:pStyle w:val="2"/>
            </w:pPr>
            <w:r>
              <w:t>数量指标</w:t>
            </w:r>
          </w:p>
        </w:tc>
        <w:tc>
          <w:tcPr>
            <w:tcW w:w="2835" w:type="dxa"/>
            <w:vAlign w:val="center"/>
          </w:tcPr>
          <w:p w:rsidR="001931A0" w:rsidRDefault="001931A0" w:rsidP="00C655CA">
            <w:pPr>
              <w:pStyle w:val="2"/>
            </w:pPr>
            <w:r>
              <w:t>完成公里数</w:t>
            </w:r>
          </w:p>
        </w:tc>
        <w:tc>
          <w:tcPr>
            <w:tcW w:w="2835" w:type="dxa"/>
            <w:vAlign w:val="center"/>
          </w:tcPr>
          <w:p w:rsidR="001931A0" w:rsidRDefault="001931A0" w:rsidP="00C655CA">
            <w:pPr>
              <w:pStyle w:val="2"/>
            </w:pPr>
            <w:r>
              <w:t>完成公里数</w:t>
            </w:r>
          </w:p>
        </w:tc>
        <w:tc>
          <w:tcPr>
            <w:tcW w:w="2551" w:type="dxa"/>
            <w:vAlign w:val="center"/>
          </w:tcPr>
          <w:p w:rsidR="001931A0" w:rsidRDefault="001931A0" w:rsidP="00C655CA">
            <w:pPr>
              <w:pStyle w:val="2"/>
            </w:pPr>
            <w:r>
              <w:t>6.5公里</w:t>
            </w:r>
          </w:p>
        </w:tc>
        <w:tc>
          <w:tcPr>
            <w:tcW w:w="2268" w:type="dxa"/>
            <w:vAlign w:val="center"/>
          </w:tcPr>
          <w:p w:rsidR="001931A0" w:rsidRDefault="001931A0" w:rsidP="00C655CA">
            <w:pPr>
              <w:pStyle w:val="2"/>
            </w:pPr>
            <w:r>
              <w:t>计量报告</w:t>
            </w:r>
          </w:p>
        </w:tc>
      </w:tr>
      <w:tr w:rsidR="001931A0" w:rsidTr="00C655CA">
        <w:trPr>
          <w:trHeight w:val="397"/>
          <w:jc w:val="center"/>
        </w:trPr>
        <w:tc>
          <w:tcPr>
            <w:tcW w:w="1417" w:type="dxa"/>
            <w:vMerge/>
            <w:vAlign w:val="center"/>
          </w:tcPr>
          <w:p w:rsidR="001931A0" w:rsidRDefault="001931A0" w:rsidP="00C655CA"/>
        </w:tc>
        <w:tc>
          <w:tcPr>
            <w:tcW w:w="2268" w:type="dxa"/>
            <w:vAlign w:val="center"/>
          </w:tcPr>
          <w:p w:rsidR="001931A0" w:rsidRDefault="001931A0" w:rsidP="00C655CA">
            <w:pPr>
              <w:pStyle w:val="2"/>
            </w:pPr>
            <w:r>
              <w:t>质量指标</w:t>
            </w:r>
          </w:p>
        </w:tc>
        <w:tc>
          <w:tcPr>
            <w:tcW w:w="2835" w:type="dxa"/>
            <w:vAlign w:val="center"/>
          </w:tcPr>
          <w:p w:rsidR="001931A0" w:rsidRDefault="001931A0" w:rsidP="00C655CA">
            <w:pPr>
              <w:pStyle w:val="2"/>
            </w:pPr>
            <w:r>
              <w:t>工程达标率</w:t>
            </w:r>
          </w:p>
        </w:tc>
        <w:tc>
          <w:tcPr>
            <w:tcW w:w="2835" w:type="dxa"/>
            <w:vAlign w:val="center"/>
          </w:tcPr>
          <w:p w:rsidR="001931A0" w:rsidRDefault="001931A0" w:rsidP="00C655CA">
            <w:pPr>
              <w:pStyle w:val="2"/>
            </w:pPr>
            <w:r>
              <w:t>工程达标率</w:t>
            </w:r>
          </w:p>
        </w:tc>
        <w:tc>
          <w:tcPr>
            <w:tcW w:w="2551" w:type="dxa"/>
            <w:vAlign w:val="center"/>
          </w:tcPr>
          <w:p w:rsidR="001931A0" w:rsidRDefault="001931A0" w:rsidP="00C655CA">
            <w:pPr>
              <w:pStyle w:val="2"/>
            </w:pPr>
            <w:r>
              <w:t>≥99%</w:t>
            </w:r>
          </w:p>
        </w:tc>
        <w:tc>
          <w:tcPr>
            <w:tcW w:w="2268" w:type="dxa"/>
            <w:vAlign w:val="center"/>
          </w:tcPr>
          <w:p w:rsidR="001931A0" w:rsidRDefault="001931A0" w:rsidP="00C655CA">
            <w:pPr>
              <w:pStyle w:val="2"/>
            </w:pPr>
            <w:r>
              <w:t>验收报告</w:t>
            </w:r>
          </w:p>
        </w:tc>
      </w:tr>
      <w:tr w:rsidR="001931A0" w:rsidTr="00C655CA">
        <w:trPr>
          <w:trHeight w:val="397"/>
          <w:jc w:val="center"/>
        </w:trPr>
        <w:tc>
          <w:tcPr>
            <w:tcW w:w="1417" w:type="dxa"/>
            <w:vMerge/>
            <w:vAlign w:val="center"/>
          </w:tcPr>
          <w:p w:rsidR="001931A0" w:rsidRDefault="001931A0" w:rsidP="00C655CA"/>
        </w:tc>
        <w:tc>
          <w:tcPr>
            <w:tcW w:w="2268" w:type="dxa"/>
            <w:vAlign w:val="center"/>
          </w:tcPr>
          <w:p w:rsidR="001931A0" w:rsidRDefault="001931A0" w:rsidP="00C655CA">
            <w:pPr>
              <w:pStyle w:val="2"/>
            </w:pPr>
            <w:r>
              <w:t>时效指标</w:t>
            </w:r>
          </w:p>
        </w:tc>
        <w:tc>
          <w:tcPr>
            <w:tcW w:w="2835" w:type="dxa"/>
            <w:vAlign w:val="center"/>
          </w:tcPr>
          <w:p w:rsidR="001931A0" w:rsidRDefault="001931A0" w:rsidP="00C655CA">
            <w:pPr>
              <w:pStyle w:val="2"/>
            </w:pPr>
            <w:r>
              <w:t>完成率</w:t>
            </w:r>
          </w:p>
        </w:tc>
        <w:tc>
          <w:tcPr>
            <w:tcW w:w="2835" w:type="dxa"/>
            <w:vAlign w:val="center"/>
          </w:tcPr>
          <w:p w:rsidR="001931A0" w:rsidRDefault="001931A0" w:rsidP="00C655CA">
            <w:pPr>
              <w:pStyle w:val="2"/>
            </w:pPr>
            <w:r>
              <w:t>完成工程占工程量的比率</w:t>
            </w:r>
          </w:p>
        </w:tc>
        <w:tc>
          <w:tcPr>
            <w:tcW w:w="2551" w:type="dxa"/>
            <w:vAlign w:val="center"/>
          </w:tcPr>
          <w:p w:rsidR="001931A0" w:rsidRDefault="001931A0" w:rsidP="00C655CA">
            <w:pPr>
              <w:pStyle w:val="2"/>
            </w:pPr>
            <w:r>
              <w:t>≥99%</w:t>
            </w:r>
          </w:p>
        </w:tc>
        <w:tc>
          <w:tcPr>
            <w:tcW w:w="2268" w:type="dxa"/>
            <w:vAlign w:val="center"/>
          </w:tcPr>
          <w:p w:rsidR="001931A0" w:rsidRDefault="001931A0" w:rsidP="00C655CA">
            <w:pPr>
              <w:pStyle w:val="2"/>
            </w:pPr>
            <w:r>
              <w:t>验收报告</w:t>
            </w:r>
          </w:p>
        </w:tc>
      </w:tr>
      <w:tr w:rsidR="001931A0" w:rsidTr="00C655CA">
        <w:trPr>
          <w:trHeight w:val="397"/>
          <w:jc w:val="center"/>
        </w:trPr>
        <w:tc>
          <w:tcPr>
            <w:tcW w:w="1417" w:type="dxa"/>
            <w:vMerge/>
            <w:vAlign w:val="center"/>
          </w:tcPr>
          <w:p w:rsidR="001931A0" w:rsidRDefault="001931A0" w:rsidP="00C655CA"/>
        </w:tc>
        <w:tc>
          <w:tcPr>
            <w:tcW w:w="2268" w:type="dxa"/>
            <w:vAlign w:val="center"/>
          </w:tcPr>
          <w:p w:rsidR="001931A0" w:rsidRDefault="001931A0" w:rsidP="00C655CA">
            <w:pPr>
              <w:pStyle w:val="2"/>
            </w:pPr>
            <w:r>
              <w:t>成本指标</w:t>
            </w:r>
          </w:p>
        </w:tc>
        <w:tc>
          <w:tcPr>
            <w:tcW w:w="2835" w:type="dxa"/>
            <w:vAlign w:val="center"/>
          </w:tcPr>
          <w:p w:rsidR="001931A0" w:rsidRDefault="001931A0" w:rsidP="00C655CA">
            <w:pPr>
              <w:pStyle w:val="2"/>
            </w:pPr>
            <w:r>
              <w:t>完成预算数</w:t>
            </w:r>
          </w:p>
        </w:tc>
        <w:tc>
          <w:tcPr>
            <w:tcW w:w="2835" w:type="dxa"/>
            <w:vAlign w:val="center"/>
          </w:tcPr>
          <w:p w:rsidR="001931A0" w:rsidRDefault="001931A0" w:rsidP="00C655CA">
            <w:pPr>
              <w:pStyle w:val="2"/>
            </w:pPr>
            <w:r>
              <w:t>完成预算数</w:t>
            </w:r>
          </w:p>
        </w:tc>
        <w:tc>
          <w:tcPr>
            <w:tcW w:w="2551" w:type="dxa"/>
            <w:vAlign w:val="center"/>
          </w:tcPr>
          <w:p w:rsidR="001931A0" w:rsidRDefault="001931A0" w:rsidP="00C655CA">
            <w:pPr>
              <w:pStyle w:val="2"/>
            </w:pPr>
            <w:r>
              <w:t>395万元</w:t>
            </w:r>
          </w:p>
        </w:tc>
        <w:tc>
          <w:tcPr>
            <w:tcW w:w="2268" w:type="dxa"/>
            <w:vAlign w:val="center"/>
          </w:tcPr>
          <w:p w:rsidR="001931A0" w:rsidRDefault="001931A0" w:rsidP="00C655CA">
            <w:pPr>
              <w:pStyle w:val="2"/>
            </w:pPr>
            <w:r>
              <w:t>部门预算</w:t>
            </w:r>
          </w:p>
        </w:tc>
      </w:tr>
      <w:tr w:rsidR="001931A0" w:rsidTr="00C655CA">
        <w:trPr>
          <w:trHeight w:val="397"/>
          <w:jc w:val="center"/>
        </w:trPr>
        <w:tc>
          <w:tcPr>
            <w:tcW w:w="1417" w:type="dxa"/>
            <w:vMerge w:val="restart"/>
            <w:vAlign w:val="center"/>
          </w:tcPr>
          <w:p w:rsidR="001931A0" w:rsidRDefault="001931A0" w:rsidP="00C655CA">
            <w:pPr>
              <w:pStyle w:val="3"/>
            </w:pPr>
            <w:r>
              <w:t>效益指标</w:t>
            </w:r>
          </w:p>
        </w:tc>
        <w:tc>
          <w:tcPr>
            <w:tcW w:w="2268" w:type="dxa"/>
            <w:vAlign w:val="center"/>
          </w:tcPr>
          <w:p w:rsidR="001931A0" w:rsidRDefault="001931A0" w:rsidP="00C655CA">
            <w:pPr>
              <w:pStyle w:val="2"/>
            </w:pPr>
            <w:r>
              <w:t>社会效益指标</w:t>
            </w:r>
          </w:p>
        </w:tc>
        <w:tc>
          <w:tcPr>
            <w:tcW w:w="2835" w:type="dxa"/>
            <w:vAlign w:val="center"/>
          </w:tcPr>
          <w:p w:rsidR="001931A0" w:rsidRDefault="001931A0" w:rsidP="00C655CA">
            <w:pPr>
              <w:pStyle w:val="2"/>
            </w:pPr>
            <w:r>
              <w:t>提高公路两侧环境</w:t>
            </w:r>
          </w:p>
        </w:tc>
        <w:tc>
          <w:tcPr>
            <w:tcW w:w="2835" w:type="dxa"/>
            <w:vAlign w:val="center"/>
          </w:tcPr>
          <w:p w:rsidR="001931A0" w:rsidRDefault="001931A0" w:rsidP="00C655CA">
            <w:pPr>
              <w:pStyle w:val="2"/>
            </w:pPr>
            <w:r>
              <w:t>减少道路扬尘、提高公路两侧环境</w:t>
            </w:r>
          </w:p>
        </w:tc>
        <w:tc>
          <w:tcPr>
            <w:tcW w:w="2551" w:type="dxa"/>
            <w:vAlign w:val="center"/>
          </w:tcPr>
          <w:p w:rsidR="001931A0" w:rsidRDefault="001931A0" w:rsidP="00C655CA">
            <w:pPr>
              <w:pStyle w:val="2"/>
            </w:pPr>
            <w:r>
              <w:t>保持道路畅通，打造实安绿美的公路路域环境</w:t>
            </w:r>
          </w:p>
        </w:tc>
        <w:tc>
          <w:tcPr>
            <w:tcW w:w="2268" w:type="dxa"/>
            <w:vAlign w:val="center"/>
          </w:tcPr>
          <w:p w:rsidR="001931A0" w:rsidRDefault="001931A0" w:rsidP="00C655CA">
            <w:pPr>
              <w:pStyle w:val="2"/>
            </w:pPr>
            <w:r>
              <w:t>地方公路养护实施细则</w:t>
            </w:r>
          </w:p>
        </w:tc>
      </w:tr>
      <w:tr w:rsidR="001931A0" w:rsidTr="00C655CA">
        <w:trPr>
          <w:trHeight w:val="397"/>
          <w:jc w:val="center"/>
        </w:trPr>
        <w:tc>
          <w:tcPr>
            <w:tcW w:w="1417" w:type="dxa"/>
            <w:vMerge/>
            <w:vAlign w:val="center"/>
          </w:tcPr>
          <w:p w:rsidR="001931A0" w:rsidRDefault="001931A0" w:rsidP="00C655CA"/>
        </w:tc>
        <w:tc>
          <w:tcPr>
            <w:tcW w:w="2268" w:type="dxa"/>
            <w:vAlign w:val="center"/>
          </w:tcPr>
          <w:p w:rsidR="001931A0" w:rsidRDefault="001931A0" w:rsidP="00C655CA">
            <w:pPr>
              <w:pStyle w:val="2"/>
            </w:pPr>
            <w:r>
              <w:t>生态效益指标</w:t>
            </w:r>
          </w:p>
        </w:tc>
        <w:tc>
          <w:tcPr>
            <w:tcW w:w="2835" w:type="dxa"/>
            <w:vAlign w:val="center"/>
          </w:tcPr>
          <w:p w:rsidR="001931A0" w:rsidRDefault="001931A0" w:rsidP="00C655CA">
            <w:pPr>
              <w:pStyle w:val="2"/>
            </w:pPr>
            <w:r>
              <w:t>沿线景观提高</w:t>
            </w:r>
          </w:p>
        </w:tc>
        <w:tc>
          <w:tcPr>
            <w:tcW w:w="2835" w:type="dxa"/>
            <w:vAlign w:val="center"/>
          </w:tcPr>
          <w:p w:rsidR="001931A0" w:rsidRDefault="001931A0" w:rsidP="00C655CA">
            <w:pPr>
              <w:pStyle w:val="2"/>
            </w:pPr>
            <w:r>
              <w:t>沿线景观提高、周边空气污染降低</w:t>
            </w:r>
          </w:p>
        </w:tc>
        <w:tc>
          <w:tcPr>
            <w:tcW w:w="2551" w:type="dxa"/>
            <w:vAlign w:val="center"/>
          </w:tcPr>
          <w:p w:rsidR="001931A0" w:rsidRDefault="001931A0" w:rsidP="00C655CA">
            <w:pPr>
              <w:pStyle w:val="2"/>
            </w:pPr>
            <w:r>
              <w:t>符合社会发展需要，逐步提高公路服务水平</w:t>
            </w:r>
          </w:p>
        </w:tc>
        <w:tc>
          <w:tcPr>
            <w:tcW w:w="2268" w:type="dxa"/>
            <w:vAlign w:val="center"/>
          </w:tcPr>
          <w:p w:rsidR="001931A0" w:rsidRDefault="001931A0" w:rsidP="00C655CA">
            <w:pPr>
              <w:pStyle w:val="2"/>
            </w:pPr>
            <w:r>
              <w:t>地方公路养护实施细则</w:t>
            </w:r>
          </w:p>
        </w:tc>
      </w:tr>
      <w:tr w:rsidR="001931A0" w:rsidTr="00C655CA">
        <w:trPr>
          <w:trHeight w:val="397"/>
          <w:jc w:val="center"/>
        </w:trPr>
        <w:tc>
          <w:tcPr>
            <w:tcW w:w="1417" w:type="dxa"/>
            <w:vMerge/>
            <w:vAlign w:val="center"/>
          </w:tcPr>
          <w:p w:rsidR="001931A0" w:rsidRDefault="001931A0" w:rsidP="00C655CA"/>
        </w:tc>
        <w:tc>
          <w:tcPr>
            <w:tcW w:w="2268" w:type="dxa"/>
            <w:vAlign w:val="center"/>
          </w:tcPr>
          <w:p w:rsidR="001931A0" w:rsidRDefault="001931A0" w:rsidP="00C655CA">
            <w:pPr>
              <w:pStyle w:val="2"/>
            </w:pPr>
            <w:r>
              <w:t>可持续影响指标</w:t>
            </w:r>
          </w:p>
        </w:tc>
        <w:tc>
          <w:tcPr>
            <w:tcW w:w="2835" w:type="dxa"/>
            <w:vAlign w:val="center"/>
          </w:tcPr>
          <w:p w:rsidR="001931A0" w:rsidRDefault="001931A0" w:rsidP="00C655CA">
            <w:pPr>
              <w:pStyle w:val="2"/>
            </w:pPr>
            <w:r>
              <w:t>项目实施所产生的持续性影响</w:t>
            </w:r>
          </w:p>
        </w:tc>
        <w:tc>
          <w:tcPr>
            <w:tcW w:w="2835" w:type="dxa"/>
            <w:vAlign w:val="center"/>
          </w:tcPr>
          <w:p w:rsidR="001931A0" w:rsidRDefault="001931A0" w:rsidP="00C655CA">
            <w:pPr>
              <w:pStyle w:val="2"/>
            </w:pPr>
            <w:r>
              <w:t>项目实施所产生的持续性影响</w:t>
            </w:r>
          </w:p>
        </w:tc>
        <w:tc>
          <w:tcPr>
            <w:tcW w:w="2551" w:type="dxa"/>
            <w:vAlign w:val="center"/>
          </w:tcPr>
          <w:p w:rsidR="001931A0" w:rsidRDefault="001931A0" w:rsidP="00C655CA">
            <w:pPr>
              <w:pStyle w:val="2"/>
            </w:pPr>
            <w:r>
              <w:t>持续改善路域环境，实安绿美</w:t>
            </w:r>
          </w:p>
        </w:tc>
        <w:tc>
          <w:tcPr>
            <w:tcW w:w="2268" w:type="dxa"/>
            <w:vAlign w:val="center"/>
          </w:tcPr>
          <w:p w:rsidR="001931A0" w:rsidRDefault="001931A0" w:rsidP="00C655CA">
            <w:pPr>
              <w:pStyle w:val="2"/>
            </w:pPr>
            <w:r>
              <w:t>地方公路养护实施细则</w:t>
            </w:r>
          </w:p>
        </w:tc>
      </w:tr>
      <w:tr w:rsidR="001931A0" w:rsidTr="00C655CA">
        <w:trPr>
          <w:trHeight w:val="397"/>
          <w:jc w:val="center"/>
        </w:trPr>
        <w:tc>
          <w:tcPr>
            <w:tcW w:w="1417" w:type="dxa"/>
            <w:vAlign w:val="center"/>
          </w:tcPr>
          <w:p w:rsidR="001931A0" w:rsidRDefault="001931A0" w:rsidP="00C655CA">
            <w:pPr>
              <w:pStyle w:val="3"/>
            </w:pPr>
            <w:r>
              <w:t>满意度指标</w:t>
            </w:r>
          </w:p>
        </w:tc>
        <w:tc>
          <w:tcPr>
            <w:tcW w:w="2268" w:type="dxa"/>
            <w:vAlign w:val="center"/>
          </w:tcPr>
          <w:p w:rsidR="001931A0" w:rsidRDefault="001931A0" w:rsidP="00C655CA">
            <w:pPr>
              <w:pStyle w:val="2"/>
            </w:pPr>
            <w:r>
              <w:t>服务对象满意度指标</w:t>
            </w:r>
          </w:p>
        </w:tc>
        <w:tc>
          <w:tcPr>
            <w:tcW w:w="2835" w:type="dxa"/>
            <w:vAlign w:val="center"/>
          </w:tcPr>
          <w:p w:rsidR="001931A0" w:rsidRDefault="001931A0" w:rsidP="00C655CA">
            <w:pPr>
              <w:pStyle w:val="2"/>
            </w:pPr>
            <w:r>
              <w:t>受益人满意度</w:t>
            </w:r>
          </w:p>
        </w:tc>
        <w:tc>
          <w:tcPr>
            <w:tcW w:w="2835" w:type="dxa"/>
            <w:vAlign w:val="center"/>
          </w:tcPr>
          <w:p w:rsidR="001931A0" w:rsidRDefault="001931A0" w:rsidP="00C655CA">
            <w:pPr>
              <w:pStyle w:val="2"/>
            </w:pPr>
            <w:r>
              <w:t>受益人满意度</w:t>
            </w:r>
          </w:p>
        </w:tc>
        <w:tc>
          <w:tcPr>
            <w:tcW w:w="2551" w:type="dxa"/>
            <w:vAlign w:val="center"/>
          </w:tcPr>
          <w:p w:rsidR="001931A0" w:rsidRDefault="001931A0" w:rsidP="00C655CA">
            <w:pPr>
              <w:pStyle w:val="2"/>
            </w:pPr>
            <w:r>
              <w:t>≥98%</w:t>
            </w:r>
          </w:p>
        </w:tc>
        <w:tc>
          <w:tcPr>
            <w:tcW w:w="2268" w:type="dxa"/>
            <w:vAlign w:val="center"/>
          </w:tcPr>
          <w:p w:rsidR="001931A0" w:rsidRDefault="001931A0" w:rsidP="00C655CA">
            <w:pPr>
              <w:pStyle w:val="2"/>
            </w:pPr>
            <w:r>
              <w:t>调查问卷</w:t>
            </w:r>
          </w:p>
        </w:tc>
      </w:tr>
    </w:tbl>
    <w:p w:rsidR="001931A0" w:rsidRDefault="001931A0" w:rsidP="001931A0">
      <w:pPr>
        <w:sectPr w:rsidR="001931A0">
          <w:pgSz w:w="16840" w:h="11900" w:orient="landscape"/>
          <w:pgMar w:top="1361" w:right="1020" w:bottom="1134" w:left="1020" w:header="720" w:footer="720" w:gutter="0"/>
          <w:cols w:space="720"/>
        </w:sectPr>
      </w:pPr>
    </w:p>
    <w:p w:rsidR="001931A0" w:rsidRDefault="001931A0" w:rsidP="001931A0">
      <w:pPr>
        <w:ind w:firstLine="560"/>
      </w:pPr>
      <w:r>
        <w:rPr>
          <w:rFonts w:ascii="方正仿宋_GBK" w:eastAsia="方正仿宋_GBK" w:hAnsi="方正仿宋_GBK" w:cs="方正仿宋_GBK"/>
          <w:b/>
          <w:color w:val="000000"/>
          <w:sz w:val="28"/>
        </w:rPr>
        <w:lastRenderedPageBreak/>
        <w:t>4、退役军人公益岗安置费用绩效目标表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1931A0" w:rsidTr="00C655CA">
        <w:trPr>
          <w:trHeight w:val="397"/>
          <w:jc w:val="center"/>
        </w:trPr>
        <w:tc>
          <w:tcPr>
            <w:tcW w:w="1417" w:type="dxa"/>
            <w:tcBorders>
              <w:bottom w:val="single" w:sz="6" w:space="0" w:color="FFFFFF"/>
            </w:tcBorders>
            <w:vAlign w:val="center"/>
          </w:tcPr>
          <w:p w:rsidR="001931A0" w:rsidRDefault="001931A0" w:rsidP="00C655CA">
            <w:pPr>
              <w:pStyle w:val="1"/>
            </w:pPr>
            <w:r>
              <w:t>绩效目标</w:t>
            </w:r>
          </w:p>
        </w:tc>
        <w:tc>
          <w:tcPr>
            <w:tcW w:w="12756" w:type="dxa"/>
            <w:tcBorders>
              <w:bottom w:val="single" w:sz="6" w:space="0" w:color="FFFFFF"/>
            </w:tcBorders>
            <w:vAlign w:val="center"/>
          </w:tcPr>
          <w:p w:rsidR="001931A0" w:rsidRDefault="001931A0" w:rsidP="00C655CA">
            <w:pPr>
              <w:pStyle w:val="2"/>
            </w:pPr>
            <w:r>
              <w:t>1.部门共有退役军人公益性岗位8名，工资标准1900元/月，全年共需资金28.75万元。</w:t>
            </w:r>
          </w:p>
        </w:tc>
      </w:tr>
    </w:tbl>
    <w:p w:rsidR="001931A0" w:rsidRDefault="001931A0" w:rsidP="001931A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1931A0" w:rsidTr="00C655CA">
        <w:trPr>
          <w:trHeight w:val="397"/>
          <w:tblHeader/>
          <w:jc w:val="center"/>
        </w:trPr>
        <w:tc>
          <w:tcPr>
            <w:tcW w:w="1417" w:type="dxa"/>
            <w:vAlign w:val="center"/>
          </w:tcPr>
          <w:p w:rsidR="001931A0" w:rsidRDefault="001931A0" w:rsidP="00C655CA">
            <w:pPr>
              <w:pStyle w:val="1"/>
            </w:pPr>
            <w:r>
              <w:t>一级指标</w:t>
            </w:r>
          </w:p>
        </w:tc>
        <w:tc>
          <w:tcPr>
            <w:tcW w:w="2268" w:type="dxa"/>
            <w:vAlign w:val="center"/>
          </w:tcPr>
          <w:p w:rsidR="001931A0" w:rsidRDefault="001931A0" w:rsidP="00C655CA">
            <w:pPr>
              <w:pStyle w:val="1"/>
            </w:pPr>
            <w:r>
              <w:t>二级指标</w:t>
            </w:r>
          </w:p>
        </w:tc>
        <w:tc>
          <w:tcPr>
            <w:tcW w:w="2835" w:type="dxa"/>
            <w:vAlign w:val="center"/>
          </w:tcPr>
          <w:p w:rsidR="001931A0" w:rsidRDefault="001931A0" w:rsidP="00C655CA">
            <w:pPr>
              <w:pStyle w:val="1"/>
            </w:pPr>
            <w:r>
              <w:t>三级指标</w:t>
            </w:r>
          </w:p>
        </w:tc>
        <w:tc>
          <w:tcPr>
            <w:tcW w:w="2835" w:type="dxa"/>
            <w:vAlign w:val="center"/>
          </w:tcPr>
          <w:p w:rsidR="001931A0" w:rsidRDefault="001931A0" w:rsidP="00C655CA">
            <w:pPr>
              <w:pStyle w:val="1"/>
            </w:pPr>
            <w:r>
              <w:t>绩效指标描述</w:t>
            </w:r>
          </w:p>
        </w:tc>
        <w:tc>
          <w:tcPr>
            <w:tcW w:w="2551" w:type="dxa"/>
            <w:vAlign w:val="center"/>
          </w:tcPr>
          <w:p w:rsidR="001931A0" w:rsidRDefault="001931A0" w:rsidP="00C655CA">
            <w:pPr>
              <w:pStyle w:val="1"/>
            </w:pPr>
            <w:r>
              <w:t>指标值</w:t>
            </w:r>
          </w:p>
        </w:tc>
        <w:tc>
          <w:tcPr>
            <w:tcW w:w="2268" w:type="dxa"/>
            <w:vAlign w:val="center"/>
          </w:tcPr>
          <w:p w:rsidR="001931A0" w:rsidRDefault="001931A0" w:rsidP="00C655CA">
            <w:pPr>
              <w:pStyle w:val="1"/>
            </w:pPr>
            <w:r>
              <w:t>指标值确定依据</w:t>
            </w:r>
          </w:p>
        </w:tc>
      </w:tr>
      <w:tr w:rsidR="001931A0" w:rsidTr="00C655CA">
        <w:trPr>
          <w:trHeight w:val="397"/>
          <w:jc w:val="center"/>
        </w:trPr>
        <w:tc>
          <w:tcPr>
            <w:tcW w:w="1417" w:type="dxa"/>
            <w:vMerge w:val="restart"/>
            <w:vAlign w:val="center"/>
          </w:tcPr>
          <w:p w:rsidR="001931A0" w:rsidRDefault="001931A0" w:rsidP="00C655CA">
            <w:pPr>
              <w:pStyle w:val="3"/>
            </w:pPr>
            <w:r>
              <w:t>产出指标</w:t>
            </w:r>
          </w:p>
        </w:tc>
        <w:tc>
          <w:tcPr>
            <w:tcW w:w="2268" w:type="dxa"/>
            <w:vAlign w:val="center"/>
          </w:tcPr>
          <w:p w:rsidR="001931A0" w:rsidRDefault="001931A0" w:rsidP="00C655CA">
            <w:pPr>
              <w:pStyle w:val="2"/>
            </w:pPr>
            <w:r>
              <w:t>数量指标</w:t>
            </w:r>
          </w:p>
        </w:tc>
        <w:tc>
          <w:tcPr>
            <w:tcW w:w="2835" w:type="dxa"/>
            <w:vAlign w:val="center"/>
          </w:tcPr>
          <w:p w:rsidR="001931A0" w:rsidRDefault="001931A0" w:rsidP="00C655CA">
            <w:pPr>
              <w:pStyle w:val="2"/>
            </w:pPr>
            <w:r>
              <w:t>公益岗人员数量</w:t>
            </w:r>
          </w:p>
        </w:tc>
        <w:tc>
          <w:tcPr>
            <w:tcW w:w="2835" w:type="dxa"/>
            <w:vAlign w:val="center"/>
          </w:tcPr>
          <w:p w:rsidR="001931A0" w:rsidRDefault="001931A0" w:rsidP="00C655CA">
            <w:pPr>
              <w:pStyle w:val="2"/>
            </w:pPr>
            <w:r>
              <w:t>反映享受公益性岗位补贴人数</w:t>
            </w:r>
          </w:p>
        </w:tc>
        <w:tc>
          <w:tcPr>
            <w:tcW w:w="2551" w:type="dxa"/>
            <w:vAlign w:val="center"/>
          </w:tcPr>
          <w:p w:rsidR="001931A0" w:rsidRDefault="001931A0" w:rsidP="00C655CA">
            <w:pPr>
              <w:pStyle w:val="2"/>
            </w:pPr>
            <w:r>
              <w:t>8人</w:t>
            </w:r>
          </w:p>
        </w:tc>
        <w:tc>
          <w:tcPr>
            <w:tcW w:w="2268" w:type="dxa"/>
            <w:vAlign w:val="center"/>
          </w:tcPr>
          <w:p w:rsidR="001931A0" w:rsidRDefault="001931A0" w:rsidP="00C655CA">
            <w:pPr>
              <w:pStyle w:val="2"/>
            </w:pPr>
            <w:r>
              <w:t>聘用合同</w:t>
            </w:r>
          </w:p>
        </w:tc>
      </w:tr>
      <w:tr w:rsidR="001931A0" w:rsidTr="00C655CA">
        <w:trPr>
          <w:trHeight w:val="397"/>
          <w:jc w:val="center"/>
        </w:trPr>
        <w:tc>
          <w:tcPr>
            <w:tcW w:w="1417" w:type="dxa"/>
            <w:vMerge/>
            <w:vAlign w:val="center"/>
          </w:tcPr>
          <w:p w:rsidR="001931A0" w:rsidRDefault="001931A0" w:rsidP="00C655CA"/>
        </w:tc>
        <w:tc>
          <w:tcPr>
            <w:tcW w:w="2268" w:type="dxa"/>
            <w:vAlign w:val="center"/>
          </w:tcPr>
          <w:p w:rsidR="001931A0" w:rsidRDefault="001931A0" w:rsidP="00C655CA">
            <w:pPr>
              <w:pStyle w:val="2"/>
            </w:pPr>
            <w:r>
              <w:t>质量指标</w:t>
            </w:r>
          </w:p>
        </w:tc>
        <w:tc>
          <w:tcPr>
            <w:tcW w:w="2835" w:type="dxa"/>
            <w:vAlign w:val="center"/>
          </w:tcPr>
          <w:p w:rsidR="001931A0" w:rsidRDefault="001931A0" w:rsidP="00C655CA">
            <w:pPr>
              <w:pStyle w:val="2"/>
            </w:pPr>
            <w:r>
              <w:t>补贴发放及时率</w:t>
            </w:r>
          </w:p>
        </w:tc>
        <w:tc>
          <w:tcPr>
            <w:tcW w:w="2835" w:type="dxa"/>
            <w:vAlign w:val="center"/>
          </w:tcPr>
          <w:p w:rsidR="001931A0" w:rsidRDefault="001931A0" w:rsidP="00C655CA">
            <w:pPr>
              <w:pStyle w:val="2"/>
            </w:pPr>
            <w:r>
              <w:t>补贴发放的及时程度</w:t>
            </w:r>
          </w:p>
        </w:tc>
        <w:tc>
          <w:tcPr>
            <w:tcW w:w="2551" w:type="dxa"/>
            <w:vAlign w:val="center"/>
          </w:tcPr>
          <w:p w:rsidR="001931A0" w:rsidRDefault="001931A0" w:rsidP="00C655CA">
            <w:pPr>
              <w:pStyle w:val="2"/>
            </w:pPr>
            <w:r>
              <w:t>100%</w:t>
            </w:r>
          </w:p>
        </w:tc>
        <w:tc>
          <w:tcPr>
            <w:tcW w:w="2268" w:type="dxa"/>
            <w:vAlign w:val="center"/>
          </w:tcPr>
          <w:p w:rsidR="001931A0" w:rsidRDefault="001931A0" w:rsidP="00C655CA">
            <w:pPr>
              <w:pStyle w:val="2"/>
            </w:pPr>
            <w:r>
              <w:t>工资发放情况</w:t>
            </w:r>
          </w:p>
        </w:tc>
      </w:tr>
      <w:tr w:rsidR="001931A0" w:rsidTr="00C655CA">
        <w:trPr>
          <w:trHeight w:val="397"/>
          <w:jc w:val="center"/>
        </w:trPr>
        <w:tc>
          <w:tcPr>
            <w:tcW w:w="1417" w:type="dxa"/>
            <w:vMerge/>
            <w:vAlign w:val="center"/>
          </w:tcPr>
          <w:p w:rsidR="001931A0" w:rsidRDefault="001931A0" w:rsidP="00C655CA"/>
        </w:tc>
        <w:tc>
          <w:tcPr>
            <w:tcW w:w="2268" w:type="dxa"/>
            <w:vAlign w:val="center"/>
          </w:tcPr>
          <w:p w:rsidR="001931A0" w:rsidRDefault="001931A0" w:rsidP="00C655CA">
            <w:pPr>
              <w:pStyle w:val="2"/>
            </w:pPr>
            <w:r>
              <w:t>时效指标</w:t>
            </w:r>
          </w:p>
        </w:tc>
        <w:tc>
          <w:tcPr>
            <w:tcW w:w="2835" w:type="dxa"/>
            <w:vAlign w:val="center"/>
          </w:tcPr>
          <w:p w:rsidR="001931A0" w:rsidRDefault="001931A0" w:rsidP="00C655CA">
            <w:pPr>
              <w:pStyle w:val="2"/>
            </w:pPr>
            <w:r>
              <w:t>完成时限</w:t>
            </w:r>
          </w:p>
        </w:tc>
        <w:tc>
          <w:tcPr>
            <w:tcW w:w="2835" w:type="dxa"/>
            <w:vAlign w:val="center"/>
          </w:tcPr>
          <w:p w:rsidR="001931A0" w:rsidRDefault="001931A0" w:rsidP="00C655CA">
            <w:pPr>
              <w:pStyle w:val="2"/>
            </w:pPr>
            <w:r>
              <w:t>完成时限</w:t>
            </w:r>
          </w:p>
        </w:tc>
        <w:tc>
          <w:tcPr>
            <w:tcW w:w="2551" w:type="dxa"/>
            <w:vAlign w:val="center"/>
          </w:tcPr>
          <w:p w:rsidR="001931A0" w:rsidRDefault="001931A0" w:rsidP="00C655CA">
            <w:pPr>
              <w:pStyle w:val="2"/>
            </w:pPr>
            <w:r>
              <w:t>每月30日之前</w:t>
            </w:r>
          </w:p>
        </w:tc>
        <w:tc>
          <w:tcPr>
            <w:tcW w:w="2268" w:type="dxa"/>
            <w:vAlign w:val="center"/>
          </w:tcPr>
          <w:p w:rsidR="001931A0" w:rsidRDefault="001931A0" w:rsidP="00C655CA">
            <w:pPr>
              <w:pStyle w:val="2"/>
            </w:pPr>
            <w:r>
              <w:t>工资发放情况</w:t>
            </w:r>
          </w:p>
        </w:tc>
      </w:tr>
      <w:tr w:rsidR="001931A0" w:rsidTr="00C655CA">
        <w:trPr>
          <w:trHeight w:val="397"/>
          <w:jc w:val="center"/>
        </w:trPr>
        <w:tc>
          <w:tcPr>
            <w:tcW w:w="1417" w:type="dxa"/>
            <w:vMerge/>
            <w:vAlign w:val="center"/>
          </w:tcPr>
          <w:p w:rsidR="001931A0" w:rsidRDefault="001931A0" w:rsidP="00C655CA"/>
        </w:tc>
        <w:tc>
          <w:tcPr>
            <w:tcW w:w="2268" w:type="dxa"/>
            <w:vAlign w:val="center"/>
          </w:tcPr>
          <w:p w:rsidR="001931A0" w:rsidRDefault="001931A0" w:rsidP="00C655CA">
            <w:pPr>
              <w:pStyle w:val="2"/>
            </w:pPr>
            <w:r>
              <w:t>成本指标</w:t>
            </w:r>
          </w:p>
        </w:tc>
        <w:tc>
          <w:tcPr>
            <w:tcW w:w="2835" w:type="dxa"/>
            <w:vAlign w:val="center"/>
          </w:tcPr>
          <w:p w:rsidR="001931A0" w:rsidRDefault="001931A0" w:rsidP="00C655CA">
            <w:pPr>
              <w:pStyle w:val="2"/>
            </w:pPr>
            <w:r>
              <w:t>预算资金完成率</w:t>
            </w:r>
          </w:p>
        </w:tc>
        <w:tc>
          <w:tcPr>
            <w:tcW w:w="2835" w:type="dxa"/>
            <w:vAlign w:val="center"/>
          </w:tcPr>
          <w:p w:rsidR="001931A0" w:rsidRDefault="001931A0" w:rsidP="00C655CA">
            <w:pPr>
              <w:pStyle w:val="2"/>
            </w:pPr>
            <w:r>
              <w:t>预算资金完成率</w:t>
            </w:r>
          </w:p>
        </w:tc>
        <w:tc>
          <w:tcPr>
            <w:tcW w:w="2551" w:type="dxa"/>
            <w:vAlign w:val="center"/>
          </w:tcPr>
          <w:p w:rsidR="001931A0" w:rsidRDefault="001931A0" w:rsidP="00C655CA">
            <w:pPr>
              <w:pStyle w:val="2"/>
            </w:pPr>
            <w:r>
              <w:t>28.75%</w:t>
            </w:r>
          </w:p>
        </w:tc>
        <w:tc>
          <w:tcPr>
            <w:tcW w:w="2268" w:type="dxa"/>
            <w:vAlign w:val="center"/>
          </w:tcPr>
          <w:p w:rsidR="001931A0" w:rsidRDefault="001931A0" w:rsidP="00C655CA">
            <w:pPr>
              <w:pStyle w:val="2"/>
            </w:pPr>
            <w:r>
              <w:t>年度工作计划</w:t>
            </w:r>
          </w:p>
        </w:tc>
      </w:tr>
      <w:tr w:rsidR="001931A0" w:rsidTr="00C655CA">
        <w:trPr>
          <w:trHeight w:val="397"/>
          <w:jc w:val="center"/>
        </w:trPr>
        <w:tc>
          <w:tcPr>
            <w:tcW w:w="1417" w:type="dxa"/>
            <w:vMerge w:val="restart"/>
            <w:vAlign w:val="center"/>
          </w:tcPr>
          <w:p w:rsidR="001931A0" w:rsidRDefault="001931A0" w:rsidP="00C655CA">
            <w:pPr>
              <w:pStyle w:val="3"/>
            </w:pPr>
            <w:r>
              <w:t>效益指标</w:t>
            </w:r>
          </w:p>
        </w:tc>
        <w:tc>
          <w:tcPr>
            <w:tcW w:w="2268" w:type="dxa"/>
            <w:vAlign w:val="center"/>
          </w:tcPr>
          <w:p w:rsidR="001931A0" w:rsidRDefault="001931A0" w:rsidP="00C655CA">
            <w:pPr>
              <w:pStyle w:val="2"/>
            </w:pPr>
            <w:r>
              <w:t>经济效益指标</w:t>
            </w:r>
          </w:p>
        </w:tc>
        <w:tc>
          <w:tcPr>
            <w:tcW w:w="2835" w:type="dxa"/>
            <w:vAlign w:val="center"/>
          </w:tcPr>
          <w:p w:rsidR="001931A0" w:rsidRDefault="001931A0" w:rsidP="00C655CA">
            <w:pPr>
              <w:pStyle w:val="2"/>
            </w:pPr>
            <w:r>
              <w:t>就业政策落实</w:t>
            </w:r>
          </w:p>
        </w:tc>
        <w:tc>
          <w:tcPr>
            <w:tcW w:w="2835" w:type="dxa"/>
            <w:vAlign w:val="center"/>
          </w:tcPr>
          <w:p w:rsidR="001931A0" w:rsidRDefault="001931A0" w:rsidP="00C655CA">
            <w:pPr>
              <w:pStyle w:val="2"/>
            </w:pPr>
            <w:r>
              <w:t>各项就业政策落实到位</w:t>
            </w:r>
          </w:p>
        </w:tc>
        <w:tc>
          <w:tcPr>
            <w:tcW w:w="2551" w:type="dxa"/>
            <w:vAlign w:val="center"/>
          </w:tcPr>
          <w:p w:rsidR="001931A0" w:rsidRDefault="001931A0" w:rsidP="00C655CA">
            <w:pPr>
              <w:pStyle w:val="2"/>
            </w:pPr>
            <w:r>
              <w:t>人</w:t>
            </w:r>
          </w:p>
        </w:tc>
        <w:tc>
          <w:tcPr>
            <w:tcW w:w="2268" w:type="dxa"/>
            <w:vAlign w:val="center"/>
          </w:tcPr>
          <w:p w:rsidR="001931A0" w:rsidRDefault="001931A0" w:rsidP="00C655CA">
            <w:pPr>
              <w:pStyle w:val="2"/>
            </w:pPr>
            <w:r>
              <w:t>实际公益岗人员情况</w:t>
            </w:r>
          </w:p>
        </w:tc>
      </w:tr>
      <w:tr w:rsidR="001931A0" w:rsidTr="00C655CA">
        <w:trPr>
          <w:trHeight w:val="397"/>
          <w:jc w:val="center"/>
        </w:trPr>
        <w:tc>
          <w:tcPr>
            <w:tcW w:w="1417" w:type="dxa"/>
            <w:vMerge/>
            <w:vAlign w:val="center"/>
          </w:tcPr>
          <w:p w:rsidR="001931A0" w:rsidRDefault="001931A0" w:rsidP="00C655CA"/>
        </w:tc>
        <w:tc>
          <w:tcPr>
            <w:tcW w:w="2268" w:type="dxa"/>
            <w:vAlign w:val="center"/>
          </w:tcPr>
          <w:p w:rsidR="001931A0" w:rsidRDefault="001931A0" w:rsidP="00C655CA">
            <w:pPr>
              <w:pStyle w:val="2"/>
            </w:pPr>
            <w:r>
              <w:t>可持续影响指标</w:t>
            </w:r>
          </w:p>
        </w:tc>
        <w:tc>
          <w:tcPr>
            <w:tcW w:w="2835" w:type="dxa"/>
            <w:vAlign w:val="center"/>
          </w:tcPr>
          <w:p w:rsidR="001931A0" w:rsidRDefault="001931A0" w:rsidP="00C655CA">
            <w:pPr>
              <w:pStyle w:val="2"/>
            </w:pPr>
            <w:r>
              <w:t>保障各项工作正常运转</w:t>
            </w:r>
          </w:p>
        </w:tc>
        <w:tc>
          <w:tcPr>
            <w:tcW w:w="2835" w:type="dxa"/>
            <w:vAlign w:val="center"/>
          </w:tcPr>
          <w:p w:rsidR="001931A0" w:rsidRDefault="001931A0" w:rsidP="00C655CA">
            <w:pPr>
              <w:pStyle w:val="2"/>
            </w:pPr>
            <w:r>
              <w:t>保障各项工作正常运转</w:t>
            </w:r>
          </w:p>
        </w:tc>
        <w:tc>
          <w:tcPr>
            <w:tcW w:w="2551" w:type="dxa"/>
            <w:vAlign w:val="center"/>
          </w:tcPr>
          <w:p w:rsidR="001931A0" w:rsidRDefault="001931A0" w:rsidP="00C655CA">
            <w:pPr>
              <w:pStyle w:val="2"/>
            </w:pPr>
            <w:r>
              <w:t>各项工作正常运转</w:t>
            </w:r>
          </w:p>
        </w:tc>
        <w:tc>
          <w:tcPr>
            <w:tcW w:w="2268" w:type="dxa"/>
            <w:vAlign w:val="center"/>
          </w:tcPr>
          <w:p w:rsidR="001931A0" w:rsidRDefault="001931A0" w:rsidP="00C655CA">
            <w:pPr>
              <w:pStyle w:val="2"/>
            </w:pPr>
            <w:r>
              <w:t>单位运转情况</w:t>
            </w:r>
          </w:p>
        </w:tc>
      </w:tr>
      <w:tr w:rsidR="001931A0" w:rsidTr="00C655CA">
        <w:trPr>
          <w:trHeight w:val="397"/>
          <w:jc w:val="center"/>
        </w:trPr>
        <w:tc>
          <w:tcPr>
            <w:tcW w:w="1417" w:type="dxa"/>
            <w:vAlign w:val="center"/>
          </w:tcPr>
          <w:p w:rsidR="001931A0" w:rsidRDefault="001931A0" w:rsidP="00C655CA">
            <w:pPr>
              <w:pStyle w:val="3"/>
            </w:pPr>
            <w:r>
              <w:t>满意度指标</w:t>
            </w:r>
          </w:p>
        </w:tc>
        <w:tc>
          <w:tcPr>
            <w:tcW w:w="2268" w:type="dxa"/>
            <w:vAlign w:val="center"/>
          </w:tcPr>
          <w:p w:rsidR="001931A0" w:rsidRDefault="001931A0" w:rsidP="00C655CA">
            <w:pPr>
              <w:pStyle w:val="2"/>
            </w:pPr>
            <w:r>
              <w:t>服务对象满意度指标</w:t>
            </w:r>
          </w:p>
        </w:tc>
        <w:tc>
          <w:tcPr>
            <w:tcW w:w="2835" w:type="dxa"/>
            <w:vAlign w:val="center"/>
          </w:tcPr>
          <w:p w:rsidR="001931A0" w:rsidRDefault="001931A0" w:rsidP="00C655CA">
            <w:pPr>
              <w:pStyle w:val="2"/>
            </w:pPr>
            <w:r>
              <w:t>公益岗人员满意度（%)</w:t>
            </w:r>
          </w:p>
        </w:tc>
        <w:tc>
          <w:tcPr>
            <w:tcW w:w="2835" w:type="dxa"/>
            <w:vAlign w:val="center"/>
          </w:tcPr>
          <w:p w:rsidR="001931A0" w:rsidRDefault="001931A0" w:rsidP="00C655CA">
            <w:pPr>
              <w:pStyle w:val="2"/>
            </w:pPr>
            <w:r>
              <w:t>公益岗人员对工资待遇的满意度</w:t>
            </w:r>
          </w:p>
        </w:tc>
        <w:tc>
          <w:tcPr>
            <w:tcW w:w="2551" w:type="dxa"/>
            <w:vAlign w:val="center"/>
          </w:tcPr>
          <w:p w:rsidR="001931A0" w:rsidRDefault="001931A0" w:rsidP="00C655CA">
            <w:pPr>
              <w:pStyle w:val="2"/>
            </w:pPr>
            <w:r>
              <w:t>≥98%</w:t>
            </w:r>
          </w:p>
        </w:tc>
        <w:tc>
          <w:tcPr>
            <w:tcW w:w="2268" w:type="dxa"/>
            <w:vAlign w:val="center"/>
          </w:tcPr>
          <w:p w:rsidR="001931A0" w:rsidRDefault="001931A0" w:rsidP="00C655CA">
            <w:pPr>
              <w:pStyle w:val="2"/>
            </w:pPr>
            <w:r>
              <w:t>调查问卷</w:t>
            </w:r>
          </w:p>
        </w:tc>
      </w:tr>
    </w:tbl>
    <w:p w:rsidR="001931A0" w:rsidRDefault="001931A0" w:rsidP="001931A0">
      <w:pPr>
        <w:sectPr w:rsidR="001931A0">
          <w:pgSz w:w="16840" w:h="11900" w:orient="landscape"/>
          <w:pgMar w:top="1361" w:right="1020" w:bottom="1134" w:left="1020" w:header="720" w:footer="720" w:gutter="0"/>
          <w:cols w:space="720"/>
        </w:sectPr>
      </w:pPr>
    </w:p>
    <w:p w:rsidR="001931A0" w:rsidRDefault="001931A0" w:rsidP="001931A0">
      <w:pPr>
        <w:ind w:firstLine="560"/>
      </w:pPr>
      <w:r>
        <w:rPr>
          <w:rFonts w:ascii="方正仿宋_GBK" w:eastAsia="方正仿宋_GBK" w:hAnsi="方正仿宋_GBK" w:cs="方正仿宋_GBK"/>
          <w:b/>
          <w:color w:val="000000"/>
          <w:sz w:val="28"/>
        </w:rPr>
        <w:lastRenderedPageBreak/>
        <w:t>5、县道及重要乡道、幸福路、花园路、景观道、唐爽路、桥梁养护经费绩效目标表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1931A0" w:rsidTr="00C655CA">
        <w:trPr>
          <w:trHeight w:val="397"/>
          <w:jc w:val="center"/>
        </w:trPr>
        <w:tc>
          <w:tcPr>
            <w:tcW w:w="1417" w:type="dxa"/>
            <w:tcBorders>
              <w:bottom w:val="single" w:sz="6" w:space="0" w:color="FFFFFF"/>
            </w:tcBorders>
            <w:vAlign w:val="center"/>
          </w:tcPr>
          <w:p w:rsidR="001931A0" w:rsidRDefault="001931A0" w:rsidP="00C655CA">
            <w:pPr>
              <w:pStyle w:val="1"/>
            </w:pPr>
            <w:r>
              <w:t>绩效目标</w:t>
            </w:r>
          </w:p>
        </w:tc>
        <w:tc>
          <w:tcPr>
            <w:tcW w:w="12756" w:type="dxa"/>
            <w:tcBorders>
              <w:bottom w:val="single" w:sz="6" w:space="0" w:color="FFFFFF"/>
            </w:tcBorders>
            <w:vAlign w:val="center"/>
          </w:tcPr>
          <w:p w:rsidR="001931A0" w:rsidRDefault="001931A0" w:rsidP="00C655CA">
            <w:pPr>
              <w:pStyle w:val="2"/>
            </w:pPr>
            <w:r>
              <w:t>1.1县道、重要乡道及113座大中小桥日常养护，达到道路美化、亮化。总投资800.3万元。</w:t>
            </w:r>
          </w:p>
        </w:tc>
      </w:tr>
    </w:tbl>
    <w:p w:rsidR="001931A0" w:rsidRDefault="001931A0" w:rsidP="001931A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1931A0" w:rsidTr="00C655CA">
        <w:trPr>
          <w:trHeight w:val="397"/>
          <w:tblHeader/>
          <w:jc w:val="center"/>
        </w:trPr>
        <w:tc>
          <w:tcPr>
            <w:tcW w:w="1417" w:type="dxa"/>
            <w:vAlign w:val="center"/>
          </w:tcPr>
          <w:p w:rsidR="001931A0" w:rsidRDefault="001931A0" w:rsidP="00C655CA">
            <w:pPr>
              <w:pStyle w:val="1"/>
            </w:pPr>
            <w:r>
              <w:t>一级指标</w:t>
            </w:r>
          </w:p>
        </w:tc>
        <w:tc>
          <w:tcPr>
            <w:tcW w:w="2268" w:type="dxa"/>
            <w:vAlign w:val="center"/>
          </w:tcPr>
          <w:p w:rsidR="001931A0" w:rsidRDefault="001931A0" w:rsidP="00C655CA">
            <w:pPr>
              <w:pStyle w:val="1"/>
            </w:pPr>
            <w:r>
              <w:t>二级指标</w:t>
            </w:r>
          </w:p>
        </w:tc>
        <w:tc>
          <w:tcPr>
            <w:tcW w:w="2835" w:type="dxa"/>
            <w:vAlign w:val="center"/>
          </w:tcPr>
          <w:p w:rsidR="001931A0" w:rsidRDefault="001931A0" w:rsidP="00C655CA">
            <w:pPr>
              <w:pStyle w:val="1"/>
            </w:pPr>
            <w:r>
              <w:t>三级指标</w:t>
            </w:r>
          </w:p>
        </w:tc>
        <w:tc>
          <w:tcPr>
            <w:tcW w:w="2835" w:type="dxa"/>
            <w:vAlign w:val="center"/>
          </w:tcPr>
          <w:p w:rsidR="001931A0" w:rsidRDefault="001931A0" w:rsidP="00C655CA">
            <w:pPr>
              <w:pStyle w:val="1"/>
            </w:pPr>
            <w:r>
              <w:t>绩效指标描述</w:t>
            </w:r>
          </w:p>
        </w:tc>
        <w:tc>
          <w:tcPr>
            <w:tcW w:w="2551" w:type="dxa"/>
            <w:vAlign w:val="center"/>
          </w:tcPr>
          <w:p w:rsidR="001931A0" w:rsidRDefault="001931A0" w:rsidP="00C655CA">
            <w:pPr>
              <w:pStyle w:val="1"/>
            </w:pPr>
            <w:r>
              <w:t>指标值</w:t>
            </w:r>
          </w:p>
        </w:tc>
        <w:tc>
          <w:tcPr>
            <w:tcW w:w="2268" w:type="dxa"/>
            <w:vAlign w:val="center"/>
          </w:tcPr>
          <w:p w:rsidR="001931A0" w:rsidRDefault="001931A0" w:rsidP="00C655CA">
            <w:pPr>
              <w:pStyle w:val="1"/>
            </w:pPr>
            <w:r>
              <w:t>指标值确定依据</w:t>
            </w:r>
          </w:p>
        </w:tc>
      </w:tr>
      <w:tr w:rsidR="001931A0" w:rsidTr="00C655CA">
        <w:trPr>
          <w:trHeight w:val="397"/>
          <w:jc w:val="center"/>
        </w:trPr>
        <w:tc>
          <w:tcPr>
            <w:tcW w:w="1417" w:type="dxa"/>
            <w:vMerge w:val="restart"/>
            <w:vAlign w:val="center"/>
          </w:tcPr>
          <w:p w:rsidR="001931A0" w:rsidRDefault="001931A0" w:rsidP="00C655CA">
            <w:pPr>
              <w:pStyle w:val="3"/>
            </w:pPr>
            <w:r>
              <w:t>产出指标</w:t>
            </w:r>
          </w:p>
        </w:tc>
        <w:tc>
          <w:tcPr>
            <w:tcW w:w="2268" w:type="dxa"/>
            <w:vAlign w:val="center"/>
          </w:tcPr>
          <w:p w:rsidR="001931A0" w:rsidRDefault="001931A0" w:rsidP="00C655CA">
            <w:pPr>
              <w:pStyle w:val="2"/>
            </w:pPr>
            <w:r>
              <w:t>数量指标</w:t>
            </w:r>
          </w:p>
        </w:tc>
        <w:tc>
          <w:tcPr>
            <w:tcW w:w="2835" w:type="dxa"/>
            <w:vAlign w:val="center"/>
          </w:tcPr>
          <w:p w:rsidR="001931A0" w:rsidRDefault="001931A0" w:rsidP="00C655CA">
            <w:pPr>
              <w:pStyle w:val="2"/>
            </w:pPr>
            <w:r>
              <w:t>完成公里数</w:t>
            </w:r>
          </w:p>
        </w:tc>
        <w:tc>
          <w:tcPr>
            <w:tcW w:w="2835" w:type="dxa"/>
            <w:vAlign w:val="center"/>
          </w:tcPr>
          <w:p w:rsidR="001931A0" w:rsidRDefault="001931A0" w:rsidP="00C655CA">
            <w:pPr>
              <w:pStyle w:val="2"/>
            </w:pPr>
            <w:r>
              <w:t>完成公里数</w:t>
            </w:r>
          </w:p>
        </w:tc>
        <w:tc>
          <w:tcPr>
            <w:tcW w:w="2551" w:type="dxa"/>
            <w:vAlign w:val="center"/>
          </w:tcPr>
          <w:p w:rsidR="001931A0" w:rsidRDefault="001931A0" w:rsidP="00C655CA">
            <w:pPr>
              <w:pStyle w:val="2"/>
            </w:pPr>
            <w:r>
              <w:t>256.43公里</w:t>
            </w:r>
          </w:p>
        </w:tc>
        <w:tc>
          <w:tcPr>
            <w:tcW w:w="2268" w:type="dxa"/>
            <w:vAlign w:val="center"/>
          </w:tcPr>
          <w:p w:rsidR="001931A0" w:rsidRDefault="001931A0" w:rsidP="00C655CA">
            <w:pPr>
              <w:pStyle w:val="2"/>
            </w:pPr>
            <w:r>
              <w:t>农村公路数据库</w:t>
            </w:r>
          </w:p>
        </w:tc>
      </w:tr>
      <w:tr w:rsidR="001931A0" w:rsidTr="00C655CA">
        <w:trPr>
          <w:trHeight w:val="397"/>
          <w:jc w:val="center"/>
        </w:trPr>
        <w:tc>
          <w:tcPr>
            <w:tcW w:w="1417" w:type="dxa"/>
            <w:vMerge/>
            <w:vAlign w:val="center"/>
          </w:tcPr>
          <w:p w:rsidR="001931A0" w:rsidRDefault="001931A0" w:rsidP="00C655CA"/>
        </w:tc>
        <w:tc>
          <w:tcPr>
            <w:tcW w:w="2268" w:type="dxa"/>
            <w:vAlign w:val="center"/>
          </w:tcPr>
          <w:p w:rsidR="001931A0" w:rsidRDefault="001931A0" w:rsidP="00C655CA">
            <w:pPr>
              <w:pStyle w:val="2"/>
            </w:pPr>
            <w:r>
              <w:t>质量指标</w:t>
            </w:r>
          </w:p>
        </w:tc>
        <w:tc>
          <w:tcPr>
            <w:tcW w:w="2835" w:type="dxa"/>
            <w:vAlign w:val="center"/>
          </w:tcPr>
          <w:p w:rsidR="001931A0" w:rsidRDefault="001931A0" w:rsidP="00C655CA">
            <w:pPr>
              <w:pStyle w:val="2"/>
            </w:pPr>
            <w:r>
              <w:t>养护达标率</w:t>
            </w:r>
          </w:p>
        </w:tc>
        <w:tc>
          <w:tcPr>
            <w:tcW w:w="2835" w:type="dxa"/>
            <w:vAlign w:val="center"/>
          </w:tcPr>
          <w:p w:rsidR="001931A0" w:rsidRDefault="001931A0" w:rsidP="00C655CA">
            <w:pPr>
              <w:pStyle w:val="2"/>
            </w:pPr>
            <w:r>
              <w:t>养护达标程度</w:t>
            </w:r>
          </w:p>
        </w:tc>
        <w:tc>
          <w:tcPr>
            <w:tcW w:w="2551" w:type="dxa"/>
            <w:vAlign w:val="center"/>
          </w:tcPr>
          <w:p w:rsidR="001931A0" w:rsidRDefault="001931A0" w:rsidP="00C655CA">
            <w:pPr>
              <w:pStyle w:val="2"/>
            </w:pPr>
            <w:r>
              <w:t>≥99%</w:t>
            </w:r>
          </w:p>
        </w:tc>
        <w:tc>
          <w:tcPr>
            <w:tcW w:w="2268" w:type="dxa"/>
            <w:vAlign w:val="center"/>
          </w:tcPr>
          <w:p w:rsidR="001931A0" w:rsidRDefault="001931A0" w:rsidP="00C655CA">
            <w:pPr>
              <w:pStyle w:val="2"/>
            </w:pPr>
            <w:r>
              <w:t>养护实施细则</w:t>
            </w:r>
          </w:p>
        </w:tc>
      </w:tr>
      <w:tr w:rsidR="001931A0" w:rsidTr="00C655CA">
        <w:trPr>
          <w:trHeight w:val="397"/>
          <w:jc w:val="center"/>
        </w:trPr>
        <w:tc>
          <w:tcPr>
            <w:tcW w:w="1417" w:type="dxa"/>
            <w:vMerge/>
            <w:vAlign w:val="center"/>
          </w:tcPr>
          <w:p w:rsidR="001931A0" w:rsidRDefault="001931A0" w:rsidP="00C655CA"/>
        </w:tc>
        <w:tc>
          <w:tcPr>
            <w:tcW w:w="2268" w:type="dxa"/>
            <w:vAlign w:val="center"/>
          </w:tcPr>
          <w:p w:rsidR="001931A0" w:rsidRDefault="001931A0" w:rsidP="00C655CA">
            <w:pPr>
              <w:pStyle w:val="2"/>
            </w:pPr>
            <w:r>
              <w:t>时效指标</w:t>
            </w:r>
          </w:p>
        </w:tc>
        <w:tc>
          <w:tcPr>
            <w:tcW w:w="2835" w:type="dxa"/>
            <w:vAlign w:val="center"/>
          </w:tcPr>
          <w:p w:rsidR="001931A0" w:rsidRDefault="001931A0" w:rsidP="00C655CA">
            <w:pPr>
              <w:pStyle w:val="2"/>
            </w:pPr>
            <w:r>
              <w:t>常态化养护</w:t>
            </w:r>
          </w:p>
        </w:tc>
        <w:tc>
          <w:tcPr>
            <w:tcW w:w="2835" w:type="dxa"/>
            <w:vAlign w:val="center"/>
          </w:tcPr>
          <w:p w:rsidR="001931A0" w:rsidRDefault="001931A0" w:rsidP="00C655CA">
            <w:pPr>
              <w:pStyle w:val="2"/>
            </w:pPr>
            <w:r>
              <w:t>常态化养护</w:t>
            </w:r>
          </w:p>
        </w:tc>
        <w:tc>
          <w:tcPr>
            <w:tcW w:w="2551" w:type="dxa"/>
            <w:vAlign w:val="center"/>
          </w:tcPr>
          <w:p w:rsidR="001931A0" w:rsidRDefault="001931A0" w:rsidP="00C655CA">
            <w:pPr>
              <w:pStyle w:val="2"/>
            </w:pPr>
            <w:r>
              <w:t>1年</w:t>
            </w:r>
          </w:p>
        </w:tc>
        <w:tc>
          <w:tcPr>
            <w:tcW w:w="2268" w:type="dxa"/>
            <w:vAlign w:val="center"/>
          </w:tcPr>
          <w:p w:rsidR="001931A0" w:rsidRDefault="001931A0" w:rsidP="00C655CA">
            <w:pPr>
              <w:pStyle w:val="2"/>
            </w:pPr>
            <w:r>
              <w:t>养护实施细则</w:t>
            </w:r>
          </w:p>
        </w:tc>
      </w:tr>
      <w:tr w:rsidR="001931A0" w:rsidTr="00C655CA">
        <w:trPr>
          <w:trHeight w:val="397"/>
          <w:jc w:val="center"/>
        </w:trPr>
        <w:tc>
          <w:tcPr>
            <w:tcW w:w="1417" w:type="dxa"/>
            <w:vMerge/>
            <w:vAlign w:val="center"/>
          </w:tcPr>
          <w:p w:rsidR="001931A0" w:rsidRDefault="001931A0" w:rsidP="00C655CA"/>
        </w:tc>
        <w:tc>
          <w:tcPr>
            <w:tcW w:w="2268" w:type="dxa"/>
            <w:vAlign w:val="center"/>
          </w:tcPr>
          <w:p w:rsidR="001931A0" w:rsidRDefault="001931A0" w:rsidP="00C655CA">
            <w:pPr>
              <w:pStyle w:val="2"/>
            </w:pPr>
            <w:r>
              <w:t>成本指标</w:t>
            </w:r>
          </w:p>
        </w:tc>
        <w:tc>
          <w:tcPr>
            <w:tcW w:w="2835" w:type="dxa"/>
            <w:vAlign w:val="center"/>
          </w:tcPr>
          <w:p w:rsidR="001931A0" w:rsidRDefault="001931A0" w:rsidP="00C655CA">
            <w:pPr>
              <w:pStyle w:val="2"/>
            </w:pPr>
            <w:r>
              <w:t>完成投资</w:t>
            </w:r>
          </w:p>
        </w:tc>
        <w:tc>
          <w:tcPr>
            <w:tcW w:w="2835" w:type="dxa"/>
            <w:vAlign w:val="center"/>
          </w:tcPr>
          <w:p w:rsidR="001931A0" w:rsidRDefault="001931A0" w:rsidP="00C655CA">
            <w:pPr>
              <w:pStyle w:val="2"/>
            </w:pPr>
            <w:r>
              <w:t>完成投资</w:t>
            </w:r>
          </w:p>
        </w:tc>
        <w:tc>
          <w:tcPr>
            <w:tcW w:w="2551" w:type="dxa"/>
            <w:vAlign w:val="center"/>
          </w:tcPr>
          <w:p w:rsidR="001931A0" w:rsidRDefault="001931A0" w:rsidP="00C655CA">
            <w:pPr>
              <w:pStyle w:val="2"/>
            </w:pPr>
            <w:r>
              <w:t>800.3万元</w:t>
            </w:r>
          </w:p>
        </w:tc>
        <w:tc>
          <w:tcPr>
            <w:tcW w:w="2268" w:type="dxa"/>
            <w:vAlign w:val="center"/>
          </w:tcPr>
          <w:p w:rsidR="001931A0" w:rsidRDefault="001931A0" w:rsidP="00C655CA">
            <w:pPr>
              <w:pStyle w:val="2"/>
            </w:pPr>
            <w:r>
              <w:t>部门预算</w:t>
            </w:r>
          </w:p>
        </w:tc>
      </w:tr>
      <w:tr w:rsidR="001931A0" w:rsidTr="00C655CA">
        <w:trPr>
          <w:trHeight w:val="397"/>
          <w:jc w:val="center"/>
        </w:trPr>
        <w:tc>
          <w:tcPr>
            <w:tcW w:w="1417" w:type="dxa"/>
            <w:vMerge w:val="restart"/>
            <w:vAlign w:val="center"/>
          </w:tcPr>
          <w:p w:rsidR="001931A0" w:rsidRDefault="001931A0" w:rsidP="00C655CA">
            <w:pPr>
              <w:pStyle w:val="3"/>
            </w:pPr>
            <w:r>
              <w:t>效益指标</w:t>
            </w:r>
          </w:p>
        </w:tc>
        <w:tc>
          <w:tcPr>
            <w:tcW w:w="2268" w:type="dxa"/>
            <w:vAlign w:val="center"/>
          </w:tcPr>
          <w:p w:rsidR="001931A0" w:rsidRDefault="001931A0" w:rsidP="00C655CA">
            <w:pPr>
              <w:pStyle w:val="2"/>
            </w:pPr>
            <w:r>
              <w:t>社会效益指标</w:t>
            </w:r>
          </w:p>
        </w:tc>
        <w:tc>
          <w:tcPr>
            <w:tcW w:w="2835" w:type="dxa"/>
            <w:vAlign w:val="center"/>
          </w:tcPr>
          <w:p w:rsidR="001931A0" w:rsidRDefault="001931A0" w:rsidP="00C655CA">
            <w:pPr>
              <w:pStyle w:val="2"/>
            </w:pPr>
            <w:r>
              <w:t>提高公路两侧环境。</w:t>
            </w:r>
          </w:p>
        </w:tc>
        <w:tc>
          <w:tcPr>
            <w:tcW w:w="2835" w:type="dxa"/>
            <w:vAlign w:val="center"/>
          </w:tcPr>
          <w:p w:rsidR="001931A0" w:rsidRDefault="001931A0" w:rsidP="00C655CA">
            <w:pPr>
              <w:pStyle w:val="2"/>
            </w:pPr>
            <w:r>
              <w:t>减少道路iuy扬尘、提高公路两侧环境。</w:t>
            </w:r>
          </w:p>
        </w:tc>
        <w:tc>
          <w:tcPr>
            <w:tcW w:w="2551" w:type="dxa"/>
            <w:vAlign w:val="center"/>
          </w:tcPr>
          <w:p w:rsidR="001931A0" w:rsidRDefault="001931A0" w:rsidP="00C655CA">
            <w:pPr>
              <w:pStyle w:val="2"/>
            </w:pPr>
            <w:r>
              <w:t>保持道路畅通，打造实安绿美的公路路域环境。</w:t>
            </w:r>
          </w:p>
        </w:tc>
        <w:tc>
          <w:tcPr>
            <w:tcW w:w="2268" w:type="dxa"/>
            <w:vAlign w:val="center"/>
          </w:tcPr>
          <w:p w:rsidR="001931A0" w:rsidRDefault="001931A0" w:rsidP="00C655CA">
            <w:pPr>
              <w:pStyle w:val="2"/>
            </w:pPr>
            <w:r>
              <w:t>养护实施细则</w:t>
            </w:r>
          </w:p>
        </w:tc>
      </w:tr>
      <w:tr w:rsidR="001931A0" w:rsidTr="00C655CA">
        <w:trPr>
          <w:trHeight w:val="397"/>
          <w:jc w:val="center"/>
        </w:trPr>
        <w:tc>
          <w:tcPr>
            <w:tcW w:w="1417" w:type="dxa"/>
            <w:vMerge/>
            <w:vAlign w:val="center"/>
          </w:tcPr>
          <w:p w:rsidR="001931A0" w:rsidRDefault="001931A0" w:rsidP="00C655CA"/>
        </w:tc>
        <w:tc>
          <w:tcPr>
            <w:tcW w:w="2268" w:type="dxa"/>
            <w:vAlign w:val="center"/>
          </w:tcPr>
          <w:p w:rsidR="001931A0" w:rsidRDefault="001931A0" w:rsidP="00C655CA">
            <w:pPr>
              <w:pStyle w:val="2"/>
            </w:pPr>
            <w:r>
              <w:t>生态效益指标</w:t>
            </w:r>
          </w:p>
        </w:tc>
        <w:tc>
          <w:tcPr>
            <w:tcW w:w="2835" w:type="dxa"/>
            <w:vAlign w:val="center"/>
          </w:tcPr>
          <w:p w:rsidR="001931A0" w:rsidRDefault="001931A0" w:rsidP="00C655CA">
            <w:pPr>
              <w:pStyle w:val="2"/>
            </w:pPr>
            <w:r>
              <w:t>沿线景观提高</w:t>
            </w:r>
          </w:p>
        </w:tc>
        <w:tc>
          <w:tcPr>
            <w:tcW w:w="2835" w:type="dxa"/>
            <w:vAlign w:val="center"/>
          </w:tcPr>
          <w:p w:rsidR="001931A0" w:rsidRDefault="001931A0" w:rsidP="00C655CA">
            <w:pPr>
              <w:pStyle w:val="2"/>
            </w:pPr>
            <w:r>
              <w:t>沿线景观提高、周边空气污染降低。</w:t>
            </w:r>
          </w:p>
        </w:tc>
        <w:tc>
          <w:tcPr>
            <w:tcW w:w="2551" w:type="dxa"/>
            <w:vAlign w:val="center"/>
          </w:tcPr>
          <w:p w:rsidR="001931A0" w:rsidRDefault="001931A0" w:rsidP="00C655CA">
            <w:pPr>
              <w:pStyle w:val="2"/>
            </w:pPr>
            <w:r>
              <w:t>符合社会发展需要，逐步提高公路服务水平</w:t>
            </w:r>
          </w:p>
        </w:tc>
        <w:tc>
          <w:tcPr>
            <w:tcW w:w="2268" w:type="dxa"/>
            <w:vAlign w:val="center"/>
          </w:tcPr>
          <w:p w:rsidR="001931A0" w:rsidRDefault="001931A0" w:rsidP="00C655CA">
            <w:pPr>
              <w:pStyle w:val="2"/>
            </w:pPr>
            <w:r>
              <w:t>养护实施细则</w:t>
            </w:r>
          </w:p>
        </w:tc>
      </w:tr>
      <w:tr w:rsidR="001931A0" w:rsidTr="00C655CA">
        <w:trPr>
          <w:trHeight w:val="397"/>
          <w:jc w:val="center"/>
        </w:trPr>
        <w:tc>
          <w:tcPr>
            <w:tcW w:w="1417" w:type="dxa"/>
            <w:vMerge/>
            <w:vAlign w:val="center"/>
          </w:tcPr>
          <w:p w:rsidR="001931A0" w:rsidRDefault="001931A0" w:rsidP="00C655CA"/>
        </w:tc>
        <w:tc>
          <w:tcPr>
            <w:tcW w:w="2268" w:type="dxa"/>
            <w:vAlign w:val="center"/>
          </w:tcPr>
          <w:p w:rsidR="001931A0" w:rsidRDefault="001931A0" w:rsidP="00C655CA">
            <w:pPr>
              <w:pStyle w:val="2"/>
            </w:pPr>
            <w:r>
              <w:t>可持续影响指标</w:t>
            </w:r>
          </w:p>
        </w:tc>
        <w:tc>
          <w:tcPr>
            <w:tcW w:w="2835" w:type="dxa"/>
            <w:vAlign w:val="center"/>
          </w:tcPr>
          <w:p w:rsidR="001931A0" w:rsidRDefault="001931A0" w:rsidP="00C655CA">
            <w:pPr>
              <w:pStyle w:val="2"/>
            </w:pPr>
            <w:r>
              <w:t>项目实施所产生的持续性影响</w:t>
            </w:r>
          </w:p>
        </w:tc>
        <w:tc>
          <w:tcPr>
            <w:tcW w:w="2835" w:type="dxa"/>
            <w:vAlign w:val="center"/>
          </w:tcPr>
          <w:p w:rsidR="001931A0" w:rsidRDefault="001931A0" w:rsidP="00C655CA">
            <w:pPr>
              <w:pStyle w:val="2"/>
            </w:pPr>
            <w:r>
              <w:t>项目实施所产生的持续性影响</w:t>
            </w:r>
          </w:p>
        </w:tc>
        <w:tc>
          <w:tcPr>
            <w:tcW w:w="2551" w:type="dxa"/>
            <w:vAlign w:val="center"/>
          </w:tcPr>
          <w:p w:rsidR="001931A0" w:rsidRDefault="001931A0" w:rsidP="00C655CA">
            <w:pPr>
              <w:pStyle w:val="2"/>
            </w:pPr>
            <w:r>
              <w:t>持续改善路域环境，实安绿美</w:t>
            </w:r>
          </w:p>
        </w:tc>
        <w:tc>
          <w:tcPr>
            <w:tcW w:w="2268" w:type="dxa"/>
            <w:vAlign w:val="center"/>
          </w:tcPr>
          <w:p w:rsidR="001931A0" w:rsidRDefault="001931A0" w:rsidP="00C655CA">
            <w:pPr>
              <w:pStyle w:val="2"/>
            </w:pPr>
            <w:r>
              <w:t>养护实施细则</w:t>
            </w:r>
          </w:p>
        </w:tc>
      </w:tr>
      <w:tr w:rsidR="001931A0" w:rsidTr="00C655CA">
        <w:trPr>
          <w:trHeight w:val="397"/>
          <w:jc w:val="center"/>
        </w:trPr>
        <w:tc>
          <w:tcPr>
            <w:tcW w:w="1417" w:type="dxa"/>
            <w:vAlign w:val="center"/>
          </w:tcPr>
          <w:p w:rsidR="001931A0" w:rsidRDefault="001931A0" w:rsidP="00C655CA">
            <w:pPr>
              <w:pStyle w:val="3"/>
            </w:pPr>
            <w:r>
              <w:t>满意度指标</w:t>
            </w:r>
          </w:p>
        </w:tc>
        <w:tc>
          <w:tcPr>
            <w:tcW w:w="2268" w:type="dxa"/>
            <w:vAlign w:val="center"/>
          </w:tcPr>
          <w:p w:rsidR="001931A0" w:rsidRDefault="001931A0" w:rsidP="00C655CA">
            <w:pPr>
              <w:pStyle w:val="2"/>
            </w:pPr>
            <w:r>
              <w:t>服务对象满意度指标</w:t>
            </w:r>
          </w:p>
        </w:tc>
        <w:tc>
          <w:tcPr>
            <w:tcW w:w="2835" w:type="dxa"/>
            <w:vAlign w:val="center"/>
          </w:tcPr>
          <w:p w:rsidR="001931A0" w:rsidRDefault="001931A0" w:rsidP="00C655CA">
            <w:pPr>
              <w:pStyle w:val="2"/>
            </w:pPr>
            <w:r>
              <w:t>受益人口满意度</w:t>
            </w:r>
          </w:p>
        </w:tc>
        <w:tc>
          <w:tcPr>
            <w:tcW w:w="2835" w:type="dxa"/>
            <w:vAlign w:val="center"/>
          </w:tcPr>
          <w:p w:rsidR="001931A0" w:rsidRDefault="001931A0" w:rsidP="00C655CA">
            <w:pPr>
              <w:pStyle w:val="2"/>
            </w:pPr>
            <w:r>
              <w:t>受益人口满意度</w:t>
            </w:r>
          </w:p>
        </w:tc>
        <w:tc>
          <w:tcPr>
            <w:tcW w:w="2551" w:type="dxa"/>
            <w:vAlign w:val="center"/>
          </w:tcPr>
          <w:p w:rsidR="001931A0" w:rsidRDefault="001931A0" w:rsidP="00C655CA">
            <w:pPr>
              <w:pStyle w:val="2"/>
            </w:pPr>
            <w:r>
              <w:t>≥98%</w:t>
            </w:r>
          </w:p>
        </w:tc>
        <w:tc>
          <w:tcPr>
            <w:tcW w:w="2268" w:type="dxa"/>
            <w:vAlign w:val="center"/>
          </w:tcPr>
          <w:p w:rsidR="001931A0" w:rsidRDefault="001931A0" w:rsidP="00C655CA">
            <w:pPr>
              <w:pStyle w:val="2"/>
            </w:pPr>
            <w:r>
              <w:t>问卷访谈</w:t>
            </w:r>
          </w:p>
        </w:tc>
      </w:tr>
    </w:tbl>
    <w:p w:rsidR="001931A0" w:rsidRDefault="001931A0" w:rsidP="001931A0">
      <w:pPr>
        <w:sectPr w:rsidR="001931A0">
          <w:pgSz w:w="16840" w:h="11900" w:orient="landscape"/>
          <w:pgMar w:top="1361" w:right="1020" w:bottom="1134" w:left="1020" w:header="720" w:footer="720" w:gutter="0"/>
          <w:cols w:space="720"/>
        </w:sectPr>
      </w:pPr>
    </w:p>
    <w:p w:rsidR="001931A0" w:rsidRDefault="001931A0" w:rsidP="001931A0">
      <w:pPr>
        <w:ind w:firstLine="560"/>
      </w:pPr>
      <w:r>
        <w:rPr>
          <w:rFonts w:ascii="方正仿宋_GBK" w:eastAsia="方正仿宋_GBK" w:hAnsi="方正仿宋_GBK" w:cs="方正仿宋_GBK"/>
          <w:b/>
          <w:color w:val="000000"/>
          <w:sz w:val="28"/>
        </w:rPr>
        <w:lastRenderedPageBreak/>
        <w:t>6、县道及重要乡道扬尘治理机械设备后期管护经费绩效目标表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1931A0" w:rsidTr="00C655CA">
        <w:trPr>
          <w:trHeight w:val="397"/>
          <w:jc w:val="center"/>
        </w:trPr>
        <w:tc>
          <w:tcPr>
            <w:tcW w:w="1417" w:type="dxa"/>
            <w:tcBorders>
              <w:bottom w:val="single" w:sz="6" w:space="0" w:color="FFFFFF"/>
            </w:tcBorders>
            <w:vAlign w:val="center"/>
          </w:tcPr>
          <w:p w:rsidR="001931A0" w:rsidRDefault="001931A0" w:rsidP="00C655CA">
            <w:pPr>
              <w:pStyle w:val="1"/>
            </w:pPr>
            <w:r>
              <w:t>绩效目标</w:t>
            </w:r>
          </w:p>
        </w:tc>
        <w:tc>
          <w:tcPr>
            <w:tcW w:w="12756" w:type="dxa"/>
            <w:tcBorders>
              <w:bottom w:val="single" w:sz="6" w:space="0" w:color="FFFFFF"/>
            </w:tcBorders>
            <w:vAlign w:val="center"/>
          </w:tcPr>
          <w:p w:rsidR="001931A0" w:rsidRDefault="001931A0" w:rsidP="00C655CA">
            <w:pPr>
              <w:pStyle w:val="2"/>
            </w:pPr>
            <w:r>
              <w:t>1.用于洒水车2台，清扫车2台司机工资、加油、保险、维修，总投资50.89万元。</w:t>
            </w:r>
          </w:p>
        </w:tc>
      </w:tr>
    </w:tbl>
    <w:p w:rsidR="001931A0" w:rsidRDefault="001931A0" w:rsidP="001931A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1931A0" w:rsidTr="00C655CA">
        <w:trPr>
          <w:trHeight w:val="397"/>
          <w:tblHeader/>
          <w:jc w:val="center"/>
        </w:trPr>
        <w:tc>
          <w:tcPr>
            <w:tcW w:w="1417" w:type="dxa"/>
            <w:vAlign w:val="center"/>
          </w:tcPr>
          <w:p w:rsidR="001931A0" w:rsidRDefault="001931A0" w:rsidP="00C655CA">
            <w:pPr>
              <w:pStyle w:val="1"/>
            </w:pPr>
            <w:r>
              <w:t>一级指标</w:t>
            </w:r>
          </w:p>
        </w:tc>
        <w:tc>
          <w:tcPr>
            <w:tcW w:w="2268" w:type="dxa"/>
            <w:vAlign w:val="center"/>
          </w:tcPr>
          <w:p w:rsidR="001931A0" w:rsidRDefault="001931A0" w:rsidP="00C655CA">
            <w:pPr>
              <w:pStyle w:val="1"/>
            </w:pPr>
            <w:r>
              <w:t>二级指标</w:t>
            </w:r>
          </w:p>
        </w:tc>
        <w:tc>
          <w:tcPr>
            <w:tcW w:w="2835" w:type="dxa"/>
            <w:vAlign w:val="center"/>
          </w:tcPr>
          <w:p w:rsidR="001931A0" w:rsidRDefault="001931A0" w:rsidP="00C655CA">
            <w:pPr>
              <w:pStyle w:val="1"/>
            </w:pPr>
            <w:r>
              <w:t>三级指标</w:t>
            </w:r>
          </w:p>
        </w:tc>
        <w:tc>
          <w:tcPr>
            <w:tcW w:w="2835" w:type="dxa"/>
            <w:vAlign w:val="center"/>
          </w:tcPr>
          <w:p w:rsidR="001931A0" w:rsidRDefault="001931A0" w:rsidP="00C655CA">
            <w:pPr>
              <w:pStyle w:val="1"/>
            </w:pPr>
            <w:r>
              <w:t>绩效指标描述</w:t>
            </w:r>
          </w:p>
        </w:tc>
        <w:tc>
          <w:tcPr>
            <w:tcW w:w="2551" w:type="dxa"/>
            <w:vAlign w:val="center"/>
          </w:tcPr>
          <w:p w:rsidR="001931A0" w:rsidRDefault="001931A0" w:rsidP="00C655CA">
            <w:pPr>
              <w:pStyle w:val="1"/>
            </w:pPr>
            <w:r>
              <w:t>指标值</w:t>
            </w:r>
          </w:p>
        </w:tc>
        <w:tc>
          <w:tcPr>
            <w:tcW w:w="2268" w:type="dxa"/>
            <w:vAlign w:val="center"/>
          </w:tcPr>
          <w:p w:rsidR="001931A0" w:rsidRDefault="001931A0" w:rsidP="00C655CA">
            <w:pPr>
              <w:pStyle w:val="1"/>
            </w:pPr>
            <w:r>
              <w:t>指标值确定依据</w:t>
            </w:r>
          </w:p>
        </w:tc>
      </w:tr>
      <w:tr w:rsidR="001931A0" w:rsidTr="00C655CA">
        <w:trPr>
          <w:trHeight w:val="397"/>
          <w:jc w:val="center"/>
        </w:trPr>
        <w:tc>
          <w:tcPr>
            <w:tcW w:w="1417" w:type="dxa"/>
            <w:vMerge w:val="restart"/>
            <w:vAlign w:val="center"/>
          </w:tcPr>
          <w:p w:rsidR="001931A0" w:rsidRDefault="001931A0" w:rsidP="00C655CA">
            <w:pPr>
              <w:pStyle w:val="3"/>
            </w:pPr>
            <w:r>
              <w:t>产出指标</w:t>
            </w:r>
          </w:p>
        </w:tc>
        <w:tc>
          <w:tcPr>
            <w:tcW w:w="2268" w:type="dxa"/>
            <w:vAlign w:val="center"/>
          </w:tcPr>
          <w:p w:rsidR="001931A0" w:rsidRDefault="001931A0" w:rsidP="00C655CA">
            <w:pPr>
              <w:pStyle w:val="2"/>
            </w:pPr>
            <w:r>
              <w:t>数量指标</w:t>
            </w:r>
          </w:p>
        </w:tc>
        <w:tc>
          <w:tcPr>
            <w:tcW w:w="2835" w:type="dxa"/>
            <w:vAlign w:val="center"/>
          </w:tcPr>
          <w:p w:rsidR="001931A0" w:rsidRDefault="001931A0" w:rsidP="00C655CA">
            <w:pPr>
              <w:pStyle w:val="2"/>
            </w:pPr>
            <w:r>
              <w:t>维护车辆数</w:t>
            </w:r>
          </w:p>
        </w:tc>
        <w:tc>
          <w:tcPr>
            <w:tcW w:w="2835" w:type="dxa"/>
            <w:vAlign w:val="center"/>
          </w:tcPr>
          <w:p w:rsidR="001931A0" w:rsidRDefault="001931A0" w:rsidP="00C655CA">
            <w:pPr>
              <w:pStyle w:val="2"/>
            </w:pPr>
            <w:r>
              <w:t>维护车辆数量</w:t>
            </w:r>
          </w:p>
        </w:tc>
        <w:tc>
          <w:tcPr>
            <w:tcW w:w="2551" w:type="dxa"/>
            <w:vAlign w:val="center"/>
          </w:tcPr>
          <w:p w:rsidR="001931A0" w:rsidRDefault="001931A0" w:rsidP="00C655CA">
            <w:pPr>
              <w:pStyle w:val="2"/>
            </w:pPr>
            <w:r>
              <w:t>4辆</w:t>
            </w:r>
          </w:p>
        </w:tc>
        <w:tc>
          <w:tcPr>
            <w:tcW w:w="2268" w:type="dxa"/>
            <w:vAlign w:val="center"/>
          </w:tcPr>
          <w:p w:rsidR="001931A0" w:rsidRDefault="001931A0" w:rsidP="00C655CA">
            <w:pPr>
              <w:pStyle w:val="2"/>
            </w:pPr>
            <w:r>
              <w:t>农村公路数据管理平台</w:t>
            </w:r>
          </w:p>
        </w:tc>
      </w:tr>
      <w:tr w:rsidR="001931A0" w:rsidTr="00C655CA">
        <w:trPr>
          <w:trHeight w:val="397"/>
          <w:jc w:val="center"/>
        </w:trPr>
        <w:tc>
          <w:tcPr>
            <w:tcW w:w="1417" w:type="dxa"/>
            <w:vMerge/>
            <w:vAlign w:val="center"/>
          </w:tcPr>
          <w:p w:rsidR="001931A0" w:rsidRDefault="001931A0" w:rsidP="00C655CA"/>
        </w:tc>
        <w:tc>
          <w:tcPr>
            <w:tcW w:w="2268" w:type="dxa"/>
            <w:vAlign w:val="center"/>
          </w:tcPr>
          <w:p w:rsidR="001931A0" w:rsidRDefault="001931A0" w:rsidP="00C655CA">
            <w:pPr>
              <w:pStyle w:val="2"/>
            </w:pPr>
            <w:r>
              <w:t>质量指标</w:t>
            </w:r>
          </w:p>
        </w:tc>
        <w:tc>
          <w:tcPr>
            <w:tcW w:w="2835" w:type="dxa"/>
            <w:vAlign w:val="center"/>
          </w:tcPr>
          <w:p w:rsidR="001931A0" w:rsidRDefault="001931A0" w:rsidP="00C655CA">
            <w:pPr>
              <w:pStyle w:val="2"/>
            </w:pPr>
            <w:r>
              <w:t>保障车辆数量</w:t>
            </w:r>
          </w:p>
        </w:tc>
        <w:tc>
          <w:tcPr>
            <w:tcW w:w="2835" w:type="dxa"/>
            <w:vAlign w:val="center"/>
          </w:tcPr>
          <w:p w:rsidR="001931A0" w:rsidRDefault="001931A0" w:rsidP="00C655CA">
            <w:pPr>
              <w:pStyle w:val="2"/>
            </w:pPr>
            <w:r>
              <w:t>保障车辆数量</w:t>
            </w:r>
          </w:p>
        </w:tc>
        <w:tc>
          <w:tcPr>
            <w:tcW w:w="2551" w:type="dxa"/>
            <w:vAlign w:val="center"/>
          </w:tcPr>
          <w:p w:rsidR="001931A0" w:rsidRDefault="001931A0" w:rsidP="00C655CA">
            <w:pPr>
              <w:pStyle w:val="2"/>
            </w:pPr>
            <w:r>
              <w:t>4辆</w:t>
            </w:r>
          </w:p>
        </w:tc>
        <w:tc>
          <w:tcPr>
            <w:tcW w:w="2268" w:type="dxa"/>
            <w:vAlign w:val="center"/>
          </w:tcPr>
          <w:p w:rsidR="001931A0" w:rsidRDefault="001931A0" w:rsidP="00C655CA">
            <w:pPr>
              <w:pStyle w:val="2"/>
            </w:pPr>
            <w:r>
              <w:t>车辆保养维修手册</w:t>
            </w:r>
          </w:p>
        </w:tc>
      </w:tr>
      <w:tr w:rsidR="001931A0" w:rsidTr="00C655CA">
        <w:trPr>
          <w:trHeight w:val="397"/>
          <w:jc w:val="center"/>
        </w:trPr>
        <w:tc>
          <w:tcPr>
            <w:tcW w:w="1417" w:type="dxa"/>
            <w:vMerge/>
            <w:vAlign w:val="center"/>
          </w:tcPr>
          <w:p w:rsidR="001931A0" w:rsidRDefault="001931A0" w:rsidP="00C655CA"/>
        </w:tc>
        <w:tc>
          <w:tcPr>
            <w:tcW w:w="2268" w:type="dxa"/>
            <w:vAlign w:val="center"/>
          </w:tcPr>
          <w:p w:rsidR="001931A0" w:rsidRDefault="001931A0" w:rsidP="00C655CA">
            <w:pPr>
              <w:pStyle w:val="2"/>
            </w:pPr>
            <w:r>
              <w:t>时效指标</w:t>
            </w:r>
          </w:p>
        </w:tc>
        <w:tc>
          <w:tcPr>
            <w:tcW w:w="2835" w:type="dxa"/>
            <w:vAlign w:val="center"/>
          </w:tcPr>
          <w:p w:rsidR="001931A0" w:rsidRDefault="001931A0" w:rsidP="00C655CA">
            <w:pPr>
              <w:pStyle w:val="2"/>
            </w:pPr>
            <w:r>
              <w:t>车辆维护及时性</w:t>
            </w:r>
          </w:p>
        </w:tc>
        <w:tc>
          <w:tcPr>
            <w:tcW w:w="2835" w:type="dxa"/>
            <w:vAlign w:val="center"/>
          </w:tcPr>
          <w:p w:rsidR="001931A0" w:rsidRDefault="001931A0" w:rsidP="00C655CA">
            <w:pPr>
              <w:pStyle w:val="2"/>
            </w:pPr>
            <w:r>
              <w:t>车辆维护及时性</w:t>
            </w:r>
          </w:p>
        </w:tc>
        <w:tc>
          <w:tcPr>
            <w:tcW w:w="2551" w:type="dxa"/>
            <w:vAlign w:val="center"/>
          </w:tcPr>
          <w:p w:rsidR="001931A0" w:rsidRDefault="001931A0" w:rsidP="00C655CA">
            <w:pPr>
              <w:pStyle w:val="2"/>
            </w:pPr>
            <w:r>
              <w:t>按规定及时保养维修</w:t>
            </w:r>
          </w:p>
        </w:tc>
        <w:tc>
          <w:tcPr>
            <w:tcW w:w="2268" w:type="dxa"/>
            <w:vAlign w:val="center"/>
          </w:tcPr>
          <w:p w:rsidR="001931A0" w:rsidRDefault="001931A0" w:rsidP="00C655CA">
            <w:pPr>
              <w:pStyle w:val="2"/>
            </w:pPr>
            <w:r>
              <w:t>车辆保养维修手册</w:t>
            </w:r>
          </w:p>
        </w:tc>
      </w:tr>
      <w:tr w:rsidR="001931A0" w:rsidTr="00C655CA">
        <w:trPr>
          <w:trHeight w:val="397"/>
          <w:jc w:val="center"/>
        </w:trPr>
        <w:tc>
          <w:tcPr>
            <w:tcW w:w="1417" w:type="dxa"/>
            <w:vMerge/>
            <w:vAlign w:val="center"/>
          </w:tcPr>
          <w:p w:rsidR="001931A0" w:rsidRDefault="001931A0" w:rsidP="00C655CA"/>
        </w:tc>
        <w:tc>
          <w:tcPr>
            <w:tcW w:w="2268" w:type="dxa"/>
            <w:vAlign w:val="center"/>
          </w:tcPr>
          <w:p w:rsidR="001931A0" w:rsidRDefault="001931A0" w:rsidP="00C655CA">
            <w:pPr>
              <w:pStyle w:val="2"/>
            </w:pPr>
            <w:r>
              <w:t>成本指标</w:t>
            </w:r>
          </w:p>
        </w:tc>
        <w:tc>
          <w:tcPr>
            <w:tcW w:w="2835" w:type="dxa"/>
            <w:vAlign w:val="center"/>
          </w:tcPr>
          <w:p w:rsidR="001931A0" w:rsidRDefault="001931A0" w:rsidP="00C655CA">
            <w:pPr>
              <w:pStyle w:val="2"/>
            </w:pPr>
            <w:r>
              <w:t>车辆维护费</w:t>
            </w:r>
          </w:p>
        </w:tc>
        <w:tc>
          <w:tcPr>
            <w:tcW w:w="2835" w:type="dxa"/>
            <w:vAlign w:val="center"/>
          </w:tcPr>
          <w:p w:rsidR="001931A0" w:rsidRDefault="001931A0" w:rsidP="00C655CA">
            <w:pPr>
              <w:pStyle w:val="2"/>
            </w:pPr>
            <w:r>
              <w:t>车辆维护费</w:t>
            </w:r>
          </w:p>
        </w:tc>
        <w:tc>
          <w:tcPr>
            <w:tcW w:w="2551" w:type="dxa"/>
            <w:vAlign w:val="center"/>
          </w:tcPr>
          <w:p w:rsidR="001931A0" w:rsidRDefault="001931A0" w:rsidP="00C655CA">
            <w:pPr>
              <w:pStyle w:val="2"/>
            </w:pPr>
            <w:r>
              <w:t>50.89万元</w:t>
            </w:r>
          </w:p>
        </w:tc>
        <w:tc>
          <w:tcPr>
            <w:tcW w:w="2268" w:type="dxa"/>
            <w:vAlign w:val="center"/>
          </w:tcPr>
          <w:p w:rsidR="001931A0" w:rsidRDefault="001931A0" w:rsidP="00C655CA">
            <w:pPr>
              <w:pStyle w:val="2"/>
            </w:pPr>
            <w:r>
              <w:t>项目预算</w:t>
            </w:r>
          </w:p>
        </w:tc>
      </w:tr>
      <w:tr w:rsidR="001931A0" w:rsidTr="00C655CA">
        <w:trPr>
          <w:trHeight w:val="397"/>
          <w:jc w:val="center"/>
        </w:trPr>
        <w:tc>
          <w:tcPr>
            <w:tcW w:w="1417" w:type="dxa"/>
            <w:vMerge w:val="restart"/>
            <w:vAlign w:val="center"/>
          </w:tcPr>
          <w:p w:rsidR="001931A0" w:rsidRDefault="001931A0" w:rsidP="00C655CA">
            <w:pPr>
              <w:pStyle w:val="3"/>
            </w:pPr>
            <w:r>
              <w:t>效益指标</w:t>
            </w:r>
          </w:p>
        </w:tc>
        <w:tc>
          <w:tcPr>
            <w:tcW w:w="2268" w:type="dxa"/>
            <w:vAlign w:val="center"/>
          </w:tcPr>
          <w:p w:rsidR="001931A0" w:rsidRDefault="001931A0" w:rsidP="00C655CA">
            <w:pPr>
              <w:pStyle w:val="2"/>
            </w:pPr>
            <w:r>
              <w:t>社会效益指标</w:t>
            </w:r>
          </w:p>
        </w:tc>
        <w:tc>
          <w:tcPr>
            <w:tcW w:w="2835" w:type="dxa"/>
            <w:vAlign w:val="center"/>
          </w:tcPr>
          <w:p w:rsidR="001931A0" w:rsidRDefault="001931A0" w:rsidP="00C655CA">
            <w:pPr>
              <w:pStyle w:val="2"/>
            </w:pPr>
            <w:r>
              <w:t>保障车俩正常运转，解决就业人员</w:t>
            </w:r>
          </w:p>
        </w:tc>
        <w:tc>
          <w:tcPr>
            <w:tcW w:w="2835" w:type="dxa"/>
            <w:vAlign w:val="center"/>
          </w:tcPr>
          <w:p w:rsidR="001931A0" w:rsidRDefault="001931A0" w:rsidP="00C655CA">
            <w:pPr>
              <w:pStyle w:val="2"/>
            </w:pPr>
            <w:r>
              <w:t>保障车俩正常运转</w:t>
            </w:r>
          </w:p>
        </w:tc>
        <w:tc>
          <w:tcPr>
            <w:tcW w:w="2551" w:type="dxa"/>
            <w:vAlign w:val="center"/>
          </w:tcPr>
          <w:p w:rsidR="001931A0" w:rsidRDefault="001931A0" w:rsidP="00C655CA">
            <w:pPr>
              <w:pStyle w:val="2"/>
            </w:pPr>
            <w:r>
              <w:t>车辆状态良好，缓解就业压力</w:t>
            </w:r>
          </w:p>
        </w:tc>
        <w:tc>
          <w:tcPr>
            <w:tcW w:w="2268" w:type="dxa"/>
            <w:vAlign w:val="center"/>
          </w:tcPr>
          <w:p w:rsidR="001931A0" w:rsidRDefault="001931A0" w:rsidP="00C655CA">
            <w:pPr>
              <w:pStyle w:val="2"/>
            </w:pPr>
            <w:r>
              <w:t>《唐山市丰南区国、省、县、乡道路i全路域抑制公路扬尘治理实施方案</w:t>
            </w:r>
          </w:p>
        </w:tc>
      </w:tr>
      <w:tr w:rsidR="001931A0" w:rsidTr="00C655CA">
        <w:trPr>
          <w:trHeight w:val="397"/>
          <w:jc w:val="center"/>
        </w:trPr>
        <w:tc>
          <w:tcPr>
            <w:tcW w:w="1417" w:type="dxa"/>
            <w:vMerge/>
            <w:vAlign w:val="center"/>
          </w:tcPr>
          <w:p w:rsidR="001931A0" w:rsidRDefault="001931A0" w:rsidP="00C655CA"/>
        </w:tc>
        <w:tc>
          <w:tcPr>
            <w:tcW w:w="2268" w:type="dxa"/>
            <w:vAlign w:val="center"/>
          </w:tcPr>
          <w:p w:rsidR="001931A0" w:rsidRDefault="001931A0" w:rsidP="00C655CA">
            <w:pPr>
              <w:pStyle w:val="2"/>
            </w:pPr>
            <w:r>
              <w:t>可持续影响指标</w:t>
            </w:r>
          </w:p>
        </w:tc>
        <w:tc>
          <w:tcPr>
            <w:tcW w:w="2835" w:type="dxa"/>
            <w:vAlign w:val="center"/>
          </w:tcPr>
          <w:p w:rsidR="001931A0" w:rsidRDefault="001931A0" w:rsidP="00C655CA">
            <w:pPr>
              <w:pStyle w:val="2"/>
            </w:pPr>
            <w:r>
              <w:t>对车辆的持续性影响</w:t>
            </w:r>
          </w:p>
        </w:tc>
        <w:tc>
          <w:tcPr>
            <w:tcW w:w="2835" w:type="dxa"/>
            <w:vAlign w:val="center"/>
          </w:tcPr>
          <w:p w:rsidR="001931A0" w:rsidRDefault="001931A0" w:rsidP="00C655CA">
            <w:pPr>
              <w:pStyle w:val="2"/>
            </w:pPr>
            <w:r>
              <w:t>对车辆的持续性影响</w:t>
            </w:r>
          </w:p>
        </w:tc>
        <w:tc>
          <w:tcPr>
            <w:tcW w:w="2551" w:type="dxa"/>
            <w:vAlign w:val="center"/>
          </w:tcPr>
          <w:p w:rsidR="001931A0" w:rsidRDefault="001931A0" w:rsidP="00C655CA">
            <w:pPr>
              <w:pStyle w:val="2"/>
            </w:pPr>
            <w:r>
              <w:t>保障车辆状态，延长使用年限</w:t>
            </w:r>
          </w:p>
        </w:tc>
        <w:tc>
          <w:tcPr>
            <w:tcW w:w="2268" w:type="dxa"/>
            <w:vAlign w:val="center"/>
          </w:tcPr>
          <w:p w:rsidR="001931A0" w:rsidRDefault="001931A0" w:rsidP="00C655CA">
            <w:pPr>
              <w:pStyle w:val="2"/>
            </w:pPr>
            <w:r>
              <w:t>地方公路建设养护实施管理细则</w:t>
            </w:r>
          </w:p>
        </w:tc>
      </w:tr>
      <w:tr w:rsidR="001931A0" w:rsidTr="00C655CA">
        <w:trPr>
          <w:trHeight w:val="397"/>
          <w:jc w:val="center"/>
        </w:trPr>
        <w:tc>
          <w:tcPr>
            <w:tcW w:w="1417" w:type="dxa"/>
            <w:vAlign w:val="center"/>
          </w:tcPr>
          <w:p w:rsidR="001931A0" w:rsidRDefault="001931A0" w:rsidP="00C655CA">
            <w:pPr>
              <w:pStyle w:val="3"/>
            </w:pPr>
            <w:r>
              <w:t>满意度指标</w:t>
            </w:r>
          </w:p>
        </w:tc>
        <w:tc>
          <w:tcPr>
            <w:tcW w:w="2268" w:type="dxa"/>
            <w:vAlign w:val="center"/>
          </w:tcPr>
          <w:p w:rsidR="001931A0" w:rsidRDefault="001931A0" w:rsidP="00C655CA">
            <w:pPr>
              <w:pStyle w:val="2"/>
            </w:pPr>
            <w:r>
              <w:t>服务对象满意度指标</w:t>
            </w:r>
          </w:p>
        </w:tc>
        <w:tc>
          <w:tcPr>
            <w:tcW w:w="2835" w:type="dxa"/>
            <w:vAlign w:val="center"/>
          </w:tcPr>
          <w:p w:rsidR="001931A0" w:rsidRDefault="001931A0" w:rsidP="00C655CA">
            <w:pPr>
              <w:pStyle w:val="2"/>
            </w:pPr>
            <w:r>
              <w:t>群众满意度</w:t>
            </w:r>
          </w:p>
        </w:tc>
        <w:tc>
          <w:tcPr>
            <w:tcW w:w="2835" w:type="dxa"/>
            <w:vAlign w:val="center"/>
          </w:tcPr>
          <w:p w:rsidR="001931A0" w:rsidRDefault="001931A0" w:rsidP="00C655CA">
            <w:pPr>
              <w:pStyle w:val="2"/>
            </w:pPr>
            <w:r>
              <w:t>群众满意度</w:t>
            </w:r>
          </w:p>
        </w:tc>
        <w:tc>
          <w:tcPr>
            <w:tcW w:w="2551" w:type="dxa"/>
            <w:vAlign w:val="center"/>
          </w:tcPr>
          <w:p w:rsidR="001931A0" w:rsidRDefault="001931A0" w:rsidP="00C655CA">
            <w:pPr>
              <w:pStyle w:val="2"/>
            </w:pPr>
            <w:r>
              <w:t>≥98%</w:t>
            </w:r>
          </w:p>
        </w:tc>
        <w:tc>
          <w:tcPr>
            <w:tcW w:w="2268" w:type="dxa"/>
            <w:vAlign w:val="center"/>
          </w:tcPr>
          <w:p w:rsidR="001931A0" w:rsidRDefault="001931A0" w:rsidP="00C655CA">
            <w:pPr>
              <w:pStyle w:val="2"/>
            </w:pPr>
            <w:r>
              <w:t>调查问卷</w:t>
            </w:r>
          </w:p>
        </w:tc>
      </w:tr>
    </w:tbl>
    <w:p w:rsidR="001931A0" w:rsidRDefault="001931A0" w:rsidP="001931A0">
      <w:pPr>
        <w:sectPr w:rsidR="001931A0">
          <w:pgSz w:w="16840" w:h="11900" w:orient="landscape"/>
          <w:pgMar w:top="1361" w:right="1020" w:bottom="1134" w:left="1020" w:header="720" w:footer="720" w:gutter="0"/>
          <w:cols w:space="720"/>
        </w:sectPr>
      </w:pPr>
    </w:p>
    <w:p w:rsidR="001931A0" w:rsidRDefault="001931A0" w:rsidP="001931A0">
      <w:pPr>
        <w:ind w:firstLine="560"/>
      </w:pPr>
      <w:r>
        <w:rPr>
          <w:rFonts w:ascii="方正仿宋_GBK" w:eastAsia="方正仿宋_GBK" w:hAnsi="方正仿宋_GBK" w:cs="方正仿宋_GBK"/>
          <w:b/>
          <w:color w:val="000000"/>
          <w:sz w:val="28"/>
        </w:rPr>
        <w:lastRenderedPageBreak/>
        <w:t>7、一般乡道及村道日常养护经费绩效目标表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1931A0" w:rsidTr="00C655CA">
        <w:trPr>
          <w:trHeight w:val="397"/>
          <w:jc w:val="center"/>
        </w:trPr>
        <w:tc>
          <w:tcPr>
            <w:tcW w:w="1417" w:type="dxa"/>
            <w:tcBorders>
              <w:bottom w:val="single" w:sz="6" w:space="0" w:color="FFFFFF"/>
            </w:tcBorders>
            <w:vAlign w:val="center"/>
          </w:tcPr>
          <w:p w:rsidR="001931A0" w:rsidRDefault="001931A0" w:rsidP="00C655CA">
            <w:pPr>
              <w:pStyle w:val="1"/>
            </w:pPr>
            <w:r>
              <w:t>绩效目标</w:t>
            </w:r>
          </w:p>
        </w:tc>
        <w:tc>
          <w:tcPr>
            <w:tcW w:w="12756" w:type="dxa"/>
            <w:tcBorders>
              <w:bottom w:val="single" w:sz="6" w:space="0" w:color="FFFFFF"/>
            </w:tcBorders>
            <w:vAlign w:val="center"/>
          </w:tcPr>
          <w:p w:rsidR="001931A0" w:rsidRDefault="001931A0" w:rsidP="00C655CA">
            <w:pPr>
              <w:pStyle w:val="2"/>
            </w:pPr>
            <w:r>
              <w:t xml:space="preserve">1.全区15个乡镇一般乡道297.809公里、村道里程679.535公里进行养护。总投资345.94万元。                                                </w:t>
            </w:r>
          </w:p>
        </w:tc>
      </w:tr>
    </w:tbl>
    <w:p w:rsidR="001931A0" w:rsidRDefault="001931A0" w:rsidP="001931A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1931A0" w:rsidTr="00C655CA">
        <w:trPr>
          <w:trHeight w:val="397"/>
          <w:tblHeader/>
          <w:jc w:val="center"/>
        </w:trPr>
        <w:tc>
          <w:tcPr>
            <w:tcW w:w="1417" w:type="dxa"/>
            <w:vAlign w:val="center"/>
          </w:tcPr>
          <w:p w:rsidR="001931A0" w:rsidRDefault="001931A0" w:rsidP="00C655CA">
            <w:pPr>
              <w:pStyle w:val="1"/>
            </w:pPr>
            <w:r>
              <w:t>一级指标</w:t>
            </w:r>
          </w:p>
        </w:tc>
        <w:tc>
          <w:tcPr>
            <w:tcW w:w="2268" w:type="dxa"/>
            <w:vAlign w:val="center"/>
          </w:tcPr>
          <w:p w:rsidR="001931A0" w:rsidRDefault="001931A0" w:rsidP="00C655CA">
            <w:pPr>
              <w:pStyle w:val="1"/>
            </w:pPr>
            <w:r>
              <w:t>二级指标</w:t>
            </w:r>
          </w:p>
        </w:tc>
        <w:tc>
          <w:tcPr>
            <w:tcW w:w="2835" w:type="dxa"/>
            <w:vAlign w:val="center"/>
          </w:tcPr>
          <w:p w:rsidR="001931A0" w:rsidRDefault="001931A0" w:rsidP="00C655CA">
            <w:pPr>
              <w:pStyle w:val="1"/>
            </w:pPr>
            <w:r>
              <w:t>三级指标</w:t>
            </w:r>
          </w:p>
        </w:tc>
        <w:tc>
          <w:tcPr>
            <w:tcW w:w="2835" w:type="dxa"/>
            <w:vAlign w:val="center"/>
          </w:tcPr>
          <w:p w:rsidR="001931A0" w:rsidRDefault="001931A0" w:rsidP="00C655CA">
            <w:pPr>
              <w:pStyle w:val="1"/>
            </w:pPr>
            <w:r>
              <w:t>绩效指标描述</w:t>
            </w:r>
          </w:p>
        </w:tc>
        <w:tc>
          <w:tcPr>
            <w:tcW w:w="2551" w:type="dxa"/>
            <w:vAlign w:val="center"/>
          </w:tcPr>
          <w:p w:rsidR="001931A0" w:rsidRDefault="001931A0" w:rsidP="00C655CA">
            <w:pPr>
              <w:pStyle w:val="1"/>
            </w:pPr>
            <w:r>
              <w:t>指标值</w:t>
            </w:r>
          </w:p>
        </w:tc>
        <w:tc>
          <w:tcPr>
            <w:tcW w:w="2268" w:type="dxa"/>
            <w:vAlign w:val="center"/>
          </w:tcPr>
          <w:p w:rsidR="001931A0" w:rsidRDefault="001931A0" w:rsidP="00C655CA">
            <w:pPr>
              <w:pStyle w:val="1"/>
            </w:pPr>
            <w:r>
              <w:t>指标值确定依据</w:t>
            </w:r>
          </w:p>
        </w:tc>
      </w:tr>
      <w:tr w:rsidR="001931A0" w:rsidTr="00C655CA">
        <w:trPr>
          <w:trHeight w:val="397"/>
          <w:jc w:val="center"/>
        </w:trPr>
        <w:tc>
          <w:tcPr>
            <w:tcW w:w="1417" w:type="dxa"/>
            <w:vMerge w:val="restart"/>
            <w:vAlign w:val="center"/>
          </w:tcPr>
          <w:p w:rsidR="001931A0" w:rsidRDefault="001931A0" w:rsidP="00C655CA">
            <w:pPr>
              <w:pStyle w:val="3"/>
            </w:pPr>
            <w:r>
              <w:t>产出指标</w:t>
            </w:r>
          </w:p>
        </w:tc>
        <w:tc>
          <w:tcPr>
            <w:tcW w:w="2268" w:type="dxa"/>
            <w:vAlign w:val="center"/>
          </w:tcPr>
          <w:p w:rsidR="001931A0" w:rsidRDefault="001931A0" w:rsidP="00C655CA">
            <w:pPr>
              <w:pStyle w:val="2"/>
            </w:pPr>
            <w:r>
              <w:t>数量指标</w:t>
            </w:r>
          </w:p>
        </w:tc>
        <w:tc>
          <w:tcPr>
            <w:tcW w:w="2835" w:type="dxa"/>
            <w:vAlign w:val="center"/>
          </w:tcPr>
          <w:p w:rsidR="001931A0" w:rsidRDefault="001931A0" w:rsidP="00C655CA">
            <w:pPr>
              <w:pStyle w:val="2"/>
            </w:pPr>
            <w:r>
              <w:t>完成公里数</w:t>
            </w:r>
          </w:p>
        </w:tc>
        <w:tc>
          <w:tcPr>
            <w:tcW w:w="2835" w:type="dxa"/>
            <w:vAlign w:val="center"/>
          </w:tcPr>
          <w:p w:rsidR="001931A0" w:rsidRDefault="001931A0" w:rsidP="00C655CA">
            <w:pPr>
              <w:pStyle w:val="2"/>
            </w:pPr>
            <w:r>
              <w:t>完成公里数</w:t>
            </w:r>
          </w:p>
        </w:tc>
        <w:tc>
          <w:tcPr>
            <w:tcW w:w="2551" w:type="dxa"/>
            <w:vAlign w:val="center"/>
          </w:tcPr>
          <w:p w:rsidR="001931A0" w:rsidRDefault="001931A0" w:rsidP="00C655CA">
            <w:pPr>
              <w:pStyle w:val="2"/>
            </w:pPr>
            <w:r>
              <w:t>≥977.34公里</w:t>
            </w:r>
          </w:p>
        </w:tc>
        <w:tc>
          <w:tcPr>
            <w:tcW w:w="2268" w:type="dxa"/>
            <w:vAlign w:val="center"/>
          </w:tcPr>
          <w:p w:rsidR="001931A0" w:rsidRDefault="001931A0" w:rsidP="00C655CA">
            <w:pPr>
              <w:pStyle w:val="2"/>
            </w:pPr>
            <w:r>
              <w:t>农村公路数据管理平台</w:t>
            </w:r>
          </w:p>
        </w:tc>
      </w:tr>
      <w:tr w:rsidR="001931A0" w:rsidTr="00C655CA">
        <w:trPr>
          <w:trHeight w:val="397"/>
          <w:jc w:val="center"/>
        </w:trPr>
        <w:tc>
          <w:tcPr>
            <w:tcW w:w="1417" w:type="dxa"/>
            <w:vMerge/>
            <w:vAlign w:val="center"/>
          </w:tcPr>
          <w:p w:rsidR="001931A0" w:rsidRDefault="001931A0" w:rsidP="00C655CA"/>
        </w:tc>
        <w:tc>
          <w:tcPr>
            <w:tcW w:w="2268" w:type="dxa"/>
            <w:vAlign w:val="center"/>
          </w:tcPr>
          <w:p w:rsidR="001931A0" w:rsidRDefault="001931A0" w:rsidP="00C655CA">
            <w:pPr>
              <w:pStyle w:val="2"/>
            </w:pPr>
            <w:r>
              <w:t>质量指标</w:t>
            </w:r>
          </w:p>
        </w:tc>
        <w:tc>
          <w:tcPr>
            <w:tcW w:w="2835" w:type="dxa"/>
            <w:vAlign w:val="center"/>
          </w:tcPr>
          <w:p w:rsidR="001931A0" w:rsidRDefault="001931A0" w:rsidP="00C655CA">
            <w:pPr>
              <w:pStyle w:val="2"/>
            </w:pPr>
            <w:r>
              <w:t>养护达标率</w:t>
            </w:r>
          </w:p>
        </w:tc>
        <w:tc>
          <w:tcPr>
            <w:tcW w:w="2835" w:type="dxa"/>
            <w:vAlign w:val="center"/>
          </w:tcPr>
          <w:p w:rsidR="001931A0" w:rsidRDefault="001931A0" w:rsidP="00C655CA">
            <w:pPr>
              <w:pStyle w:val="2"/>
            </w:pPr>
            <w:r>
              <w:t xml:space="preserve">养护标准达标程度 </w:t>
            </w:r>
          </w:p>
        </w:tc>
        <w:tc>
          <w:tcPr>
            <w:tcW w:w="2551" w:type="dxa"/>
            <w:vAlign w:val="center"/>
          </w:tcPr>
          <w:p w:rsidR="001931A0" w:rsidRDefault="001931A0" w:rsidP="00C655CA">
            <w:pPr>
              <w:pStyle w:val="2"/>
            </w:pPr>
            <w:r>
              <w:t>≥99%</w:t>
            </w:r>
          </w:p>
        </w:tc>
        <w:tc>
          <w:tcPr>
            <w:tcW w:w="2268" w:type="dxa"/>
            <w:vAlign w:val="center"/>
          </w:tcPr>
          <w:p w:rsidR="001931A0" w:rsidRDefault="001931A0" w:rsidP="00C655CA">
            <w:pPr>
              <w:pStyle w:val="2"/>
            </w:pPr>
            <w:r>
              <w:t>地方公路建设养护管理实施细则</w:t>
            </w:r>
          </w:p>
        </w:tc>
      </w:tr>
      <w:tr w:rsidR="001931A0" w:rsidTr="00C655CA">
        <w:trPr>
          <w:trHeight w:val="397"/>
          <w:jc w:val="center"/>
        </w:trPr>
        <w:tc>
          <w:tcPr>
            <w:tcW w:w="1417" w:type="dxa"/>
            <w:vMerge/>
            <w:vAlign w:val="center"/>
          </w:tcPr>
          <w:p w:rsidR="001931A0" w:rsidRDefault="001931A0" w:rsidP="00C655CA"/>
        </w:tc>
        <w:tc>
          <w:tcPr>
            <w:tcW w:w="2268" w:type="dxa"/>
            <w:vAlign w:val="center"/>
          </w:tcPr>
          <w:p w:rsidR="001931A0" w:rsidRDefault="001931A0" w:rsidP="00C655CA">
            <w:pPr>
              <w:pStyle w:val="2"/>
            </w:pPr>
            <w:r>
              <w:t>时效指标</w:t>
            </w:r>
          </w:p>
        </w:tc>
        <w:tc>
          <w:tcPr>
            <w:tcW w:w="2835" w:type="dxa"/>
            <w:vAlign w:val="center"/>
          </w:tcPr>
          <w:p w:rsidR="001931A0" w:rsidRDefault="001931A0" w:rsidP="00C655CA">
            <w:pPr>
              <w:pStyle w:val="2"/>
            </w:pPr>
            <w:r>
              <w:t>常态化养护完成率</w:t>
            </w:r>
          </w:p>
          <w:p w:rsidR="001931A0" w:rsidRDefault="001931A0" w:rsidP="00C655CA">
            <w:pPr>
              <w:pStyle w:val="2"/>
            </w:pPr>
          </w:p>
        </w:tc>
        <w:tc>
          <w:tcPr>
            <w:tcW w:w="2835" w:type="dxa"/>
            <w:vAlign w:val="center"/>
          </w:tcPr>
          <w:p w:rsidR="001931A0" w:rsidRDefault="001931A0" w:rsidP="00C655CA">
            <w:pPr>
              <w:pStyle w:val="2"/>
            </w:pPr>
            <w:r>
              <w:t>常态化养护完成率</w:t>
            </w:r>
          </w:p>
          <w:p w:rsidR="001931A0" w:rsidRDefault="001931A0" w:rsidP="00C655CA">
            <w:pPr>
              <w:pStyle w:val="2"/>
            </w:pPr>
          </w:p>
        </w:tc>
        <w:tc>
          <w:tcPr>
            <w:tcW w:w="2551" w:type="dxa"/>
            <w:vAlign w:val="center"/>
          </w:tcPr>
          <w:p w:rsidR="001931A0" w:rsidRDefault="001931A0" w:rsidP="00C655CA">
            <w:pPr>
              <w:pStyle w:val="2"/>
            </w:pPr>
            <w:r>
              <w:t>≥99%</w:t>
            </w:r>
          </w:p>
        </w:tc>
        <w:tc>
          <w:tcPr>
            <w:tcW w:w="2268" w:type="dxa"/>
            <w:vAlign w:val="center"/>
          </w:tcPr>
          <w:p w:rsidR="001931A0" w:rsidRDefault="001931A0" w:rsidP="00C655CA">
            <w:pPr>
              <w:pStyle w:val="2"/>
            </w:pPr>
            <w:r>
              <w:t>地方公路建设养护管理实施细则</w:t>
            </w:r>
          </w:p>
        </w:tc>
      </w:tr>
      <w:tr w:rsidR="001931A0" w:rsidTr="00C655CA">
        <w:trPr>
          <w:trHeight w:val="397"/>
          <w:jc w:val="center"/>
        </w:trPr>
        <w:tc>
          <w:tcPr>
            <w:tcW w:w="1417" w:type="dxa"/>
            <w:vMerge/>
            <w:vAlign w:val="center"/>
          </w:tcPr>
          <w:p w:rsidR="001931A0" w:rsidRDefault="001931A0" w:rsidP="00C655CA"/>
        </w:tc>
        <w:tc>
          <w:tcPr>
            <w:tcW w:w="2268" w:type="dxa"/>
            <w:vAlign w:val="center"/>
          </w:tcPr>
          <w:p w:rsidR="001931A0" w:rsidRDefault="001931A0" w:rsidP="00C655CA">
            <w:pPr>
              <w:pStyle w:val="2"/>
            </w:pPr>
            <w:r>
              <w:t>成本指标</w:t>
            </w:r>
          </w:p>
        </w:tc>
        <w:tc>
          <w:tcPr>
            <w:tcW w:w="2835" w:type="dxa"/>
            <w:vAlign w:val="center"/>
          </w:tcPr>
          <w:p w:rsidR="001931A0" w:rsidRDefault="001931A0" w:rsidP="00C655CA">
            <w:pPr>
              <w:pStyle w:val="2"/>
            </w:pPr>
            <w:r>
              <w:t>养护费用</w:t>
            </w:r>
          </w:p>
        </w:tc>
        <w:tc>
          <w:tcPr>
            <w:tcW w:w="2835" w:type="dxa"/>
            <w:vAlign w:val="center"/>
          </w:tcPr>
          <w:p w:rsidR="001931A0" w:rsidRDefault="001931A0" w:rsidP="00C655CA">
            <w:pPr>
              <w:pStyle w:val="2"/>
            </w:pPr>
            <w:r>
              <w:t>完成养护所需费用</w:t>
            </w:r>
          </w:p>
        </w:tc>
        <w:tc>
          <w:tcPr>
            <w:tcW w:w="2551" w:type="dxa"/>
            <w:vAlign w:val="center"/>
          </w:tcPr>
          <w:p w:rsidR="001931A0" w:rsidRDefault="001931A0" w:rsidP="00C655CA">
            <w:pPr>
              <w:pStyle w:val="2"/>
            </w:pPr>
            <w:r>
              <w:t>345.94万元</w:t>
            </w:r>
          </w:p>
        </w:tc>
        <w:tc>
          <w:tcPr>
            <w:tcW w:w="2268" w:type="dxa"/>
            <w:vAlign w:val="center"/>
          </w:tcPr>
          <w:p w:rsidR="001931A0" w:rsidRDefault="001931A0" w:rsidP="00C655CA">
            <w:pPr>
              <w:pStyle w:val="2"/>
            </w:pPr>
            <w:r>
              <w:t>财政预算</w:t>
            </w:r>
          </w:p>
        </w:tc>
      </w:tr>
      <w:tr w:rsidR="001931A0" w:rsidTr="00C655CA">
        <w:trPr>
          <w:trHeight w:val="397"/>
          <w:jc w:val="center"/>
        </w:trPr>
        <w:tc>
          <w:tcPr>
            <w:tcW w:w="1417" w:type="dxa"/>
            <w:vMerge w:val="restart"/>
            <w:vAlign w:val="center"/>
          </w:tcPr>
          <w:p w:rsidR="001931A0" w:rsidRDefault="001931A0" w:rsidP="00C655CA">
            <w:pPr>
              <w:pStyle w:val="3"/>
            </w:pPr>
            <w:r>
              <w:t>效益指标</w:t>
            </w:r>
          </w:p>
        </w:tc>
        <w:tc>
          <w:tcPr>
            <w:tcW w:w="2268" w:type="dxa"/>
            <w:vAlign w:val="center"/>
          </w:tcPr>
          <w:p w:rsidR="001931A0" w:rsidRDefault="001931A0" w:rsidP="00C655CA">
            <w:pPr>
              <w:pStyle w:val="2"/>
            </w:pPr>
            <w:r>
              <w:t>社会效益指标</w:t>
            </w:r>
          </w:p>
        </w:tc>
        <w:tc>
          <w:tcPr>
            <w:tcW w:w="2835" w:type="dxa"/>
            <w:vAlign w:val="center"/>
          </w:tcPr>
          <w:p w:rsidR="001931A0" w:rsidRDefault="001931A0" w:rsidP="00C655CA">
            <w:pPr>
              <w:pStyle w:val="2"/>
            </w:pPr>
            <w:r>
              <w:t>提高公路两侧环境。</w:t>
            </w:r>
          </w:p>
        </w:tc>
        <w:tc>
          <w:tcPr>
            <w:tcW w:w="2835" w:type="dxa"/>
            <w:vAlign w:val="center"/>
          </w:tcPr>
          <w:p w:rsidR="001931A0" w:rsidRDefault="001931A0" w:rsidP="00C655CA">
            <w:pPr>
              <w:pStyle w:val="2"/>
            </w:pPr>
            <w:r>
              <w:t>减少道路iuy扬尘、提高公里两侧环境</w:t>
            </w:r>
          </w:p>
        </w:tc>
        <w:tc>
          <w:tcPr>
            <w:tcW w:w="2551" w:type="dxa"/>
            <w:vAlign w:val="center"/>
          </w:tcPr>
          <w:p w:rsidR="001931A0" w:rsidRDefault="001931A0" w:rsidP="00C655CA">
            <w:pPr>
              <w:pStyle w:val="2"/>
            </w:pPr>
            <w:r>
              <w:t>保持道路畅通，打造实安绿美的公路路域环境。</w:t>
            </w:r>
          </w:p>
        </w:tc>
        <w:tc>
          <w:tcPr>
            <w:tcW w:w="2268" w:type="dxa"/>
            <w:vAlign w:val="center"/>
          </w:tcPr>
          <w:p w:rsidR="001931A0" w:rsidRDefault="001931A0" w:rsidP="00C655CA">
            <w:pPr>
              <w:pStyle w:val="2"/>
            </w:pPr>
            <w:r>
              <w:t>地方公路建设养护管理实施细则</w:t>
            </w:r>
          </w:p>
        </w:tc>
      </w:tr>
      <w:tr w:rsidR="001931A0" w:rsidTr="00C655CA">
        <w:trPr>
          <w:trHeight w:val="397"/>
          <w:jc w:val="center"/>
        </w:trPr>
        <w:tc>
          <w:tcPr>
            <w:tcW w:w="1417" w:type="dxa"/>
            <w:vMerge/>
            <w:vAlign w:val="center"/>
          </w:tcPr>
          <w:p w:rsidR="001931A0" w:rsidRDefault="001931A0" w:rsidP="00C655CA"/>
        </w:tc>
        <w:tc>
          <w:tcPr>
            <w:tcW w:w="2268" w:type="dxa"/>
            <w:vAlign w:val="center"/>
          </w:tcPr>
          <w:p w:rsidR="001931A0" w:rsidRDefault="001931A0" w:rsidP="00C655CA">
            <w:pPr>
              <w:pStyle w:val="2"/>
            </w:pPr>
            <w:r>
              <w:t>生态效益指标</w:t>
            </w:r>
          </w:p>
        </w:tc>
        <w:tc>
          <w:tcPr>
            <w:tcW w:w="2835" w:type="dxa"/>
            <w:vAlign w:val="center"/>
          </w:tcPr>
          <w:p w:rsidR="001931A0" w:rsidRDefault="001931A0" w:rsidP="00C655CA">
            <w:pPr>
              <w:pStyle w:val="2"/>
            </w:pPr>
            <w:r>
              <w:t>沿线景观提高</w:t>
            </w:r>
          </w:p>
        </w:tc>
        <w:tc>
          <w:tcPr>
            <w:tcW w:w="2835" w:type="dxa"/>
            <w:vAlign w:val="center"/>
          </w:tcPr>
          <w:p w:rsidR="001931A0" w:rsidRDefault="001931A0" w:rsidP="00C655CA">
            <w:pPr>
              <w:pStyle w:val="2"/>
            </w:pPr>
            <w:r>
              <w:t>沿线景观提高、周边空气污染降低</w:t>
            </w:r>
          </w:p>
        </w:tc>
        <w:tc>
          <w:tcPr>
            <w:tcW w:w="2551" w:type="dxa"/>
            <w:vAlign w:val="center"/>
          </w:tcPr>
          <w:p w:rsidR="001931A0" w:rsidRDefault="001931A0" w:rsidP="00C655CA">
            <w:pPr>
              <w:pStyle w:val="2"/>
            </w:pPr>
            <w:r>
              <w:t>符合社会发展需要，逐步提高公路服务水平</w:t>
            </w:r>
          </w:p>
        </w:tc>
        <w:tc>
          <w:tcPr>
            <w:tcW w:w="2268" w:type="dxa"/>
            <w:vAlign w:val="center"/>
          </w:tcPr>
          <w:p w:rsidR="001931A0" w:rsidRDefault="001931A0" w:rsidP="00C655CA">
            <w:pPr>
              <w:pStyle w:val="2"/>
            </w:pPr>
            <w:r>
              <w:t>地方公路建设养护管理实施细则</w:t>
            </w:r>
          </w:p>
        </w:tc>
      </w:tr>
      <w:tr w:rsidR="001931A0" w:rsidTr="00C655CA">
        <w:trPr>
          <w:trHeight w:val="397"/>
          <w:jc w:val="center"/>
        </w:trPr>
        <w:tc>
          <w:tcPr>
            <w:tcW w:w="1417" w:type="dxa"/>
            <w:vMerge/>
            <w:vAlign w:val="center"/>
          </w:tcPr>
          <w:p w:rsidR="001931A0" w:rsidRDefault="001931A0" w:rsidP="00C655CA"/>
        </w:tc>
        <w:tc>
          <w:tcPr>
            <w:tcW w:w="2268" w:type="dxa"/>
            <w:vAlign w:val="center"/>
          </w:tcPr>
          <w:p w:rsidR="001931A0" w:rsidRDefault="001931A0" w:rsidP="00C655CA">
            <w:pPr>
              <w:pStyle w:val="2"/>
            </w:pPr>
            <w:r>
              <w:t>可持续影响指标</w:t>
            </w:r>
          </w:p>
        </w:tc>
        <w:tc>
          <w:tcPr>
            <w:tcW w:w="2835" w:type="dxa"/>
            <w:vAlign w:val="center"/>
          </w:tcPr>
          <w:p w:rsidR="001931A0" w:rsidRDefault="001931A0" w:rsidP="00C655CA">
            <w:pPr>
              <w:pStyle w:val="2"/>
            </w:pPr>
            <w:r>
              <w:t>项目实施所产生的持续性影响</w:t>
            </w:r>
          </w:p>
        </w:tc>
        <w:tc>
          <w:tcPr>
            <w:tcW w:w="2835" w:type="dxa"/>
            <w:vAlign w:val="center"/>
          </w:tcPr>
          <w:p w:rsidR="001931A0" w:rsidRDefault="001931A0" w:rsidP="00C655CA">
            <w:pPr>
              <w:pStyle w:val="2"/>
            </w:pPr>
            <w:r>
              <w:t>项目实施所产生的持续性影响</w:t>
            </w:r>
          </w:p>
        </w:tc>
        <w:tc>
          <w:tcPr>
            <w:tcW w:w="2551" w:type="dxa"/>
            <w:vAlign w:val="center"/>
          </w:tcPr>
          <w:p w:rsidR="001931A0" w:rsidRDefault="001931A0" w:rsidP="00C655CA">
            <w:pPr>
              <w:pStyle w:val="2"/>
            </w:pPr>
            <w:r>
              <w:t>持续改善路域环境，实安绿美</w:t>
            </w:r>
          </w:p>
        </w:tc>
        <w:tc>
          <w:tcPr>
            <w:tcW w:w="2268" w:type="dxa"/>
            <w:vAlign w:val="center"/>
          </w:tcPr>
          <w:p w:rsidR="001931A0" w:rsidRDefault="001931A0" w:rsidP="00C655CA">
            <w:pPr>
              <w:pStyle w:val="2"/>
            </w:pPr>
            <w:r>
              <w:t>地方公路建设养护管理实施细则</w:t>
            </w:r>
          </w:p>
        </w:tc>
      </w:tr>
      <w:tr w:rsidR="001931A0" w:rsidTr="00C655CA">
        <w:trPr>
          <w:trHeight w:val="397"/>
          <w:jc w:val="center"/>
        </w:trPr>
        <w:tc>
          <w:tcPr>
            <w:tcW w:w="1417" w:type="dxa"/>
            <w:vAlign w:val="center"/>
          </w:tcPr>
          <w:p w:rsidR="001931A0" w:rsidRDefault="001931A0" w:rsidP="00C655CA">
            <w:pPr>
              <w:pStyle w:val="3"/>
            </w:pPr>
            <w:r>
              <w:t>满意度指标</w:t>
            </w:r>
          </w:p>
        </w:tc>
        <w:tc>
          <w:tcPr>
            <w:tcW w:w="2268" w:type="dxa"/>
            <w:vAlign w:val="center"/>
          </w:tcPr>
          <w:p w:rsidR="001931A0" w:rsidRDefault="001931A0" w:rsidP="00C655CA">
            <w:pPr>
              <w:pStyle w:val="2"/>
            </w:pPr>
            <w:r>
              <w:t>服务对象满意度指标</w:t>
            </w:r>
          </w:p>
        </w:tc>
        <w:tc>
          <w:tcPr>
            <w:tcW w:w="2835" w:type="dxa"/>
            <w:vAlign w:val="center"/>
          </w:tcPr>
          <w:p w:rsidR="001931A0" w:rsidRDefault="001931A0" w:rsidP="00C655CA">
            <w:pPr>
              <w:pStyle w:val="2"/>
            </w:pPr>
            <w:r>
              <w:t>受益人口满意度</w:t>
            </w:r>
          </w:p>
        </w:tc>
        <w:tc>
          <w:tcPr>
            <w:tcW w:w="2835" w:type="dxa"/>
            <w:vAlign w:val="center"/>
          </w:tcPr>
          <w:p w:rsidR="001931A0" w:rsidRDefault="001931A0" w:rsidP="00C655CA">
            <w:pPr>
              <w:pStyle w:val="2"/>
            </w:pPr>
            <w:r>
              <w:t>受益人口满意度</w:t>
            </w:r>
          </w:p>
        </w:tc>
        <w:tc>
          <w:tcPr>
            <w:tcW w:w="2551" w:type="dxa"/>
            <w:vAlign w:val="center"/>
          </w:tcPr>
          <w:p w:rsidR="001931A0" w:rsidRDefault="001931A0" w:rsidP="00C655CA">
            <w:pPr>
              <w:pStyle w:val="2"/>
            </w:pPr>
            <w:r>
              <w:t>≥98%</w:t>
            </w:r>
          </w:p>
        </w:tc>
        <w:tc>
          <w:tcPr>
            <w:tcW w:w="2268" w:type="dxa"/>
            <w:vAlign w:val="center"/>
          </w:tcPr>
          <w:p w:rsidR="001931A0" w:rsidRDefault="001931A0" w:rsidP="00C655CA">
            <w:pPr>
              <w:pStyle w:val="2"/>
            </w:pPr>
            <w:r>
              <w:t>问卷访谈</w:t>
            </w:r>
          </w:p>
        </w:tc>
      </w:tr>
    </w:tbl>
    <w:p w:rsidR="001931A0" w:rsidRDefault="001931A0" w:rsidP="001931A0">
      <w:pPr>
        <w:sectPr w:rsidR="001931A0">
          <w:pgSz w:w="16840" w:h="11900" w:orient="landscape"/>
          <w:pgMar w:top="1361" w:right="1020" w:bottom="1134" w:left="1020" w:header="720" w:footer="720" w:gutter="0"/>
          <w:cols w:space="720"/>
        </w:sectPr>
      </w:pPr>
    </w:p>
    <w:p w:rsidR="001931A0" w:rsidRDefault="001931A0" w:rsidP="001931A0">
      <w:pPr>
        <w:spacing w:before="10" w:after="10"/>
        <w:ind w:firstLine="640"/>
        <w:outlineLvl w:val="5"/>
      </w:pPr>
      <w:r>
        <w:rPr>
          <w:rFonts w:ascii="黑体" w:eastAsia="黑体" w:hAnsi="黑体" w:cs="黑体"/>
          <w:color w:val="000000"/>
          <w:sz w:val="32"/>
        </w:rPr>
        <w:lastRenderedPageBreak/>
        <w:t>六、政府采购预算情况</w:t>
      </w:r>
    </w:p>
    <w:p w:rsidR="001931A0" w:rsidRDefault="001931A0" w:rsidP="001931A0">
      <w:pPr>
        <w:spacing w:line="500" w:lineRule="exact"/>
        <w:ind w:firstLine="560"/>
      </w:pPr>
      <w:r>
        <w:rPr>
          <w:rFonts w:eastAsia="方正仿宋_GBK"/>
          <w:color w:val="000000"/>
          <w:sz w:val="28"/>
        </w:rPr>
        <w:t>2023</w:t>
      </w:r>
      <w:r>
        <w:rPr>
          <w:rFonts w:eastAsia="方正仿宋_GBK"/>
          <w:color w:val="000000"/>
          <w:sz w:val="28"/>
        </w:rPr>
        <w:t>年，唐山市丰南区交通运输局地方道路养护站事业安排政府采购预算</w:t>
      </w:r>
      <w:r>
        <w:rPr>
          <w:rFonts w:eastAsia="方正仿宋_GBK"/>
          <w:color w:val="000000"/>
          <w:sz w:val="28"/>
        </w:rPr>
        <w:t>0.00</w:t>
      </w:r>
      <w:r>
        <w:rPr>
          <w:rFonts w:eastAsia="方正仿宋_GBK"/>
          <w:color w:val="000000"/>
          <w:sz w:val="28"/>
        </w:rPr>
        <w:t>万元。具体内容见下表。</w:t>
      </w:r>
    </w:p>
    <w:p w:rsidR="001931A0" w:rsidRDefault="001931A0" w:rsidP="001931A0">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1931A0" w:rsidTr="00C655C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931A0" w:rsidRDefault="001931A0" w:rsidP="00C655CA">
            <w:pPr>
              <w:pStyle w:val="20"/>
            </w:pPr>
            <w:r>
              <w:t>433002唐山市丰南区交通运输局地方道路养护站事业</w:t>
            </w:r>
          </w:p>
        </w:tc>
        <w:tc>
          <w:tcPr>
            <w:tcW w:w="8674" w:type="dxa"/>
            <w:gridSpan w:val="9"/>
            <w:tcBorders>
              <w:top w:val="single" w:sz="6" w:space="0" w:color="FFFFFF"/>
              <w:left w:val="single" w:sz="6" w:space="0" w:color="FFFFFF"/>
              <w:right w:val="single" w:sz="6" w:space="0" w:color="FFFFFF"/>
            </w:tcBorders>
            <w:vAlign w:val="center"/>
          </w:tcPr>
          <w:p w:rsidR="001931A0" w:rsidRDefault="001931A0" w:rsidP="00C655CA">
            <w:pPr>
              <w:pStyle w:val="23"/>
            </w:pPr>
            <w:r>
              <w:t>单位：万元</w:t>
            </w:r>
          </w:p>
        </w:tc>
      </w:tr>
      <w:tr w:rsidR="001931A0" w:rsidTr="00C655CA">
        <w:trPr>
          <w:cantSplit/>
          <w:tblHeader/>
          <w:jc w:val="center"/>
        </w:trPr>
        <w:tc>
          <w:tcPr>
            <w:tcW w:w="2665" w:type="dxa"/>
            <w:gridSpan w:val="2"/>
            <w:vAlign w:val="center"/>
          </w:tcPr>
          <w:p w:rsidR="001931A0" w:rsidRDefault="001931A0" w:rsidP="00C655CA">
            <w:pPr>
              <w:pStyle w:val="1"/>
            </w:pPr>
            <w:r>
              <w:t>政府采购项目来源</w:t>
            </w:r>
          </w:p>
        </w:tc>
        <w:tc>
          <w:tcPr>
            <w:tcW w:w="1134" w:type="dxa"/>
            <w:vMerge w:val="restart"/>
            <w:vAlign w:val="center"/>
          </w:tcPr>
          <w:p w:rsidR="001931A0" w:rsidRDefault="001931A0" w:rsidP="00C655CA">
            <w:pPr>
              <w:pStyle w:val="1"/>
            </w:pPr>
            <w:r>
              <w:t>采购物品名称</w:t>
            </w:r>
          </w:p>
        </w:tc>
        <w:tc>
          <w:tcPr>
            <w:tcW w:w="1134" w:type="dxa"/>
            <w:vMerge w:val="restart"/>
            <w:vAlign w:val="center"/>
          </w:tcPr>
          <w:p w:rsidR="001931A0" w:rsidRDefault="001931A0" w:rsidP="00C655CA">
            <w:pPr>
              <w:pStyle w:val="1"/>
            </w:pPr>
            <w:r>
              <w:t>政府采购目录序号</w:t>
            </w:r>
          </w:p>
        </w:tc>
        <w:tc>
          <w:tcPr>
            <w:tcW w:w="709" w:type="dxa"/>
            <w:vMerge w:val="restart"/>
            <w:vAlign w:val="center"/>
          </w:tcPr>
          <w:p w:rsidR="001931A0" w:rsidRDefault="001931A0" w:rsidP="00C655CA">
            <w:pPr>
              <w:pStyle w:val="1"/>
            </w:pPr>
            <w:r>
              <w:t>计量  单位</w:t>
            </w:r>
          </w:p>
        </w:tc>
        <w:tc>
          <w:tcPr>
            <w:tcW w:w="850" w:type="dxa"/>
            <w:vMerge w:val="restart"/>
            <w:vAlign w:val="center"/>
          </w:tcPr>
          <w:p w:rsidR="001931A0" w:rsidRDefault="001931A0" w:rsidP="00C655CA">
            <w:pPr>
              <w:pStyle w:val="1"/>
            </w:pPr>
            <w:r>
              <w:t>数量</w:t>
            </w:r>
          </w:p>
        </w:tc>
        <w:tc>
          <w:tcPr>
            <w:tcW w:w="850" w:type="dxa"/>
            <w:vMerge w:val="restart"/>
            <w:vAlign w:val="center"/>
          </w:tcPr>
          <w:p w:rsidR="001931A0" w:rsidRDefault="001931A0" w:rsidP="00C655CA">
            <w:pPr>
              <w:pStyle w:val="1"/>
            </w:pPr>
            <w:r>
              <w:t>单价</w:t>
            </w:r>
          </w:p>
        </w:tc>
        <w:tc>
          <w:tcPr>
            <w:tcW w:w="7710" w:type="dxa"/>
            <w:gridSpan w:val="8"/>
            <w:vAlign w:val="center"/>
          </w:tcPr>
          <w:p w:rsidR="001931A0" w:rsidRDefault="001931A0" w:rsidP="00C655CA">
            <w:pPr>
              <w:pStyle w:val="1"/>
            </w:pPr>
            <w:r>
              <w:t>政府采购金额（当年部门预算安排资金）</w:t>
            </w:r>
          </w:p>
        </w:tc>
        <w:tc>
          <w:tcPr>
            <w:tcW w:w="964" w:type="dxa"/>
            <w:vMerge w:val="restart"/>
            <w:vAlign w:val="center"/>
          </w:tcPr>
          <w:p w:rsidR="001931A0" w:rsidRDefault="001931A0" w:rsidP="00C655CA">
            <w:pPr>
              <w:pStyle w:val="1"/>
            </w:pPr>
            <w:r>
              <w:t>2023年  预留中  小微企  业份额</w:t>
            </w:r>
          </w:p>
        </w:tc>
      </w:tr>
      <w:tr w:rsidR="001931A0" w:rsidTr="00C655CA">
        <w:trPr>
          <w:cantSplit/>
          <w:tblHeader/>
          <w:jc w:val="center"/>
        </w:trPr>
        <w:tc>
          <w:tcPr>
            <w:tcW w:w="1701" w:type="dxa"/>
            <w:vAlign w:val="center"/>
          </w:tcPr>
          <w:p w:rsidR="001931A0" w:rsidRDefault="001931A0" w:rsidP="00C655CA">
            <w:pPr>
              <w:pStyle w:val="1"/>
            </w:pPr>
            <w:r>
              <w:t>项目名称</w:t>
            </w:r>
          </w:p>
        </w:tc>
        <w:tc>
          <w:tcPr>
            <w:tcW w:w="964" w:type="dxa"/>
            <w:vAlign w:val="center"/>
          </w:tcPr>
          <w:p w:rsidR="001931A0" w:rsidRDefault="001931A0" w:rsidP="00C655CA">
            <w:pPr>
              <w:pStyle w:val="1"/>
            </w:pPr>
            <w:r>
              <w:t>预算    资金</w:t>
            </w:r>
          </w:p>
        </w:tc>
        <w:tc>
          <w:tcPr>
            <w:tcW w:w="1134" w:type="dxa"/>
            <w:vMerge/>
          </w:tcPr>
          <w:p w:rsidR="001931A0" w:rsidRDefault="001931A0" w:rsidP="00C655CA"/>
        </w:tc>
        <w:tc>
          <w:tcPr>
            <w:tcW w:w="1134" w:type="dxa"/>
            <w:vMerge/>
          </w:tcPr>
          <w:p w:rsidR="001931A0" w:rsidRDefault="001931A0" w:rsidP="00C655CA"/>
        </w:tc>
        <w:tc>
          <w:tcPr>
            <w:tcW w:w="709" w:type="dxa"/>
            <w:vMerge/>
          </w:tcPr>
          <w:p w:rsidR="001931A0" w:rsidRDefault="001931A0" w:rsidP="00C655CA"/>
        </w:tc>
        <w:tc>
          <w:tcPr>
            <w:tcW w:w="850" w:type="dxa"/>
            <w:vMerge/>
          </w:tcPr>
          <w:p w:rsidR="001931A0" w:rsidRDefault="001931A0" w:rsidP="00C655CA"/>
        </w:tc>
        <w:tc>
          <w:tcPr>
            <w:tcW w:w="850" w:type="dxa"/>
            <w:vMerge/>
          </w:tcPr>
          <w:p w:rsidR="001931A0" w:rsidRDefault="001931A0" w:rsidP="00C655CA"/>
        </w:tc>
        <w:tc>
          <w:tcPr>
            <w:tcW w:w="964" w:type="dxa"/>
            <w:vAlign w:val="center"/>
          </w:tcPr>
          <w:p w:rsidR="001931A0" w:rsidRDefault="001931A0" w:rsidP="00C655CA">
            <w:pPr>
              <w:pStyle w:val="1"/>
            </w:pPr>
            <w:r>
              <w:t>合计</w:t>
            </w:r>
          </w:p>
        </w:tc>
        <w:tc>
          <w:tcPr>
            <w:tcW w:w="964" w:type="dxa"/>
            <w:vAlign w:val="center"/>
          </w:tcPr>
          <w:p w:rsidR="001931A0" w:rsidRDefault="001931A0" w:rsidP="00C655CA">
            <w:pPr>
              <w:pStyle w:val="1"/>
            </w:pPr>
            <w:r>
              <w:t>一般公共预算拨款</w:t>
            </w:r>
          </w:p>
        </w:tc>
        <w:tc>
          <w:tcPr>
            <w:tcW w:w="964" w:type="dxa"/>
            <w:vAlign w:val="center"/>
          </w:tcPr>
          <w:p w:rsidR="001931A0" w:rsidRDefault="001931A0" w:rsidP="00C655CA">
            <w:pPr>
              <w:pStyle w:val="1"/>
            </w:pPr>
            <w:r>
              <w:t>基金预算拨款</w:t>
            </w:r>
          </w:p>
        </w:tc>
        <w:tc>
          <w:tcPr>
            <w:tcW w:w="964" w:type="dxa"/>
            <w:vAlign w:val="center"/>
          </w:tcPr>
          <w:p w:rsidR="001931A0" w:rsidRDefault="001931A0" w:rsidP="00C655CA">
            <w:pPr>
              <w:pStyle w:val="1"/>
            </w:pPr>
            <w:r>
              <w:t>国有资本经营预算拨款</w:t>
            </w:r>
          </w:p>
        </w:tc>
        <w:tc>
          <w:tcPr>
            <w:tcW w:w="964" w:type="dxa"/>
            <w:vAlign w:val="center"/>
          </w:tcPr>
          <w:p w:rsidR="001931A0" w:rsidRDefault="001931A0" w:rsidP="00C655CA">
            <w:pPr>
              <w:pStyle w:val="1"/>
            </w:pPr>
            <w:r>
              <w:t>财政专户核拨</w:t>
            </w:r>
          </w:p>
        </w:tc>
        <w:tc>
          <w:tcPr>
            <w:tcW w:w="964" w:type="dxa"/>
            <w:vAlign w:val="center"/>
          </w:tcPr>
          <w:p w:rsidR="001931A0" w:rsidRDefault="001931A0" w:rsidP="00C655CA">
            <w:pPr>
              <w:pStyle w:val="1"/>
            </w:pPr>
            <w:r>
              <w:t>单位    资金</w:t>
            </w:r>
          </w:p>
        </w:tc>
        <w:tc>
          <w:tcPr>
            <w:tcW w:w="964" w:type="dxa"/>
            <w:vAlign w:val="center"/>
          </w:tcPr>
          <w:p w:rsidR="001931A0" w:rsidRDefault="001931A0" w:rsidP="00C655CA">
            <w:pPr>
              <w:pStyle w:val="1"/>
            </w:pPr>
            <w:r>
              <w:t>财政拨    款结转</w:t>
            </w:r>
          </w:p>
        </w:tc>
        <w:tc>
          <w:tcPr>
            <w:tcW w:w="964" w:type="dxa"/>
            <w:vAlign w:val="center"/>
          </w:tcPr>
          <w:p w:rsidR="001931A0" w:rsidRDefault="001931A0" w:rsidP="00C655CA">
            <w:pPr>
              <w:pStyle w:val="1"/>
            </w:pPr>
            <w:r>
              <w:t>非财政    拨款结    转结余</w:t>
            </w:r>
          </w:p>
        </w:tc>
        <w:tc>
          <w:tcPr>
            <w:tcW w:w="964" w:type="dxa"/>
            <w:vMerge/>
          </w:tcPr>
          <w:p w:rsidR="001931A0" w:rsidRDefault="001931A0" w:rsidP="00C655CA"/>
        </w:tc>
      </w:tr>
      <w:tr w:rsidR="001931A0" w:rsidTr="00C655CA">
        <w:trPr>
          <w:cantSplit/>
          <w:jc w:val="center"/>
        </w:trPr>
        <w:tc>
          <w:tcPr>
            <w:tcW w:w="1701" w:type="dxa"/>
            <w:vAlign w:val="center"/>
          </w:tcPr>
          <w:p w:rsidR="001931A0" w:rsidRDefault="001931A0" w:rsidP="00C655CA">
            <w:pPr>
              <w:pStyle w:val="2"/>
            </w:pPr>
          </w:p>
        </w:tc>
        <w:tc>
          <w:tcPr>
            <w:tcW w:w="964" w:type="dxa"/>
            <w:vAlign w:val="center"/>
          </w:tcPr>
          <w:p w:rsidR="001931A0" w:rsidRDefault="001931A0" w:rsidP="00C655CA">
            <w:pPr>
              <w:pStyle w:val="4"/>
            </w:pPr>
          </w:p>
        </w:tc>
        <w:tc>
          <w:tcPr>
            <w:tcW w:w="1134" w:type="dxa"/>
            <w:vAlign w:val="center"/>
          </w:tcPr>
          <w:p w:rsidR="001931A0" w:rsidRDefault="001931A0" w:rsidP="00C655CA">
            <w:pPr>
              <w:pStyle w:val="2"/>
            </w:pPr>
          </w:p>
        </w:tc>
        <w:tc>
          <w:tcPr>
            <w:tcW w:w="1134" w:type="dxa"/>
            <w:vAlign w:val="center"/>
          </w:tcPr>
          <w:p w:rsidR="001931A0" w:rsidRDefault="001931A0" w:rsidP="00C655CA">
            <w:pPr>
              <w:pStyle w:val="2"/>
            </w:pPr>
          </w:p>
        </w:tc>
        <w:tc>
          <w:tcPr>
            <w:tcW w:w="709" w:type="dxa"/>
            <w:vAlign w:val="center"/>
          </w:tcPr>
          <w:p w:rsidR="001931A0" w:rsidRDefault="001931A0" w:rsidP="00C655CA">
            <w:pPr>
              <w:pStyle w:val="3"/>
            </w:pPr>
          </w:p>
        </w:tc>
        <w:tc>
          <w:tcPr>
            <w:tcW w:w="850" w:type="dxa"/>
            <w:vAlign w:val="center"/>
          </w:tcPr>
          <w:p w:rsidR="001931A0" w:rsidRDefault="001931A0" w:rsidP="00C655CA">
            <w:pPr>
              <w:pStyle w:val="4"/>
            </w:pPr>
          </w:p>
        </w:tc>
        <w:tc>
          <w:tcPr>
            <w:tcW w:w="850" w:type="dxa"/>
            <w:vAlign w:val="center"/>
          </w:tcPr>
          <w:p w:rsidR="001931A0" w:rsidRDefault="001931A0" w:rsidP="00C655CA">
            <w:pPr>
              <w:pStyle w:val="4"/>
            </w:pPr>
          </w:p>
        </w:tc>
        <w:tc>
          <w:tcPr>
            <w:tcW w:w="964" w:type="dxa"/>
            <w:vAlign w:val="center"/>
          </w:tcPr>
          <w:p w:rsidR="001931A0" w:rsidRDefault="001931A0" w:rsidP="00C655CA">
            <w:pPr>
              <w:pStyle w:val="4"/>
            </w:pPr>
          </w:p>
        </w:tc>
        <w:tc>
          <w:tcPr>
            <w:tcW w:w="964" w:type="dxa"/>
            <w:vAlign w:val="center"/>
          </w:tcPr>
          <w:p w:rsidR="001931A0" w:rsidRDefault="001931A0" w:rsidP="00C655CA">
            <w:pPr>
              <w:pStyle w:val="4"/>
            </w:pPr>
          </w:p>
        </w:tc>
        <w:tc>
          <w:tcPr>
            <w:tcW w:w="964" w:type="dxa"/>
            <w:vAlign w:val="center"/>
          </w:tcPr>
          <w:p w:rsidR="001931A0" w:rsidRDefault="001931A0" w:rsidP="00C655CA">
            <w:pPr>
              <w:pStyle w:val="4"/>
            </w:pPr>
          </w:p>
        </w:tc>
        <w:tc>
          <w:tcPr>
            <w:tcW w:w="964" w:type="dxa"/>
            <w:vAlign w:val="center"/>
          </w:tcPr>
          <w:p w:rsidR="001931A0" w:rsidRDefault="001931A0" w:rsidP="00C655CA">
            <w:pPr>
              <w:pStyle w:val="4"/>
            </w:pPr>
          </w:p>
        </w:tc>
        <w:tc>
          <w:tcPr>
            <w:tcW w:w="964" w:type="dxa"/>
            <w:vAlign w:val="center"/>
          </w:tcPr>
          <w:p w:rsidR="001931A0" w:rsidRDefault="001931A0" w:rsidP="00C655CA">
            <w:pPr>
              <w:pStyle w:val="4"/>
            </w:pPr>
          </w:p>
        </w:tc>
        <w:tc>
          <w:tcPr>
            <w:tcW w:w="964" w:type="dxa"/>
            <w:vAlign w:val="center"/>
          </w:tcPr>
          <w:p w:rsidR="001931A0" w:rsidRDefault="001931A0" w:rsidP="00C655CA">
            <w:pPr>
              <w:pStyle w:val="4"/>
            </w:pPr>
          </w:p>
        </w:tc>
        <w:tc>
          <w:tcPr>
            <w:tcW w:w="964" w:type="dxa"/>
            <w:vAlign w:val="center"/>
          </w:tcPr>
          <w:p w:rsidR="001931A0" w:rsidRDefault="001931A0" w:rsidP="00C655CA">
            <w:pPr>
              <w:pStyle w:val="4"/>
            </w:pPr>
          </w:p>
        </w:tc>
        <w:tc>
          <w:tcPr>
            <w:tcW w:w="964" w:type="dxa"/>
            <w:vAlign w:val="center"/>
          </w:tcPr>
          <w:p w:rsidR="001931A0" w:rsidRDefault="001931A0" w:rsidP="00C655CA">
            <w:pPr>
              <w:pStyle w:val="4"/>
            </w:pPr>
          </w:p>
        </w:tc>
        <w:tc>
          <w:tcPr>
            <w:tcW w:w="964" w:type="dxa"/>
            <w:vAlign w:val="center"/>
          </w:tcPr>
          <w:p w:rsidR="001931A0" w:rsidRDefault="001931A0" w:rsidP="00C655CA">
            <w:pPr>
              <w:pStyle w:val="4"/>
            </w:pPr>
          </w:p>
        </w:tc>
      </w:tr>
    </w:tbl>
    <w:p w:rsidR="001931A0" w:rsidRDefault="001931A0" w:rsidP="001931A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931A0" w:rsidRDefault="001931A0" w:rsidP="001931A0">
      <w:pPr>
        <w:ind w:firstLine="420"/>
      </w:pPr>
      <w:r>
        <w:rPr>
          <w:rFonts w:ascii="方正书宋_GBK" w:eastAsia="方正书宋_GBK" w:hAnsi="方正书宋_GBK" w:cs="方正书宋_GBK"/>
          <w:color w:val="000000"/>
          <w:sz w:val="21"/>
        </w:rPr>
        <w:t>注：无政府采购预算，空表列示。</w:t>
      </w:r>
    </w:p>
    <w:p w:rsidR="001931A0" w:rsidRDefault="001931A0" w:rsidP="001931A0">
      <w:pPr>
        <w:ind w:firstLine="640"/>
      </w:pPr>
    </w:p>
    <w:p w:rsidR="001931A0" w:rsidRDefault="001931A0" w:rsidP="001931A0">
      <w:pPr>
        <w:spacing w:before="10" w:after="10"/>
        <w:ind w:firstLine="640"/>
        <w:outlineLvl w:val="5"/>
      </w:pPr>
      <w:r>
        <w:rPr>
          <w:rFonts w:ascii="黑体" w:eastAsia="黑体" w:hAnsi="黑体" w:cs="黑体"/>
          <w:color w:val="000000"/>
          <w:sz w:val="32"/>
        </w:rPr>
        <w:t>七、国有资产信息</w:t>
      </w:r>
    </w:p>
    <w:p w:rsidR="001931A0" w:rsidRDefault="001931A0" w:rsidP="001931A0">
      <w:pPr>
        <w:spacing w:line="500" w:lineRule="exact"/>
        <w:ind w:firstLine="560"/>
      </w:pPr>
      <w:r>
        <w:rPr>
          <w:rFonts w:eastAsia="方正仿宋_GBK"/>
          <w:color w:val="000000"/>
          <w:sz w:val="28"/>
        </w:rPr>
        <w:t>唐山市丰南区交通运输局地方道路养护站事业上年末固定资产金额为</w:t>
      </w:r>
      <w:r>
        <w:rPr>
          <w:rFonts w:eastAsia="方正仿宋_GBK"/>
          <w:color w:val="000000"/>
          <w:sz w:val="28"/>
        </w:rPr>
        <w:t>1015.93</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1931A0" w:rsidRDefault="001931A0" w:rsidP="001931A0">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1931A0" w:rsidTr="00C655CA">
        <w:trPr>
          <w:tblHeader/>
          <w:jc w:val="center"/>
        </w:trPr>
        <w:tc>
          <w:tcPr>
            <w:tcW w:w="7370" w:type="dxa"/>
            <w:tcBorders>
              <w:top w:val="single" w:sz="6" w:space="0" w:color="FFFFFF"/>
              <w:left w:val="single" w:sz="6" w:space="0" w:color="FFFFFF"/>
              <w:right w:val="single" w:sz="6" w:space="0" w:color="FFFFFF"/>
            </w:tcBorders>
            <w:vAlign w:val="center"/>
          </w:tcPr>
          <w:p w:rsidR="001931A0" w:rsidRDefault="001931A0" w:rsidP="00C655CA">
            <w:pPr>
              <w:pStyle w:val="20"/>
            </w:pPr>
            <w:r>
              <w:t>433002唐山市丰南区交通运输局地方道路养护站事业</w:t>
            </w:r>
          </w:p>
        </w:tc>
        <w:tc>
          <w:tcPr>
            <w:tcW w:w="5669" w:type="dxa"/>
            <w:gridSpan w:val="2"/>
            <w:tcBorders>
              <w:top w:val="single" w:sz="6" w:space="0" w:color="FFFFFF"/>
              <w:left w:val="single" w:sz="6" w:space="0" w:color="FFFFFF"/>
              <w:right w:val="single" w:sz="6" w:space="0" w:color="FFFFFF"/>
            </w:tcBorders>
            <w:vAlign w:val="center"/>
          </w:tcPr>
          <w:p w:rsidR="001931A0" w:rsidRDefault="001931A0" w:rsidP="00C655CA">
            <w:pPr>
              <w:pStyle w:val="22"/>
            </w:pPr>
            <w:r>
              <w:t>截止时间：2022-12-31</w:t>
            </w:r>
          </w:p>
        </w:tc>
      </w:tr>
      <w:tr w:rsidR="001931A0" w:rsidTr="00C655CA">
        <w:trPr>
          <w:tblHeader/>
          <w:jc w:val="center"/>
        </w:trPr>
        <w:tc>
          <w:tcPr>
            <w:tcW w:w="7370" w:type="dxa"/>
            <w:vAlign w:val="center"/>
          </w:tcPr>
          <w:p w:rsidR="001931A0" w:rsidRDefault="001931A0" w:rsidP="00C655CA">
            <w:pPr>
              <w:pStyle w:val="1"/>
            </w:pPr>
            <w:r>
              <w:t>项   目</w:t>
            </w:r>
          </w:p>
        </w:tc>
        <w:tc>
          <w:tcPr>
            <w:tcW w:w="2835" w:type="dxa"/>
            <w:vAlign w:val="center"/>
          </w:tcPr>
          <w:p w:rsidR="001931A0" w:rsidRDefault="001931A0" w:rsidP="00C655CA">
            <w:pPr>
              <w:pStyle w:val="1"/>
            </w:pPr>
            <w:r>
              <w:t>数量</w:t>
            </w:r>
          </w:p>
        </w:tc>
        <w:tc>
          <w:tcPr>
            <w:tcW w:w="2835" w:type="dxa"/>
            <w:vAlign w:val="center"/>
          </w:tcPr>
          <w:p w:rsidR="001931A0" w:rsidRDefault="001931A0" w:rsidP="00C655CA">
            <w:pPr>
              <w:pStyle w:val="1"/>
            </w:pPr>
            <w:r>
              <w:t>价值（金额单位：万元）</w:t>
            </w:r>
          </w:p>
        </w:tc>
      </w:tr>
      <w:tr w:rsidR="001931A0" w:rsidTr="00C655CA">
        <w:trPr>
          <w:jc w:val="center"/>
        </w:trPr>
        <w:tc>
          <w:tcPr>
            <w:tcW w:w="7370" w:type="dxa"/>
            <w:vAlign w:val="center"/>
          </w:tcPr>
          <w:p w:rsidR="001931A0" w:rsidRDefault="001931A0" w:rsidP="00C655CA">
            <w:pPr>
              <w:pStyle w:val="2"/>
            </w:pPr>
            <w:r>
              <w:t>资产总额</w:t>
            </w:r>
          </w:p>
        </w:tc>
        <w:tc>
          <w:tcPr>
            <w:tcW w:w="2835" w:type="dxa"/>
            <w:vAlign w:val="center"/>
          </w:tcPr>
          <w:p w:rsidR="001931A0" w:rsidRDefault="001931A0" w:rsidP="00C655CA">
            <w:pPr>
              <w:pStyle w:val="3"/>
            </w:pPr>
          </w:p>
        </w:tc>
        <w:tc>
          <w:tcPr>
            <w:tcW w:w="2835" w:type="dxa"/>
            <w:vAlign w:val="center"/>
          </w:tcPr>
          <w:p w:rsidR="001931A0" w:rsidRDefault="001931A0" w:rsidP="00C655CA">
            <w:pPr>
              <w:pStyle w:val="4"/>
            </w:pPr>
            <w:r>
              <w:t>1015.93</w:t>
            </w:r>
          </w:p>
        </w:tc>
      </w:tr>
      <w:tr w:rsidR="001931A0" w:rsidTr="00C655CA">
        <w:trPr>
          <w:jc w:val="center"/>
        </w:trPr>
        <w:tc>
          <w:tcPr>
            <w:tcW w:w="7370" w:type="dxa"/>
            <w:vAlign w:val="center"/>
          </w:tcPr>
          <w:p w:rsidR="001931A0" w:rsidRDefault="001931A0" w:rsidP="00C655CA">
            <w:pPr>
              <w:pStyle w:val="2"/>
            </w:pPr>
            <w:r>
              <w:t>1、房屋（平方米）</w:t>
            </w:r>
          </w:p>
        </w:tc>
        <w:tc>
          <w:tcPr>
            <w:tcW w:w="2835" w:type="dxa"/>
            <w:vAlign w:val="center"/>
          </w:tcPr>
          <w:p w:rsidR="001931A0" w:rsidRDefault="001931A0" w:rsidP="00C655CA">
            <w:pPr>
              <w:pStyle w:val="3"/>
            </w:pPr>
            <w:r>
              <w:t>3325.21</w:t>
            </w:r>
          </w:p>
        </w:tc>
        <w:tc>
          <w:tcPr>
            <w:tcW w:w="2835" w:type="dxa"/>
            <w:vAlign w:val="center"/>
          </w:tcPr>
          <w:p w:rsidR="001931A0" w:rsidRDefault="001931A0" w:rsidP="00C655CA">
            <w:pPr>
              <w:pStyle w:val="4"/>
            </w:pPr>
            <w:r>
              <w:t>498.03</w:t>
            </w:r>
          </w:p>
        </w:tc>
      </w:tr>
      <w:tr w:rsidR="001931A0" w:rsidTr="00C655CA">
        <w:trPr>
          <w:jc w:val="center"/>
        </w:trPr>
        <w:tc>
          <w:tcPr>
            <w:tcW w:w="7370" w:type="dxa"/>
            <w:vAlign w:val="center"/>
          </w:tcPr>
          <w:p w:rsidR="001931A0" w:rsidRDefault="001931A0" w:rsidP="00C655CA">
            <w:pPr>
              <w:pStyle w:val="2"/>
            </w:pPr>
            <w:r>
              <w:t xml:space="preserve">　　其中：办公用房（平方米）</w:t>
            </w:r>
          </w:p>
        </w:tc>
        <w:tc>
          <w:tcPr>
            <w:tcW w:w="2835" w:type="dxa"/>
            <w:vAlign w:val="center"/>
          </w:tcPr>
          <w:p w:rsidR="001931A0" w:rsidRDefault="001931A0" w:rsidP="00C655CA">
            <w:pPr>
              <w:pStyle w:val="3"/>
            </w:pPr>
            <w:r>
              <w:t>169.95</w:t>
            </w:r>
          </w:p>
        </w:tc>
        <w:tc>
          <w:tcPr>
            <w:tcW w:w="2835" w:type="dxa"/>
            <w:vAlign w:val="center"/>
          </w:tcPr>
          <w:p w:rsidR="001931A0" w:rsidRDefault="001931A0" w:rsidP="00C655CA">
            <w:pPr>
              <w:pStyle w:val="4"/>
            </w:pPr>
            <w:r>
              <w:t>29.86</w:t>
            </w:r>
          </w:p>
        </w:tc>
      </w:tr>
      <w:tr w:rsidR="001931A0" w:rsidTr="00C655CA">
        <w:trPr>
          <w:jc w:val="center"/>
        </w:trPr>
        <w:tc>
          <w:tcPr>
            <w:tcW w:w="7370" w:type="dxa"/>
            <w:vAlign w:val="center"/>
          </w:tcPr>
          <w:p w:rsidR="001931A0" w:rsidRDefault="001931A0" w:rsidP="00C655CA">
            <w:pPr>
              <w:pStyle w:val="2"/>
            </w:pPr>
            <w:r>
              <w:t>2、车辆（台、辆）</w:t>
            </w:r>
          </w:p>
        </w:tc>
        <w:tc>
          <w:tcPr>
            <w:tcW w:w="2835" w:type="dxa"/>
            <w:vAlign w:val="center"/>
          </w:tcPr>
          <w:p w:rsidR="001931A0" w:rsidRDefault="001931A0" w:rsidP="00C655CA">
            <w:pPr>
              <w:pStyle w:val="3"/>
            </w:pPr>
            <w:r>
              <w:t>12</w:t>
            </w:r>
          </w:p>
        </w:tc>
        <w:tc>
          <w:tcPr>
            <w:tcW w:w="2835" w:type="dxa"/>
            <w:vAlign w:val="center"/>
          </w:tcPr>
          <w:p w:rsidR="001931A0" w:rsidRDefault="001931A0" w:rsidP="00C655CA">
            <w:pPr>
              <w:pStyle w:val="4"/>
            </w:pPr>
            <w:r>
              <w:t>414.61</w:t>
            </w:r>
          </w:p>
        </w:tc>
      </w:tr>
      <w:tr w:rsidR="001931A0" w:rsidTr="00C655CA">
        <w:trPr>
          <w:jc w:val="center"/>
        </w:trPr>
        <w:tc>
          <w:tcPr>
            <w:tcW w:w="7370" w:type="dxa"/>
            <w:vAlign w:val="center"/>
          </w:tcPr>
          <w:p w:rsidR="001931A0" w:rsidRDefault="001931A0" w:rsidP="00C655CA">
            <w:pPr>
              <w:pStyle w:val="2"/>
            </w:pPr>
            <w:r>
              <w:t>3、单价在20万元以上的设备</w:t>
            </w:r>
          </w:p>
        </w:tc>
        <w:tc>
          <w:tcPr>
            <w:tcW w:w="2835" w:type="dxa"/>
            <w:vAlign w:val="center"/>
          </w:tcPr>
          <w:p w:rsidR="001931A0" w:rsidRDefault="001931A0" w:rsidP="00C655CA">
            <w:pPr>
              <w:pStyle w:val="3"/>
            </w:pPr>
            <w:r>
              <w:t>1</w:t>
            </w:r>
          </w:p>
        </w:tc>
        <w:tc>
          <w:tcPr>
            <w:tcW w:w="2835" w:type="dxa"/>
            <w:vAlign w:val="center"/>
          </w:tcPr>
          <w:p w:rsidR="001931A0" w:rsidRDefault="001931A0" w:rsidP="00C655CA">
            <w:pPr>
              <w:pStyle w:val="4"/>
            </w:pPr>
            <w:r>
              <w:t>39.25</w:t>
            </w:r>
          </w:p>
        </w:tc>
      </w:tr>
      <w:tr w:rsidR="001931A0" w:rsidTr="00C655CA">
        <w:trPr>
          <w:jc w:val="center"/>
        </w:trPr>
        <w:tc>
          <w:tcPr>
            <w:tcW w:w="7370" w:type="dxa"/>
            <w:vAlign w:val="center"/>
          </w:tcPr>
          <w:p w:rsidR="001931A0" w:rsidRDefault="001931A0" w:rsidP="00C655CA">
            <w:pPr>
              <w:pStyle w:val="2"/>
            </w:pPr>
            <w:r>
              <w:t>4、其他固定资产</w:t>
            </w:r>
          </w:p>
        </w:tc>
        <w:tc>
          <w:tcPr>
            <w:tcW w:w="2835" w:type="dxa"/>
            <w:vAlign w:val="center"/>
          </w:tcPr>
          <w:p w:rsidR="001931A0" w:rsidRDefault="001931A0" w:rsidP="00C655CA">
            <w:pPr>
              <w:pStyle w:val="3"/>
            </w:pPr>
            <w:r>
              <w:t>140</w:t>
            </w:r>
          </w:p>
        </w:tc>
        <w:tc>
          <w:tcPr>
            <w:tcW w:w="2835" w:type="dxa"/>
            <w:vAlign w:val="center"/>
          </w:tcPr>
          <w:p w:rsidR="001931A0" w:rsidRDefault="001931A0" w:rsidP="00C655CA">
            <w:pPr>
              <w:pStyle w:val="4"/>
            </w:pPr>
            <w:r>
              <w:t>64.04</w:t>
            </w:r>
          </w:p>
        </w:tc>
      </w:tr>
    </w:tbl>
    <w:p w:rsidR="001931A0" w:rsidRDefault="001931A0" w:rsidP="001931A0">
      <w:pPr>
        <w:ind w:firstLine="640"/>
      </w:pPr>
    </w:p>
    <w:p w:rsidR="001931A0" w:rsidRDefault="001931A0" w:rsidP="001931A0">
      <w:pPr>
        <w:spacing w:before="10" w:after="10"/>
        <w:ind w:firstLine="640"/>
        <w:outlineLvl w:val="5"/>
      </w:pPr>
      <w:r>
        <w:rPr>
          <w:rFonts w:ascii="黑体" w:eastAsia="黑体" w:hAnsi="黑体" w:cs="黑体"/>
          <w:color w:val="000000"/>
          <w:sz w:val="32"/>
        </w:rPr>
        <w:lastRenderedPageBreak/>
        <w:t>八、名词解释</w:t>
      </w:r>
    </w:p>
    <w:p w:rsidR="001931A0" w:rsidRDefault="001931A0" w:rsidP="001931A0">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1931A0" w:rsidRDefault="001931A0" w:rsidP="001931A0">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931A0" w:rsidRDefault="001931A0" w:rsidP="001931A0">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1931A0" w:rsidRDefault="001931A0" w:rsidP="001931A0">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1931A0" w:rsidRDefault="001931A0" w:rsidP="001931A0">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1931A0" w:rsidRDefault="001931A0" w:rsidP="001931A0">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1931A0" w:rsidRDefault="001931A0" w:rsidP="001931A0">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1931A0" w:rsidRDefault="001931A0" w:rsidP="001931A0">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1931A0" w:rsidRDefault="001931A0" w:rsidP="001931A0">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1931A0" w:rsidRDefault="001931A0" w:rsidP="001931A0">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1931A0" w:rsidRDefault="001931A0" w:rsidP="001931A0">
      <w:pPr>
        <w:spacing w:before="10" w:after="10"/>
        <w:ind w:firstLine="640"/>
        <w:outlineLvl w:val="5"/>
      </w:pPr>
      <w:r>
        <w:rPr>
          <w:rFonts w:ascii="黑体" w:eastAsia="黑体" w:hAnsi="黑体" w:cs="黑体"/>
          <w:color w:val="000000"/>
          <w:sz w:val="32"/>
        </w:rPr>
        <w:t>九、其他需要说明的事项</w:t>
      </w:r>
    </w:p>
    <w:p w:rsidR="001931A0" w:rsidRDefault="001931A0" w:rsidP="001931A0">
      <w:pPr>
        <w:spacing w:line="500" w:lineRule="exact"/>
        <w:ind w:firstLine="560"/>
        <w:sectPr w:rsidR="001931A0">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1931A0" w:rsidRDefault="001931A0" w:rsidP="001931A0">
      <w:pPr>
        <w:jc w:val="center"/>
        <w:outlineLvl w:val="3"/>
      </w:pPr>
      <w:bookmarkStart w:id="3" w:name="_Toc_4_4_0000000021"/>
      <w:r>
        <w:rPr>
          <w:rFonts w:ascii="方正小标宋_GBK" w:eastAsia="方正小标宋_GBK" w:hAnsi="方正小标宋_GBK" w:cs="方正小标宋_GBK"/>
          <w:color w:val="000000"/>
          <w:sz w:val="44"/>
        </w:rPr>
        <w:lastRenderedPageBreak/>
        <w:t>三、唐山市丰南区交通运输局公路运输管理站事业收支预算</w:t>
      </w:r>
      <w:bookmarkEnd w:id="3"/>
    </w:p>
    <w:p w:rsidR="001931A0" w:rsidRDefault="001931A0" w:rsidP="001931A0">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1931A0" w:rsidTr="00C655CA">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1931A0" w:rsidRDefault="001931A0" w:rsidP="00C655CA">
            <w:pPr>
              <w:pStyle w:val="20"/>
            </w:pPr>
            <w:r>
              <w:t>433003唐山市丰南区交通运输局公路运输管理站事业</w:t>
            </w:r>
          </w:p>
        </w:tc>
        <w:tc>
          <w:tcPr>
            <w:tcW w:w="2126" w:type="dxa"/>
            <w:tcBorders>
              <w:top w:val="single" w:sz="6" w:space="0" w:color="FFFFFF"/>
              <w:left w:val="single" w:sz="6" w:space="0" w:color="FFFFFF"/>
              <w:right w:val="single" w:sz="6" w:space="0" w:color="FFFFFF"/>
            </w:tcBorders>
            <w:vAlign w:val="center"/>
          </w:tcPr>
          <w:p w:rsidR="001931A0" w:rsidRDefault="001931A0" w:rsidP="00C655CA">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1931A0" w:rsidRDefault="001931A0" w:rsidP="00C655CA">
            <w:pPr>
              <w:pStyle w:val="22"/>
            </w:pPr>
            <w:r>
              <w:t>单位：万元</w:t>
            </w:r>
          </w:p>
        </w:tc>
      </w:tr>
      <w:tr w:rsidR="001931A0" w:rsidTr="00C655CA">
        <w:trPr>
          <w:trHeight w:val="369"/>
          <w:tblHeader/>
          <w:jc w:val="center"/>
        </w:trPr>
        <w:tc>
          <w:tcPr>
            <w:tcW w:w="850" w:type="dxa"/>
            <w:vMerge w:val="restart"/>
            <w:vAlign w:val="center"/>
          </w:tcPr>
          <w:p w:rsidR="001931A0" w:rsidRDefault="001931A0" w:rsidP="00C655CA">
            <w:pPr>
              <w:pStyle w:val="1"/>
            </w:pPr>
            <w:r>
              <w:t>序号</w:t>
            </w:r>
          </w:p>
        </w:tc>
        <w:tc>
          <w:tcPr>
            <w:tcW w:w="6661" w:type="dxa"/>
            <w:gridSpan w:val="2"/>
            <w:vAlign w:val="center"/>
          </w:tcPr>
          <w:p w:rsidR="001931A0" w:rsidRDefault="001931A0" w:rsidP="00C655CA">
            <w:pPr>
              <w:pStyle w:val="1"/>
            </w:pPr>
            <w:r>
              <w:t>收入</w:t>
            </w:r>
          </w:p>
        </w:tc>
        <w:tc>
          <w:tcPr>
            <w:tcW w:w="6661" w:type="dxa"/>
            <w:gridSpan w:val="2"/>
            <w:vAlign w:val="center"/>
          </w:tcPr>
          <w:p w:rsidR="001931A0" w:rsidRDefault="001931A0" w:rsidP="00C655CA">
            <w:pPr>
              <w:pStyle w:val="1"/>
            </w:pPr>
            <w:r>
              <w:t>支出</w:t>
            </w:r>
          </w:p>
        </w:tc>
      </w:tr>
      <w:tr w:rsidR="001931A0" w:rsidTr="00C655CA">
        <w:trPr>
          <w:trHeight w:val="369"/>
          <w:tblHeader/>
          <w:jc w:val="center"/>
        </w:trPr>
        <w:tc>
          <w:tcPr>
            <w:tcW w:w="850" w:type="dxa"/>
            <w:vMerge/>
          </w:tcPr>
          <w:p w:rsidR="001931A0" w:rsidRDefault="001931A0" w:rsidP="00C655CA"/>
        </w:tc>
        <w:tc>
          <w:tcPr>
            <w:tcW w:w="4535" w:type="dxa"/>
            <w:vAlign w:val="center"/>
          </w:tcPr>
          <w:p w:rsidR="001931A0" w:rsidRDefault="001931A0" w:rsidP="00C655CA">
            <w:pPr>
              <w:pStyle w:val="1"/>
            </w:pPr>
            <w:r>
              <w:t>项  目</w:t>
            </w:r>
          </w:p>
        </w:tc>
        <w:tc>
          <w:tcPr>
            <w:tcW w:w="2126" w:type="dxa"/>
            <w:vAlign w:val="center"/>
          </w:tcPr>
          <w:p w:rsidR="001931A0" w:rsidRDefault="001931A0" w:rsidP="00C655CA">
            <w:pPr>
              <w:pStyle w:val="1"/>
            </w:pPr>
            <w:r>
              <w:t>预算数</w:t>
            </w:r>
          </w:p>
        </w:tc>
        <w:tc>
          <w:tcPr>
            <w:tcW w:w="4535" w:type="dxa"/>
            <w:vAlign w:val="center"/>
          </w:tcPr>
          <w:p w:rsidR="001931A0" w:rsidRDefault="001931A0" w:rsidP="00C655CA">
            <w:pPr>
              <w:pStyle w:val="1"/>
            </w:pPr>
            <w:r>
              <w:t>项  目</w:t>
            </w:r>
          </w:p>
        </w:tc>
        <w:tc>
          <w:tcPr>
            <w:tcW w:w="2126" w:type="dxa"/>
            <w:vAlign w:val="center"/>
          </w:tcPr>
          <w:p w:rsidR="001931A0" w:rsidRDefault="001931A0" w:rsidP="00C655CA">
            <w:pPr>
              <w:pStyle w:val="1"/>
            </w:pPr>
            <w:r>
              <w:t>预算数</w:t>
            </w:r>
          </w:p>
        </w:tc>
      </w:tr>
      <w:tr w:rsidR="001931A0" w:rsidTr="00C655CA">
        <w:trPr>
          <w:trHeight w:val="369"/>
          <w:tblHeader/>
          <w:jc w:val="center"/>
        </w:trPr>
        <w:tc>
          <w:tcPr>
            <w:tcW w:w="850" w:type="dxa"/>
            <w:vAlign w:val="center"/>
          </w:tcPr>
          <w:p w:rsidR="001931A0" w:rsidRDefault="001931A0" w:rsidP="00C655CA">
            <w:pPr>
              <w:pStyle w:val="1"/>
            </w:pPr>
            <w:r>
              <w:t>栏次</w:t>
            </w:r>
          </w:p>
        </w:tc>
        <w:tc>
          <w:tcPr>
            <w:tcW w:w="4535" w:type="dxa"/>
            <w:vAlign w:val="center"/>
          </w:tcPr>
          <w:p w:rsidR="001931A0" w:rsidRDefault="001931A0" w:rsidP="00C655CA">
            <w:pPr>
              <w:pStyle w:val="1"/>
            </w:pPr>
            <w:r>
              <w:t>1</w:t>
            </w:r>
          </w:p>
        </w:tc>
        <w:tc>
          <w:tcPr>
            <w:tcW w:w="2126" w:type="dxa"/>
            <w:vAlign w:val="center"/>
          </w:tcPr>
          <w:p w:rsidR="001931A0" w:rsidRDefault="001931A0" w:rsidP="00C655CA">
            <w:pPr>
              <w:pStyle w:val="1"/>
            </w:pPr>
            <w:r>
              <w:t>2</w:t>
            </w:r>
          </w:p>
        </w:tc>
        <w:tc>
          <w:tcPr>
            <w:tcW w:w="4535" w:type="dxa"/>
            <w:vAlign w:val="center"/>
          </w:tcPr>
          <w:p w:rsidR="001931A0" w:rsidRDefault="001931A0" w:rsidP="00C655CA">
            <w:pPr>
              <w:pStyle w:val="1"/>
            </w:pPr>
            <w:r>
              <w:t>3</w:t>
            </w:r>
          </w:p>
        </w:tc>
        <w:tc>
          <w:tcPr>
            <w:tcW w:w="2126" w:type="dxa"/>
            <w:vAlign w:val="center"/>
          </w:tcPr>
          <w:p w:rsidR="001931A0" w:rsidRDefault="001931A0" w:rsidP="00C655CA">
            <w:pPr>
              <w:pStyle w:val="1"/>
            </w:pPr>
            <w:r>
              <w:t>4</w:t>
            </w:r>
          </w:p>
        </w:tc>
      </w:tr>
      <w:tr w:rsidR="001931A0" w:rsidTr="00C655CA">
        <w:trPr>
          <w:trHeight w:val="369"/>
          <w:jc w:val="center"/>
        </w:trPr>
        <w:tc>
          <w:tcPr>
            <w:tcW w:w="850" w:type="dxa"/>
            <w:vAlign w:val="center"/>
          </w:tcPr>
          <w:p w:rsidR="001931A0" w:rsidRDefault="001931A0" w:rsidP="00C655CA">
            <w:pPr>
              <w:pStyle w:val="3"/>
            </w:pPr>
            <w:r>
              <w:t>1</w:t>
            </w:r>
          </w:p>
        </w:tc>
        <w:tc>
          <w:tcPr>
            <w:tcW w:w="4535" w:type="dxa"/>
            <w:vAlign w:val="center"/>
          </w:tcPr>
          <w:p w:rsidR="001931A0" w:rsidRDefault="001931A0" w:rsidP="00C655CA">
            <w:pPr>
              <w:pStyle w:val="2"/>
            </w:pPr>
            <w:r>
              <w:t>一、一般公共预算拨款收入</w:t>
            </w:r>
          </w:p>
        </w:tc>
        <w:tc>
          <w:tcPr>
            <w:tcW w:w="2126" w:type="dxa"/>
            <w:vAlign w:val="center"/>
          </w:tcPr>
          <w:p w:rsidR="001931A0" w:rsidRDefault="001931A0" w:rsidP="00C655CA">
            <w:pPr>
              <w:pStyle w:val="4"/>
            </w:pPr>
            <w:r>
              <w:t>470.47</w:t>
            </w:r>
          </w:p>
        </w:tc>
        <w:tc>
          <w:tcPr>
            <w:tcW w:w="4535" w:type="dxa"/>
            <w:vAlign w:val="center"/>
          </w:tcPr>
          <w:p w:rsidR="001931A0" w:rsidRDefault="001931A0" w:rsidP="00C655CA">
            <w:pPr>
              <w:pStyle w:val="2"/>
            </w:pPr>
            <w:r>
              <w:t>一、一般公共服务支出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2</w:t>
            </w:r>
          </w:p>
        </w:tc>
        <w:tc>
          <w:tcPr>
            <w:tcW w:w="4535" w:type="dxa"/>
            <w:vAlign w:val="center"/>
          </w:tcPr>
          <w:p w:rsidR="001931A0" w:rsidRDefault="001931A0" w:rsidP="00C655CA">
            <w:pPr>
              <w:pStyle w:val="2"/>
            </w:pPr>
            <w:r>
              <w:t>二、政府性基金预算拨款收入</w:t>
            </w: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二、外交支出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3</w:t>
            </w:r>
          </w:p>
        </w:tc>
        <w:tc>
          <w:tcPr>
            <w:tcW w:w="4535" w:type="dxa"/>
            <w:vAlign w:val="center"/>
          </w:tcPr>
          <w:p w:rsidR="001931A0" w:rsidRDefault="001931A0" w:rsidP="00C655CA">
            <w:pPr>
              <w:pStyle w:val="2"/>
            </w:pPr>
            <w:r>
              <w:t>三、国有资本经营预算拨款收入</w:t>
            </w: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三、国防支出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4</w:t>
            </w:r>
          </w:p>
        </w:tc>
        <w:tc>
          <w:tcPr>
            <w:tcW w:w="4535" w:type="dxa"/>
            <w:vAlign w:val="center"/>
          </w:tcPr>
          <w:p w:rsidR="001931A0" w:rsidRDefault="001931A0" w:rsidP="00C655CA">
            <w:pPr>
              <w:pStyle w:val="2"/>
            </w:pPr>
            <w:r>
              <w:t>四、财政专户管理资金收入</w:t>
            </w: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四、公共安全支出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5</w:t>
            </w:r>
          </w:p>
        </w:tc>
        <w:tc>
          <w:tcPr>
            <w:tcW w:w="4535" w:type="dxa"/>
            <w:vAlign w:val="center"/>
          </w:tcPr>
          <w:p w:rsidR="001931A0" w:rsidRDefault="001931A0" w:rsidP="00C655CA">
            <w:pPr>
              <w:pStyle w:val="2"/>
            </w:pPr>
            <w:r>
              <w:t>五、事业收入</w:t>
            </w: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五、教育支出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6</w:t>
            </w:r>
          </w:p>
        </w:tc>
        <w:tc>
          <w:tcPr>
            <w:tcW w:w="4535" w:type="dxa"/>
            <w:vAlign w:val="center"/>
          </w:tcPr>
          <w:p w:rsidR="001931A0" w:rsidRDefault="001931A0" w:rsidP="00C655CA">
            <w:pPr>
              <w:pStyle w:val="2"/>
            </w:pPr>
            <w:r>
              <w:t>六、事业单位经营收入</w:t>
            </w: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六、科学技术支出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7</w:t>
            </w:r>
          </w:p>
        </w:tc>
        <w:tc>
          <w:tcPr>
            <w:tcW w:w="4535" w:type="dxa"/>
            <w:vAlign w:val="center"/>
          </w:tcPr>
          <w:p w:rsidR="001931A0" w:rsidRDefault="001931A0" w:rsidP="00C655CA">
            <w:pPr>
              <w:pStyle w:val="2"/>
            </w:pPr>
            <w:r>
              <w:t>七、上级补助收入</w:t>
            </w: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七、文化旅游体育与传媒支出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8</w:t>
            </w:r>
          </w:p>
        </w:tc>
        <w:tc>
          <w:tcPr>
            <w:tcW w:w="4535" w:type="dxa"/>
            <w:vAlign w:val="center"/>
          </w:tcPr>
          <w:p w:rsidR="001931A0" w:rsidRDefault="001931A0" w:rsidP="00C655CA">
            <w:pPr>
              <w:pStyle w:val="2"/>
            </w:pPr>
            <w:r>
              <w:t>八、附属单位上缴收入</w:t>
            </w: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八、社会保障和就业支出</w:t>
            </w:r>
          </w:p>
        </w:tc>
        <w:tc>
          <w:tcPr>
            <w:tcW w:w="2126" w:type="dxa"/>
            <w:vAlign w:val="center"/>
          </w:tcPr>
          <w:p w:rsidR="001931A0" w:rsidRDefault="001931A0" w:rsidP="00C655CA">
            <w:pPr>
              <w:pStyle w:val="4"/>
            </w:pPr>
            <w:r>
              <w:t>68.21</w:t>
            </w:r>
          </w:p>
        </w:tc>
      </w:tr>
      <w:tr w:rsidR="001931A0" w:rsidTr="00C655CA">
        <w:trPr>
          <w:trHeight w:val="369"/>
          <w:jc w:val="center"/>
        </w:trPr>
        <w:tc>
          <w:tcPr>
            <w:tcW w:w="850" w:type="dxa"/>
            <w:vAlign w:val="center"/>
          </w:tcPr>
          <w:p w:rsidR="001931A0" w:rsidRDefault="001931A0" w:rsidP="00C655CA">
            <w:pPr>
              <w:pStyle w:val="3"/>
            </w:pPr>
            <w:r>
              <w:t>9</w:t>
            </w:r>
          </w:p>
        </w:tc>
        <w:tc>
          <w:tcPr>
            <w:tcW w:w="4535" w:type="dxa"/>
            <w:vAlign w:val="center"/>
          </w:tcPr>
          <w:p w:rsidR="001931A0" w:rsidRDefault="001931A0" w:rsidP="00C655CA">
            <w:pPr>
              <w:pStyle w:val="2"/>
            </w:pPr>
            <w:r>
              <w:t>九、其他收入</w:t>
            </w:r>
          </w:p>
        </w:tc>
        <w:tc>
          <w:tcPr>
            <w:tcW w:w="2126" w:type="dxa"/>
            <w:vAlign w:val="center"/>
          </w:tcPr>
          <w:p w:rsidR="001931A0" w:rsidRDefault="001931A0" w:rsidP="00C655CA">
            <w:pPr>
              <w:pStyle w:val="4"/>
            </w:pPr>
            <w:r>
              <w:t>244.02</w:t>
            </w:r>
          </w:p>
        </w:tc>
        <w:tc>
          <w:tcPr>
            <w:tcW w:w="4535" w:type="dxa"/>
            <w:vAlign w:val="center"/>
          </w:tcPr>
          <w:p w:rsidR="001931A0" w:rsidRDefault="001931A0" w:rsidP="00C655CA">
            <w:pPr>
              <w:pStyle w:val="2"/>
            </w:pPr>
            <w:r>
              <w:t>九、社会保险基金支出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10</w:t>
            </w:r>
          </w:p>
        </w:tc>
        <w:tc>
          <w:tcPr>
            <w:tcW w:w="4535" w:type="dxa"/>
            <w:vAlign w:val="center"/>
          </w:tcPr>
          <w:p w:rsidR="001931A0" w:rsidRDefault="001931A0" w:rsidP="00C655CA">
            <w:pPr>
              <w:pStyle w:val="2"/>
            </w:pP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十、卫生健康支出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11</w:t>
            </w:r>
          </w:p>
        </w:tc>
        <w:tc>
          <w:tcPr>
            <w:tcW w:w="4535" w:type="dxa"/>
            <w:vAlign w:val="center"/>
          </w:tcPr>
          <w:p w:rsidR="001931A0" w:rsidRDefault="001931A0" w:rsidP="00C655CA">
            <w:pPr>
              <w:pStyle w:val="2"/>
            </w:pP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十一、节能环保支出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12</w:t>
            </w:r>
          </w:p>
        </w:tc>
        <w:tc>
          <w:tcPr>
            <w:tcW w:w="4535" w:type="dxa"/>
            <w:vAlign w:val="center"/>
          </w:tcPr>
          <w:p w:rsidR="001931A0" w:rsidRDefault="001931A0" w:rsidP="00C655CA">
            <w:pPr>
              <w:pStyle w:val="2"/>
            </w:pP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十二、城乡社区支出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13</w:t>
            </w:r>
          </w:p>
        </w:tc>
        <w:tc>
          <w:tcPr>
            <w:tcW w:w="4535" w:type="dxa"/>
            <w:vAlign w:val="center"/>
          </w:tcPr>
          <w:p w:rsidR="001931A0" w:rsidRDefault="001931A0" w:rsidP="00C655CA">
            <w:pPr>
              <w:pStyle w:val="2"/>
            </w:pP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十三、农林水支出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14</w:t>
            </w:r>
          </w:p>
        </w:tc>
        <w:tc>
          <w:tcPr>
            <w:tcW w:w="4535" w:type="dxa"/>
            <w:vAlign w:val="center"/>
          </w:tcPr>
          <w:p w:rsidR="001931A0" w:rsidRDefault="001931A0" w:rsidP="00C655CA">
            <w:pPr>
              <w:pStyle w:val="2"/>
            </w:pP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十四、交通运输支出</w:t>
            </w:r>
          </w:p>
        </w:tc>
        <w:tc>
          <w:tcPr>
            <w:tcW w:w="2126" w:type="dxa"/>
            <w:vAlign w:val="center"/>
          </w:tcPr>
          <w:p w:rsidR="001931A0" w:rsidRDefault="001931A0" w:rsidP="00C655CA">
            <w:pPr>
              <w:pStyle w:val="4"/>
            </w:pPr>
            <w:r>
              <w:t>591.32</w:t>
            </w:r>
          </w:p>
        </w:tc>
      </w:tr>
      <w:tr w:rsidR="001931A0" w:rsidTr="00C655CA">
        <w:trPr>
          <w:trHeight w:val="369"/>
          <w:jc w:val="center"/>
        </w:trPr>
        <w:tc>
          <w:tcPr>
            <w:tcW w:w="850" w:type="dxa"/>
            <w:vAlign w:val="center"/>
          </w:tcPr>
          <w:p w:rsidR="001931A0" w:rsidRDefault="001931A0" w:rsidP="00C655CA">
            <w:pPr>
              <w:pStyle w:val="3"/>
            </w:pPr>
            <w:r>
              <w:t>15</w:t>
            </w:r>
          </w:p>
        </w:tc>
        <w:tc>
          <w:tcPr>
            <w:tcW w:w="4535" w:type="dxa"/>
            <w:vAlign w:val="center"/>
          </w:tcPr>
          <w:p w:rsidR="001931A0" w:rsidRDefault="001931A0" w:rsidP="00C655CA">
            <w:pPr>
              <w:pStyle w:val="2"/>
            </w:pP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十五、资源勘探工业信息等支出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16</w:t>
            </w:r>
          </w:p>
        </w:tc>
        <w:tc>
          <w:tcPr>
            <w:tcW w:w="4535" w:type="dxa"/>
            <w:vAlign w:val="center"/>
          </w:tcPr>
          <w:p w:rsidR="001931A0" w:rsidRDefault="001931A0" w:rsidP="00C655CA">
            <w:pPr>
              <w:pStyle w:val="2"/>
            </w:pP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十六、商业服务业等支出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lastRenderedPageBreak/>
              <w:t>17</w:t>
            </w:r>
          </w:p>
        </w:tc>
        <w:tc>
          <w:tcPr>
            <w:tcW w:w="4535" w:type="dxa"/>
            <w:vAlign w:val="center"/>
          </w:tcPr>
          <w:p w:rsidR="001931A0" w:rsidRDefault="001931A0" w:rsidP="00C655CA">
            <w:pPr>
              <w:pStyle w:val="2"/>
            </w:pP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十七、金融支出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18</w:t>
            </w:r>
          </w:p>
        </w:tc>
        <w:tc>
          <w:tcPr>
            <w:tcW w:w="4535" w:type="dxa"/>
            <w:vAlign w:val="center"/>
          </w:tcPr>
          <w:p w:rsidR="001931A0" w:rsidRDefault="001931A0" w:rsidP="00C655CA">
            <w:pPr>
              <w:pStyle w:val="2"/>
            </w:pP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十八、援助其他地区支出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19</w:t>
            </w:r>
          </w:p>
        </w:tc>
        <w:tc>
          <w:tcPr>
            <w:tcW w:w="4535" w:type="dxa"/>
            <w:vAlign w:val="center"/>
          </w:tcPr>
          <w:p w:rsidR="001931A0" w:rsidRDefault="001931A0" w:rsidP="00C655CA">
            <w:pPr>
              <w:pStyle w:val="2"/>
            </w:pP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十九、自然资源海洋气象等支出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20</w:t>
            </w:r>
          </w:p>
        </w:tc>
        <w:tc>
          <w:tcPr>
            <w:tcW w:w="4535" w:type="dxa"/>
            <w:vAlign w:val="center"/>
          </w:tcPr>
          <w:p w:rsidR="001931A0" w:rsidRDefault="001931A0" w:rsidP="00C655CA">
            <w:pPr>
              <w:pStyle w:val="2"/>
            </w:pP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二十、住房保障支出</w:t>
            </w:r>
          </w:p>
        </w:tc>
        <w:tc>
          <w:tcPr>
            <w:tcW w:w="2126" w:type="dxa"/>
            <w:vAlign w:val="center"/>
          </w:tcPr>
          <w:p w:rsidR="001931A0" w:rsidRDefault="001931A0" w:rsidP="00C655CA">
            <w:pPr>
              <w:pStyle w:val="4"/>
            </w:pPr>
            <w:r>
              <w:t>54.96</w:t>
            </w:r>
          </w:p>
        </w:tc>
      </w:tr>
      <w:tr w:rsidR="001931A0" w:rsidTr="00C655CA">
        <w:trPr>
          <w:trHeight w:val="369"/>
          <w:jc w:val="center"/>
        </w:trPr>
        <w:tc>
          <w:tcPr>
            <w:tcW w:w="850" w:type="dxa"/>
            <w:vAlign w:val="center"/>
          </w:tcPr>
          <w:p w:rsidR="001931A0" w:rsidRDefault="001931A0" w:rsidP="00C655CA">
            <w:pPr>
              <w:pStyle w:val="3"/>
            </w:pPr>
            <w:r>
              <w:t>21</w:t>
            </w:r>
          </w:p>
        </w:tc>
        <w:tc>
          <w:tcPr>
            <w:tcW w:w="4535" w:type="dxa"/>
            <w:vAlign w:val="center"/>
          </w:tcPr>
          <w:p w:rsidR="001931A0" w:rsidRDefault="001931A0" w:rsidP="00C655CA">
            <w:pPr>
              <w:pStyle w:val="2"/>
            </w:pP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二十一、粮油物资储备支出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22</w:t>
            </w:r>
          </w:p>
        </w:tc>
        <w:tc>
          <w:tcPr>
            <w:tcW w:w="4535" w:type="dxa"/>
            <w:vAlign w:val="center"/>
          </w:tcPr>
          <w:p w:rsidR="001931A0" w:rsidRDefault="001931A0" w:rsidP="00C655CA">
            <w:pPr>
              <w:pStyle w:val="2"/>
            </w:pP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二十二、国有资本经营预算支出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23</w:t>
            </w:r>
          </w:p>
        </w:tc>
        <w:tc>
          <w:tcPr>
            <w:tcW w:w="4535" w:type="dxa"/>
            <w:vAlign w:val="center"/>
          </w:tcPr>
          <w:p w:rsidR="001931A0" w:rsidRDefault="001931A0" w:rsidP="00C655CA">
            <w:pPr>
              <w:pStyle w:val="2"/>
            </w:pP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二十三、灾害防治及应急管理支出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24</w:t>
            </w:r>
          </w:p>
        </w:tc>
        <w:tc>
          <w:tcPr>
            <w:tcW w:w="4535" w:type="dxa"/>
            <w:vAlign w:val="center"/>
          </w:tcPr>
          <w:p w:rsidR="001931A0" w:rsidRDefault="001931A0" w:rsidP="00C655CA">
            <w:pPr>
              <w:pStyle w:val="2"/>
            </w:pP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二十四、预备费</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25</w:t>
            </w:r>
          </w:p>
        </w:tc>
        <w:tc>
          <w:tcPr>
            <w:tcW w:w="4535" w:type="dxa"/>
            <w:vAlign w:val="center"/>
          </w:tcPr>
          <w:p w:rsidR="001931A0" w:rsidRDefault="001931A0" w:rsidP="00C655CA">
            <w:pPr>
              <w:pStyle w:val="2"/>
            </w:pP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二十五、其他支出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26</w:t>
            </w:r>
          </w:p>
        </w:tc>
        <w:tc>
          <w:tcPr>
            <w:tcW w:w="4535" w:type="dxa"/>
            <w:vAlign w:val="center"/>
          </w:tcPr>
          <w:p w:rsidR="001931A0" w:rsidRDefault="001931A0" w:rsidP="00C655CA">
            <w:pPr>
              <w:pStyle w:val="2"/>
            </w:pP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二十六、转移性支出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27</w:t>
            </w:r>
          </w:p>
        </w:tc>
        <w:tc>
          <w:tcPr>
            <w:tcW w:w="4535" w:type="dxa"/>
            <w:vAlign w:val="center"/>
          </w:tcPr>
          <w:p w:rsidR="001931A0" w:rsidRDefault="001931A0" w:rsidP="00C655CA">
            <w:pPr>
              <w:pStyle w:val="2"/>
            </w:pP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二十七、债务还本支出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28</w:t>
            </w:r>
          </w:p>
        </w:tc>
        <w:tc>
          <w:tcPr>
            <w:tcW w:w="4535" w:type="dxa"/>
            <w:vAlign w:val="center"/>
          </w:tcPr>
          <w:p w:rsidR="001931A0" w:rsidRDefault="001931A0" w:rsidP="00C655CA">
            <w:pPr>
              <w:pStyle w:val="2"/>
            </w:pP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二十八、债务付息支出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29</w:t>
            </w:r>
          </w:p>
        </w:tc>
        <w:tc>
          <w:tcPr>
            <w:tcW w:w="4535" w:type="dxa"/>
            <w:vAlign w:val="center"/>
          </w:tcPr>
          <w:p w:rsidR="001931A0" w:rsidRDefault="001931A0" w:rsidP="00C655CA">
            <w:pPr>
              <w:pStyle w:val="2"/>
            </w:pP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二十九、债务发行费用支出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30</w:t>
            </w:r>
          </w:p>
        </w:tc>
        <w:tc>
          <w:tcPr>
            <w:tcW w:w="4535" w:type="dxa"/>
            <w:vAlign w:val="center"/>
          </w:tcPr>
          <w:p w:rsidR="001931A0" w:rsidRDefault="001931A0" w:rsidP="00C655CA">
            <w:pPr>
              <w:pStyle w:val="2"/>
            </w:pP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三十、抗疫特别国债安排的支出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31</w:t>
            </w:r>
          </w:p>
        </w:tc>
        <w:tc>
          <w:tcPr>
            <w:tcW w:w="4535" w:type="dxa"/>
            <w:vAlign w:val="center"/>
          </w:tcPr>
          <w:p w:rsidR="001931A0" w:rsidRDefault="001931A0" w:rsidP="00C655CA">
            <w:pPr>
              <w:pStyle w:val="2"/>
            </w:pP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三十一、人行科目</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32</w:t>
            </w:r>
          </w:p>
        </w:tc>
        <w:tc>
          <w:tcPr>
            <w:tcW w:w="4535" w:type="dxa"/>
            <w:vAlign w:val="center"/>
          </w:tcPr>
          <w:p w:rsidR="001931A0" w:rsidRDefault="001931A0" w:rsidP="00C655CA">
            <w:pPr>
              <w:pStyle w:val="6"/>
            </w:pPr>
            <w:r>
              <w:t>本年收入合计</w:t>
            </w:r>
          </w:p>
        </w:tc>
        <w:tc>
          <w:tcPr>
            <w:tcW w:w="2126" w:type="dxa"/>
            <w:vAlign w:val="center"/>
          </w:tcPr>
          <w:p w:rsidR="001931A0" w:rsidRDefault="001931A0" w:rsidP="00C655CA">
            <w:pPr>
              <w:pStyle w:val="7"/>
            </w:pPr>
            <w:r>
              <w:t>714.49</w:t>
            </w:r>
          </w:p>
        </w:tc>
        <w:tc>
          <w:tcPr>
            <w:tcW w:w="4535" w:type="dxa"/>
            <w:vAlign w:val="center"/>
          </w:tcPr>
          <w:p w:rsidR="001931A0" w:rsidRDefault="001931A0" w:rsidP="00C655CA">
            <w:pPr>
              <w:pStyle w:val="6"/>
            </w:pPr>
            <w:r>
              <w:t>本年支出合计</w:t>
            </w:r>
          </w:p>
        </w:tc>
        <w:tc>
          <w:tcPr>
            <w:tcW w:w="2126" w:type="dxa"/>
            <w:vAlign w:val="center"/>
          </w:tcPr>
          <w:p w:rsidR="001931A0" w:rsidRDefault="001931A0" w:rsidP="00C655CA">
            <w:pPr>
              <w:pStyle w:val="7"/>
            </w:pPr>
            <w:r>
              <w:t>714.49</w:t>
            </w:r>
          </w:p>
        </w:tc>
      </w:tr>
      <w:tr w:rsidR="001931A0" w:rsidTr="00C655CA">
        <w:trPr>
          <w:trHeight w:val="369"/>
          <w:jc w:val="center"/>
        </w:trPr>
        <w:tc>
          <w:tcPr>
            <w:tcW w:w="850" w:type="dxa"/>
            <w:vAlign w:val="center"/>
          </w:tcPr>
          <w:p w:rsidR="001931A0" w:rsidRDefault="001931A0" w:rsidP="00C655CA">
            <w:pPr>
              <w:pStyle w:val="3"/>
            </w:pPr>
            <w:r>
              <w:t>33</w:t>
            </w:r>
          </w:p>
        </w:tc>
        <w:tc>
          <w:tcPr>
            <w:tcW w:w="4535" w:type="dxa"/>
            <w:vAlign w:val="center"/>
          </w:tcPr>
          <w:p w:rsidR="001931A0" w:rsidRDefault="001931A0" w:rsidP="00C655CA">
            <w:pPr>
              <w:pStyle w:val="2"/>
            </w:pPr>
            <w:r>
              <w:t>上年结转结余</w:t>
            </w: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年终结转结余</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34</w:t>
            </w:r>
          </w:p>
        </w:tc>
        <w:tc>
          <w:tcPr>
            <w:tcW w:w="4535" w:type="dxa"/>
            <w:vAlign w:val="center"/>
          </w:tcPr>
          <w:p w:rsidR="001931A0" w:rsidRDefault="001931A0" w:rsidP="00C655CA">
            <w:pPr>
              <w:pStyle w:val="6"/>
            </w:pPr>
            <w:r>
              <w:t>收入总计</w:t>
            </w:r>
          </w:p>
        </w:tc>
        <w:tc>
          <w:tcPr>
            <w:tcW w:w="2126" w:type="dxa"/>
            <w:vAlign w:val="center"/>
          </w:tcPr>
          <w:p w:rsidR="001931A0" w:rsidRDefault="001931A0" w:rsidP="00C655CA">
            <w:pPr>
              <w:pStyle w:val="7"/>
            </w:pPr>
            <w:r>
              <w:t>714.49</w:t>
            </w:r>
          </w:p>
        </w:tc>
        <w:tc>
          <w:tcPr>
            <w:tcW w:w="4535" w:type="dxa"/>
            <w:vAlign w:val="center"/>
          </w:tcPr>
          <w:p w:rsidR="001931A0" w:rsidRDefault="001931A0" w:rsidP="00C655CA">
            <w:pPr>
              <w:pStyle w:val="6"/>
            </w:pPr>
            <w:r>
              <w:t>支出总计</w:t>
            </w:r>
          </w:p>
        </w:tc>
        <w:tc>
          <w:tcPr>
            <w:tcW w:w="2126" w:type="dxa"/>
            <w:vAlign w:val="center"/>
          </w:tcPr>
          <w:p w:rsidR="001931A0" w:rsidRDefault="001931A0" w:rsidP="00C655CA">
            <w:pPr>
              <w:pStyle w:val="7"/>
            </w:pPr>
            <w:r>
              <w:t>714.49</w:t>
            </w:r>
          </w:p>
        </w:tc>
      </w:tr>
    </w:tbl>
    <w:p w:rsidR="001931A0" w:rsidRDefault="001931A0" w:rsidP="001931A0">
      <w:pPr>
        <w:sectPr w:rsidR="001931A0">
          <w:pgSz w:w="16840" w:h="11900" w:orient="landscape"/>
          <w:pgMar w:top="1361" w:right="1020" w:bottom="1134" w:left="1020" w:header="720" w:footer="720" w:gutter="0"/>
          <w:cols w:space="720"/>
        </w:sectPr>
      </w:pPr>
    </w:p>
    <w:p w:rsidR="001931A0" w:rsidRDefault="001931A0" w:rsidP="001931A0">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1931A0" w:rsidTr="00C655C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931A0" w:rsidRDefault="001931A0" w:rsidP="00C655CA">
            <w:pPr>
              <w:pStyle w:val="20"/>
            </w:pPr>
            <w:r>
              <w:t>433003唐山市丰南区交通运输局公路运输管理站事业</w:t>
            </w:r>
          </w:p>
        </w:tc>
        <w:tc>
          <w:tcPr>
            <w:tcW w:w="3402" w:type="dxa"/>
            <w:gridSpan w:val="3"/>
            <w:tcBorders>
              <w:top w:val="single" w:sz="6" w:space="0" w:color="FFFFFF"/>
              <w:left w:val="single" w:sz="6" w:space="0" w:color="FFFFFF"/>
              <w:right w:val="single" w:sz="6" w:space="0" w:color="FFFFFF"/>
            </w:tcBorders>
            <w:vAlign w:val="center"/>
          </w:tcPr>
          <w:p w:rsidR="001931A0" w:rsidRDefault="001931A0" w:rsidP="00C655CA">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1931A0" w:rsidRDefault="001931A0" w:rsidP="00C655CA">
            <w:pPr>
              <w:pStyle w:val="22"/>
            </w:pPr>
            <w:r>
              <w:t>单位：万元</w:t>
            </w:r>
          </w:p>
        </w:tc>
      </w:tr>
      <w:tr w:rsidR="001931A0" w:rsidTr="00C655CA">
        <w:trPr>
          <w:trHeight w:val="369"/>
          <w:tblHeader/>
          <w:jc w:val="center"/>
        </w:trPr>
        <w:tc>
          <w:tcPr>
            <w:tcW w:w="680" w:type="dxa"/>
            <w:vMerge w:val="restart"/>
            <w:vAlign w:val="center"/>
          </w:tcPr>
          <w:p w:rsidR="001931A0" w:rsidRDefault="001931A0" w:rsidP="00C655CA">
            <w:pPr>
              <w:pStyle w:val="1"/>
            </w:pPr>
            <w:r>
              <w:t>序号</w:t>
            </w:r>
          </w:p>
        </w:tc>
        <w:tc>
          <w:tcPr>
            <w:tcW w:w="2551" w:type="dxa"/>
            <w:gridSpan w:val="2"/>
            <w:vAlign w:val="center"/>
          </w:tcPr>
          <w:p w:rsidR="001931A0" w:rsidRDefault="001931A0" w:rsidP="00C655CA">
            <w:pPr>
              <w:pStyle w:val="1"/>
            </w:pPr>
            <w:r>
              <w:t>功能分类科目</w:t>
            </w:r>
          </w:p>
        </w:tc>
        <w:tc>
          <w:tcPr>
            <w:tcW w:w="1134" w:type="dxa"/>
            <w:vMerge w:val="restart"/>
            <w:vAlign w:val="center"/>
          </w:tcPr>
          <w:p w:rsidR="001931A0" w:rsidRDefault="001931A0" w:rsidP="00C655CA">
            <w:pPr>
              <w:pStyle w:val="1"/>
            </w:pPr>
            <w:r>
              <w:t>合计</w:t>
            </w:r>
          </w:p>
        </w:tc>
        <w:tc>
          <w:tcPr>
            <w:tcW w:w="9071" w:type="dxa"/>
            <w:gridSpan w:val="8"/>
            <w:vAlign w:val="center"/>
          </w:tcPr>
          <w:p w:rsidR="001931A0" w:rsidRDefault="001931A0" w:rsidP="00C655CA">
            <w:pPr>
              <w:pStyle w:val="1"/>
            </w:pPr>
            <w:r>
              <w:t>本年收入</w:t>
            </w:r>
          </w:p>
        </w:tc>
        <w:tc>
          <w:tcPr>
            <w:tcW w:w="1134" w:type="dxa"/>
            <w:vMerge w:val="restart"/>
            <w:vAlign w:val="center"/>
          </w:tcPr>
          <w:p w:rsidR="001931A0" w:rsidRDefault="001931A0" w:rsidP="00C655CA">
            <w:pPr>
              <w:pStyle w:val="1"/>
            </w:pPr>
            <w:r>
              <w:t>上年结转</w:t>
            </w:r>
          </w:p>
        </w:tc>
      </w:tr>
      <w:tr w:rsidR="001931A0" w:rsidTr="00C655CA">
        <w:trPr>
          <w:trHeight w:val="369"/>
          <w:tblHeader/>
          <w:jc w:val="center"/>
        </w:trPr>
        <w:tc>
          <w:tcPr>
            <w:tcW w:w="680" w:type="dxa"/>
            <w:vMerge/>
          </w:tcPr>
          <w:p w:rsidR="001931A0" w:rsidRDefault="001931A0" w:rsidP="00C655CA"/>
        </w:tc>
        <w:tc>
          <w:tcPr>
            <w:tcW w:w="992" w:type="dxa"/>
            <w:vAlign w:val="center"/>
          </w:tcPr>
          <w:p w:rsidR="001931A0" w:rsidRDefault="001931A0" w:rsidP="00C655CA">
            <w:pPr>
              <w:pStyle w:val="1"/>
            </w:pPr>
            <w:r>
              <w:t>科目    编码</w:t>
            </w:r>
          </w:p>
        </w:tc>
        <w:tc>
          <w:tcPr>
            <w:tcW w:w="1559" w:type="dxa"/>
            <w:vAlign w:val="center"/>
          </w:tcPr>
          <w:p w:rsidR="001931A0" w:rsidRDefault="001931A0" w:rsidP="00C655CA">
            <w:pPr>
              <w:pStyle w:val="1"/>
            </w:pPr>
            <w:r>
              <w:t>科目名称</w:t>
            </w:r>
          </w:p>
        </w:tc>
        <w:tc>
          <w:tcPr>
            <w:tcW w:w="1134" w:type="dxa"/>
            <w:vMerge/>
          </w:tcPr>
          <w:p w:rsidR="001931A0" w:rsidRDefault="001931A0" w:rsidP="00C655CA"/>
        </w:tc>
        <w:tc>
          <w:tcPr>
            <w:tcW w:w="1134" w:type="dxa"/>
            <w:vAlign w:val="center"/>
          </w:tcPr>
          <w:p w:rsidR="001931A0" w:rsidRDefault="001931A0" w:rsidP="00C655CA">
            <w:pPr>
              <w:pStyle w:val="1"/>
            </w:pPr>
            <w:r>
              <w:t>小计</w:t>
            </w:r>
          </w:p>
        </w:tc>
        <w:tc>
          <w:tcPr>
            <w:tcW w:w="1134" w:type="dxa"/>
            <w:vAlign w:val="center"/>
          </w:tcPr>
          <w:p w:rsidR="001931A0" w:rsidRDefault="001931A0" w:rsidP="00C655CA">
            <w:pPr>
              <w:pStyle w:val="1"/>
            </w:pPr>
            <w:r>
              <w:t>财政拨款 收入</w:t>
            </w:r>
          </w:p>
        </w:tc>
        <w:tc>
          <w:tcPr>
            <w:tcW w:w="1134" w:type="dxa"/>
            <w:vAlign w:val="center"/>
          </w:tcPr>
          <w:p w:rsidR="001931A0" w:rsidRDefault="001931A0" w:rsidP="00C655CA">
            <w:pPr>
              <w:pStyle w:val="1"/>
            </w:pPr>
            <w:r>
              <w:t>财政专户 收入</w:t>
            </w:r>
          </w:p>
        </w:tc>
        <w:tc>
          <w:tcPr>
            <w:tcW w:w="1134" w:type="dxa"/>
            <w:vAlign w:val="center"/>
          </w:tcPr>
          <w:p w:rsidR="001931A0" w:rsidRDefault="001931A0" w:rsidP="00C655CA">
            <w:pPr>
              <w:pStyle w:val="1"/>
            </w:pPr>
            <w:r>
              <w:t>事业收入</w:t>
            </w:r>
          </w:p>
        </w:tc>
        <w:tc>
          <w:tcPr>
            <w:tcW w:w="1134" w:type="dxa"/>
            <w:vAlign w:val="center"/>
          </w:tcPr>
          <w:p w:rsidR="001931A0" w:rsidRDefault="001931A0" w:rsidP="00C655CA">
            <w:pPr>
              <w:pStyle w:val="1"/>
            </w:pPr>
            <w:r>
              <w:t>经营收入</w:t>
            </w:r>
          </w:p>
        </w:tc>
        <w:tc>
          <w:tcPr>
            <w:tcW w:w="1134" w:type="dxa"/>
            <w:vAlign w:val="center"/>
          </w:tcPr>
          <w:p w:rsidR="001931A0" w:rsidRDefault="001931A0" w:rsidP="00C655CA">
            <w:pPr>
              <w:pStyle w:val="1"/>
            </w:pPr>
            <w:r>
              <w:t>上级补助收入</w:t>
            </w:r>
          </w:p>
        </w:tc>
        <w:tc>
          <w:tcPr>
            <w:tcW w:w="1134" w:type="dxa"/>
            <w:vAlign w:val="center"/>
          </w:tcPr>
          <w:p w:rsidR="001931A0" w:rsidRDefault="001931A0" w:rsidP="00C655CA">
            <w:pPr>
              <w:pStyle w:val="1"/>
            </w:pPr>
            <w:r>
              <w:t>附属单位上缴收入</w:t>
            </w:r>
          </w:p>
        </w:tc>
        <w:tc>
          <w:tcPr>
            <w:tcW w:w="1134" w:type="dxa"/>
            <w:vAlign w:val="center"/>
          </w:tcPr>
          <w:p w:rsidR="001931A0" w:rsidRDefault="001931A0" w:rsidP="00C655CA">
            <w:pPr>
              <w:pStyle w:val="1"/>
            </w:pPr>
            <w:r>
              <w:t>其他收入</w:t>
            </w:r>
          </w:p>
        </w:tc>
        <w:tc>
          <w:tcPr>
            <w:tcW w:w="1134" w:type="dxa"/>
            <w:vMerge/>
          </w:tcPr>
          <w:p w:rsidR="001931A0" w:rsidRDefault="001931A0" w:rsidP="00C655CA"/>
        </w:tc>
      </w:tr>
      <w:tr w:rsidR="001931A0" w:rsidTr="00C655CA">
        <w:trPr>
          <w:trHeight w:val="369"/>
          <w:tblHeader/>
          <w:jc w:val="center"/>
        </w:trPr>
        <w:tc>
          <w:tcPr>
            <w:tcW w:w="680" w:type="dxa"/>
            <w:vAlign w:val="center"/>
          </w:tcPr>
          <w:p w:rsidR="001931A0" w:rsidRDefault="001931A0" w:rsidP="00C655CA">
            <w:pPr>
              <w:pStyle w:val="1"/>
            </w:pPr>
            <w:r>
              <w:t>栏次</w:t>
            </w:r>
          </w:p>
        </w:tc>
        <w:tc>
          <w:tcPr>
            <w:tcW w:w="992" w:type="dxa"/>
            <w:vAlign w:val="center"/>
          </w:tcPr>
          <w:p w:rsidR="001931A0" w:rsidRDefault="001931A0" w:rsidP="00C655CA">
            <w:pPr>
              <w:pStyle w:val="1"/>
            </w:pPr>
            <w:r>
              <w:t>1</w:t>
            </w:r>
          </w:p>
        </w:tc>
        <w:tc>
          <w:tcPr>
            <w:tcW w:w="1559" w:type="dxa"/>
            <w:vAlign w:val="center"/>
          </w:tcPr>
          <w:p w:rsidR="001931A0" w:rsidRDefault="001931A0" w:rsidP="00C655CA">
            <w:pPr>
              <w:pStyle w:val="1"/>
            </w:pPr>
            <w:r>
              <w:t>2</w:t>
            </w:r>
          </w:p>
        </w:tc>
        <w:tc>
          <w:tcPr>
            <w:tcW w:w="1134" w:type="dxa"/>
            <w:vAlign w:val="center"/>
          </w:tcPr>
          <w:p w:rsidR="001931A0" w:rsidRDefault="001931A0" w:rsidP="00C655CA">
            <w:pPr>
              <w:pStyle w:val="1"/>
            </w:pPr>
            <w:r>
              <w:t>3</w:t>
            </w:r>
          </w:p>
        </w:tc>
        <w:tc>
          <w:tcPr>
            <w:tcW w:w="1134" w:type="dxa"/>
            <w:vAlign w:val="center"/>
          </w:tcPr>
          <w:p w:rsidR="001931A0" w:rsidRDefault="001931A0" w:rsidP="00C655CA">
            <w:pPr>
              <w:pStyle w:val="1"/>
            </w:pPr>
            <w:r>
              <w:t>4</w:t>
            </w:r>
          </w:p>
        </w:tc>
        <w:tc>
          <w:tcPr>
            <w:tcW w:w="1134" w:type="dxa"/>
            <w:vAlign w:val="center"/>
          </w:tcPr>
          <w:p w:rsidR="001931A0" w:rsidRDefault="001931A0" w:rsidP="00C655CA">
            <w:pPr>
              <w:pStyle w:val="1"/>
            </w:pPr>
            <w:r>
              <w:t>5</w:t>
            </w:r>
          </w:p>
        </w:tc>
        <w:tc>
          <w:tcPr>
            <w:tcW w:w="1134" w:type="dxa"/>
            <w:vAlign w:val="center"/>
          </w:tcPr>
          <w:p w:rsidR="001931A0" w:rsidRDefault="001931A0" w:rsidP="00C655CA">
            <w:pPr>
              <w:pStyle w:val="1"/>
            </w:pPr>
            <w:r>
              <w:t>6</w:t>
            </w:r>
          </w:p>
        </w:tc>
        <w:tc>
          <w:tcPr>
            <w:tcW w:w="1134" w:type="dxa"/>
            <w:vAlign w:val="center"/>
          </w:tcPr>
          <w:p w:rsidR="001931A0" w:rsidRDefault="001931A0" w:rsidP="00C655CA">
            <w:pPr>
              <w:pStyle w:val="1"/>
            </w:pPr>
            <w:r>
              <w:t>7</w:t>
            </w:r>
          </w:p>
        </w:tc>
        <w:tc>
          <w:tcPr>
            <w:tcW w:w="1134" w:type="dxa"/>
            <w:vAlign w:val="center"/>
          </w:tcPr>
          <w:p w:rsidR="001931A0" w:rsidRDefault="001931A0" w:rsidP="00C655CA">
            <w:pPr>
              <w:pStyle w:val="1"/>
            </w:pPr>
            <w:r>
              <w:t>8</w:t>
            </w:r>
          </w:p>
        </w:tc>
        <w:tc>
          <w:tcPr>
            <w:tcW w:w="1134" w:type="dxa"/>
            <w:vAlign w:val="center"/>
          </w:tcPr>
          <w:p w:rsidR="001931A0" w:rsidRDefault="001931A0" w:rsidP="00C655CA">
            <w:pPr>
              <w:pStyle w:val="1"/>
            </w:pPr>
            <w:r>
              <w:t>9</w:t>
            </w:r>
          </w:p>
        </w:tc>
        <w:tc>
          <w:tcPr>
            <w:tcW w:w="1134" w:type="dxa"/>
            <w:vAlign w:val="center"/>
          </w:tcPr>
          <w:p w:rsidR="001931A0" w:rsidRDefault="001931A0" w:rsidP="00C655CA">
            <w:pPr>
              <w:pStyle w:val="1"/>
            </w:pPr>
            <w:r>
              <w:t>10</w:t>
            </w:r>
          </w:p>
        </w:tc>
        <w:tc>
          <w:tcPr>
            <w:tcW w:w="1134" w:type="dxa"/>
            <w:vAlign w:val="center"/>
          </w:tcPr>
          <w:p w:rsidR="001931A0" w:rsidRDefault="001931A0" w:rsidP="00C655CA">
            <w:pPr>
              <w:pStyle w:val="1"/>
            </w:pPr>
            <w:r>
              <w:t>11</w:t>
            </w:r>
          </w:p>
        </w:tc>
        <w:tc>
          <w:tcPr>
            <w:tcW w:w="1134" w:type="dxa"/>
            <w:vAlign w:val="center"/>
          </w:tcPr>
          <w:p w:rsidR="001931A0" w:rsidRDefault="001931A0" w:rsidP="00C655CA">
            <w:pPr>
              <w:pStyle w:val="1"/>
            </w:pPr>
            <w:r>
              <w:t>12</w:t>
            </w:r>
          </w:p>
        </w:tc>
      </w:tr>
      <w:tr w:rsidR="001931A0" w:rsidTr="00C655CA">
        <w:trPr>
          <w:trHeight w:val="369"/>
          <w:jc w:val="center"/>
        </w:trPr>
        <w:tc>
          <w:tcPr>
            <w:tcW w:w="680" w:type="dxa"/>
            <w:vAlign w:val="center"/>
          </w:tcPr>
          <w:p w:rsidR="001931A0" w:rsidRDefault="001931A0" w:rsidP="00C655CA">
            <w:pPr>
              <w:pStyle w:val="3"/>
            </w:pPr>
            <w:r>
              <w:t>1</w:t>
            </w:r>
          </w:p>
        </w:tc>
        <w:tc>
          <w:tcPr>
            <w:tcW w:w="992" w:type="dxa"/>
            <w:vAlign w:val="center"/>
          </w:tcPr>
          <w:p w:rsidR="001931A0" w:rsidRDefault="001931A0" w:rsidP="00C655CA">
            <w:pPr>
              <w:pStyle w:val="5"/>
            </w:pPr>
          </w:p>
        </w:tc>
        <w:tc>
          <w:tcPr>
            <w:tcW w:w="1559" w:type="dxa"/>
            <w:vAlign w:val="center"/>
          </w:tcPr>
          <w:p w:rsidR="001931A0" w:rsidRDefault="001931A0" w:rsidP="00C655CA">
            <w:pPr>
              <w:pStyle w:val="6"/>
            </w:pPr>
            <w:r>
              <w:t>合计</w:t>
            </w:r>
          </w:p>
        </w:tc>
        <w:tc>
          <w:tcPr>
            <w:tcW w:w="1134" w:type="dxa"/>
            <w:vAlign w:val="center"/>
          </w:tcPr>
          <w:p w:rsidR="001931A0" w:rsidRDefault="001931A0" w:rsidP="00C655CA">
            <w:pPr>
              <w:pStyle w:val="7"/>
            </w:pPr>
            <w:r>
              <w:t>714.49</w:t>
            </w:r>
          </w:p>
        </w:tc>
        <w:tc>
          <w:tcPr>
            <w:tcW w:w="1134" w:type="dxa"/>
            <w:vAlign w:val="center"/>
          </w:tcPr>
          <w:p w:rsidR="001931A0" w:rsidRDefault="001931A0" w:rsidP="00C655CA">
            <w:pPr>
              <w:pStyle w:val="7"/>
            </w:pPr>
            <w:r>
              <w:t>714.49</w:t>
            </w:r>
          </w:p>
        </w:tc>
        <w:tc>
          <w:tcPr>
            <w:tcW w:w="1134" w:type="dxa"/>
            <w:vAlign w:val="center"/>
          </w:tcPr>
          <w:p w:rsidR="001931A0" w:rsidRDefault="001931A0" w:rsidP="00C655CA">
            <w:pPr>
              <w:pStyle w:val="7"/>
            </w:pPr>
            <w:r>
              <w:t>470.47</w:t>
            </w:r>
          </w:p>
        </w:tc>
        <w:tc>
          <w:tcPr>
            <w:tcW w:w="1134" w:type="dxa"/>
            <w:vAlign w:val="center"/>
          </w:tcPr>
          <w:p w:rsidR="001931A0" w:rsidRDefault="001931A0" w:rsidP="00C655CA">
            <w:pPr>
              <w:pStyle w:val="7"/>
            </w:pPr>
          </w:p>
        </w:tc>
        <w:tc>
          <w:tcPr>
            <w:tcW w:w="1134" w:type="dxa"/>
            <w:vAlign w:val="center"/>
          </w:tcPr>
          <w:p w:rsidR="001931A0" w:rsidRDefault="001931A0" w:rsidP="00C655CA">
            <w:pPr>
              <w:pStyle w:val="7"/>
            </w:pPr>
          </w:p>
        </w:tc>
        <w:tc>
          <w:tcPr>
            <w:tcW w:w="1134" w:type="dxa"/>
            <w:vAlign w:val="center"/>
          </w:tcPr>
          <w:p w:rsidR="001931A0" w:rsidRDefault="001931A0" w:rsidP="00C655CA">
            <w:pPr>
              <w:pStyle w:val="7"/>
            </w:pPr>
          </w:p>
        </w:tc>
        <w:tc>
          <w:tcPr>
            <w:tcW w:w="1134" w:type="dxa"/>
            <w:vAlign w:val="center"/>
          </w:tcPr>
          <w:p w:rsidR="001931A0" w:rsidRDefault="001931A0" w:rsidP="00C655CA">
            <w:pPr>
              <w:pStyle w:val="7"/>
            </w:pPr>
          </w:p>
        </w:tc>
        <w:tc>
          <w:tcPr>
            <w:tcW w:w="1134" w:type="dxa"/>
            <w:vAlign w:val="center"/>
          </w:tcPr>
          <w:p w:rsidR="001931A0" w:rsidRDefault="001931A0" w:rsidP="00C655CA">
            <w:pPr>
              <w:pStyle w:val="7"/>
            </w:pPr>
          </w:p>
        </w:tc>
        <w:tc>
          <w:tcPr>
            <w:tcW w:w="1134" w:type="dxa"/>
            <w:vAlign w:val="center"/>
          </w:tcPr>
          <w:p w:rsidR="001931A0" w:rsidRDefault="001931A0" w:rsidP="00C655CA">
            <w:pPr>
              <w:pStyle w:val="7"/>
            </w:pPr>
            <w:r>
              <w:t>244.02</w:t>
            </w:r>
          </w:p>
        </w:tc>
        <w:tc>
          <w:tcPr>
            <w:tcW w:w="1134" w:type="dxa"/>
            <w:vAlign w:val="center"/>
          </w:tcPr>
          <w:p w:rsidR="001931A0" w:rsidRDefault="001931A0" w:rsidP="00C655CA">
            <w:pPr>
              <w:pStyle w:val="7"/>
            </w:pPr>
          </w:p>
        </w:tc>
      </w:tr>
      <w:tr w:rsidR="001931A0" w:rsidTr="00C655CA">
        <w:trPr>
          <w:trHeight w:val="369"/>
          <w:jc w:val="center"/>
        </w:trPr>
        <w:tc>
          <w:tcPr>
            <w:tcW w:w="680" w:type="dxa"/>
            <w:vAlign w:val="center"/>
          </w:tcPr>
          <w:p w:rsidR="001931A0" w:rsidRDefault="001931A0" w:rsidP="00C655CA">
            <w:pPr>
              <w:pStyle w:val="3"/>
            </w:pPr>
            <w:r>
              <w:t>2</w:t>
            </w:r>
          </w:p>
        </w:tc>
        <w:tc>
          <w:tcPr>
            <w:tcW w:w="992" w:type="dxa"/>
            <w:vAlign w:val="center"/>
          </w:tcPr>
          <w:p w:rsidR="001931A0" w:rsidRDefault="001931A0" w:rsidP="00C655CA">
            <w:pPr>
              <w:pStyle w:val="2"/>
            </w:pPr>
            <w:r>
              <w:t>208</w:t>
            </w:r>
          </w:p>
        </w:tc>
        <w:tc>
          <w:tcPr>
            <w:tcW w:w="1559" w:type="dxa"/>
            <w:vAlign w:val="center"/>
          </w:tcPr>
          <w:p w:rsidR="001931A0" w:rsidRDefault="001931A0" w:rsidP="00C655CA">
            <w:pPr>
              <w:pStyle w:val="2"/>
            </w:pPr>
            <w:r>
              <w:t>社会保障和就业支出</w:t>
            </w:r>
          </w:p>
        </w:tc>
        <w:tc>
          <w:tcPr>
            <w:tcW w:w="1134" w:type="dxa"/>
            <w:vAlign w:val="center"/>
          </w:tcPr>
          <w:p w:rsidR="001931A0" w:rsidRDefault="001931A0" w:rsidP="00C655CA">
            <w:pPr>
              <w:pStyle w:val="4"/>
            </w:pPr>
            <w:r>
              <w:t>68.21</w:t>
            </w:r>
          </w:p>
        </w:tc>
        <w:tc>
          <w:tcPr>
            <w:tcW w:w="1134" w:type="dxa"/>
            <w:vAlign w:val="center"/>
          </w:tcPr>
          <w:p w:rsidR="001931A0" w:rsidRDefault="001931A0" w:rsidP="00C655CA">
            <w:pPr>
              <w:pStyle w:val="4"/>
            </w:pPr>
            <w:r>
              <w:t>68.21</w:t>
            </w:r>
          </w:p>
        </w:tc>
        <w:tc>
          <w:tcPr>
            <w:tcW w:w="1134" w:type="dxa"/>
            <w:vAlign w:val="center"/>
          </w:tcPr>
          <w:p w:rsidR="001931A0" w:rsidRDefault="001931A0" w:rsidP="00C655CA">
            <w:pPr>
              <w:pStyle w:val="4"/>
            </w:pPr>
            <w:r>
              <w:t>59.22</w:t>
            </w: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r>
              <w:t>8.99</w:t>
            </w:r>
          </w:p>
        </w:tc>
        <w:tc>
          <w:tcPr>
            <w:tcW w:w="1134" w:type="dxa"/>
            <w:vAlign w:val="center"/>
          </w:tcPr>
          <w:p w:rsidR="001931A0" w:rsidRDefault="001931A0" w:rsidP="00C655CA">
            <w:pPr>
              <w:pStyle w:val="4"/>
            </w:pPr>
          </w:p>
        </w:tc>
      </w:tr>
      <w:tr w:rsidR="001931A0" w:rsidTr="00C655CA">
        <w:trPr>
          <w:trHeight w:val="369"/>
          <w:jc w:val="center"/>
        </w:trPr>
        <w:tc>
          <w:tcPr>
            <w:tcW w:w="680" w:type="dxa"/>
            <w:vAlign w:val="center"/>
          </w:tcPr>
          <w:p w:rsidR="001931A0" w:rsidRDefault="001931A0" w:rsidP="00C655CA">
            <w:pPr>
              <w:pStyle w:val="3"/>
            </w:pPr>
            <w:r>
              <w:t>3</w:t>
            </w:r>
          </w:p>
        </w:tc>
        <w:tc>
          <w:tcPr>
            <w:tcW w:w="992" w:type="dxa"/>
            <w:vAlign w:val="center"/>
          </w:tcPr>
          <w:p w:rsidR="001931A0" w:rsidRDefault="001931A0" w:rsidP="00C655CA">
            <w:pPr>
              <w:pStyle w:val="2"/>
            </w:pPr>
            <w:r>
              <w:t>20805</w:t>
            </w:r>
          </w:p>
        </w:tc>
        <w:tc>
          <w:tcPr>
            <w:tcW w:w="1559" w:type="dxa"/>
            <w:vAlign w:val="center"/>
          </w:tcPr>
          <w:p w:rsidR="001931A0" w:rsidRDefault="001931A0" w:rsidP="00C655CA">
            <w:pPr>
              <w:pStyle w:val="2"/>
            </w:pPr>
            <w:r>
              <w:t>行政事业单位养老支出</w:t>
            </w:r>
          </w:p>
        </w:tc>
        <w:tc>
          <w:tcPr>
            <w:tcW w:w="1134" w:type="dxa"/>
            <w:vAlign w:val="center"/>
          </w:tcPr>
          <w:p w:rsidR="001931A0" w:rsidRDefault="001931A0" w:rsidP="00C655CA">
            <w:pPr>
              <w:pStyle w:val="4"/>
            </w:pPr>
            <w:r>
              <w:t>68.21</w:t>
            </w:r>
          </w:p>
        </w:tc>
        <w:tc>
          <w:tcPr>
            <w:tcW w:w="1134" w:type="dxa"/>
            <w:vAlign w:val="center"/>
          </w:tcPr>
          <w:p w:rsidR="001931A0" w:rsidRDefault="001931A0" w:rsidP="00C655CA">
            <w:pPr>
              <w:pStyle w:val="4"/>
            </w:pPr>
            <w:r>
              <w:t>68.21</w:t>
            </w:r>
          </w:p>
        </w:tc>
        <w:tc>
          <w:tcPr>
            <w:tcW w:w="1134" w:type="dxa"/>
            <w:vAlign w:val="center"/>
          </w:tcPr>
          <w:p w:rsidR="001931A0" w:rsidRDefault="001931A0" w:rsidP="00C655CA">
            <w:pPr>
              <w:pStyle w:val="4"/>
            </w:pPr>
            <w:r>
              <w:t>59.22</w:t>
            </w: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r>
              <w:t>8.99</w:t>
            </w:r>
          </w:p>
        </w:tc>
        <w:tc>
          <w:tcPr>
            <w:tcW w:w="1134" w:type="dxa"/>
            <w:vAlign w:val="center"/>
          </w:tcPr>
          <w:p w:rsidR="001931A0" w:rsidRDefault="001931A0" w:rsidP="00C655CA">
            <w:pPr>
              <w:pStyle w:val="4"/>
            </w:pPr>
          </w:p>
        </w:tc>
      </w:tr>
      <w:tr w:rsidR="001931A0" w:rsidTr="00C655CA">
        <w:trPr>
          <w:trHeight w:val="369"/>
          <w:jc w:val="center"/>
        </w:trPr>
        <w:tc>
          <w:tcPr>
            <w:tcW w:w="680" w:type="dxa"/>
            <w:vAlign w:val="center"/>
          </w:tcPr>
          <w:p w:rsidR="001931A0" w:rsidRDefault="001931A0" w:rsidP="00C655CA">
            <w:pPr>
              <w:pStyle w:val="3"/>
            </w:pPr>
            <w:r>
              <w:t>4</w:t>
            </w:r>
          </w:p>
        </w:tc>
        <w:tc>
          <w:tcPr>
            <w:tcW w:w="992" w:type="dxa"/>
            <w:vAlign w:val="center"/>
          </w:tcPr>
          <w:p w:rsidR="001931A0" w:rsidRDefault="001931A0" w:rsidP="00C655CA">
            <w:pPr>
              <w:pStyle w:val="2"/>
            </w:pPr>
            <w:r>
              <w:t>2080505</w:t>
            </w:r>
          </w:p>
        </w:tc>
        <w:tc>
          <w:tcPr>
            <w:tcW w:w="1559" w:type="dxa"/>
            <w:vAlign w:val="center"/>
          </w:tcPr>
          <w:p w:rsidR="001931A0" w:rsidRDefault="001931A0" w:rsidP="00C655CA">
            <w:pPr>
              <w:pStyle w:val="2"/>
            </w:pPr>
            <w:r>
              <w:t>机关事业单位基本养老保险缴费支出</w:t>
            </w:r>
          </w:p>
        </w:tc>
        <w:tc>
          <w:tcPr>
            <w:tcW w:w="1134" w:type="dxa"/>
            <w:vAlign w:val="center"/>
          </w:tcPr>
          <w:p w:rsidR="001931A0" w:rsidRDefault="001931A0" w:rsidP="00C655CA">
            <w:pPr>
              <w:pStyle w:val="4"/>
            </w:pPr>
            <w:r>
              <w:t>48.47</w:t>
            </w:r>
          </w:p>
        </w:tc>
        <w:tc>
          <w:tcPr>
            <w:tcW w:w="1134" w:type="dxa"/>
            <w:vAlign w:val="center"/>
          </w:tcPr>
          <w:p w:rsidR="001931A0" w:rsidRDefault="001931A0" w:rsidP="00C655CA">
            <w:pPr>
              <w:pStyle w:val="4"/>
            </w:pPr>
            <w:r>
              <w:t>48.47</w:t>
            </w:r>
          </w:p>
        </w:tc>
        <w:tc>
          <w:tcPr>
            <w:tcW w:w="1134" w:type="dxa"/>
            <w:vAlign w:val="center"/>
          </w:tcPr>
          <w:p w:rsidR="001931A0" w:rsidRDefault="001931A0" w:rsidP="00C655CA">
            <w:pPr>
              <w:pStyle w:val="4"/>
            </w:pPr>
            <w:r>
              <w:t>39.48</w:t>
            </w: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r>
              <w:t>8.99</w:t>
            </w:r>
          </w:p>
        </w:tc>
        <w:tc>
          <w:tcPr>
            <w:tcW w:w="1134" w:type="dxa"/>
            <w:vAlign w:val="center"/>
          </w:tcPr>
          <w:p w:rsidR="001931A0" w:rsidRDefault="001931A0" w:rsidP="00C655CA">
            <w:pPr>
              <w:pStyle w:val="4"/>
            </w:pPr>
          </w:p>
        </w:tc>
      </w:tr>
      <w:tr w:rsidR="001931A0" w:rsidTr="00C655CA">
        <w:trPr>
          <w:trHeight w:val="369"/>
          <w:jc w:val="center"/>
        </w:trPr>
        <w:tc>
          <w:tcPr>
            <w:tcW w:w="680" w:type="dxa"/>
            <w:vAlign w:val="center"/>
          </w:tcPr>
          <w:p w:rsidR="001931A0" w:rsidRDefault="001931A0" w:rsidP="00C655CA">
            <w:pPr>
              <w:pStyle w:val="3"/>
            </w:pPr>
            <w:r>
              <w:t>5</w:t>
            </w:r>
          </w:p>
        </w:tc>
        <w:tc>
          <w:tcPr>
            <w:tcW w:w="992" w:type="dxa"/>
            <w:vAlign w:val="center"/>
          </w:tcPr>
          <w:p w:rsidR="001931A0" w:rsidRDefault="001931A0" w:rsidP="00C655CA">
            <w:pPr>
              <w:pStyle w:val="2"/>
            </w:pPr>
            <w:r>
              <w:t>2080506</w:t>
            </w:r>
          </w:p>
        </w:tc>
        <w:tc>
          <w:tcPr>
            <w:tcW w:w="1559" w:type="dxa"/>
            <w:vAlign w:val="center"/>
          </w:tcPr>
          <w:p w:rsidR="001931A0" w:rsidRDefault="001931A0" w:rsidP="00C655CA">
            <w:pPr>
              <w:pStyle w:val="2"/>
            </w:pPr>
            <w:r>
              <w:t>机关事业单位职业年金缴费支出</w:t>
            </w:r>
          </w:p>
        </w:tc>
        <w:tc>
          <w:tcPr>
            <w:tcW w:w="1134" w:type="dxa"/>
            <w:vAlign w:val="center"/>
          </w:tcPr>
          <w:p w:rsidR="001931A0" w:rsidRDefault="001931A0" w:rsidP="00C655CA">
            <w:pPr>
              <w:pStyle w:val="4"/>
            </w:pPr>
            <w:r>
              <w:t>19.74</w:t>
            </w:r>
          </w:p>
        </w:tc>
        <w:tc>
          <w:tcPr>
            <w:tcW w:w="1134" w:type="dxa"/>
            <w:vAlign w:val="center"/>
          </w:tcPr>
          <w:p w:rsidR="001931A0" w:rsidRDefault="001931A0" w:rsidP="00C655CA">
            <w:pPr>
              <w:pStyle w:val="4"/>
            </w:pPr>
            <w:r>
              <w:t>19.74</w:t>
            </w:r>
          </w:p>
        </w:tc>
        <w:tc>
          <w:tcPr>
            <w:tcW w:w="1134" w:type="dxa"/>
            <w:vAlign w:val="center"/>
          </w:tcPr>
          <w:p w:rsidR="001931A0" w:rsidRDefault="001931A0" w:rsidP="00C655CA">
            <w:pPr>
              <w:pStyle w:val="4"/>
            </w:pPr>
            <w:r>
              <w:t>19.74</w:t>
            </w: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r>
      <w:tr w:rsidR="001931A0" w:rsidTr="00C655CA">
        <w:trPr>
          <w:trHeight w:val="369"/>
          <w:jc w:val="center"/>
        </w:trPr>
        <w:tc>
          <w:tcPr>
            <w:tcW w:w="680" w:type="dxa"/>
            <w:vAlign w:val="center"/>
          </w:tcPr>
          <w:p w:rsidR="001931A0" w:rsidRDefault="001931A0" w:rsidP="00C655CA">
            <w:pPr>
              <w:pStyle w:val="3"/>
            </w:pPr>
            <w:r>
              <w:t>6</w:t>
            </w:r>
          </w:p>
        </w:tc>
        <w:tc>
          <w:tcPr>
            <w:tcW w:w="992" w:type="dxa"/>
            <w:vAlign w:val="center"/>
          </w:tcPr>
          <w:p w:rsidR="001931A0" w:rsidRDefault="001931A0" w:rsidP="00C655CA">
            <w:pPr>
              <w:pStyle w:val="2"/>
            </w:pPr>
            <w:r>
              <w:t>214</w:t>
            </w:r>
          </w:p>
        </w:tc>
        <w:tc>
          <w:tcPr>
            <w:tcW w:w="1559" w:type="dxa"/>
            <w:vAlign w:val="center"/>
          </w:tcPr>
          <w:p w:rsidR="001931A0" w:rsidRDefault="001931A0" w:rsidP="00C655CA">
            <w:pPr>
              <w:pStyle w:val="2"/>
            </w:pPr>
            <w:r>
              <w:t>交通运输支出</w:t>
            </w:r>
          </w:p>
        </w:tc>
        <w:tc>
          <w:tcPr>
            <w:tcW w:w="1134" w:type="dxa"/>
            <w:vAlign w:val="center"/>
          </w:tcPr>
          <w:p w:rsidR="001931A0" w:rsidRDefault="001931A0" w:rsidP="00C655CA">
            <w:pPr>
              <w:pStyle w:val="4"/>
            </w:pPr>
            <w:r>
              <w:t>591.32</w:t>
            </w:r>
          </w:p>
        </w:tc>
        <w:tc>
          <w:tcPr>
            <w:tcW w:w="1134" w:type="dxa"/>
            <w:vAlign w:val="center"/>
          </w:tcPr>
          <w:p w:rsidR="001931A0" w:rsidRDefault="001931A0" w:rsidP="00C655CA">
            <w:pPr>
              <w:pStyle w:val="4"/>
            </w:pPr>
            <w:r>
              <w:t>591.32</w:t>
            </w:r>
          </w:p>
        </w:tc>
        <w:tc>
          <w:tcPr>
            <w:tcW w:w="1134" w:type="dxa"/>
            <w:vAlign w:val="center"/>
          </w:tcPr>
          <w:p w:rsidR="001931A0" w:rsidRDefault="001931A0" w:rsidP="00C655CA">
            <w:pPr>
              <w:pStyle w:val="4"/>
            </w:pPr>
            <w:r>
              <w:t>356.29</w:t>
            </w: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r>
              <w:t>235.03</w:t>
            </w:r>
          </w:p>
        </w:tc>
        <w:tc>
          <w:tcPr>
            <w:tcW w:w="1134" w:type="dxa"/>
            <w:vAlign w:val="center"/>
          </w:tcPr>
          <w:p w:rsidR="001931A0" w:rsidRDefault="001931A0" w:rsidP="00C655CA">
            <w:pPr>
              <w:pStyle w:val="4"/>
            </w:pPr>
          </w:p>
        </w:tc>
      </w:tr>
      <w:tr w:rsidR="001931A0" w:rsidTr="00C655CA">
        <w:trPr>
          <w:trHeight w:val="369"/>
          <w:jc w:val="center"/>
        </w:trPr>
        <w:tc>
          <w:tcPr>
            <w:tcW w:w="680" w:type="dxa"/>
            <w:vAlign w:val="center"/>
          </w:tcPr>
          <w:p w:rsidR="001931A0" w:rsidRDefault="001931A0" w:rsidP="00C655CA">
            <w:pPr>
              <w:pStyle w:val="3"/>
            </w:pPr>
            <w:r>
              <w:t>7</w:t>
            </w:r>
          </w:p>
        </w:tc>
        <w:tc>
          <w:tcPr>
            <w:tcW w:w="992" w:type="dxa"/>
            <w:vAlign w:val="center"/>
          </w:tcPr>
          <w:p w:rsidR="001931A0" w:rsidRDefault="001931A0" w:rsidP="00C655CA">
            <w:pPr>
              <w:pStyle w:val="2"/>
            </w:pPr>
            <w:r>
              <w:t>21401</w:t>
            </w:r>
          </w:p>
        </w:tc>
        <w:tc>
          <w:tcPr>
            <w:tcW w:w="1559" w:type="dxa"/>
            <w:vAlign w:val="center"/>
          </w:tcPr>
          <w:p w:rsidR="001931A0" w:rsidRDefault="001931A0" w:rsidP="00C655CA">
            <w:pPr>
              <w:pStyle w:val="2"/>
            </w:pPr>
            <w:r>
              <w:t>公路水路运输</w:t>
            </w:r>
          </w:p>
        </w:tc>
        <w:tc>
          <w:tcPr>
            <w:tcW w:w="1134" w:type="dxa"/>
            <w:vAlign w:val="center"/>
          </w:tcPr>
          <w:p w:rsidR="001931A0" w:rsidRDefault="001931A0" w:rsidP="00C655CA">
            <w:pPr>
              <w:pStyle w:val="4"/>
            </w:pPr>
            <w:r>
              <w:t>591.32</w:t>
            </w:r>
          </w:p>
        </w:tc>
        <w:tc>
          <w:tcPr>
            <w:tcW w:w="1134" w:type="dxa"/>
            <w:vAlign w:val="center"/>
          </w:tcPr>
          <w:p w:rsidR="001931A0" w:rsidRDefault="001931A0" w:rsidP="00C655CA">
            <w:pPr>
              <w:pStyle w:val="4"/>
            </w:pPr>
            <w:r>
              <w:t>591.32</w:t>
            </w:r>
          </w:p>
        </w:tc>
        <w:tc>
          <w:tcPr>
            <w:tcW w:w="1134" w:type="dxa"/>
            <w:vAlign w:val="center"/>
          </w:tcPr>
          <w:p w:rsidR="001931A0" w:rsidRDefault="001931A0" w:rsidP="00C655CA">
            <w:pPr>
              <w:pStyle w:val="4"/>
            </w:pPr>
            <w:r>
              <w:t>356.29</w:t>
            </w: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r>
              <w:t>235.03</w:t>
            </w:r>
          </w:p>
        </w:tc>
        <w:tc>
          <w:tcPr>
            <w:tcW w:w="1134" w:type="dxa"/>
            <w:vAlign w:val="center"/>
          </w:tcPr>
          <w:p w:rsidR="001931A0" w:rsidRDefault="001931A0" w:rsidP="00C655CA">
            <w:pPr>
              <w:pStyle w:val="4"/>
            </w:pPr>
          </w:p>
        </w:tc>
      </w:tr>
      <w:tr w:rsidR="001931A0" w:rsidTr="00C655CA">
        <w:trPr>
          <w:trHeight w:val="369"/>
          <w:jc w:val="center"/>
        </w:trPr>
        <w:tc>
          <w:tcPr>
            <w:tcW w:w="680" w:type="dxa"/>
            <w:vAlign w:val="center"/>
          </w:tcPr>
          <w:p w:rsidR="001931A0" w:rsidRDefault="001931A0" w:rsidP="00C655CA">
            <w:pPr>
              <w:pStyle w:val="3"/>
            </w:pPr>
            <w:r>
              <w:t>8</w:t>
            </w:r>
          </w:p>
        </w:tc>
        <w:tc>
          <w:tcPr>
            <w:tcW w:w="992" w:type="dxa"/>
            <w:vAlign w:val="center"/>
          </w:tcPr>
          <w:p w:rsidR="001931A0" w:rsidRDefault="001931A0" w:rsidP="00C655CA">
            <w:pPr>
              <w:pStyle w:val="2"/>
            </w:pPr>
            <w:r>
              <w:t>2140112</w:t>
            </w:r>
          </w:p>
        </w:tc>
        <w:tc>
          <w:tcPr>
            <w:tcW w:w="1559" w:type="dxa"/>
            <w:vAlign w:val="center"/>
          </w:tcPr>
          <w:p w:rsidR="001931A0" w:rsidRDefault="001931A0" w:rsidP="00C655CA">
            <w:pPr>
              <w:pStyle w:val="2"/>
            </w:pPr>
            <w:r>
              <w:t>公路运输管理</w:t>
            </w:r>
          </w:p>
        </w:tc>
        <w:tc>
          <w:tcPr>
            <w:tcW w:w="1134" w:type="dxa"/>
            <w:vAlign w:val="center"/>
          </w:tcPr>
          <w:p w:rsidR="001931A0" w:rsidRDefault="001931A0" w:rsidP="00C655CA">
            <w:pPr>
              <w:pStyle w:val="4"/>
            </w:pPr>
            <w:r>
              <w:t>591.32</w:t>
            </w:r>
          </w:p>
        </w:tc>
        <w:tc>
          <w:tcPr>
            <w:tcW w:w="1134" w:type="dxa"/>
            <w:vAlign w:val="center"/>
          </w:tcPr>
          <w:p w:rsidR="001931A0" w:rsidRDefault="001931A0" w:rsidP="00C655CA">
            <w:pPr>
              <w:pStyle w:val="4"/>
            </w:pPr>
            <w:r>
              <w:t>591.32</w:t>
            </w:r>
          </w:p>
        </w:tc>
        <w:tc>
          <w:tcPr>
            <w:tcW w:w="1134" w:type="dxa"/>
            <w:vAlign w:val="center"/>
          </w:tcPr>
          <w:p w:rsidR="001931A0" w:rsidRDefault="001931A0" w:rsidP="00C655CA">
            <w:pPr>
              <w:pStyle w:val="4"/>
            </w:pPr>
            <w:r>
              <w:t>356.29</w:t>
            </w: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r>
              <w:t>235.03</w:t>
            </w:r>
          </w:p>
        </w:tc>
        <w:tc>
          <w:tcPr>
            <w:tcW w:w="1134" w:type="dxa"/>
            <w:vAlign w:val="center"/>
          </w:tcPr>
          <w:p w:rsidR="001931A0" w:rsidRDefault="001931A0" w:rsidP="00C655CA">
            <w:pPr>
              <w:pStyle w:val="4"/>
            </w:pPr>
          </w:p>
        </w:tc>
      </w:tr>
      <w:tr w:rsidR="001931A0" w:rsidTr="00C655CA">
        <w:trPr>
          <w:trHeight w:val="369"/>
          <w:jc w:val="center"/>
        </w:trPr>
        <w:tc>
          <w:tcPr>
            <w:tcW w:w="680" w:type="dxa"/>
            <w:vAlign w:val="center"/>
          </w:tcPr>
          <w:p w:rsidR="001931A0" w:rsidRDefault="001931A0" w:rsidP="00C655CA">
            <w:pPr>
              <w:pStyle w:val="3"/>
            </w:pPr>
            <w:r>
              <w:t>9</w:t>
            </w:r>
          </w:p>
        </w:tc>
        <w:tc>
          <w:tcPr>
            <w:tcW w:w="992" w:type="dxa"/>
            <w:vAlign w:val="center"/>
          </w:tcPr>
          <w:p w:rsidR="001931A0" w:rsidRDefault="001931A0" w:rsidP="00C655CA">
            <w:pPr>
              <w:pStyle w:val="2"/>
            </w:pPr>
            <w:r>
              <w:t>221</w:t>
            </w:r>
          </w:p>
        </w:tc>
        <w:tc>
          <w:tcPr>
            <w:tcW w:w="1559" w:type="dxa"/>
            <w:vAlign w:val="center"/>
          </w:tcPr>
          <w:p w:rsidR="001931A0" w:rsidRDefault="001931A0" w:rsidP="00C655CA">
            <w:pPr>
              <w:pStyle w:val="2"/>
            </w:pPr>
            <w:r>
              <w:t>住房保障支出</w:t>
            </w:r>
          </w:p>
        </w:tc>
        <w:tc>
          <w:tcPr>
            <w:tcW w:w="1134" w:type="dxa"/>
            <w:vAlign w:val="center"/>
          </w:tcPr>
          <w:p w:rsidR="001931A0" w:rsidRDefault="001931A0" w:rsidP="00C655CA">
            <w:pPr>
              <w:pStyle w:val="4"/>
            </w:pPr>
            <w:r>
              <w:t>54.96</w:t>
            </w:r>
          </w:p>
        </w:tc>
        <w:tc>
          <w:tcPr>
            <w:tcW w:w="1134" w:type="dxa"/>
            <w:vAlign w:val="center"/>
          </w:tcPr>
          <w:p w:rsidR="001931A0" w:rsidRDefault="001931A0" w:rsidP="00C655CA">
            <w:pPr>
              <w:pStyle w:val="4"/>
            </w:pPr>
            <w:r>
              <w:t>54.96</w:t>
            </w:r>
          </w:p>
        </w:tc>
        <w:tc>
          <w:tcPr>
            <w:tcW w:w="1134" w:type="dxa"/>
            <w:vAlign w:val="center"/>
          </w:tcPr>
          <w:p w:rsidR="001931A0" w:rsidRDefault="001931A0" w:rsidP="00C655CA">
            <w:pPr>
              <w:pStyle w:val="4"/>
            </w:pPr>
            <w:r>
              <w:t>54.96</w:t>
            </w: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r>
      <w:tr w:rsidR="001931A0" w:rsidTr="00C655CA">
        <w:trPr>
          <w:trHeight w:val="369"/>
          <w:jc w:val="center"/>
        </w:trPr>
        <w:tc>
          <w:tcPr>
            <w:tcW w:w="680" w:type="dxa"/>
            <w:vAlign w:val="center"/>
          </w:tcPr>
          <w:p w:rsidR="001931A0" w:rsidRDefault="001931A0" w:rsidP="00C655CA">
            <w:pPr>
              <w:pStyle w:val="3"/>
            </w:pPr>
            <w:r>
              <w:t>10</w:t>
            </w:r>
          </w:p>
        </w:tc>
        <w:tc>
          <w:tcPr>
            <w:tcW w:w="992" w:type="dxa"/>
            <w:vAlign w:val="center"/>
          </w:tcPr>
          <w:p w:rsidR="001931A0" w:rsidRDefault="001931A0" w:rsidP="00C655CA">
            <w:pPr>
              <w:pStyle w:val="2"/>
            </w:pPr>
            <w:r>
              <w:t>22102</w:t>
            </w:r>
          </w:p>
        </w:tc>
        <w:tc>
          <w:tcPr>
            <w:tcW w:w="1559" w:type="dxa"/>
            <w:vAlign w:val="center"/>
          </w:tcPr>
          <w:p w:rsidR="001931A0" w:rsidRDefault="001931A0" w:rsidP="00C655CA">
            <w:pPr>
              <w:pStyle w:val="2"/>
            </w:pPr>
            <w:r>
              <w:t>住房改革支出</w:t>
            </w:r>
          </w:p>
        </w:tc>
        <w:tc>
          <w:tcPr>
            <w:tcW w:w="1134" w:type="dxa"/>
            <w:vAlign w:val="center"/>
          </w:tcPr>
          <w:p w:rsidR="001931A0" w:rsidRDefault="001931A0" w:rsidP="00C655CA">
            <w:pPr>
              <w:pStyle w:val="4"/>
            </w:pPr>
            <w:r>
              <w:t>54.96</w:t>
            </w:r>
          </w:p>
        </w:tc>
        <w:tc>
          <w:tcPr>
            <w:tcW w:w="1134" w:type="dxa"/>
            <w:vAlign w:val="center"/>
          </w:tcPr>
          <w:p w:rsidR="001931A0" w:rsidRDefault="001931A0" w:rsidP="00C655CA">
            <w:pPr>
              <w:pStyle w:val="4"/>
            </w:pPr>
            <w:r>
              <w:t>54.96</w:t>
            </w:r>
          </w:p>
        </w:tc>
        <w:tc>
          <w:tcPr>
            <w:tcW w:w="1134" w:type="dxa"/>
            <w:vAlign w:val="center"/>
          </w:tcPr>
          <w:p w:rsidR="001931A0" w:rsidRDefault="001931A0" w:rsidP="00C655CA">
            <w:pPr>
              <w:pStyle w:val="4"/>
            </w:pPr>
            <w:r>
              <w:t>54.96</w:t>
            </w: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r>
      <w:tr w:rsidR="001931A0" w:rsidTr="00C655CA">
        <w:trPr>
          <w:trHeight w:val="369"/>
          <w:jc w:val="center"/>
        </w:trPr>
        <w:tc>
          <w:tcPr>
            <w:tcW w:w="680" w:type="dxa"/>
            <w:vAlign w:val="center"/>
          </w:tcPr>
          <w:p w:rsidR="001931A0" w:rsidRDefault="001931A0" w:rsidP="00C655CA">
            <w:pPr>
              <w:pStyle w:val="3"/>
            </w:pPr>
            <w:r>
              <w:t>11</w:t>
            </w:r>
          </w:p>
        </w:tc>
        <w:tc>
          <w:tcPr>
            <w:tcW w:w="992" w:type="dxa"/>
            <w:vAlign w:val="center"/>
          </w:tcPr>
          <w:p w:rsidR="001931A0" w:rsidRDefault="001931A0" w:rsidP="00C655CA">
            <w:pPr>
              <w:pStyle w:val="2"/>
            </w:pPr>
            <w:r>
              <w:t>2210201</w:t>
            </w:r>
          </w:p>
        </w:tc>
        <w:tc>
          <w:tcPr>
            <w:tcW w:w="1559" w:type="dxa"/>
            <w:vAlign w:val="center"/>
          </w:tcPr>
          <w:p w:rsidR="001931A0" w:rsidRDefault="001931A0" w:rsidP="00C655CA">
            <w:pPr>
              <w:pStyle w:val="2"/>
            </w:pPr>
            <w:r>
              <w:t>住房公积金</w:t>
            </w:r>
          </w:p>
        </w:tc>
        <w:tc>
          <w:tcPr>
            <w:tcW w:w="1134" w:type="dxa"/>
            <w:vAlign w:val="center"/>
          </w:tcPr>
          <w:p w:rsidR="001931A0" w:rsidRDefault="001931A0" w:rsidP="00C655CA">
            <w:pPr>
              <w:pStyle w:val="4"/>
            </w:pPr>
            <w:r>
              <w:t>54.96</w:t>
            </w:r>
          </w:p>
        </w:tc>
        <w:tc>
          <w:tcPr>
            <w:tcW w:w="1134" w:type="dxa"/>
            <w:vAlign w:val="center"/>
          </w:tcPr>
          <w:p w:rsidR="001931A0" w:rsidRDefault="001931A0" w:rsidP="00C655CA">
            <w:pPr>
              <w:pStyle w:val="4"/>
            </w:pPr>
            <w:r>
              <w:t>54.96</w:t>
            </w:r>
          </w:p>
        </w:tc>
        <w:tc>
          <w:tcPr>
            <w:tcW w:w="1134" w:type="dxa"/>
            <w:vAlign w:val="center"/>
          </w:tcPr>
          <w:p w:rsidR="001931A0" w:rsidRDefault="001931A0" w:rsidP="00C655CA">
            <w:pPr>
              <w:pStyle w:val="4"/>
            </w:pPr>
            <w:r>
              <w:t>54.96</w:t>
            </w: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r>
    </w:tbl>
    <w:p w:rsidR="001931A0" w:rsidRDefault="001931A0" w:rsidP="001931A0">
      <w:pPr>
        <w:sectPr w:rsidR="001931A0">
          <w:pgSz w:w="16840" w:h="11900" w:orient="landscape"/>
          <w:pgMar w:top="1361" w:right="1020" w:bottom="1134" w:left="1020" w:header="720" w:footer="720" w:gutter="0"/>
          <w:cols w:space="720"/>
        </w:sectPr>
      </w:pPr>
    </w:p>
    <w:p w:rsidR="001931A0" w:rsidRDefault="001931A0" w:rsidP="001931A0">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1931A0" w:rsidTr="00C655CA">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1931A0" w:rsidRDefault="001931A0" w:rsidP="00C655CA">
            <w:pPr>
              <w:pStyle w:val="20"/>
            </w:pPr>
            <w:r>
              <w:t>433003唐山市丰南区交通运输局公路运输管理站事业</w:t>
            </w:r>
          </w:p>
        </w:tc>
        <w:tc>
          <w:tcPr>
            <w:tcW w:w="2721" w:type="dxa"/>
            <w:gridSpan w:val="2"/>
            <w:tcBorders>
              <w:top w:val="single" w:sz="6" w:space="0" w:color="FFFFFF"/>
              <w:left w:val="single" w:sz="6" w:space="0" w:color="FFFFFF"/>
              <w:right w:val="single" w:sz="6" w:space="0" w:color="FFFFFF"/>
            </w:tcBorders>
            <w:vAlign w:val="center"/>
          </w:tcPr>
          <w:p w:rsidR="001931A0" w:rsidRDefault="001931A0" w:rsidP="00C655CA">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1931A0" w:rsidRDefault="001931A0" w:rsidP="00C655CA">
            <w:pPr>
              <w:pStyle w:val="22"/>
            </w:pPr>
            <w:r>
              <w:t>单位：万元</w:t>
            </w:r>
          </w:p>
        </w:tc>
      </w:tr>
      <w:tr w:rsidR="001931A0" w:rsidTr="00C655CA">
        <w:trPr>
          <w:trHeight w:val="369"/>
          <w:tblHeader/>
          <w:jc w:val="center"/>
        </w:trPr>
        <w:tc>
          <w:tcPr>
            <w:tcW w:w="850" w:type="dxa"/>
            <w:vMerge w:val="restart"/>
            <w:vAlign w:val="center"/>
          </w:tcPr>
          <w:p w:rsidR="001931A0" w:rsidRDefault="001931A0" w:rsidP="00C655CA">
            <w:pPr>
              <w:pStyle w:val="1"/>
            </w:pPr>
            <w:r>
              <w:t>序号</w:t>
            </w:r>
          </w:p>
        </w:tc>
        <w:tc>
          <w:tcPr>
            <w:tcW w:w="5528" w:type="dxa"/>
            <w:gridSpan w:val="2"/>
            <w:vAlign w:val="center"/>
          </w:tcPr>
          <w:p w:rsidR="001931A0" w:rsidRDefault="001931A0" w:rsidP="00C655CA">
            <w:pPr>
              <w:pStyle w:val="1"/>
            </w:pPr>
            <w:r>
              <w:t>功能分类科目</w:t>
            </w:r>
          </w:p>
        </w:tc>
        <w:tc>
          <w:tcPr>
            <w:tcW w:w="1361" w:type="dxa"/>
            <w:vMerge w:val="restart"/>
            <w:vAlign w:val="center"/>
          </w:tcPr>
          <w:p w:rsidR="001931A0" w:rsidRDefault="001931A0" w:rsidP="00C655CA">
            <w:pPr>
              <w:pStyle w:val="1"/>
            </w:pPr>
            <w:r>
              <w:t>合计</w:t>
            </w:r>
          </w:p>
        </w:tc>
        <w:tc>
          <w:tcPr>
            <w:tcW w:w="1361" w:type="dxa"/>
            <w:vMerge w:val="restart"/>
            <w:vAlign w:val="center"/>
          </w:tcPr>
          <w:p w:rsidR="001931A0" w:rsidRDefault="001931A0" w:rsidP="00C655CA">
            <w:pPr>
              <w:pStyle w:val="1"/>
            </w:pPr>
            <w:r>
              <w:t>基本支出</w:t>
            </w:r>
          </w:p>
        </w:tc>
        <w:tc>
          <w:tcPr>
            <w:tcW w:w="1361" w:type="dxa"/>
            <w:vMerge w:val="restart"/>
            <w:vAlign w:val="center"/>
          </w:tcPr>
          <w:p w:rsidR="001931A0" w:rsidRDefault="001931A0" w:rsidP="00C655CA">
            <w:pPr>
              <w:pStyle w:val="1"/>
            </w:pPr>
            <w:r>
              <w:t>项目支出</w:t>
            </w:r>
          </w:p>
        </w:tc>
        <w:tc>
          <w:tcPr>
            <w:tcW w:w="1361" w:type="dxa"/>
            <w:vMerge w:val="restart"/>
            <w:vAlign w:val="center"/>
          </w:tcPr>
          <w:p w:rsidR="001931A0" w:rsidRDefault="001931A0" w:rsidP="00C655CA">
            <w:pPr>
              <w:pStyle w:val="1"/>
            </w:pPr>
            <w:r>
              <w:t>经营支出</w:t>
            </w:r>
          </w:p>
        </w:tc>
        <w:tc>
          <w:tcPr>
            <w:tcW w:w="1361" w:type="dxa"/>
            <w:vMerge w:val="restart"/>
            <w:vAlign w:val="center"/>
          </w:tcPr>
          <w:p w:rsidR="001931A0" w:rsidRDefault="001931A0" w:rsidP="00C655CA">
            <w:pPr>
              <w:pStyle w:val="1"/>
            </w:pPr>
            <w:r>
              <w:t>上解上级     支出</w:t>
            </w:r>
          </w:p>
        </w:tc>
        <w:tc>
          <w:tcPr>
            <w:tcW w:w="1361" w:type="dxa"/>
            <w:vMerge w:val="restart"/>
            <w:vAlign w:val="center"/>
          </w:tcPr>
          <w:p w:rsidR="001931A0" w:rsidRDefault="001931A0" w:rsidP="00C655CA">
            <w:pPr>
              <w:pStyle w:val="1"/>
            </w:pPr>
            <w:r>
              <w:t>对附属单位补助支出</w:t>
            </w:r>
          </w:p>
        </w:tc>
      </w:tr>
      <w:tr w:rsidR="001931A0" w:rsidTr="00C655CA">
        <w:trPr>
          <w:trHeight w:val="369"/>
          <w:tblHeader/>
          <w:jc w:val="center"/>
        </w:trPr>
        <w:tc>
          <w:tcPr>
            <w:tcW w:w="850" w:type="dxa"/>
            <w:vMerge/>
          </w:tcPr>
          <w:p w:rsidR="001931A0" w:rsidRDefault="001931A0" w:rsidP="00C655CA"/>
        </w:tc>
        <w:tc>
          <w:tcPr>
            <w:tcW w:w="992" w:type="dxa"/>
            <w:vAlign w:val="center"/>
          </w:tcPr>
          <w:p w:rsidR="001931A0" w:rsidRDefault="001931A0" w:rsidP="00C655CA">
            <w:pPr>
              <w:pStyle w:val="1"/>
            </w:pPr>
            <w:r>
              <w:t>科目    编码</w:t>
            </w:r>
          </w:p>
        </w:tc>
        <w:tc>
          <w:tcPr>
            <w:tcW w:w="4535" w:type="dxa"/>
            <w:vAlign w:val="center"/>
          </w:tcPr>
          <w:p w:rsidR="001931A0" w:rsidRDefault="001931A0" w:rsidP="00C655CA">
            <w:pPr>
              <w:pStyle w:val="1"/>
            </w:pPr>
            <w:r>
              <w:t>科目名称</w:t>
            </w:r>
          </w:p>
        </w:tc>
        <w:tc>
          <w:tcPr>
            <w:tcW w:w="1361" w:type="dxa"/>
            <w:vMerge/>
          </w:tcPr>
          <w:p w:rsidR="001931A0" w:rsidRDefault="001931A0" w:rsidP="00C655CA"/>
        </w:tc>
        <w:tc>
          <w:tcPr>
            <w:tcW w:w="1361" w:type="dxa"/>
            <w:vMerge/>
          </w:tcPr>
          <w:p w:rsidR="001931A0" w:rsidRDefault="001931A0" w:rsidP="00C655CA"/>
        </w:tc>
        <w:tc>
          <w:tcPr>
            <w:tcW w:w="1361" w:type="dxa"/>
            <w:vMerge/>
          </w:tcPr>
          <w:p w:rsidR="001931A0" w:rsidRDefault="001931A0" w:rsidP="00C655CA"/>
        </w:tc>
        <w:tc>
          <w:tcPr>
            <w:tcW w:w="1361" w:type="dxa"/>
            <w:vMerge/>
          </w:tcPr>
          <w:p w:rsidR="001931A0" w:rsidRDefault="001931A0" w:rsidP="00C655CA"/>
        </w:tc>
        <w:tc>
          <w:tcPr>
            <w:tcW w:w="1361" w:type="dxa"/>
            <w:vMerge/>
          </w:tcPr>
          <w:p w:rsidR="001931A0" w:rsidRDefault="001931A0" w:rsidP="00C655CA"/>
        </w:tc>
        <w:tc>
          <w:tcPr>
            <w:tcW w:w="1361" w:type="dxa"/>
            <w:vMerge/>
          </w:tcPr>
          <w:p w:rsidR="001931A0" w:rsidRDefault="001931A0" w:rsidP="00C655CA"/>
        </w:tc>
      </w:tr>
      <w:tr w:rsidR="001931A0" w:rsidTr="00C655CA">
        <w:trPr>
          <w:trHeight w:val="369"/>
          <w:tblHeader/>
          <w:jc w:val="center"/>
        </w:trPr>
        <w:tc>
          <w:tcPr>
            <w:tcW w:w="850" w:type="dxa"/>
            <w:vAlign w:val="center"/>
          </w:tcPr>
          <w:p w:rsidR="001931A0" w:rsidRDefault="001931A0" w:rsidP="00C655CA">
            <w:pPr>
              <w:pStyle w:val="1"/>
            </w:pPr>
            <w:r>
              <w:t>栏次</w:t>
            </w:r>
          </w:p>
        </w:tc>
        <w:tc>
          <w:tcPr>
            <w:tcW w:w="992" w:type="dxa"/>
            <w:vAlign w:val="center"/>
          </w:tcPr>
          <w:p w:rsidR="001931A0" w:rsidRDefault="001931A0" w:rsidP="00C655CA">
            <w:pPr>
              <w:pStyle w:val="1"/>
            </w:pPr>
            <w:r>
              <w:t>1</w:t>
            </w:r>
          </w:p>
        </w:tc>
        <w:tc>
          <w:tcPr>
            <w:tcW w:w="4535" w:type="dxa"/>
            <w:vAlign w:val="center"/>
          </w:tcPr>
          <w:p w:rsidR="001931A0" w:rsidRDefault="001931A0" w:rsidP="00C655CA">
            <w:pPr>
              <w:pStyle w:val="1"/>
            </w:pPr>
            <w:r>
              <w:t>2</w:t>
            </w:r>
          </w:p>
        </w:tc>
        <w:tc>
          <w:tcPr>
            <w:tcW w:w="1361" w:type="dxa"/>
            <w:vAlign w:val="center"/>
          </w:tcPr>
          <w:p w:rsidR="001931A0" w:rsidRDefault="001931A0" w:rsidP="00C655CA">
            <w:pPr>
              <w:pStyle w:val="1"/>
            </w:pPr>
            <w:r>
              <w:t>3</w:t>
            </w:r>
          </w:p>
        </w:tc>
        <w:tc>
          <w:tcPr>
            <w:tcW w:w="1361" w:type="dxa"/>
            <w:vAlign w:val="center"/>
          </w:tcPr>
          <w:p w:rsidR="001931A0" w:rsidRDefault="001931A0" w:rsidP="00C655CA">
            <w:pPr>
              <w:pStyle w:val="1"/>
            </w:pPr>
            <w:r>
              <w:t>4</w:t>
            </w:r>
          </w:p>
        </w:tc>
        <w:tc>
          <w:tcPr>
            <w:tcW w:w="1361" w:type="dxa"/>
            <w:vAlign w:val="center"/>
          </w:tcPr>
          <w:p w:rsidR="001931A0" w:rsidRDefault="001931A0" w:rsidP="00C655CA">
            <w:pPr>
              <w:pStyle w:val="1"/>
            </w:pPr>
            <w:r>
              <w:t>5</w:t>
            </w:r>
          </w:p>
        </w:tc>
        <w:tc>
          <w:tcPr>
            <w:tcW w:w="1361" w:type="dxa"/>
            <w:vAlign w:val="center"/>
          </w:tcPr>
          <w:p w:rsidR="001931A0" w:rsidRDefault="001931A0" w:rsidP="00C655CA">
            <w:pPr>
              <w:pStyle w:val="1"/>
            </w:pPr>
            <w:r>
              <w:t>6</w:t>
            </w:r>
          </w:p>
        </w:tc>
        <w:tc>
          <w:tcPr>
            <w:tcW w:w="1361" w:type="dxa"/>
            <w:vAlign w:val="center"/>
          </w:tcPr>
          <w:p w:rsidR="001931A0" w:rsidRDefault="001931A0" w:rsidP="00C655CA">
            <w:pPr>
              <w:pStyle w:val="1"/>
            </w:pPr>
            <w:r>
              <w:t>7</w:t>
            </w:r>
          </w:p>
        </w:tc>
        <w:tc>
          <w:tcPr>
            <w:tcW w:w="1361" w:type="dxa"/>
            <w:vAlign w:val="center"/>
          </w:tcPr>
          <w:p w:rsidR="001931A0" w:rsidRDefault="001931A0" w:rsidP="00C655CA">
            <w:pPr>
              <w:pStyle w:val="1"/>
            </w:pPr>
            <w:r>
              <w:t>8</w:t>
            </w:r>
          </w:p>
        </w:tc>
      </w:tr>
      <w:tr w:rsidR="001931A0" w:rsidTr="00C655CA">
        <w:trPr>
          <w:trHeight w:val="369"/>
          <w:jc w:val="center"/>
        </w:trPr>
        <w:tc>
          <w:tcPr>
            <w:tcW w:w="850" w:type="dxa"/>
            <w:vAlign w:val="center"/>
          </w:tcPr>
          <w:p w:rsidR="001931A0" w:rsidRDefault="001931A0" w:rsidP="00C655CA">
            <w:pPr>
              <w:pStyle w:val="3"/>
            </w:pPr>
            <w:r>
              <w:t>1</w:t>
            </w:r>
          </w:p>
        </w:tc>
        <w:tc>
          <w:tcPr>
            <w:tcW w:w="992" w:type="dxa"/>
            <w:vAlign w:val="center"/>
          </w:tcPr>
          <w:p w:rsidR="001931A0" w:rsidRDefault="001931A0" w:rsidP="00C655CA">
            <w:pPr>
              <w:pStyle w:val="5"/>
            </w:pPr>
          </w:p>
        </w:tc>
        <w:tc>
          <w:tcPr>
            <w:tcW w:w="4535" w:type="dxa"/>
            <w:vAlign w:val="center"/>
          </w:tcPr>
          <w:p w:rsidR="001931A0" w:rsidRDefault="001931A0" w:rsidP="00C655CA">
            <w:pPr>
              <w:pStyle w:val="6"/>
            </w:pPr>
            <w:r>
              <w:t>合计</w:t>
            </w:r>
          </w:p>
        </w:tc>
        <w:tc>
          <w:tcPr>
            <w:tcW w:w="1361" w:type="dxa"/>
            <w:vAlign w:val="center"/>
          </w:tcPr>
          <w:p w:rsidR="001931A0" w:rsidRDefault="001931A0" w:rsidP="00C655CA">
            <w:pPr>
              <w:pStyle w:val="7"/>
            </w:pPr>
            <w:r>
              <w:t>714.49</w:t>
            </w:r>
          </w:p>
        </w:tc>
        <w:tc>
          <w:tcPr>
            <w:tcW w:w="1361" w:type="dxa"/>
            <w:vAlign w:val="center"/>
          </w:tcPr>
          <w:p w:rsidR="001931A0" w:rsidRDefault="001931A0" w:rsidP="00C655CA">
            <w:pPr>
              <w:pStyle w:val="7"/>
            </w:pPr>
            <w:r>
              <w:t>714.49</w:t>
            </w:r>
          </w:p>
        </w:tc>
        <w:tc>
          <w:tcPr>
            <w:tcW w:w="1361" w:type="dxa"/>
            <w:vAlign w:val="center"/>
          </w:tcPr>
          <w:p w:rsidR="001931A0" w:rsidRDefault="001931A0" w:rsidP="00C655CA">
            <w:pPr>
              <w:pStyle w:val="7"/>
            </w:pPr>
          </w:p>
        </w:tc>
        <w:tc>
          <w:tcPr>
            <w:tcW w:w="1361" w:type="dxa"/>
            <w:vAlign w:val="center"/>
          </w:tcPr>
          <w:p w:rsidR="001931A0" w:rsidRDefault="001931A0" w:rsidP="00C655CA">
            <w:pPr>
              <w:pStyle w:val="7"/>
            </w:pPr>
          </w:p>
        </w:tc>
        <w:tc>
          <w:tcPr>
            <w:tcW w:w="1361" w:type="dxa"/>
            <w:vAlign w:val="center"/>
          </w:tcPr>
          <w:p w:rsidR="001931A0" w:rsidRDefault="001931A0" w:rsidP="00C655CA">
            <w:pPr>
              <w:pStyle w:val="7"/>
            </w:pPr>
          </w:p>
        </w:tc>
        <w:tc>
          <w:tcPr>
            <w:tcW w:w="1361" w:type="dxa"/>
            <w:vAlign w:val="center"/>
          </w:tcPr>
          <w:p w:rsidR="001931A0" w:rsidRDefault="001931A0" w:rsidP="00C655CA">
            <w:pPr>
              <w:pStyle w:val="7"/>
            </w:pPr>
          </w:p>
        </w:tc>
      </w:tr>
      <w:tr w:rsidR="001931A0" w:rsidTr="00C655CA">
        <w:trPr>
          <w:trHeight w:val="369"/>
          <w:jc w:val="center"/>
        </w:trPr>
        <w:tc>
          <w:tcPr>
            <w:tcW w:w="850" w:type="dxa"/>
            <w:vAlign w:val="center"/>
          </w:tcPr>
          <w:p w:rsidR="001931A0" w:rsidRDefault="001931A0" w:rsidP="00C655CA">
            <w:pPr>
              <w:pStyle w:val="3"/>
            </w:pPr>
            <w:r>
              <w:t>2</w:t>
            </w:r>
          </w:p>
        </w:tc>
        <w:tc>
          <w:tcPr>
            <w:tcW w:w="992" w:type="dxa"/>
            <w:vAlign w:val="center"/>
          </w:tcPr>
          <w:p w:rsidR="001931A0" w:rsidRDefault="001931A0" w:rsidP="00C655CA">
            <w:pPr>
              <w:pStyle w:val="2"/>
            </w:pPr>
            <w:r>
              <w:t>208</w:t>
            </w:r>
          </w:p>
        </w:tc>
        <w:tc>
          <w:tcPr>
            <w:tcW w:w="4535" w:type="dxa"/>
            <w:vAlign w:val="center"/>
          </w:tcPr>
          <w:p w:rsidR="001931A0" w:rsidRDefault="001931A0" w:rsidP="00C655CA">
            <w:pPr>
              <w:pStyle w:val="2"/>
            </w:pPr>
            <w:r>
              <w:t>社会保障和就业支出</w:t>
            </w:r>
          </w:p>
        </w:tc>
        <w:tc>
          <w:tcPr>
            <w:tcW w:w="1361" w:type="dxa"/>
            <w:vAlign w:val="center"/>
          </w:tcPr>
          <w:p w:rsidR="001931A0" w:rsidRDefault="001931A0" w:rsidP="00C655CA">
            <w:pPr>
              <w:pStyle w:val="4"/>
            </w:pPr>
            <w:r>
              <w:t>68.21</w:t>
            </w:r>
          </w:p>
        </w:tc>
        <w:tc>
          <w:tcPr>
            <w:tcW w:w="1361" w:type="dxa"/>
            <w:vAlign w:val="center"/>
          </w:tcPr>
          <w:p w:rsidR="001931A0" w:rsidRDefault="001931A0" w:rsidP="00C655CA">
            <w:pPr>
              <w:pStyle w:val="4"/>
            </w:pPr>
            <w:r>
              <w:t>68.21</w:t>
            </w:r>
          </w:p>
        </w:tc>
        <w:tc>
          <w:tcPr>
            <w:tcW w:w="1361" w:type="dxa"/>
            <w:vAlign w:val="center"/>
          </w:tcPr>
          <w:p w:rsidR="001931A0" w:rsidRDefault="001931A0" w:rsidP="00C655CA">
            <w:pPr>
              <w:pStyle w:val="4"/>
            </w:pPr>
          </w:p>
        </w:tc>
        <w:tc>
          <w:tcPr>
            <w:tcW w:w="1361" w:type="dxa"/>
            <w:vAlign w:val="center"/>
          </w:tcPr>
          <w:p w:rsidR="001931A0" w:rsidRDefault="001931A0" w:rsidP="00C655CA">
            <w:pPr>
              <w:pStyle w:val="4"/>
            </w:pPr>
          </w:p>
        </w:tc>
        <w:tc>
          <w:tcPr>
            <w:tcW w:w="1361" w:type="dxa"/>
            <w:vAlign w:val="center"/>
          </w:tcPr>
          <w:p w:rsidR="001931A0" w:rsidRDefault="001931A0" w:rsidP="00C655CA">
            <w:pPr>
              <w:pStyle w:val="4"/>
            </w:pPr>
          </w:p>
        </w:tc>
        <w:tc>
          <w:tcPr>
            <w:tcW w:w="1361"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3</w:t>
            </w:r>
          </w:p>
        </w:tc>
        <w:tc>
          <w:tcPr>
            <w:tcW w:w="992" w:type="dxa"/>
            <w:vAlign w:val="center"/>
          </w:tcPr>
          <w:p w:rsidR="001931A0" w:rsidRDefault="001931A0" w:rsidP="00C655CA">
            <w:pPr>
              <w:pStyle w:val="2"/>
            </w:pPr>
            <w:r>
              <w:t>20805</w:t>
            </w:r>
          </w:p>
        </w:tc>
        <w:tc>
          <w:tcPr>
            <w:tcW w:w="4535" w:type="dxa"/>
            <w:vAlign w:val="center"/>
          </w:tcPr>
          <w:p w:rsidR="001931A0" w:rsidRDefault="001931A0" w:rsidP="00C655CA">
            <w:pPr>
              <w:pStyle w:val="2"/>
            </w:pPr>
            <w:r>
              <w:t>行政事业单位养老支出</w:t>
            </w:r>
          </w:p>
        </w:tc>
        <w:tc>
          <w:tcPr>
            <w:tcW w:w="1361" w:type="dxa"/>
            <w:vAlign w:val="center"/>
          </w:tcPr>
          <w:p w:rsidR="001931A0" w:rsidRDefault="001931A0" w:rsidP="00C655CA">
            <w:pPr>
              <w:pStyle w:val="4"/>
            </w:pPr>
            <w:r>
              <w:t>68.21</w:t>
            </w:r>
          </w:p>
        </w:tc>
        <w:tc>
          <w:tcPr>
            <w:tcW w:w="1361" w:type="dxa"/>
            <w:vAlign w:val="center"/>
          </w:tcPr>
          <w:p w:rsidR="001931A0" w:rsidRDefault="001931A0" w:rsidP="00C655CA">
            <w:pPr>
              <w:pStyle w:val="4"/>
            </w:pPr>
            <w:r>
              <w:t>68.21</w:t>
            </w:r>
          </w:p>
        </w:tc>
        <w:tc>
          <w:tcPr>
            <w:tcW w:w="1361" w:type="dxa"/>
            <w:vAlign w:val="center"/>
          </w:tcPr>
          <w:p w:rsidR="001931A0" w:rsidRDefault="001931A0" w:rsidP="00C655CA">
            <w:pPr>
              <w:pStyle w:val="4"/>
            </w:pPr>
          </w:p>
        </w:tc>
        <w:tc>
          <w:tcPr>
            <w:tcW w:w="1361" w:type="dxa"/>
            <w:vAlign w:val="center"/>
          </w:tcPr>
          <w:p w:rsidR="001931A0" w:rsidRDefault="001931A0" w:rsidP="00C655CA">
            <w:pPr>
              <w:pStyle w:val="4"/>
            </w:pPr>
          </w:p>
        </w:tc>
        <w:tc>
          <w:tcPr>
            <w:tcW w:w="1361" w:type="dxa"/>
            <w:vAlign w:val="center"/>
          </w:tcPr>
          <w:p w:rsidR="001931A0" w:rsidRDefault="001931A0" w:rsidP="00C655CA">
            <w:pPr>
              <w:pStyle w:val="4"/>
            </w:pPr>
          </w:p>
        </w:tc>
        <w:tc>
          <w:tcPr>
            <w:tcW w:w="1361"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4</w:t>
            </w:r>
          </w:p>
        </w:tc>
        <w:tc>
          <w:tcPr>
            <w:tcW w:w="992" w:type="dxa"/>
            <w:vAlign w:val="center"/>
          </w:tcPr>
          <w:p w:rsidR="001931A0" w:rsidRDefault="001931A0" w:rsidP="00C655CA">
            <w:pPr>
              <w:pStyle w:val="2"/>
            </w:pPr>
            <w:r>
              <w:t>2080505</w:t>
            </w:r>
          </w:p>
        </w:tc>
        <w:tc>
          <w:tcPr>
            <w:tcW w:w="4535" w:type="dxa"/>
            <w:vAlign w:val="center"/>
          </w:tcPr>
          <w:p w:rsidR="001931A0" w:rsidRDefault="001931A0" w:rsidP="00C655CA">
            <w:pPr>
              <w:pStyle w:val="2"/>
            </w:pPr>
            <w:r>
              <w:t>机关事业单位基本养老保险缴费支出</w:t>
            </w:r>
          </w:p>
        </w:tc>
        <w:tc>
          <w:tcPr>
            <w:tcW w:w="1361" w:type="dxa"/>
            <w:vAlign w:val="center"/>
          </w:tcPr>
          <w:p w:rsidR="001931A0" w:rsidRDefault="001931A0" w:rsidP="00C655CA">
            <w:pPr>
              <w:pStyle w:val="4"/>
            </w:pPr>
            <w:r>
              <w:t>48.47</w:t>
            </w:r>
          </w:p>
        </w:tc>
        <w:tc>
          <w:tcPr>
            <w:tcW w:w="1361" w:type="dxa"/>
            <w:vAlign w:val="center"/>
          </w:tcPr>
          <w:p w:rsidR="001931A0" w:rsidRDefault="001931A0" w:rsidP="00C655CA">
            <w:pPr>
              <w:pStyle w:val="4"/>
            </w:pPr>
            <w:r>
              <w:t>48.47</w:t>
            </w:r>
          </w:p>
        </w:tc>
        <w:tc>
          <w:tcPr>
            <w:tcW w:w="1361" w:type="dxa"/>
            <w:vAlign w:val="center"/>
          </w:tcPr>
          <w:p w:rsidR="001931A0" w:rsidRDefault="001931A0" w:rsidP="00C655CA">
            <w:pPr>
              <w:pStyle w:val="4"/>
            </w:pPr>
          </w:p>
        </w:tc>
        <w:tc>
          <w:tcPr>
            <w:tcW w:w="1361" w:type="dxa"/>
            <w:vAlign w:val="center"/>
          </w:tcPr>
          <w:p w:rsidR="001931A0" w:rsidRDefault="001931A0" w:rsidP="00C655CA">
            <w:pPr>
              <w:pStyle w:val="4"/>
            </w:pPr>
          </w:p>
        </w:tc>
        <w:tc>
          <w:tcPr>
            <w:tcW w:w="1361" w:type="dxa"/>
            <w:vAlign w:val="center"/>
          </w:tcPr>
          <w:p w:rsidR="001931A0" w:rsidRDefault="001931A0" w:rsidP="00C655CA">
            <w:pPr>
              <w:pStyle w:val="4"/>
            </w:pPr>
          </w:p>
        </w:tc>
        <w:tc>
          <w:tcPr>
            <w:tcW w:w="1361"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5</w:t>
            </w:r>
          </w:p>
        </w:tc>
        <w:tc>
          <w:tcPr>
            <w:tcW w:w="992" w:type="dxa"/>
            <w:vAlign w:val="center"/>
          </w:tcPr>
          <w:p w:rsidR="001931A0" w:rsidRDefault="001931A0" w:rsidP="00C655CA">
            <w:pPr>
              <w:pStyle w:val="2"/>
            </w:pPr>
            <w:r>
              <w:t>2080506</w:t>
            </w:r>
          </w:p>
        </w:tc>
        <w:tc>
          <w:tcPr>
            <w:tcW w:w="4535" w:type="dxa"/>
            <w:vAlign w:val="center"/>
          </w:tcPr>
          <w:p w:rsidR="001931A0" w:rsidRDefault="001931A0" w:rsidP="00C655CA">
            <w:pPr>
              <w:pStyle w:val="2"/>
            </w:pPr>
            <w:r>
              <w:t>机关事业单位职业年金缴费支出</w:t>
            </w:r>
          </w:p>
        </w:tc>
        <w:tc>
          <w:tcPr>
            <w:tcW w:w="1361" w:type="dxa"/>
            <w:vAlign w:val="center"/>
          </w:tcPr>
          <w:p w:rsidR="001931A0" w:rsidRDefault="001931A0" w:rsidP="00C655CA">
            <w:pPr>
              <w:pStyle w:val="4"/>
            </w:pPr>
            <w:r>
              <w:t>19.74</w:t>
            </w:r>
          </w:p>
        </w:tc>
        <w:tc>
          <w:tcPr>
            <w:tcW w:w="1361" w:type="dxa"/>
            <w:vAlign w:val="center"/>
          </w:tcPr>
          <w:p w:rsidR="001931A0" w:rsidRDefault="001931A0" w:rsidP="00C655CA">
            <w:pPr>
              <w:pStyle w:val="4"/>
            </w:pPr>
            <w:r>
              <w:t>19.74</w:t>
            </w:r>
          </w:p>
        </w:tc>
        <w:tc>
          <w:tcPr>
            <w:tcW w:w="1361" w:type="dxa"/>
            <w:vAlign w:val="center"/>
          </w:tcPr>
          <w:p w:rsidR="001931A0" w:rsidRDefault="001931A0" w:rsidP="00C655CA">
            <w:pPr>
              <w:pStyle w:val="4"/>
            </w:pPr>
          </w:p>
        </w:tc>
        <w:tc>
          <w:tcPr>
            <w:tcW w:w="1361" w:type="dxa"/>
            <w:vAlign w:val="center"/>
          </w:tcPr>
          <w:p w:rsidR="001931A0" w:rsidRDefault="001931A0" w:rsidP="00C655CA">
            <w:pPr>
              <w:pStyle w:val="4"/>
            </w:pPr>
          </w:p>
        </w:tc>
        <w:tc>
          <w:tcPr>
            <w:tcW w:w="1361" w:type="dxa"/>
            <w:vAlign w:val="center"/>
          </w:tcPr>
          <w:p w:rsidR="001931A0" w:rsidRDefault="001931A0" w:rsidP="00C655CA">
            <w:pPr>
              <w:pStyle w:val="4"/>
            </w:pPr>
          </w:p>
        </w:tc>
        <w:tc>
          <w:tcPr>
            <w:tcW w:w="1361"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6</w:t>
            </w:r>
          </w:p>
        </w:tc>
        <w:tc>
          <w:tcPr>
            <w:tcW w:w="992" w:type="dxa"/>
            <w:vAlign w:val="center"/>
          </w:tcPr>
          <w:p w:rsidR="001931A0" w:rsidRDefault="001931A0" w:rsidP="00C655CA">
            <w:pPr>
              <w:pStyle w:val="2"/>
            </w:pPr>
            <w:r>
              <w:t>214</w:t>
            </w:r>
          </w:p>
        </w:tc>
        <w:tc>
          <w:tcPr>
            <w:tcW w:w="4535" w:type="dxa"/>
            <w:vAlign w:val="center"/>
          </w:tcPr>
          <w:p w:rsidR="001931A0" w:rsidRDefault="001931A0" w:rsidP="00C655CA">
            <w:pPr>
              <w:pStyle w:val="2"/>
            </w:pPr>
            <w:r>
              <w:t>交通运输支出</w:t>
            </w:r>
          </w:p>
        </w:tc>
        <w:tc>
          <w:tcPr>
            <w:tcW w:w="1361" w:type="dxa"/>
            <w:vAlign w:val="center"/>
          </w:tcPr>
          <w:p w:rsidR="001931A0" w:rsidRDefault="001931A0" w:rsidP="00C655CA">
            <w:pPr>
              <w:pStyle w:val="4"/>
            </w:pPr>
            <w:r>
              <w:t>591.32</w:t>
            </w:r>
          </w:p>
        </w:tc>
        <w:tc>
          <w:tcPr>
            <w:tcW w:w="1361" w:type="dxa"/>
            <w:vAlign w:val="center"/>
          </w:tcPr>
          <w:p w:rsidR="001931A0" w:rsidRDefault="001931A0" w:rsidP="00C655CA">
            <w:pPr>
              <w:pStyle w:val="4"/>
            </w:pPr>
            <w:r>
              <w:t>591.32</w:t>
            </w:r>
          </w:p>
        </w:tc>
        <w:tc>
          <w:tcPr>
            <w:tcW w:w="1361" w:type="dxa"/>
            <w:vAlign w:val="center"/>
          </w:tcPr>
          <w:p w:rsidR="001931A0" w:rsidRDefault="001931A0" w:rsidP="00C655CA">
            <w:pPr>
              <w:pStyle w:val="4"/>
            </w:pPr>
          </w:p>
        </w:tc>
        <w:tc>
          <w:tcPr>
            <w:tcW w:w="1361" w:type="dxa"/>
            <w:vAlign w:val="center"/>
          </w:tcPr>
          <w:p w:rsidR="001931A0" w:rsidRDefault="001931A0" w:rsidP="00C655CA">
            <w:pPr>
              <w:pStyle w:val="4"/>
            </w:pPr>
          </w:p>
        </w:tc>
        <w:tc>
          <w:tcPr>
            <w:tcW w:w="1361" w:type="dxa"/>
            <w:vAlign w:val="center"/>
          </w:tcPr>
          <w:p w:rsidR="001931A0" w:rsidRDefault="001931A0" w:rsidP="00C655CA">
            <w:pPr>
              <w:pStyle w:val="4"/>
            </w:pPr>
          </w:p>
        </w:tc>
        <w:tc>
          <w:tcPr>
            <w:tcW w:w="1361"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7</w:t>
            </w:r>
          </w:p>
        </w:tc>
        <w:tc>
          <w:tcPr>
            <w:tcW w:w="992" w:type="dxa"/>
            <w:vAlign w:val="center"/>
          </w:tcPr>
          <w:p w:rsidR="001931A0" w:rsidRDefault="001931A0" w:rsidP="00C655CA">
            <w:pPr>
              <w:pStyle w:val="2"/>
            </w:pPr>
            <w:r>
              <w:t>21401</w:t>
            </w:r>
          </w:p>
        </w:tc>
        <w:tc>
          <w:tcPr>
            <w:tcW w:w="4535" w:type="dxa"/>
            <w:vAlign w:val="center"/>
          </w:tcPr>
          <w:p w:rsidR="001931A0" w:rsidRDefault="001931A0" w:rsidP="00C655CA">
            <w:pPr>
              <w:pStyle w:val="2"/>
            </w:pPr>
            <w:r>
              <w:t>公路水路运输</w:t>
            </w:r>
          </w:p>
        </w:tc>
        <w:tc>
          <w:tcPr>
            <w:tcW w:w="1361" w:type="dxa"/>
            <w:vAlign w:val="center"/>
          </w:tcPr>
          <w:p w:rsidR="001931A0" w:rsidRDefault="001931A0" w:rsidP="00C655CA">
            <w:pPr>
              <w:pStyle w:val="4"/>
            </w:pPr>
            <w:r>
              <w:t>591.32</w:t>
            </w:r>
          </w:p>
        </w:tc>
        <w:tc>
          <w:tcPr>
            <w:tcW w:w="1361" w:type="dxa"/>
            <w:vAlign w:val="center"/>
          </w:tcPr>
          <w:p w:rsidR="001931A0" w:rsidRDefault="001931A0" w:rsidP="00C655CA">
            <w:pPr>
              <w:pStyle w:val="4"/>
            </w:pPr>
            <w:r>
              <w:t>591.32</w:t>
            </w:r>
          </w:p>
        </w:tc>
        <w:tc>
          <w:tcPr>
            <w:tcW w:w="1361" w:type="dxa"/>
            <w:vAlign w:val="center"/>
          </w:tcPr>
          <w:p w:rsidR="001931A0" w:rsidRDefault="001931A0" w:rsidP="00C655CA">
            <w:pPr>
              <w:pStyle w:val="4"/>
            </w:pPr>
          </w:p>
        </w:tc>
        <w:tc>
          <w:tcPr>
            <w:tcW w:w="1361" w:type="dxa"/>
            <w:vAlign w:val="center"/>
          </w:tcPr>
          <w:p w:rsidR="001931A0" w:rsidRDefault="001931A0" w:rsidP="00C655CA">
            <w:pPr>
              <w:pStyle w:val="4"/>
            </w:pPr>
          </w:p>
        </w:tc>
        <w:tc>
          <w:tcPr>
            <w:tcW w:w="1361" w:type="dxa"/>
            <w:vAlign w:val="center"/>
          </w:tcPr>
          <w:p w:rsidR="001931A0" w:rsidRDefault="001931A0" w:rsidP="00C655CA">
            <w:pPr>
              <w:pStyle w:val="4"/>
            </w:pPr>
          </w:p>
        </w:tc>
        <w:tc>
          <w:tcPr>
            <w:tcW w:w="1361"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8</w:t>
            </w:r>
          </w:p>
        </w:tc>
        <w:tc>
          <w:tcPr>
            <w:tcW w:w="992" w:type="dxa"/>
            <w:vAlign w:val="center"/>
          </w:tcPr>
          <w:p w:rsidR="001931A0" w:rsidRDefault="001931A0" w:rsidP="00C655CA">
            <w:pPr>
              <w:pStyle w:val="2"/>
            </w:pPr>
            <w:r>
              <w:t>2140112</w:t>
            </w:r>
          </w:p>
        </w:tc>
        <w:tc>
          <w:tcPr>
            <w:tcW w:w="4535" w:type="dxa"/>
            <w:vAlign w:val="center"/>
          </w:tcPr>
          <w:p w:rsidR="001931A0" w:rsidRDefault="001931A0" w:rsidP="00C655CA">
            <w:pPr>
              <w:pStyle w:val="2"/>
            </w:pPr>
            <w:r>
              <w:t>公路运输管理</w:t>
            </w:r>
          </w:p>
        </w:tc>
        <w:tc>
          <w:tcPr>
            <w:tcW w:w="1361" w:type="dxa"/>
            <w:vAlign w:val="center"/>
          </w:tcPr>
          <w:p w:rsidR="001931A0" w:rsidRDefault="001931A0" w:rsidP="00C655CA">
            <w:pPr>
              <w:pStyle w:val="4"/>
            </w:pPr>
            <w:r>
              <w:t>591.32</w:t>
            </w:r>
          </w:p>
        </w:tc>
        <w:tc>
          <w:tcPr>
            <w:tcW w:w="1361" w:type="dxa"/>
            <w:vAlign w:val="center"/>
          </w:tcPr>
          <w:p w:rsidR="001931A0" w:rsidRDefault="001931A0" w:rsidP="00C655CA">
            <w:pPr>
              <w:pStyle w:val="4"/>
            </w:pPr>
            <w:r>
              <w:t>591.32</w:t>
            </w:r>
          </w:p>
        </w:tc>
        <w:tc>
          <w:tcPr>
            <w:tcW w:w="1361" w:type="dxa"/>
            <w:vAlign w:val="center"/>
          </w:tcPr>
          <w:p w:rsidR="001931A0" w:rsidRDefault="001931A0" w:rsidP="00C655CA">
            <w:pPr>
              <w:pStyle w:val="4"/>
            </w:pPr>
          </w:p>
        </w:tc>
        <w:tc>
          <w:tcPr>
            <w:tcW w:w="1361" w:type="dxa"/>
            <w:vAlign w:val="center"/>
          </w:tcPr>
          <w:p w:rsidR="001931A0" w:rsidRDefault="001931A0" w:rsidP="00C655CA">
            <w:pPr>
              <w:pStyle w:val="4"/>
            </w:pPr>
          </w:p>
        </w:tc>
        <w:tc>
          <w:tcPr>
            <w:tcW w:w="1361" w:type="dxa"/>
            <w:vAlign w:val="center"/>
          </w:tcPr>
          <w:p w:rsidR="001931A0" w:rsidRDefault="001931A0" w:rsidP="00C655CA">
            <w:pPr>
              <w:pStyle w:val="4"/>
            </w:pPr>
          </w:p>
        </w:tc>
        <w:tc>
          <w:tcPr>
            <w:tcW w:w="1361"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9</w:t>
            </w:r>
          </w:p>
        </w:tc>
        <w:tc>
          <w:tcPr>
            <w:tcW w:w="992" w:type="dxa"/>
            <w:vAlign w:val="center"/>
          </w:tcPr>
          <w:p w:rsidR="001931A0" w:rsidRDefault="001931A0" w:rsidP="00C655CA">
            <w:pPr>
              <w:pStyle w:val="2"/>
            </w:pPr>
            <w:r>
              <w:t>221</w:t>
            </w:r>
          </w:p>
        </w:tc>
        <w:tc>
          <w:tcPr>
            <w:tcW w:w="4535" w:type="dxa"/>
            <w:vAlign w:val="center"/>
          </w:tcPr>
          <w:p w:rsidR="001931A0" w:rsidRDefault="001931A0" w:rsidP="00C655CA">
            <w:pPr>
              <w:pStyle w:val="2"/>
            </w:pPr>
            <w:r>
              <w:t>住房保障支出</w:t>
            </w:r>
          </w:p>
        </w:tc>
        <w:tc>
          <w:tcPr>
            <w:tcW w:w="1361" w:type="dxa"/>
            <w:vAlign w:val="center"/>
          </w:tcPr>
          <w:p w:rsidR="001931A0" w:rsidRDefault="001931A0" w:rsidP="00C655CA">
            <w:pPr>
              <w:pStyle w:val="4"/>
            </w:pPr>
            <w:r>
              <w:t>54.96</w:t>
            </w:r>
          </w:p>
        </w:tc>
        <w:tc>
          <w:tcPr>
            <w:tcW w:w="1361" w:type="dxa"/>
            <w:vAlign w:val="center"/>
          </w:tcPr>
          <w:p w:rsidR="001931A0" w:rsidRDefault="001931A0" w:rsidP="00C655CA">
            <w:pPr>
              <w:pStyle w:val="4"/>
            </w:pPr>
            <w:r>
              <w:t>54.96</w:t>
            </w:r>
          </w:p>
        </w:tc>
        <w:tc>
          <w:tcPr>
            <w:tcW w:w="1361" w:type="dxa"/>
            <w:vAlign w:val="center"/>
          </w:tcPr>
          <w:p w:rsidR="001931A0" w:rsidRDefault="001931A0" w:rsidP="00C655CA">
            <w:pPr>
              <w:pStyle w:val="4"/>
            </w:pPr>
          </w:p>
        </w:tc>
        <w:tc>
          <w:tcPr>
            <w:tcW w:w="1361" w:type="dxa"/>
            <w:vAlign w:val="center"/>
          </w:tcPr>
          <w:p w:rsidR="001931A0" w:rsidRDefault="001931A0" w:rsidP="00C655CA">
            <w:pPr>
              <w:pStyle w:val="4"/>
            </w:pPr>
          </w:p>
        </w:tc>
        <w:tc>
          <w:tcPr>
            <w:tcW w:w="1361" w:type="dxa"/>
            <w:vAlign w:val="center"/>
          </w:tcPr>
          <w:p w:rsidR="001931A0" w:rsidRDefault="001931A0" w:rsidP="00C655CA">
            <w:pPr>
              <w:pStyle w:val="4"/>
            </w:pPr>
          </w:p>
        </w:tc>
        <w:tc>
          <w:tcPr>
            <w:tcW w:w="1361"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10</w:t>
            </w:r>
          </w:p>
        </w:tc>
        <w:tc>
          <w:tcPr>
            <w:tcW w:w="992" w:type="dxa"/>
            <w:vAlign w:val="center"/>
          </w:tcPr>
          <w:p w:rsidR="001931A0" w:rsidRDefault="001931A0" w:rsidP="00C655CA">
            <w:pPr>
              <w:pStyle w:val="2"/>
            </w:pPr>
            <w:r>
              <w:t>22102</w:t>
            </w:r>
          </w:p>
        </w:tc>
        <w:tc>
          <w:tcPr>
            <w:tcW w:w="4535" w:type="dxa"/>
            <w:vAlign w:val="center"/>
          </w:tcPr>
          <w:p w:rsidR="001931A0" w:rsidRDefault="001931A0" w:rsidP="00C655CA">
            <w:pPr>
              <w:pStyle w:val="2"/>
            </w:pPr>
            <w:r>
              <w:t>住房改革支出</w:t>
            </w:r>
          </w:p>
        </w:tc>
        <w:tc>
          <w:tcPr>
            <w:tcW w:w="1361" w:type="dxa"/>
            <w:vAlign w:val="center"/>
          </w:tcPr>
          <w:p w:rsidR="001931A0" w:rsidRDefault="001931A0" w:rsidP="00C655CA">
            <w:pPr>
              <w:pStyle w:val="4"/>
            </w:pPr>
            <w:r>
              <w:t>54.96</w:t>
            </w:r>
          </w:p>
        </w:tc>
        <w:tc>
          <w:tcPr>
            <w:tcW w:w="1361" w:type="dxa"/>
            <w:vAlign w:val="center"/>
          </w:tcPr>
          <w:p w:rsidR="001931A0" w:rsidRDefault="001931A0" w:rsidP="00C655CA">
            <w:pPr>
              <w:pStyle w:val="4"/>
            </w:pPr>
            <w:r>
              <w:t>54.96</w:t>
            </w:r>
          </w:p>
        </w:tc>
        <w:tc>
          <w:tcPr>
            <w:tcW w:w="1361" w:type="dxa"/>
            <w:vAlign w:val="center"/>
          </w:tcPr>
          <w:p w:rsidR="001931A0" w:rsidRDefault="001931A0" w:rsidP="00C655CA">
            <w:pPr>
              <w:pStyle w:val="4"/>
            </w:pPr>
          </w:p>
        </w:tc>
        <w:tc>
          <w:tcPr>
            <w:tcW w:w="1361" w:type="dxa"/>
            <w:vAlign w:val="center"/>
          </w:tcPr>
          <w:p w:rsidR="001931A0" w:rsidRDefault="001931A0" w:rsidP="00C655CA">
            <w:pPr>
              <w:pStyle w:val="4"/>
            </w:pPr>
          </w:p>
        </w:tc>
        <w:tc>
          <w:tcPr>
            <w:tcW w:w="1361" w:type="dxa"/>
            <w:vAlign w:val="center"/>
          </w:tcPr>
          <w:p w:rsidR="001931A0" w:rsidRDefault="001931A0" w:rsidP="00C655CA">
            <w:pPr>
              <w:pStyle w:val="4"/>
            </w:pPr>
          </w:p>
        </w:tc>
        <w:tc>
          <w:tcPr>
            <w:tcW w:w="1361"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11</w:t>
            </w:r>
          </w:p>
        </w:tc>
        <w:tc>
          <w:tcPr>
            <w:tcW w:w="992" w:type="dxa"/>
            <w:vAlign w:val="center"/>
          </w:tcPr>
          <w:p w:rsidR="001931A0" w:rsidRDefault="001931A0" w:rsidP="00C655CA">
            <w:pPr>
              <w:pStyle w:val="2"/>
            </w:pPr>
            <w:r>
              <w:t>2210201</w:t>
            </w:r>
          </w:p>
        </w:tc>
        <w:tc>
          <w:tcPr>
            <w:tcW w:w="4535" w:type="dxa"/>
            <w:vAlign w:val="center"/>
          </w:tcPr>
          <w:p w:rsidR="001931A0" w:rsidRDefault="001931A0" w:rsidP="00C655CA">
            <w:pPr>
              <w:pStyle w:val="2"/>
            </w:pPr>
            <w:r>
              <w:t>住房公积金</w:t>
            </w:r>
          </w:p>
        </w:tc>
        <w:tc>
          <w:tcPr>
            <w:tcW w:w="1361" w:type="dxa"/>
            <w:vAlign w:val="center"/>
          </w:tcPr>
          <w:p w:rsidR="001931A0" w:rsidRDefault="001931A0" w:rsidP="00C655CA">
            <w:pPr>
              <w:pStyle w:val="4"/>
            </w:pPr>
            <w:r>
              <w:t>54.96</w:t>
            </w:r>
          </w:p>
        </w:tc>
        <w:tc>
          <w:tcPr>
            <w:tcW w:w="1361" w:type="dxa"/>
            <w:vAlign w:val="center"/>
          </w:tcPr>
          <w:p w:rsidR="001931A0" w:rsidRDefault="001931A0" w:rsidP="00C655CA">
            <w:pPr>
              <w:pStyle w:val="4"/>
            </w:pPr>
            <w:r>
              <w:t>54.96</w:t>
            </w:r>
          </w:p>
        </w:tc>
        <w:tc>
          <w:tcPr>
            <w:tcW w:w="1361" w:type="dxa"/>
            <w:vAlign w:val="center"/>
          </w:tcPr>
          <w:p w:rsidR="001931A0" w:rsidRDefault="001931A0" w:rsidP="00C655CA">
            <w:pPr>
              <w:pStyle w:val="4"/>
            </w:pPr>
          </w:p>
        </w:tc>
        <w:tc>
          <w:tcPr>
            <w:tcW w:w="1361" w:type="dxa"/>
            <w:vAlign w:val="center"/>
          </w:tcPr>
          <w:p w:rsidR="001931A0" w:rsidRDefault="001931A0" w:rsidP="00C655CA">
            <w:pPr>
              <w:pStyle w:val="4"/>
            </w:pPr>
          </w:p>
        </w:tc>
        <w:tc>
          <w:tcPr>
            <w:tcW w:w="1361" w:type="dxa"/>
            <w:vAlign w:val="center"/>
          </w:tcPr>
          <w:p w:rsidR="001931A0" w:rsidRDefault="001931A0" w:rsidP="00C655CA">
            <w:pPr>
              <w:pStyle w:val="4"/>
            </w:pPr>
          </w:p>
        </w:tc>
        <w:tc>
          <w:tcPr>
            <w:tcW w:w="1361" w:type="dxa"/>
            <w:vAlign w:val="center"/>
          </w:tcPr>
          <w:p w:rsidR="001931A0" w:rsidRDefault="001931A0" w:rsidP="00C655CA">
            <w:pPr>
              <w:pStyle w:val="4"/>
            </w:pPr>
          </w:p>
        </w:tc>
      </w:tr>
    </w:tbl>
    <w:p w:rsidR="001931A0" w:rsidRDefault="001931A0" w:rsidP="001931A0">
      <w:pPr>
        <w:sectPr w:rsidR="001931A0">
          <w:pgSz w:w="16840" w:h="11900" w:orient="landscape"/>
          <w:pgMar w:top="1361" w:right="1020" w:bottom="1134" w:left="1020" w:header="720" w:footer="720" w:gutter="0"/>
          <w:cols w:space="720"/>
        </w:sectPr>
      </w:pPr>
    </w:p>
    <w:p w:rsidR="001931A0" w:rsidRDefault="001931A0" w:rsidP="001931A0">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1931A0" w:rsidTr="00C655C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931A0" w:rsidRDefault="001931A0" w:rsidP="00C655CA">
            <w:pPr>
              <w:pStyle w:val="20"/>
            </w:pPr>
            <w:r>
              <w:t>433003唐山市丰南区交通运输局公路运输管理站事业</w:t>
            </w:r>
          </w:p>
        </w:tc>
        <w:tc>
          <w:tcPr>
            <w:tcW w:w="3402" w:type="dxa"/>
            <w:tcBorders>
              <w:top w:val="single" w:sz="6" w:space="0" w:color="FFFFFF"/>
              <w:left w:val="single" w:sz="6" w:space="0" w:color="FFFFFF"/>
              <w:right w:val="single" w:sz="6" w:space="0" w:color="FFFFFF"/>
            </w:tcBorders>
            <w:vAlign w:val="center"/>
          </w:tcPr>
          <w:p w:rsidR="001931A0" w:rsidRDefault="001931A0" w:rsidP="00C655CA">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1931A0" w:rsidRDefault="001931A0" w:rsidP="00C655CA">
            <w:pPr>
              <w:pStyle w:val="22"/>
            </w:pPr>
            <w:r>
              <w:t>单位：万元</w:t>
            </w:r>
          </w:p>
        </w:tc>
      </w:tr>
      <w:tr w:rsidR="001931A0" w:rsidTr="00C655CA">
        <w:trPr>
          <w:trHeight w:val="369"/>
          <w:tblHeader/>
          <w:jc w:val="center"/>
        </w:trPr>
        <w:tc>
          <w:tcPr>
            <w:tcW w:w="850" w:type="dxa"/>
            <w:vMerge w:val="restart"/>
            <w:vAlign w:val="center"/>
          </w:tcPr>
          <w:p w:rsidR="001931A0" w:rsidRDefault="001931A0" w:rsidP="00C655CA">
            <w:pPr>
              <w:pStyle w:val="1"/>
            </w:pPr>
            <w:r>
              <w:t>序号</w:t>
            </w:r>
          </w:p>
        </w:tc>
        <w:tc>
          <w:tcPr>
            <w:tcW w:w="4876" w:type="dxa"/>
            <w:gridSpan w:val="2"/>
            <w:vAlign w:val="center"/>
          </w:tcPr>
          <w:p w:rsidR="001931A0" w:rsidRDefault="001931A0" w:rsidP="00C655CA">
            <w:pPr>
              <w:pStyle w:val="1"/>
            </w:pPr>
            <w:r>
              <w:t>收入</w:t>
            </w:r>
          </w:p>
        </w:tc>
        <w:tc>
          <w:tcPr>
            <w:tcW w:w="9298" w:type="dxa"/>
            <w:gridSpan w:val="5"/>
            <w:vAlign w:val="center"/>
          </w:tcPr>
          <w:p w:rsidR="001931A0" w:rsidRDefault="001931A0" w:rsidP="00C655CA">
            <w:pPr>
              <w:pStyle w:val="1"/>
            </w:pPr>
            <w:r>
              <w:t>支出</w:t>
            </w:r>
          </w:p>
        </w:tc>
      </w:tr>
      <w:tr w:rsidR="001931A0" w:rsidTr="00C655CA">
        <w:trPr>
          <w:trHeight w:val="369"/>
          <w:tblHeader/>
          <w:jc w:val="center"/>
        </w:trPr>
        <w:tc>
          <w:tcPr>
            <w:tcW w:w="850" w:type="dxa"/>
            <w:vMerge/>
          </w:tcPr>
          <w:p w:rsidR="001931A0" w:rsidRDefault="001931A0" w:rsidP="00C655CA"/>
        </w:tc>
        <w:tc>
          <w:tcPr>
            <w:tcW w:w="3402" w:type="dxa"/>
            <w:vAlign w:val="center"/>
          </w:tcPr>
          <w:p w:rsidR="001931A0" w:rsidRDefault="001931A0" w:rsidP="00C655CA">
            <w:pPr>
              <w:pStyle w:val="1"/>
            </w:pPr>
            <w:r>
              <w:t>项  目</w:t>
            </w:r>
          </w:p>
        </w:tc>
        <w:tc>
          <w:tcPr>
            <w:tcW w:w="1474" w:type="dxa"/>
            <w:vAlign w:val="center"/>
          </w:tcPr>
          <w:p w:rsidR="001931A0" w:rsidRDefault="001931A0" w:rsidP="00C655CA">
            <w:pPr>
              <w:pStyle w:val="1"/>
            </w:pPr>
            <w:r>
              <w:t>金额</w:t>
            </w:r>
          </w:p>
        </w:tc>
        <w:tc>
          <w:tcPr>
            <w:tcW w:w="3402" w:type="dxa"/>
            <w:vAlign w:val="center"/>
          </w:tcPr>
          <w:p w:rsidR="001931A0" w:rsidRDefault="001931A0" w:rsidP="00C655CA">
            <w:pPr>
              <w:pStyle w:val="1"/>
            </w:pPr>
            <w:r>
              <w:t>项  目</w:t>
            </w:r>
          </w:p>
        </w:tc>
        <w:tc>
          <w:tcPr>
            <w:tcW w:w="1474" w:type="dxa"/>
            <w:vAlign w:val="center"/>
          </w:tcPr>
          <w:p w:rsidR="001931A0" w:rsidRDefault="001931A0" w:rsidP="00C655CA">
            <w:pPr>
              <w:pStyle w:val="1"/>
            </w:pPr>
            <w:r>
              <w:t>合计</w:t>
            </w:r>
          </w:p>
        </w:tc>
        <w:tc>
          <w:tcPr>
            <w:tcW w:w="1474" w:type="dxa"/>
            <w:vAlign w:val="center"/>
          </w:tcPr>
          <w:p w:rsidR="001931A0" w:rsidRDefault="001931A0" w:rsidP="00C655CA">
            <w:pPr>
              <w:pStyle w:val="1"/>
            </w:pPr>
            <w:r>
              <w:t>一般公共预算财政拨款</w:t>
            </w:r>
          </w:p>
        </w:tc>
        <w:tc>
          <w:tcPr>
            <w:tcW w:w="1474" w:type="dxa"/>
            <w:vAlign w:val="center"/>
          </w:tcPr>
          <w:p w:rsidR="001931A0" w:rsidRDefault="001931A0" w:rsidP="00C655CA">
            <w:pPr>
              <w:pStyle w:val="1"/>
            </w:pPr>
            <w:r>
              <w:t>政府性基金预算财政    拨款</w:t>
            </w:r>
          </w:p>
        </w:tc>
        <w:tc>
          <w:tcPr>
            <w:tcW w:w="1474" w:type="dxa"/>
            <w:vAlign w:val="center"/>
          </w:tcPr>
          <w:p w:rsidR="001931A0" w:rsidRDefault="001931A0" w:rsidP="00C655CA">
            <w:pPr>
              <w:pStyle w:val="1"/>
            </w:pPr>
            <w:r>
              <w:t>国有资本经营预算财政拨款</w:t>
            </w:r>
          </w:p>
        </w:tc>
      </w:tr>
      <w:tr w:rsidR="001931A0" w:rsidTr="00C655CA">
        <w:trPr>
          <w:trHeight w:val="369"/>
          <w:tblHeader/>
          <w:jc w:val="center"/>
        </w:trPr>
        <w:tc>
          <w:tcPr>
            <w:tcW w:w="850" w:type="dxa"/>
            <w:vAlign w:val="center"/>
          </w:tcPr>
          <w:p w:rsidR="001931A0" w:rsidRDefault="001931A0" w:rsidP="00C655CA">
            <w:pPr>
              <w:pStyle w:val="1"/>
            </w:pPr>
            <w:r>
              <w:t>栏次</w:t>
            </w:r>
          </w:p>
        </w:tc>
        <w:tc>
          <w:tcPr>
            <w:tcW w:w="3402" w:type="dxa"/>
            <w:vAlign w:val="center"/>
          </w:tcPr>
          <w:p w:rsidR="001931A0" w:rsidRDefault="001931A0" w:rsidP="00C655CA">
            <w:pPr>
              <w:pStyle w:val="1"/>
            </w:pPr>
            <w:r>
              <w:t>1</w:t>
            </w:r>
          </w:p>
        </w:tc>
        <w:tc>
          <w:tcPr>
            <w:tcW w:w="1474" w:type="dxa"/>
            <w:vAlign w:val="center"/>
          </w:tcPr>
          <w:p w:rsidR="001931A0" w:rsidRDefault="001931A0" w:rsidP="00C655CA">
            <w:pPr>
              <w:pStyle w:val="1"/>
            </w:pPr>
            <w:r>
              <w:t>2</w:t>
            </w:r>
          </w:p>
        </w:tc>
        <w:tc>
          <w:tcPr>
            <w:tcW w:w="3402" w:type="dxa"/>
            <w:vAlign w:val="center"/>
          </w:tcPr>
          <w:p w:rsidR="001931A0" w:rsidRDefault="001931A0" w:rsidP="00C655CA">
            <w:pPr>
              <w:pStyle w:val="1"/>
            </w:pPr>
            <w:r>
              <w:t>3</w:t>
            </w:r>
          </w:p>
        </w:tc>
        <w:tc>
          <w:tcPr>
            <w:tcW w:w="1474" w:type="dxa"/>
            <w:vAlign w:val="center"/>
          </w:tcPr>
          <w:p w:rsidR="001931A0" w:rsidRDefault="001931A0" w:rsidP="00C655CA">
            <w:pPr>
              <w:pStyle w:val="1"/>
            </w:pPr>
            <w:r>
              <w:t>4</w:t>
            </w:r>
          </w:p>
        </w:tc>
        <w:tc>
          <w:tcPr>
            <w:tcW w:w="1474" w:type="dxa"/>
            <w:vAlign w:val="center"/>
          </w:tcPr>
          <w:p w:rsidR="001931A0" w:rsidRDefault="001931A0" w:rsidP="00C655CA">
            <w:pPr>
              <w:pStyle w:val="1"/>
            </w:pPr>
            <w:r>
              <w:t>5</w:t>
            </w:r>
          </w:p>
        </w:tc>
        <w:tc>
          <w:tcPr>
            <w:tcW w:w="1474" w:type="dxa"/>
            <w:vAlign w:val="center"/>
          </w:tcPr>
          <w:p w:rsidR="001931A0" w:rsidRDefault="001931A0" w:rsidP="00C655CA">
            <w:pPr>
              <w:pStyle w:val="1"/>
            </w:pPr>
            <w:r>
              <w:t>6</w:t>
            </w:r>
          </w:p>
        </w:tc>
        <w:tc>
          <w:tcPr>
            <w:tcW w:w="1474" w:type="dxa"/>
            <w:vAlign w:val="center"/>
          </w:tcPr>
          <w:p w:rsidR="001931A0" w:rsidRDefault="001931A0" w:rsidP="00C655CA">
            <w:pPr>
              <w:pStyle w:val="1"/>
            </w:pPr>
            <w:r>
              <w:t>7</w:t>
            </w:r>
          </w:p>
        </w:tc>
      </w:tr>
      <w:tr w:rsidR="001931A0" w:rsidTr="00C655CA">
        <w:trPr>
          <w:trHeight w:val="369"/>
          <w:jc w:val="center"/>
        </w:trPr>
        <w:tc>
          <w:tcPr>
            <w:tcW w:w="850" w:type="dxa"/>
            <w:vAlign w:val="center"/>
          </w:tcPr>
          <w:p w:rsidR="001931A0" w:rsidRDefault="001931A0" w:rsidP="00C655CA">
            <w:pPr>
              <w:pStyle w:val="3"/>
            </w:pPr>
            <w:r>
              <w:t>1</w:t>
            </w:r>
          </w:p>
        </w:tc>
        <w:tc>
          <w:tcPr>
            <w:tcW w:w="3402" w:type="dxa"/>
            <w:vAlign w:val="center"/>
          </w:tcPr>
          <w:p w:rsidR="001931A0" w:rsidRDefault="001931A0" w:rsidP="00C655CA">
            <w:pPr>
              <w:pStyle w:val="2"/>
            </w:pPr>
            <w:r>
              <w:t>一、一般公共预算拨款</w:t>
            </w:r>
          </w:p>
        </w:tc>
        <w:tc>
          <w:tcPr>
            <w:tcW w:w="1474" w:type="dxa"/>
            <w:vAlign w:val="center"/>
          </w:tcPr>
          <w:p w:rsidR="001931A0" w:rsidRDefault="001931A0" w:rsidP="00C655CA">
            <w:pPr>
              <w:pStyle w:val="4"/>
            </w:pPr>
            <w:r>
              <w:t>470.47</w:t>
            </w:r>
          </w:p>
        </w:tc>
        <w:tc>
          <w:tcPr>
            <w:tcW w:w="3402" w:type="dxa"/>
            <w:vAlign w:val="center"/>
          </w:tcPr>
          <w:p w:rsidR="001931A0" w:rsidRDefault="001931A0" w:rsidP="00C655CA">
            <w:pPr>
              <w:pStyle w:val="2"/>
            </w:pPr>
            <w:r>
              <w:t>一、一般公共服务支出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2</w:t>
            </w:r>
          </w:p>
        </w:tc>
        <w:tc>
          <w:tcPr>
            <w:tcW w:w="3402" w:type="dxa"/>
            <w:vAlign w:val="center"/>
          </w:tcPr>
          <w:p w:rsidR="001931A0" w:rsidRDefault="001931A0" w:rsidP="00C655CA">
            <w:pPr>
              <w:pStyle w:val="2"/>
            </w:pPr>
            <w:r>
              <w:t>二、政府性基金预算拨款</w:t>
            </w: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二、外交支出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3</w:t>
            </w:r>
          </w:p>
        </w:tc>
        <w:tc>
          <w:tcPr>
            <w:tcW w:w="3402" w:type="dxa"/>
            <w:vAlign w:val="center"/>
          </w:tcPr>
          <w:p w:rsidR="001931A0" w:rsidRDefault="001931A0" w:rsidP="00C655CA">
            <w:pPr>
              <w:pStyle w:val="2"/>
            </w:pPr>
            <w:r>
              <w:t>三、国有资本经营预算拨款</w:t>
            </w: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三、国防支出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4</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四、公共安全支出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5</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五、教育支出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6</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六、科学技术支出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7</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七、文化旅游体育与传媒支出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8</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八、社会保障和就业支出</w:t>
            </w:r>
          </w:p>
        </w:tc>
        <w:tc>
          <w:tcPr>
            <w:tcW w:w="1474" w:type="dxa"/>
            <w:vAlign w:val="center"/>
          </w:tcPr>
          <w:p w:rsidR="001931A0" w:rsidRDefault="001931A0" w:rsidP="00C655CA">
            <w:pPr>
              <w:pStyle w:val="4"/>
            </w:pPr>
            <w:r>
              <w:t>59.22</w:t>
            </w:r>
          </w:p>
        </w:tc>
        <w:tc>
          <w:tcPr>
            <w:tcW w:w="1474" w:type="dxa"/>
            <w:vAlign w:val="center"/>
          </w:tcPr>
          <w:p w:rsidR="001931A0" w:rsidRDefault="001931A0" w:rsidP="00C655CA">
            <w:pPr>
              <w:pStyle w:val="4"/>
            </w:pPr>
            <w:r>
              <w:t>59.22</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9</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九、社会保险基金支出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10</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十、卫生健康支出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11</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十一、节能环保支出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12</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十二、城乡社区支出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13</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十三、农林水支出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14</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十四、交通运输支出</w:t>
            </w:r>
          </w:p>
        </w:tc>
        <w:tc>
          <w:tcPr>
            <w:tcW w:w="1474" w:type="dxa"/>
            <w:vAlign w:val="center"/>
          </w:tcPr>
          <w:p w:rsidR="001931A0" w:rsidRDefault="001931A0" w:rsidP="00C655CA">
            <w:pPr>
              <w:pStyle w:val="4"/>
            </w:pPr>
            <w:r>
              <w:t>356.29</w:t>
            </w:r>
          </w:p>
        </w:tc>
        <w:tc>
          <w:tcPr>
            <w:tcW w:w="1474" w:type="dxa"/>
            <w:vAlign w:val="center"/>
          </w:tcPr>
          <w:p w:rsidR="001931A0" w:rsidRDefault="001931A0" w:rsidP="00C655CA">
            <w:pPr>
              <w:pStyle w:val="4"/>
            </w:pPr>
            <w:r>
              <w:t>356.29</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15</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十五、资源勘探工业信息等支出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16</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十六、商业服务业等支出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lastRenderedPageBreak/>
              <w:t>17</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十七、金融支出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18</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十八、援助其他地区支出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19</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十九、自然资源海洋气象等支出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20</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二十、住房保障支出</w:t>
            </w:r>
          </w:p>
        </w:tc>
        <w:tc>
          <w:tcPr>
            <w:tcW w:w="1474" w:type="dxa"/>
            <w:vAlign w:val="center"/>
          </w:tcPr>
          <w:p w:rsidR="001931A0" w:rsidRDefault="001931A0" w:rsidP="00C655CA">
            <w:pPr>
              <w:pStyle w:val="4"/>
            </w:pPr>
            <w:r>
              <w:t>54.96</w:t>
            </w:r>
          </w:p>
        </w:tc>
        <w:tc>
          <w:tcPr>
            <w:tcW w:w="1474" w:type="dxa"/>
            <w:vAlign w:val="center"/>
          </w:tcPr>
          <w:p w:rsidR="001931A0" w:rsidRDefault="001931A0" w:rsidP="00C655CA">
            <w:pPr>
              <w:pStyle w:val="4"/>
            </w:pPr>
            <w:r>
              <w:t>54.96</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21</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二十一、粮油物资储备支出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22</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二十二、国有资本经营预算支出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23</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二十三、灾害防治及应急管理支出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24</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二十四、预备费</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25</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二十五、其他支出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26</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二十六、转移性支出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27</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二十七、债务还本支出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28</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二十八、债务付息支出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29</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二十九、债务发行费用支出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30</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三十、抗疫特别国债安排的支出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31</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三十一、人行科目</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32</w:t>
            </w:r>
          </w:p>
        </w:tc>
        <w:tc>
          <w:tcPr>
            <w:tcW w:w="3402" w:type="dxa"/>
            <w:vAlign w:val="center"/>
          </w:tcPr>
          <w:p w:rsidR="001931A0" w:rsidRDefault="001931A0" w:rsidP="00C655CA">
            <w:pPr>
              <w:pStyle w:val="6"/>
            </w:pPr>
            <w:r>
              <w:t>本年收入合计</w:t>
            </w:r>
          </w:p>
        </w:tc>
        <w:tc>
          <w:tcPr>
            <w:tcW w:w="1474" w:type="dxa"/>
            <w:vAlign w:val="center"/>
          </w:tcPr>
          <w:p w:rsidR="001931A0" w:rsidRDefault="001931A0" w:rsidP="00C655CA">
            <w:pPr>
              <w:pStyle w:val="7"/>
            </w:pPr>
            <w:r>
              <w:t>470.47</w:t>
            </w:r>
          </w:p>
        </w:tc>
        <w:tc>
          <w:tcPr>
            <w:tcW w:w="3402" w:type="dxa"/>
            <w:vAlign w:val="center"/>
          </w:tcPr>
          <w:p w:rsidR="001931A0" w:rsidRDefault="001931A0" w:rsidP="00C655CA">
            <w:pPr>
              <w:pStyle w:val="6"/>
            </w:pPr>
            <w:r>
              <w:t>本年支出合计</w:t>
            </w:r>
          </w:p>
        </w:tc>
        <w:tc>
          <w:tcPr>
            <w:tcW w:w="1474" w:type="dxa"/>
            <w:vAlign w:val="center"/>
          </w:tcPr>
          <w:p w:rsidR="001931A0" w:rsidRDefault="001931A0" w:rsidP="00C655CA">
            <w:pPr>
              <w:pStyle w:val="7"/>
            </w:pPr>
            <w:r>
              <w:t>470.47</w:t>
            </w:r>
          </w:p>
        </w:tc>
        <w:tc>
          <w:tcPr>
            <w:tcW w:w="1474" w:type="dxa"/>
            <w:vAlign w:val="center"/>
          </w:tcPr>
          <w:p w:rsidR="001931A0" w:rsidRDefault="001931A0" w:rsidP="00C655CA">
            <w:pPr>
              <w:pStyle w:val="7"/>
            </w:pPr>
            <w:r>
              <w:t>470.47</w:t>
            </w:r>
          </w:p>
        </w:tc>
        <w:tc>
          <w:tcPr>
            <w:tcW w:w="1474" w:type="dxa"/>
            <w:vAlign w:val="center"/>
          </w:tcPr>
          <w:p w:rsidR="001931A0" w:rsidRDefault="001931A0" w:rsidP="00C655CA">
            <w:pPr>
              <w:pStyle w:val="7"/>
            </w:pPr>
          </w:p>
        </w:tc>
        <w:tc>
          <w:tcPr>
            <w:tcW w:w="1474" w:type="dxa"/>
            <w:vAlign w:val="center"/>
          </w:tcPr>
          <w:p w:rsidR="001931A0" w:rsidRDefault="001931A0" w:rsidP="00C655CA">
            <w:pPr>
              <w:pStyle w:val="7"/>
            </w:pPr>
          </w:p>
        </w:tc>
      </w:tr>
      <w:tr w:rsidR="001931A0" w:rsidTr="00C655CA">
        <w:trPr>
          <w:trHeight w:val="369"/>
          <w:jc w:val="center"/>
        </w:trPr>
        <w:tc>
          <w:tcPr>
            <w:tcW w:w="850" w:type="dxa"/>
            <w:vAlign w:val="center"/>
          </w:tcPr>
          <w:p w:rsidR="001931A0" w:rsidRDefault="001931A0" w:rsidP="00C655CA">
            <w:pPr>
              <w:pStyle w:val="3"/>
            </w:pPr>
            <w:r>
              <w:t>33</w:t>
            </w:r>
          </w:p>
        </w:tc>
        <w:tc>
          <w:tcPr>
            <w:tcW w:w="3402" w:type="dxa"/>
            <w:vAlign w:val="center"/>
          </w:tcPr>
          <w:p w:rsidR="001931A0" w:rsidRDefault="001931A0" w:rsidP="00C655CA">
            <w:pPr>
              <w:pStyle w:val="2"/>
            </w:pPr>
            <w:r>
              <w:t>年初财政拨款结转和结余</w:t>
            </w: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年末财政拨款结转和结余</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34</w:t>
            </w:r>
          </w:p>
        </w:tc>
        <w:tc>
          <w:tcPr>
            <w:tcW w:w="3402" w:type="dxa"/>
            <w:vAlign w:val="center"/>
          </w:tcPr>
          <w:p w:rsidR="001931A0" w:rsidRDefault="001931A0" w:rsidP="00C655CA">
            <w:pPr>
              <w:pStyle w:val="2"/>
            </w:pPr>
            <w:r>
              <w:t>一、一般公共预算拨款</w:t>
            </w: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lastRenderedPageBreak/>
              <w:t>35</w:t>
            </w:r>
          </w:p>
        </w:tc>
        <w:tc>
          <w:tcPr>
            <w:tcW w:w="3402" w:type="dxa"/>
            <w:vAlign w:val="center"/>
          </w:tcPr>
          <w:p w:rsidR="001931A0" w:rsidRDefault="001931A0" w:rsidP="00C655CA">
            <w:pPr>
              <w:pStyle w:val="2"/>
            </w:pPr>
            <w:r>
              <w:t>二、政府性基金预算拨款</w:t>
            </w: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36</w:t>
            </w:r>
          </w:p>
        </w:tc>
        <w:tc>
          <w:tcPr>
            <w:tcW w:w="3402" w:type="dxa"/>
            <w:vAlign w:val="center"/>
          </w:tcPr>
          <w:p w:rsidR="001931A0" w:rsidRDefault="001931A0" w:rsidP="00C655CA">
            <w:pPr>
              <w:pStyle w:val="2"/>
            </w:pPr>
            <w:r>
              <w:t>三、国有资本经营预算拨款</w:t>
            </w: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37</w:t>
            </w:r>
          </w:p>
        </w:tc>
        <w:tc>
          <w:tcPr>
            <w:tcW w:w="3402" w:type="dxa"/>
            <w:vAlign w:val="center"/>
          </w:tcPr>
          <w:p w:rsidR="001931A0" w:rsidRDefault="001931A0" w:rsidP="00C655CA">
            <w:pPr>
              <w:pStyle w:val="6"/>
            </w:pPr>
            <w:r>
              <w:t>收入总计</w:t>
            </w:r>
          </w:p>
        </w:tc>
        <w:tc>
          <w:tcPr>
            <w:tcW w:w="1474" w:type="dxa"/>
            <w:vAlign w:val="center"/>
          </w:tcPr>
          <w:p w:rsidR="001931A0" w:rsidRDefault="001931A0" w:rsidP="00C655CA">
            <w:pPr>
              <w:pStyle w:val="7"/>
            </w:pPr>
            <w:r>
              <w:t>470.47</w:t>
            </w:r>
          </w:p>
        </w:tc>
        <w:tc>
          <w:tcPr>
            <w:tcW w:w="3402" w:type="dxa"/>
            <w:vAlign w:val="center"/>
          </w:tcPr>
          <w:p w:rsidR="001931A0" w:rsidRDefault="001931A0" w:rsidP="00C655CA">
            <w:pPr>
              <w:pStyle w:val="6"/>
            </w:pPr>
            <w:r>
              <w:t>支出总计</w:t>
            </w:r>
          </w:p>
        </w:tc>
        <w:tc>
          <w:tcPr>
            <w:tcW w:w="1474" w:type="dxa"/>
            <w:vAlign w:val="center"/>
          </w:tcPr>
          <w:p w:rsidR="001931A0" w:rsidRDefault="001931A0" w:rsidP="00C655CA">
            <w:pPr>
              <w:pStyle w:val="7"/>
            </w:pPr>
            <w:r>
              <w:t>470.47</w:t>
            </w:r>
          </w:p>
        </w:tc>
        <w:tc>
          <w:tcPr>
            <w:tcW w:w="1474" w:type="dxa"/>
            <w:vAlign w:val="center"/>
          </w:tcPr>
          <w:p w:rsidR="001931A0" w:rsidRDefault="001931A0" w:rsidP="00C655CA">
            <w:pPr>
              <w:pStyle w:val="7"/>
            </w:pPr>
            <w:r>
              <w:t>470.47</w:t>
            </w:r>
          </w:p>
        </w:tc>
        <w:tc>
          <w:tcPr>
            <w:tcW w:w="1474" w:type="dxa"/>
            <w:vAlign w:val="center"/>
          </w:tcPr>
          <w:p w:rsidR="001931A0" w:rsidRDefault="001931A0" w:rsidP="00C655CA">
            <w:pPr>
              <w:pStyle w:val="7"/>
            </w:pPr>
          </w:p>
        </w:tc>
        <w:tc>
          <w:tcPr>
            <w:tcW w:w="1474" w:type="dxa"/>
            <w:vAlign w:val="center"/>
          </w:tcPr>
          <w:p w:rsidR="001931A0" w:rsidRDefault="001931A0" w:rsidP="00C655CA">
            <w:pPr>
              <w:pStyle w:val="7"/>
            </w:pPr>
          </w:p>
        </w:tc>
      </w:tr>
    </w:tbl>
    <w:p w:rsidR="001931A0" w:rsidRDefault="001931A0" w:rsidP="001931A0">
      <w:pPr>
        <w:sectPr w:rsidR="001931A0">
          <w:pgSz w:w="16840" w:h="11900" w:orient="landscape"/>
          <w:pgMar w:top="1361" w:right="1020" w:bottom="1134" w:left="1020" w:header="720" w:footer="720" w:gutter="0"/>
          <w:cols w:space="720"/>
        </w:sectPr>
      </w:pPr>
    </w:p>
    <w:p w:rsidR="001931A0" w:rsidRDefault="001931A0" w:rsidP="001931A0">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1931A0" w:rsidTr="00C655C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31A0" w:rsidRDefault="001931A0" w:rsidP="00C655CA">
            <w:pPr>
              <w:pStyle w:val="20"/>
            </w:pPr>
            <w:r>
              <w:t>433003唐山市丰南区交通运输局公路运输管理站事业</w:t>
            </w:r>
          </w:p>
        </w:tc>
        <w:tc>
          <w:tcPr>
            <w:tcW w:w="2551" w:type="dxa"/>
            <w:tcBorders>
              <w:top w:val="single" w:sz="6" w:space="0" w:color="FFFFFF"/>
              <w:left w:val="single" w:sz="6" w:space="0" w:color="FFFFFF"/>
              <w:right w:val="single" w:sz="6" w:space="0" w:color="FFFFFF"/>
            </w:tcBorders>
            <w:vAlign w:val="center"/>
          </w:tcPr>
          <w:p w:rsidR="001931A0" w:rsidRDefault="001931A0" w:rsidP="00C655CA">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1931A0" w:rsidRDefault="001931A0" w:rsidP="00C655CA">
            <w:pPr>
              <w:pStyle w:val="22"/>
            </w:pPr>
            <w:r>
              <w:t>单位：万元</w:t>
            </w:r>
          </w:p>
        </w:tc>
      </w:tr>
      <w:tr w:rsidR="001931A0" w:rsidTr="00C655CA">
        <w:trPr>
          <w:trHeight w:val="369"/>
          <w:tblHeader/>
          <w:jc w:val="center"/>
        </w:trPr>
        <w:tc>
          <w:tcPr>
            <w:tcW w:w="850" w:type="dxa"/>
            <w:vMerge w:val="restart"/>
            <w:vAlign w:val="center"/>
          </w:tcPr>
          <w:p w:rsidR="001931A0" w:rsidRDefault="001931A0" w:rsidP="00C655CA">
            <w:pPr>
              <w:pStyle w:val="1"/>
            </w:pPr>
            <w:r>
              <w:t>序号</w:t>
            </w:r>
          </w:p>
        </w:tc>
        <w:tc>
          <w:tcPr>
            <w:tcW w:w="5726" w:type="dxa"/>
            <w:gridSpan w:val="2"/>
            <w:vAlign w:val="center"/>
          </w:tcPr>
          <w:p w:rsidR="001931A0" w:rsidRDefault="001931A0" w:rsidP="00C655CA">
            <w:pPr>
              <w:pStyle w:val="1"/>
            </w:pPr>
            <w:r>
              <w:t>功能分类科目</w:t>
            </w:r>
          </w:p>
        </w:tc>
        <w:tc>
          <w:tcPr>
            <w:tcW w:w="2551" w:type="dxa"/>
            <w:vMerge w:val="restart"/>
            <w:vAlign w:val="center"/>
          </w:tcPr>
          <w:p w:rsidR="001931A0" w:rsidRDefault="001931A0" w:rsidP="00C655CA">
            <w:pPr>
              <w:pStyle w:val="1"/>
            </w:pPr>
            <w:r>
              <w:t>合计</w:t>
            </w:r>
          </w:p>
        </w:tc>
        <w:tc>
          <w:tcPr>
            <w:tcW w:w="2551" w:type="dxa"/>
            <w:vMerge w:val="restart"/>
            <w:vAlign w:val="center"/>
          </w:tcPr>
          <w:p w:rsidR="001931A0" w:rsidRDefault="001931A0" w:rsidP="00C655CA">
            <w:pPr>
              <w:pStyle w:val="1"/>
            </w:pPr>
            <w:r>
              <w:t>基本支出</w:t>
            </w:r>
          </w:p>
        </w:tc>
        <w:tc>
          <w:tcPr>
            <w:tcW w:w="2551" w:type="dxa"/>
            <w:vMerge w:val="restart"/>
            <w:vAlign w:val="center"/>
          </w:tcPr>
          <w:p w:rsidR="001931A0" w:rsidRDefault="001931A0" w:rsidP="00C655CA">
            <w:pPr>
              <w:pStyle w:val="1"/>
            </w:pPr>
            <w:r>
              <w:t>项目支出</w:t>
            </w:r>
          </w:p>
        </w:tc>
      </w:tr>
      <w:tr w:rsidR="001931A0" w:rsidTr="00C655CA">
        <w:trPr>
          <w:trHeight w:val="369"/>
          <w:tblHeader/>
          <w:jc w:val="center"/>
        </w:trPr>
        <w:tc>
          <w:tcPr>
            <w:tcW w:w="850" w:type="dxa"/>
            <w:vMerge/>
          </w:tcPr>
          <w:p w:rsidR="001931A0" w:rsidRDefault="001931A0" w:rsidP="00C655CA"/>
        </w:tc>
        <w:tc>
          <w:tcPr>
            <w:tcW w:w="1191" w:type="dxa"/>
            <w:vAlign w:val="center"/>
          </w:tcPr>
          <w:p w:rsidR="001931A0" w:rsidRDefault="001931A0" w:rsidP="00C655CA">
            <w:pPr>
              <w:pStyle w:val="1"/>
            </w:pPr>
            <w:r>
              <w:t>科目编码</w:t>
            </w:r>
          </w:p>
        </w:tc>
        <w:tc>
          <w:tcPr>
            <w:tcW w:w="4535" w:type="dxa"/>
            <w:vAlign w:val="center"/>
          </w:tcPr>
          <w:p w:rsidR="001931A0" w:rsidRDefault="001931A0" w:rsidP="00C655CA">
            <w:pPr>
              <w:pStyle w:val="1"/>
            </w:pPr>
            <w:r>
              <w:t>科目名称</w:t>
            </w:r>
          </w:p>
        </w:tc>
        <w:tc>
          <w:tcPr>
            <w:tcW w:w="2551" w:type="dxa"/>
            <w:vMerge/>
          </w:tcPr>
          <w:p w:rsidR="001931A0" w:rsidRDefault="001931A0" w:rsidP="00C655CA"/>
        </w:tc>
        <w:tc>
          <w:tcPr>
            <w:tcW w:w="2551" w:type="dxa"/>
            <w:vMerge/>
          </w:tcPr>
          <w:p w:rsidR="001931A0" w:rsidRDefault="001931A0" w:rsidP="00C655CA"/>
        </w:tc>
        <w:tc>
          <w:tcPr>
            <w:tcW w:w="2551" w:type="dxa"/>
            <w:vMerge/>
          </w:tcPr>
          <w:p w:rsidR="001931A0" w:rsidRDefault="001931A0" w:rsidP="00C655CA"/>
        </w:tc>
      </w:tr>
      <w:tr w:rsidR="001931A0" w:rsidTr="00C655CA">
        <w:trPr>
          <w:trHeight w:val="369"/>
          <w:tblHeader/>
          <w:jc w:val="center"/>
        </w:trPr>
        <w:tc>
          <w:tcPr>
            <w:tcW w:w="850" w:type="dxa"/>
            <w:vAlign w:val="center"/>
          </w:tcPr>
          <w:p w:rsidR="001931A0" w:rsidRDefault="001931A0" w:rsidP="00C655CA">
            <w:pPr>
              <w:pStyle w:val="1"/>
            </w:pPr>
            <w:r>
              <w:t>栏次</w:t>
            </w:r>
          </w:p>
        </w:tc>
        <w:tc>
          <w:tcPr>
            <w:tcW w:w="1191" w:type="dxa"/>
            <w:vAlign w:val="center"/>
          </w:tcPr>
          <w:p w:rsidR="001931A0" w:rsidRDefault="001931A0" w:rsidP="00C655CA">
            <w:pPr>
              <w:pStyle w:val="1"/>
            </w:pPr>
            <w:r>
              <w:t>1</w:t>
            </w:r>
          </w:p>
        </w:tc>
        <w:tc>
          <w:tcPr>
            <w:tcW w:w="4535" w:type="dxa"/>
            <w:vAlign w:val="center"/>
          </w:tcPr>
          <w:p w:rsidR="001931A0" w:rsidRDefault="001931A0" w:rsidP="00C655CA">
            <w:pPr>
              <w:pStyle w:val="1"/>
            </w:pPr>
            <w:r>
              <w:t>2</w:t>
            </w:r>
          </w:p>
        </w:tc>
        <w:tc>
          <w:tcPr>
            <w:tcW w:w="2551" w:type="dxa"/>
            <w:vAlign w:val="center"/>
          </w:tcPr>
          <w:p w:rsidR="001931A0" w:rsidRDefault="001931A0" w:rsidP="00C655CA">
            <w:pPr>
              <w:pStyle w:val="1"/>
            </w:pPr>
            <w:r>
              <w:t>3</w:t>
            </w:r>
          </w:p>
        </w:tc>
        <w:tc>
          <w:tcPr>
            <w:tcW w:w="2551" w:type="dxa"/>
            <w:vAlign w:val="center"/>
          </w:tcPr>
          <w:p w:rsidR="001931A0" w:rsidRDefault="001931A0" w:rsidP="00C655CA">
            <w:pPr>
              <w:pStyle w:val="1"/>
            </w:pPr>
            <w:r>
              <w:t>4</w:t>
            </w:r>
          </w:p>
        </w:tc>
        <w:tc>
          <w:tcPr>
            <w:tcW w:w="2551" w:type="dxa"/>
            <w:vAlign w:val="center"/>
          </w:tcPr>
          <w:p w:rsidR="001931A0" w:rsidRDefault="001931A0" w:rsidP="00C655CA">
            <w:pPr>
              <w:pStyle w:val="1"/>
            </w:pPr>
            <w:r>
              <w:t>5</w:t>
            </w:r>
          </w:p>
        </w:tc>
      </w:tr>
      <w:tr w:rsidR="001931A0" w:rsidTr="00C655CA">
        <w:trPr>
          <w:trHeight w:val="369"/>
          <w:jc w:val="center"/>
        </w:trPr>
        <w:tc>
          <w:tcPr>
            <w:tcW w:w="850" w:type="dxa"/>
            <w:vAlign w:val="center"/>
          </w:tcPr>
          <w:p w:rsidR="001931A0" w:rsidRDefault="001931A0" w:rsidP="00C655CA">
            <w:pPr>
              <w:pStyle w:val="3"/>
            </w:pPr>
            <w:r>
              <w:t>1</w:t>
            </w:r>
          </w:p>
        </w:tc>
        <w:tc>
          <w:tcPr>
            <w:tcW w:w="1191" w:type="dxa"/>
            <w:vAlign w:val="center"/>
          </w:tcPr>
          <w:p w:rsidR="001931A0" w:rsidRDefault="001931A0" w:rsidP="00C655CA">
            <w:pPr>
              <w:pStyle w:val="5"/>
            </w:pPr>
          </w:p>
        </w:tc>
        <w:tc>
          <w:tcPr>
            <w:tcW w:w="4535" w:type="dxa"/>
            <w:vAlign w:val="center"/>
          </w:tcPr>
          <w:p w:rsidR="001931A0" w:rsidRDefault="001931A0" w:rsidP="00C655CA">
            <w:pPr>
              <w:pStyle w:val="6"/>
            </w:pPr>
            <w:r>
              <w:t>合计</w:t>
            </w:r>
          </w:p>
        </w:tc>
        <w:tc>
          <w:tcPr>
            <w:tcW w:w="2551" w:type="dxa"/>
            <w:vAlign w:val="center"/>
          </w:tcPr>
          <w:p w:rsidR="001931A0" w:rsidRDefault="001931A0" w:rsidP="00C655CA">
            <w:pPr>
              <w:pStyle w:val="7"/>
            </w:pPr>
            <w:r>
              <w:t>470.47</w:t>
            </w:r>
          </w:p>
        </w:tc>
        <w:tc>
          <w:tcPr>
            <w:tcW w:w="2551" w:type="dxa"/>
            <w:vAlign w:val="center"/>
          </w:tcPr>
          <w:p w:rsidR="001931A0" w:rsidRDefault="001931A0" w:rsidP="00C655CA">
            <w:pPr>
              <w:pStyle w:val="7"/>
            </w:pPr>
            <w:r>
              <w:t>470.47</w:t>
            </w:r>
          </w:p>
        </w:tc>
        <w:tc>
          <w:tcPr>
            <w:tcW w:w="2551" w:type="dxa"/>
            <w:vAlign w:val="center"/>
          </w:tcPr>
          <w:p w:rsidR="001931A0" w:rsidRDefault="001931A0" w:rsidP="00C655CA">
            <w:pPr>
              <w:pStyle w:val="7"/>
            </w:pPr>
          </w:p>
        </w:tc>
      </w:tr>
      <w:tr w:rsidR="001931A0" w:rsidTr="00C655CA">
        <w:trPr>
          <w:trHeight w:val="369"/>
          <w:jc w:val="center"/>
        </w:trPr>
        <w:tc>
          <w:tcPr>
            <w:tcW w:w="850" w:type="dxa"/>
            <w:vAlign w:val="center"/>
          </w:tcPr>
          <w:p w:rsidR="001931A0" w:rsidRDefault="001931A0" w:rsidP="00C655CA">
            <w:pPr>
              <w:pStyle w:val="3"/>
            </w:pPr>
            <w:r>
              <w:t>2</w:t>
            </w:r>
          </w:p>
        </w:tc>
        <w:tc>
          <w:tcPr>
            <w:tcW w:w="1191" w:type="dxa"/>
            <w:vAlign w:val="center"/>
          </w:tcPr>
          <w:p w:rsidR="001931A0" w:rsidRDefault="001931A0" w:rsidP="00C655CA">
            <w:pPr>
              <w:pStyle w:val="2"/>
            </w:pPr>
            <w:r>
              <w:t>208</w:t>
            </w:r>
          </w:p>
        </w:tc>
        <w:tc>
          <w:tcPr>
            <w:tcW w:w="4535" w:type="dxa"/>
            <w:vAlign w:val="center"/>
          </w:tcPr>
          <w:p w:rsidR="001931A0" w:rsidRDefault="001931A0" w:rsidP="00C655CA">
            <w:pPr>
              <w:pStyle w:val="2"/>
            </w:pPr>
            <w:r>
              <w:t>社会保障和就业支出</w:t>
            </w:r>
          </w:p>
        </w:tc>
        <w:tc>
          <w:tcPr>
            <w:tcW w:w="2551" w:type="dxa"/>
            <w:vAlign w:val="center"/>
          </w:tcPr>
          <w:p w:rsidR="001931A0" w:rsidRDefault="001931A0" w:rsidP="00C655CA">
            <w:pPr>
              <w:pStyle w:val="4"/>
            </w:pPr>
            <w:r>
              <w:t>59.22</w:t>
            </w:r>
          </w:p>
        </w:tc>
        <w:tc>
          <w:tcPr>
            <w:tcW w:w="2551" w:type="dxa"/>
            <w:vAlign w:val="center"/>
          </w:tcPr>
          <w:p w:rsidR="001931A0" w:rsidRDefault="001931A0" w:rsidP="00C655CA">
            <w:pPr>
              <w:pStyle w:val="4"/>
            </w:pPr>
            <w:r>
              <w:t>59.22</w:t>
            </w:r>
          </w:p>
        </w:tc>
        <w:tc>
          <w:tcPr>
            <w:tcW w:w="2551"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3</w:t>
            </w:r>
          </w:p>
        </w:tc>
        <w:tc>
          <w:tcPr>
            <w:tcW w:w="1191" w:type="dxa"/>
            <w:vAlign w:val="center"/>
          </w:tcPr>
          <w:p w:rsidR="001931A0" w:rsidRDefault="001931A0" w:rsidP="00C655CA">
            <w:pPr>
              <w:pStyle w:val="2"/>
            </w:pPr>
            <w:r>
              <w:t>20805</w:t>
            </w:r>
          </w:p>
        </w:tc>
        <w:tc>
          <w:tcPr>
            <w:tcW w:w="4535" w:type="dxa"/>
            <w:vAlign w:val="center"/>
          </w:tcPr>
          <w:p w:rsidR="001931A0" w:rsidRDefault="001931A0" w:rsidP="00C655CA">
            <w:pPr>
              <w:pStyle w:val="2"/>
            </w:pPr>
            <w:r>
              <w:t>行政事业单位养老支出</w:t>
            </w:r>
          </w:p>
        </w:tc>
        <w:tc>
          <w:tcPr>
            <w:tcW w:w="2551" w:type="dxa"/>
            <w:vAlign w:val="center"/>
          </w:tcPr>
          <w:p w:rsidR="001931A0" w:rsidRDefault="001931A0" w:rsidP="00C655CA">
            <w:pPr>
              <w:pStyle w:val="4"/>
            </w:pPr>
            <w:r>
              <w:t>59.22</w:t>
            </w:r>
          </w:p>
        </w:tc>
        <w:tc>
          <w:tcPr>
            <w:tcW w:w="2551" w:type="dxa"/>
            <w:vAlign w:val="center"/>
          </w:tcPr>
          <w:p w:rsidR="001931A0" w:rsidRDefault="001931A0" w:rsidP="00C655CA">
            <w:pPr>
              <w:pStyle w:val="4"/>
            </w:pPr>
            <w:r>
              <w:t>59.22</w:t>
            </w:r>
          </w:p>
        </w:tc>
        <w:tc>
          <w:tcPr>
            <w:tcW w:w="2551"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4</w:t>
            </w:r>
          </w:p>
        </w:tc>
        <w:tc>
          <w:tcPr>
            <w:tcW w:w="1191" w:type="dxa"/>
            <w:vAlign w:val="center"/>
          </w:tcPr>
          <w:p w:rsidR="001931A0" w:rsidRDefault="001931A0" w:rsidP="00C655CA">
            <w:pPr>
              <w:pStyle w:val="2"/>
            </w:pPr>
            <w:r>
              <w:t>2080505</w:t>
            </w:r>
          </w:p>
        </w:tc>
        <w:tc>
          <w:tcPr>
            <w:tcW w:w="4535" w:type="dxa"/>
            <w:vAlign w:val="center"/>
          </w:tcPr>
          <w:p w:rsidR="001931A0" w:rsidRDefault="001931A0" w:rsidP="00C655CA">
            <w:pPr>
              <w:pStyle w:val="2"/>
            </w:pPr>
            <w:r>
              <w:t>机关事业单位基本养老保险缴费支出</w:t>
            </w:r>
          </w:p>
        </w:tc>
        <w:tc>
          <w:tcPr>
            <w:tcW w:w="2551" w:type="dxa"/>
            <w:vAlign w:val="center"/>
          </w:tcPr>
          <w:p w:rsidR="001931A0" w:rsidRDefault="001931A0" w:rsidP="00C655CA">
            <w:pPr>
              <w:pStyle w:val="4"/>
            </w:pPr>
            <w:r>
              <w:t>39.48</w:t>
            </w:r>
          </w:p>
        </w:tc>
        <w:tc>
          <w:tcPr>
            <w:tcW w:w="2551" w:type="dxa"/>
            <w:vAlign w:val="center"/>
          </w:tcPr>
          <w:p w:rsidR="001931A0" w:rsidRDefault="001931A0" w:rsidP="00C655CA">
            <w:pPr>
              <w:pStyle w:val="4"/>
            </w:pPr>
            <w:r>
              <w:t>39.48</w:t>
            </w:r>
          </w:p>
        </w:tc>
        <w:tc>
          <w:tcPr>
            <w:tcW w:w="2551"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5</w:t>
            </w:r>
          </w:p>
        </w:tc>
        <w:tc>
          <w:tcPr>
            <w:tcW w:w="1191" w:type="dxa"/>
            <w:vAlign w:val="center"/>
          </w:tcPr>
          <w:p w:rsidR="001931A0" w:rsidRDefault="001931A0" w:rsidP="00C655CA">
            <w:pPr>
              <w:pStyle w:val="2"/>
            </w:pPr>
            <w:r>
              <w:t>2080506</w:t>
            </w:r>
          </w:p>
        </w:tc>
        <w:tc>
          <w:tcPr>
            <w:tcW w:w="4535" w:type="dxa"/>
            <w:vAlign w:val="center"/>
          </w:tcPr>
          <w:p w:rsidR="001931A0" w:rsidRDefault="001931A0" w:rsidP="00C655CA">
            <w:pPr>
              <w:pStyle w:val="2"/>
            </w:pPr>
            <w:r>
              <w:t>机关事业单位职业年金缴费支出</w:t>
            </w:r>
          </w:p>
        </w:tc>
        <w:tc>
          <w:tcPr>
            <w:tcW w:w="2551" w:type="dxa"/>
            <w:vAlign w:val="center"/>
          </w:tcPr>
          <w:p w:rsidR="001931A0" w:rsidRDefault="001931A0" w:rsidP="00C655CA">
            <w:pPr>
              <w:pStyle w:val="4"/>
            </w:pPr>
            <w:r>
              <w:t>19.74</w:t>
            </w:r>
          </w:p>
        </w:tc>
        <w:tc>
          <w:tcPr>
            <w:tcW w:w="2551" w:type="dxa"/>
            <w:vAlign w:val="center"/>
          </w:tcPr>
          <w:p w:rsidR="001931A0" w:rsidRDefault="001931A0" w:rsidP="00C655CA">
            <w:pPr>
              <w:pStyle w:val="4"/>
            </w:pPr>
            <w:r>
              <w:t>19.74</w:t>
            </w:r>
          </w:p>
        </w:tc>
        <w:tc>
          <w:tcPr>
            <w:tcW w:w="2551"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6</w:t>
            </w:r>
          </w:p>
        </w:tc>
        <w:tc>
          <w:tcPr>
            <w:tcW w:w="1191" w:type="dxa"/>
            <w:vAlign w:val="center"/>
          </w:tcPr>
          <w:p w:rsidR="001931A0" w:rsidRDefault="001931A0" w:rsidP="00C655CA">
            <w:pPr>
              <w:pStyle w:val="2"/>
            </w:pPr>
            <w:r>
              <w:t>214</w:t>
            </w:r>
          </w:p>
        </w:tc>
        <w:tc>
          <w:tcPr>
            <w:tcW w:w="4535" w:type="dxa"/>
            <w:vAlign w:val="center"/>
          </w:tcPr>
          <w:p w:rsidR="001931A0" w:rsidRDefault="001931A0" w:rsidP="00C655CA">
            <w:pPr>
              <w:pStyle w:val="2"/>
            </w:pPr>
            <w:r>
              <w:t>交通运输支出</w:t>
            </w:r>
          </w:p>
        </w:tc>
        <w:tc>
          <w:tcPr>
            <w:tcW w:w="2551" w:type="dxa"/>
            <w:vAlign w:val="center"/>
          </w:tcPr>
          <w:p w:rsidR="001931A0" w:rsidRDefault="001931A0" w:rsidP="00C655CA">
            <w:pPr>
              <w:pStyle w:val="4"/>
            </w:pPr>
            <w:r>
              <w:t>356.29</w:t>
            </w:r>
          </w:p>
        </w:tc>
        <w:tc>
          <w:tcPr>
            <w:tcW w:w="2551" w:type="dxa"/>
            <w:vAlign w:val="center"/>
          </w:tcPr>
          <w:p w:rsidR="001931A0" w:rsidRDefault="001931A0" w:rsidP="00C655CA">
            <w:pPr>
              <w:pStyle w:val="4"/>
            </w:pPr>
            <w:r>
              <w:t>356.29</w:t>
            </w:r>
          </w:p>
        </w:tc>
        <w:tc>
          <w:tcPr>
            <w:tcW w:w="2551"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7</w:t>
            </w:r>
          </w:p>
        </w:tc>
        <w:tc>
          <w:tcPr>
            <w:tcW w:w="1191" w:type="dxa"/>
            <w:vAlign w:val="center"/>
          </w:tcPr>
          <w:p w:rsidR="001931A0" w:rsidRDefault="001931A0" w:rsidP="00C655CA">
            <w:pPr>
              <w:pStyle w:val="2"/>
            </w:pPr>
            <w:r>
              <w:t>21401</w:t>
            </w:r>
          </w:p>
        </w:tc>
        <w:tc>
          <w:tcPr>
            <w:tcW w:w="4535" w:type="dxa"/>
            <w:vAlign w:val="center"/>
          </w:tcPr>
          <w:p w:rsidR="001931A0" w:rsidRDefault="001931A0" w:rsidP="00C655CA">
            <w:pPr>
              <w:pStyle w:val="2"/>
            </w:pPr>
            <w:r>
              <w:t>公路水路运输</w:t>
            </w:r>
          </w:p>
        </w:tc>
        <w:tc>
          <w:tcPr>
            <w:tcW w:w="2551" w:type="dxa"/>
            <w:vAlign w:val="center"/>
          </w:tcPr>
          <w:p w:rsidR="001931A0" w:rsidRDefault="001931A0" w:rsidP="00C655CA">
            <w:pPr>
              <w:pStyle w:val="4"/>
            </w:pPr>
            <w:r>
              <w:t>356.29</w:t>
            </w:r>
          </w:p>
        </w:tc>
        <w:tc>
          <w:tcPr>
            <w:tcW w:w="2551" w:type="dxa"/>
            <w:vAlign w:val="center"/>
          </w:tcPr>
          <w:p w:rsidR="001931A0" w:rsidRDefault="001931A0" w:rsidP="00C655CA">
            <w:pPr>
              <w:pStyle w:val="4"/>
            </w:pPr>
            <w:r>
              <w:t>356.29</w:t>
            </w:r>
          </w:p>
        </w:tc>
        <w:tc>
          <w:tcPr>
            <w:tcW w:w="2551"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8</w:t>
            </w:r>
          </w:p>
        </w:tc>
        <w:tc>
          <w:tcPr>
            <w:tcW w:w="1191" w:type="dxa"/>
            <w:vAlign w:val="center"/>
          </w:tcPr>
          <w:p w:rsidR="001931A0" w:rsidRDefault="001931A0" w:rsidP="00C655CA">
            <w:pPr>
              <w:pStyle w:val="2"/>
            </w:pPr>
            <w:r>
              <w:t>2140112</w:t>
            </w:r>
          </w:p>
        </w:tc>
        <w:tc>
          <w:tcPr>
            <w:tcW w:w="4535" w:type="dxa"/>
            <w:vAlign w:val="center"/>
          </w:tcPr>
          <w:p w:rsidR="001931A0" w:rsidRDefault="001931A0" w:rsidP="00C655CA">
            <w:pPr>
              <w:pStyle w:val="2"/>
            </w:pPr>
            <w:r>
              <w:t>公路运输管理</w:t>
            </w:r>
          </w:p>
        </w:tc>
        <w:tc>
          <w:tcPr>
            <w:tcW w:w="2551" w:type="dxa"/>
            <w:vAlign w:val="center"/>
          </w:tcPr>
          <w:p w:rsidR="001931A0" w:rsidRDefault="001931A0" w:rsidP="00C655CA">
            <w:pPr>
              <w:pStyle w:val="4"/>
            </w:pPr>
            <w:r>
              <w:t>356.29</w:t>
            </w:r>
          </w:p>
        </w:tc>
        <w:tc>
          <w:tcPr>
            <w:tcW w:w="2551" w:type="dxa"/>
            <w:vAlign w:val="center"/>
          </w:tcPr>
          <w:p w:rsidR="001931A0" w:rsidRDefault="001931A0" w:rsidP="00C655CA">
            <w:pPr>
              <w:pStyle w:val="4"/>
            </w:pPr>
            <w:r>
              <w:t>356.29</w:t>
            </w:r>
          </w:p>
        </w:tc>
        <w:tc>
          <w:tcPr>
            <w:tcW w:w="2551"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9</w:t>
            </w:r>
          </w:p>
        </w:tc>
        <w:tc>
          <w:tcPr>
            <w:tcW w:w="1191" w:type="dxa"/>
            <w:vAlign w:val="center"/>
          </w:tcPr>
          <w:p w:rsidR="001931A0" w:rsidRDefault="001931A0" w:rsidP="00C655CA">
            <w:pPr>
              <w:pStyle w:val="2"/>
            </w:pPr>
            <w:r>
              <w:t>221</w:t>
            </w:r>
          </w:p>
        </w:tc>
        <w:tc>
          <w:tcPr>
            <w:tcW w:w="4535" w:type="dxa"/>
            <w:vAlign w:val="center"/>
          </w:tcPr>
          <w:p w:rsidR="001931A0" w:rsidRDefault="001931A0" w:rsidP="00C655CA">
            <w:pPr>
              <w:pStyle w:val="2"/>
            </w:pPr>
            <w:r>
              <w:t>住房保障支出</w:t>
            </w:r>
          </w:p>
        </w:tc>
        <w:tc>
          <w:tcPr>
            <w:tcW w:w="2551" w:type="dxa"/>
            <w:vAlign w:val="center"/>
          </w:tcPr>
          <w:p w:rsidR="001931A0" w:rsidRDefault="001931A0" w:rsidP="00C655CA">
            <w:pPr>
              <w:pStyle w:val="4"/>
            </w:pPr>
            <w:r>
              <w:t>54.96</w:t>
            </w:r>
          </w:p>
        </w:tc>
        <w:tc>
          <w:tcPr>
            <w:tcW w:w="2551" w:type="dxa"/>
            <w:vAlign w:val="center"/>
          </w:tcPr>
          <w:p w:rsidR="001931A0" w:rsidRDefault="001931A0" w:rsidP="00C655CA">
            <w:pPr>
              <w:pStyle w:val="4"/>
            </w:pPr>
            <w:r>
              <w:t>54.96</w:t>
            </w:r>
          </w:p>
        </w:tc>
        <w:tc>
          <w:tcPr>
            <w:tcW w:w="2551"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10</w:t>
            </w:r>
          </w:p>
        </w:tc>
        <w:tc>
          <w:tcPr>
            <w:tcW w:w="1191" w:type="dxa"/>
            <w:vAlign w:val="center"/>
          </w:tcPr>
          <w:p w:rsidR="001931A0" w:rsidRDefault="001931A0" w:rsidP="00C655CA">
            <w:pPr>
              <w:pStyle w:val="2"/>
            </w:pPr>
            <w:r>
              <w:t>22102</w:t>
            </w:r>
          </w:p>
        </w:tc>
        <w:tc>
          <w:tcPr>
            <w:tcW w:w="4535" w:type="dxa"/>
            <w:vAlign w:val="center"/>
          </w:tcPr>
          <w:p w:rsidR="001931A0" w:rsidRDefault="001931A0" w:rsidP="00C655CA">
            <w:pPr>
              <w:pStyle w:val="2"/>
            </w:pPr>
            <w:r>
              <w:t>住房改革支出</w:t>
            </w:r>
          </w:p>
        </w:tc>
        <w:tc>
          <w:tcPr>
            <w:tcW w:w="2551" w:type="dxa"/>
            <w:vAlign w:val="center"/>
          </w:tcPr>
          <w:p w:rsidR="001931A0" w:rsidRDefault="001931A0" w:rsidP="00C655CA">
            <w:pPr>
              <w:pStyle w:val="4"/>
            </w:pPr>
            <w:r>
              <w:t>54.96</w:t>
            </w:r>
          </w:p>
        </w:tc>
        <w:tc>
          <w:tcPr>
            <w:tcW w:w="2551" w:type="dxa"/>
            <w:vAlign w:val="center"/>
          </w:tcPr>
          <w:p w:rsidR="001931A0" w:rsidRDefault="001931A0" w:rsidP="00C655CA">
            <w:pPr>
              <w:pStyle w:val="4"/>
            </w:pPr>
            <w:r>
              <w:t>54.96</w:t>
            </w:r>
          </w:p>
        </w:tc>
        <w:tc>
          <w:tcPr>
            <w:tcW w:w="2551"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11</w:t>
            </w:r>
          </w:p>
        </w:tc>
        <w:tc>
          <w:tcPr>
            <w:tcW w:w="1191" w:type="dxa"/>
            <w:vAlign w:val="center"/>
          </w:tcPr>
          <w:p w:rsidR="001931A0" w:rsidRDefault="001931A0" w:rsidP="00C655CA">
            <w:pPr>
              <w:pStyle w:val="2"/>
            </w:pPr>
            <w:r>
              <w:t>2210201</w:t>
            </w:r>
          </w:p>
        </w:tc>
        <w:tc>
          <w:tcPr>
            <w:tcW w:w="4535" w:type="dxa"/>
            <w:vAlign w:val="center"/>
          </w:tcPr>
          <w:p w:rsidR="001931A0" w:rsidRDefault="001931A0" w:rsidP="00C655CA">
            <w:pPr>
              <w:pStyle w:val="2"/>
            </w:pPr>
            <w:r>
              <w:t>住房公积金</w:t>
            </w:r>
          </w:p>
        </w:tc>
        <w:tc>
          <w:tcPr>
            <w:tcW w:w="2551" w:type="dxa"/>
            <w:vAlign w:val="center"/>
          </w:tcPr>
          <w:p w:rsidR="001931A0" w:rsidRDefault="001931A0" w:rsidP="00C655CA">
            <w:pPr>
              <w:pStyle w:val="4"/>
            </w:pPr>
            <w:r>
              <w:t>54.96</w:t>
            </w:r>
          </w:p>
        </w:tc>
        <w:tc>
          <w:tcPr>
            <w:tcW w:w="2551" w:type="dxa"/>
            <w:vAlign w:val="center"/>
          </w:tcPr>
          <w:p w:rsidR="001931A0" w:rsidRDefault="001931A0" w:rsidP="00C655CA">
            <w:pPr>
              <w:pStyle w:val="4"/>
            </w:pPr>
            <w:r>
              <w:t>54.96</w:t>
            </w:r>
          </w:p>
        </w:tc>
        <w:tc>
          <w:tcPr>
            <w:tcW w:w="2551" w:type="dxa"/>
            <w:vAlign w:val="center"/>
          </w:tcPr>
          <w:p w:rsidR="001931A0" w:rsidRDefault="001931A0" w:rsidP="00C655CA">
            <w:pPr>
              <w:pStyle w:val="4"/>
            </w:pPr>
          </w:p>
        </w:tc>
      </w:tr>
    </w:tbl>
    <w:p w:rsidR="001931A0" w:rsidRDefault="001931A0" w:rsidP="001931A0">
      <w:pPr>
        <w:sectPr w:rsidR="001931A0">
          <w:pgSz w:w="16840" w:h="11900" w:orient="landscape"/>
          <w:pgMar w:top="1361" w:right="1020" w:bottom="1134" w:left="1020" w:header="720" w:footer="720" w:gutter="0"/>
          <w:cols w:space="720"/>
        </w:sectPr>
      </w:pPr>
    </w:p>
    <w:p w:rsidR="001931A0" w:rsidRDefault="001931A0" w:rsidP="001931A0">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1931A0" w:rsidTr="00C655C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31A0" w:rsidRDefault="001931A0" w:rsidP="00C655CA">
            <w:pPr>
              <w:pStyle w:val="20"/>
            </w:pPr>
            <w:r>
              <w:t>433003唐山市丰南区交通运输局公路运输管理站事业</w:t>
            </w:r>
          </w:p>
        </w:tc>
        <w:tc>
          <w:tcPr>
            <w:tcW w:w="2551" w:type="dxa"/>
            <w:tcBorders>
              <w:top w:val="single" w:sz="6" w:space="0" w:color="FFFFFF"/>
              <w:left w:val="single" w:sz="6" w:space="0" w:color="FFFFFF"/>
              <w:right w:val="single" w:sz="6" w:space="0" w:color="FFFFFF"/>
            </w:tcBorders>
            <w:vAlign w:val="center"/>
          </w:tcPr>
          <w:p w:rsidR="001931A0" w:rsidRDefault="001931A0" w:rsidP="00C655CA">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1931A0" w:rsidRDefault="001931A0" w:rsidP="00C655CA">
            <w:pPr>
              <w:pStyle w:val="22"/>
            </w:pPr>
            <w:r>
              <w:t>单位：万元</w:t>
            </w:r>
          </w:p>
        </w:tc>
      </w:tr>
      <w:tr w:rsidR="001931A0" w:rsidTr="00C655CA">
        <w:trPr>
          <w:trHeight w:val="369"/>
          <w:tblHeader/>
          <w:jc w:val="center"/>
        </w:trPr>
        <w:tc>
          <w:tcPr>
            <w:tcW w:w="850" w:type="dxa"/>
            <w:vMerge w:val="restart"/>
            <w:vAlign w:val="center"/>
          </w:tcPr>
          <w:p w:rsidR="001931A0" w:rsidRDefault="001931A0" w:rsidP="00C655CA">
            <w:pPr>
              <w:pStyle w:val="1"/>
            </w:pPr>
            <w:r>
              <w:t>序号</w:t>
            </w:r>
          </w:p>
        </w:tc>
        <w:tc>
          <w:tcPr>
            <w:tcW w:w="5726" w:type="dxa"/>
            <w:gridSpan w:val="2"/>
            <w:vAlign w:val="center"/>
          </w:tcPr>
          <w:p w:rsidR="001931A0" w:rsidRDefault="001931A0" w:rsidP="00C655CA">
            <w:pPr>
              <w:pStyle w:val="1"/>
            </w:pPr>
            <w:r>
              <w:t>支出部门经济分类科目</w:t>
            </w:r>
          </w:p>
        </w:tc>
        <w:tc>
          <w:tcPr>
            <w:tcW w:w="7654" w:type="dxa"/>
            <w:gridSpan w:val="3"/>
            <w:vAlign w:val="center"/>
          </w:tcPr>
          <w:p w:rsidR="001931A0" w:rsidRDefault="001931A0" w:rsidP="00C655CA">
            <w:pPr>
              <w:pStyle w:val="1"/>
            </w:pPr>
            <w:r>
              <w:t>一般公共预算基本支出</w:t>
            </w:r>
          </w:p>
        </w:tc>
      </w:tr>
      <w:tr w:rsidR="001931A0" w:rsidTr="00C655CA">
        <w:trPr>
          <w:trHeight w:val="369"/>
          <w:tblHeader/>
          <w:jc w:val="center"/>
        </w:trPr>
        <w:tc>
          <w:tcPr>
            <w:tcW w:w="850" w:type="dxa"/>
            <w:vMerge/>
          </w:tcPr>
          <w:p w:rsidR="001931A0" w:rsidRDefault="001931A0" w:rsidP="00C655CA"/>
        </w:tc>
        <w:tc>
          <w:tcPr>
            <w:tcW w:w="1191" w:type="dxa"/>
            <w:vAlign w:val="center"/>
          </w:tcPr>
          <w:p w:rsidR="001931A0" w:rsidRDefault="001931A0" w:rsidP="00C655CA">
            <w:pPr>
              <w:pStyle w:val="1"/>
            </w:pPr>
            <w:r>
              <w:t>科目编码</w:t>
            </w:r>
          </w:p>
        </w:tc>
        <w:tc>
          <w:tcPr>
            <w:tcW w:w="4535" w:type="dxa"/>
            <w:vAlign w:val="center"/>
          </w:tcPr>
          <w:p w:rsidR="001931A0" w:rsidRDefault="001931A0" w:rsidP="00C655CA">
            <w:pPr>
              <w:pStyle w:val="1"/>
            </w:pPr>
            <w:r>
              <w:t>科目名称</w:t>
            </w:r>
          </w:p>
        </w:tc>
        <w:tc>
          <w:tcPr>
            <w:tcW w:w="2551" w:type="dxa"/>
            <w:vAlign w:val="center"/>
          </w:tcPr>
          <w:p w:rsidR="001931A0" w:rsidRDefault="001931A0" w:rsidP="00C655CA">
            <w:pPr>
              <w:pStyle w:val="1"/>
            </w:pPr>
            <w:r>
              <w:t>合计</w:t>
            </w:r>
          </w:p>
        </w:tc>
        <w:tc>
          <w:tcPr>
            <w:tcW w:w="2551" w:type="dxa"/>
            <w:vAlign w:val="center"/>
          </w:tcPr>
          <w:p w:rsidR="001931A0" w:rsidRDefault="001931A0" w:rsidP="00C655CA">
            <w:pPr>
              <w:pStyle w:val="1"/>
            </w:pPr>
            <w:r>
              <w:t>人员经费</w:t>
            </w:r>
          </w:p>
        </w:tc>
        <w:tc>
          <w:tcPr>
            <w:tcW w:w="2551" w:type="dxa"/>
            <w:vAlign w:val="center"/>
          </w:tcPr>
          <w:p w:rsidR="001931A0" w:rsidRDefault="001931A0" w:rsidP="00C655CA">
            <w:pPr>
              <w:pStyle w:val="1"/>
            </w:pPr>
            <w:r>
              <w:t>公用经费</w:t>
            </w:r>
          </w:p>
        </w:tc>
      </w:tr>
      <w:tr w:rsidR="001931A0" w:rsidTr="00C655CA">
        <w:trPr>
          <w:trHeight w:val="369"/>
          <w:tblHeader/>
          <w:jc w:val="center"/>
        </w:trPr>
        <w:tc>
          <w:tcPr>
            <w:tcW w:w="850" w:type="dxa"/>
            <w:vAlign w:val="center"/>
          </w:tcPr>
          <w:p w:rsidR="001931A0" w:rsidRDefault="001931A0" w:rsidP="00C655CA">
            <w:pPr>
              <w:pStyle w:val="1"/>
            </w:pPr>
            <w:r>
              <w:t>栏次</w:t>
            </w:r>
          </w:p>
        </w:tc>
        <w:tc>
          <w:tcPr>
            <w:tcW w:w="1191" w:type="dxa"/>
            <w:vAlign w:val="center"/>
          </w:tcPr>
          <w:p w:rsidR="001931A0" w:rsidRDefault="001931A0" w:rsidP="00C655CA">
            <w:pPr>
              <w:pStyle w:val="1"/>
            </w:pPr>
            <w:r>
              <w:t>1</w:t>
            </w:r>
          </w:p>
        </w:tc>
        <w:tc>
          <w:tcPr>
            <w:tcW w:w="4535" w:type="dxa"/>
            <w:vAlign w:val="center"/>
          </w:tcPr>
          <w:p w:rsidR="001931A0" w:rsidRDefault="001931A0" w:rsidP="00C655CA">
            <w:pPr>
              <w:pStyle w:val="1"/>
            </w:pPr>
            <w:r>
              <w:t>2</w:t>
            </w:r>
          </w:p>
        </w:tc>
        <w:tc>
          <w:tcPr>
            <w:tcW w:w="2551" w:type="dxa"/>
            <w:vAlign w:val="center"/>
          </w:tcPr>
          <w:p w:rsidR="001931A0" w:rsidRDefault="001931A0" w:rsidP="00C655CA">
            <w:pPr>
              <w:pStyle w:val="1"/>
            </w:pPr>
            <w:r>
              <w:t>3</w:t>
            </w:r>
          </w:p>
        </w:tc>
        <w:tc>
          <w:tcPr>
            <w:tcW w:w="2551" w:type="dxa"/>
            <w:vAlign w:val="center"/>
          </w:tcPr>
          <w:p w:rsidR="001931A0" w:rsidRDefault="001931A0" w:rsidP="00C655CA">
            <w:pPr>
              <w:pStyle w:val="1"/>
            </w:pPr>
            <w:r>
              <w:t>4</w:t>
            </w:r>
          </w:p>
        </w:tc>
        <w:tc>
          <w:tcPr>
            <w:tcW w:w="2551" w:type="dxa"/>
            <w:vAlign w:val="center"/>
          </w:tcPr>
          <w:p w:rsidR="001931A0" w:rsidRDefault="001931A0" w:rsidP="00C655CA">
            <w:pPr>
              <w:pStyle w:val="1"/>
            </w:pPr>
            <w:r>
              <w:t>5</w:t>
            </w:r>
          </w:p>
        </w:tc>
      </w:tr>
      <w:tr w:rsidR="001931A0" w:rsidTr="00C655CA">
        <w:trPr>
          <w:trHeight w:val="369"/>
          <w:jc w:val="center"/>
        </w:trPr>
        <w:tc>
          <w:tcPr>
            <w:tcW w:w="850" w:type="dxa"/>
            <w:vAlign w:val="center"/>
          </w:tcPr>
          <w:p w:rsidR="001931A0" w:rsidRDefault="001931A0" w:rsidP="00C655CA">
            <w:pPr>
              <w:pStyle w:val="3"/>
            </w:pPr>
            <w:r>
              <w:t>1</w:t>
            </w:r>
          </w:p>
        </w:tc>
        <w:tc>
          <w:tcPr>
            <w:tcW w:w="1191" w:type="dxa"/>
            <w:vAlign w:val="center"/>
          </w:tcPr>
          <w:p w:rsidR="001931A0" w:rsidRDefault="001931A0" w:rsidP="00C655CA">
            <w:pPr>
              <w:pStyle w:val="5"/>
            </w:pPr>
          </w:p>
        </w:tc>
        <w:tc>
          <w:tcPr>
            <w:tcW w:w="4535" w:type="dxa"/>
            <w:vAlign w:val="center"/>
          </w:tcPr>
          <w:p w:rsidR="001931A0" w:rsidRDefault="001931A0" w:rsidP="00C655CA">
            <w:pPr>
              <w:pStyle w:val="6"/>
            </w:pPr>
            <w:r>
              <w:t>合计</w:t>
            </w:r>
          </w:p>
        </w:tc>
        <w:tc>
          <w:tcPr>
            <w:tcW w:w="2551" w:type="dxa"/>
            <w:vAlign w:val="center"/>
          </w:tcPr>
          <w:p w:rsidR="001931A0" w:rsidRDefault="001931A0" w:rsidP="00C655CA">
            <w:pPr>
              <w:pStyle w:val="7"/>
            </w:pPr>
            <w:r>
              <w:t>470.47</w:t>
            </w:r>
          </w:p>
        </w:tc>
        <w:tc>
          <w:tcPr>
            <w:tcW w:w="2551" w:type="dxa"/>
            <w:vAlign w:val="center"/>
          </w:tcPr>
          <w:p w:rsidR="001931A0" w:rsidRDefault="001931A0" w:rsidP="00C655CA">
            <w:pPr>
              <w:pStyle w:val="7"/>
            </w:pPr>
            <w:r>
              <w:t>470.47</w:t>
            </w:r>
          </w:p>
        </w:tc>
        <w:tc>
          <w:tcPr>
            <w:tcW w:w="2551" w:type="dxa"/>
            <w:vAlign w:val="center"/>
          </w:tcPr>
          <w:p w:rsidR="001931A0" w:rsidRDefault="001931A0" w:rsidP="00C655CA">
            <w:pPr>
              <w:pStyle w:val="7"/>
            </w:pPr>
          </w:p>
        </w:tc>
      </w:tr>
      <w:tr w:rsidR="001931A0" w:rsidTr="00C655CA">
        <w:trPr>
          <w:trHeight w:val="369"/>
          <w:jc w:val="center"/>
        </w:trPr>
        <w:tc>
          <w:tcPr>
            <w:tcW w:w="850" w:type="dxa"/>
            <w:vAlign w:val="center"/>
          </w:tcPr>
          <w:p w:rsidR="001931A0" w:rsidRDefault="001931A0" w:rsidP="00C655CA">
            <w:pPr>
              <w:pStyle w:val="3"/>
            </w:pPr>
            <w:r>
              <w:t>2</w:t>
            </w:r>
          </w:p>
        </w:tc>
        <w:tc>
          <w:tcPr>
            <w:tcW w:w="1191" w:type="dxa"/>
            <w:vAlign w:val="center"/>
          </w:tcPr>
          <w:p w:rsidR="001931A0" w:rsidRDefault="001931A0" w:rsidP="00C655CA">
            <w:pPr>
              <w:pStyle w:val="2"/>
            </w:pPr>
            <w:r>
              <w:t>301</w:t>
            </w:r>
          </w:p>
        </w:tc>
        <w:tc>
          <w:tcPr>
            <w:tcW w:w="4535" w:type="dxa"/>
            <w:vAlign w:val="center"/>
          </w:tcPr>
          <w:p w:rsidR="001931A0" w:rsidRDefault="001931A0" w:rsidP="00C655CA">
            <w:pPr>
              <w:pStyle w:val="2"/>
            </w:pPr>
            <w:r>
              <w:t>工资福利支出</w:t>
            </w:r>
          </w:p>
        </w:tc>
        <w:tc>
          <w:tcPr>
            <w:tcW w:w="2551" w:type="dxa"/>
            <w:vAlign w:val="center"/>
          </w:tcPr>
          <w:p w:rsidR="001931A0" w:rsidRDefault="001931A0" w:rsidP="00C655CA">
            <w:pPr>
              <w:pStyle w:val="4"/>
            </w:pPr>
            <w:r>
              <w:t>435.27</w:t>
            </w:r>
          </w:p>
        </w:tc>
        <w:tc>
          <w:tcPr>
            <w:tcW w:w="2551" w:type="dxa"/>
            <w:vAlign w:val="center"/>
          </w:tcPr>
          <w:p w:rsidR="001931A0" w:rsidRDefault="001931A0" w:rsidP="00C655CA">
            <w:pPr>
              <w:pStyle w:val="4"/>
            </w:pPr>
            <w:r>
              <w:t>435.27</w:t>
            </w:r>
          </w:p>
        </w:tc>
        <w:tc>
          <w:tcPr>
            <w:tcW w:w="2551"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3</w:t>
            </w:r>
          </w:p>
        </w:tc>
        <w:tc>
          <w:tcPr>
            <w:tcW w:w="1191" w:type="dxa"/>
            <w:vAlign w:val="center"/>
          </w:tcPr>
          <w:p w:rsidR="001931A0" w:rsidRDefault="001931A0" w:rsidP="00C655CA">
            <w:pPr>
              <w:pStyle w:val="2"/>
            </w:pPr>
            <w:r>
              <w:t>30101</w:t>
            </w:r>
          </w:p>
        </w:tc>
        <w:tc>
          <w:tcPr>
            <w:tcW w:w="4535" w:type="dxa"/>
            <w:vAlign w:val="center"/>
          </w:tcPr>
          <w:p w:rsidR="001931A0" w:rsidRDefault="001931A0" w:rsidP="00C655CA">
            <w:pPr>
              <w:pStyle w:val="2"/>
            </w:pPr>
            <w:r>
              <w:t>基本工资</w:t>
            </w:r>
          </w:p>
        </w:tc>
        <w:tc>
          <w:tcPr>
            <w:tcW w:w="2551" w:type="dxa"/>
            <w:vAlign w:val="center"/>
          </w:tcPr>
          <w:p w:rsidR="001931A0" w:rsidRDefault="001931A0" w:rsidP="00C655CA">
            <w:pPr>
              <w:pStyle w:val="4"/>
            </w:pPr>
            <w:r>
              <w:t>116.06</w:t>
            </w:r>
          </w:p>
        </w:tc>
        <w:tc>
          <w:tcPr>
            <w:tcW w:w="2551" w:type="dxa"/>
            <w:vAlign w:val="center"/>
          </w:tcPr>
          <w:p w:rsidR="001931A0" w:rsidRDefault="001931A0" w:rsidP="00C655CA">
            <w:pPr>
              <w:pStyle w:val="4"/>
            </w:pPr>
            <w:r>
              <w:t>116.06</w:t>
            </w:r>
          </w:p>
        </w:tc>
        <w:tc>
          <w:tcPr>
            <w:tcW w:w="2551"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4</w:t>
            </w:r>
          </w:p>
        </w:tc>
        <w:tc>
          <w:tcPr>
            <w:tcW w:w="1191" w:type="dxa"/>
            <w:vAlign w:val="center"/>
          </w:tcPr>
          <w:p w:rsidR="001931A0" w:rsidRDefault="001931A0" w:rsidP="00C655CA">
            <w:pPr>
              <w:pStyle w:val="2"/>
            </w:pPr>
            <w:r>
              <w:t>30102</w:t>
            </w:r>
          </w:p>
        </w:tc>
        <w:tc>
          <w:tcPr>
            <w:tcW w:w="4535" w:type="dxa"/>
            <w:vAlign w:val="center"/>
          </w:tcPr>
          <w:p w:rsidR="001931A0" w:rsidRDefault="001931A0" w:rsidP="00C655CA">
            <w:pPr>
              <w:pStyle w:val="2"/>
            </w:pPr>
            <w:r>
              <w:t>津贴补贴</w:t>
            </w:r>
          </w:p>
        </w:tc>
        <w:tc>
          <w:tcPr>
            <w:tcW w:w="2551" w:type="dxa"/>
            <w:vAlign w:val="center"/>
          </w:tcPr>
          <w:p w:rsidR="001931A0" w:rsidRDefault="001931A0" w:rsidP="00C655CA">
            <w:pPr>
              <w:pStyle w:val="4"/>
            </w:pPr>
            <w:r>
              <w:t>21.57</w:t>
            </w:r>
          </w:p>
        </w:tc>
        <w:tc>
          <w:tcPr>
            <w:tcW w:w="2551" w:type="dxa"/>
            <w:vAlign w:val="center"/>
          </w:tcPr>
          <w:p w:rsidR="001931A0" w:rsidRDefault="001931A0" w:rsidP="00C655CA">
            <w:pPr>
              <w:pStyle w:val="4"/>
            </w:pPr>
            <w:r>
              <w:t>21.57</w:t>
            </w:r>
          </w:p>
        </w:tc>
        <w:tc>
          <w:tcPr>
            <w:tcW w:w="2551"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5</w:t>
            </w:r>
          </w:p>
        </w:tc>
        <w:tc>
          <w:tcPr>
            <w:tcW w:w="1191" w:type="dxa"/>
            <w:vAlign w:val="center"/>
          </w:tcPr>
          <w:p w:rsidR="001931A0" w:rsidRDefault="001931A0" w:rsidP="00C655CA">
            <w:pPr>
              <w:pStyle w:val="2"/>
            </w:pPr>
            <w:r>
              <w:t>30107</w:t>
            </w:r>
          </w:p>
        </w:tc>
        <w:tc>
          <w:tcPr>
            <w:tcW w:w="4535" w:type="dxa"/>
            <w:vAlign w:val="center"/>
          </w:tcPr>
          <w:p w:rsidR="001931A0" w:rsidRDefault="001931A0" w:rsidP="00C655CA">
            <w:pPr>
              <w:pStyle w:val="2"/>
            </w:pPr>
            <w:r>
              <w:t>绩效工资</w:t>
            </w:r>
          </w:p>
        </w:tc>
        <w:tc>
          <w:tcPr>
            <w:tcW w:w="2551" w:type="dxa"/>
            <w:vAlign w:val="center"/>
          </w:tcPr>
          <w:p w:rsidR="001931A0" w:rsidRDefault="001931A0" w:rsidP="00C655CA">
            <w:pPr>
              <w:pStyle w:val="4"/>
            </w:pPr>
            <w:r>
              <w:t>97.16</w:t>
            </w:r>
          </w:p>
        </w:tc>
        <w:tc>
          <w:tcPr>
            <w:tcW w:w="2551" w:type="dxa"/>
            <w:vAlign w:val="center"/>
          </w:tcPr>
          <w:p w:rsidR="001931A0" w:rsidRDefault="001931A0" w:rsidP="00C655CA">
            <w:pPr>
              <w:pStyle w:val="4"/>
            </w:pPr>
            <w:r>
              <w:t>97.16</w:t>
            </w:r>
          </w:p>
        </w:tc>
        <w:tc>
          <w:tcPr>
            <w:tcW w:w="2551"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6</w:t>
            </w:r>
          </w:p>
        </w:tc>
        <w:tc>
          <w:tcPr>
            <w:tcW w:w="1191" w:type="dxa"/>
            <w:vAlign w:val="center"/>
          </w:tcPr>
          <w:p w:rsidR="001931A0" w:rsidRDefault="001931A0" w:rsidP="00C655CA">
            <w:pPr>
              <w:pStyle w:val="2"/>
            </w:pPr>
            <w:r>
              <w:t>30108</w:t>
            </w:r>
          </w:p>
        </w:tc>
        <w:tc>
          <w:tcPr>
            <w:tcW w:w="4535" w:type="dxa"/>
            <w:vAlign w:val="center"/>
          </w:tcPr>
          <w:p w:rsidR="001931A0" w:rsidRDefault="001931A0" w:rsidP="00C655CA">
            <w:pPr>
              <w:pStyle w:val="2"/>
            </w:pPr>
            <w:r>
              <w:t>机关事业单位基本养老保险缴费</w:t>
            </w:r>
          </w:p>
        </w:tc>
        <w:tc>
          <w:tcPr>
            <w:tcW w:w="2551" w:type="dxa"/>
            <w:vAlign w:val="center"/>
          </w:tcPr>
          <w:p w:rsidR="001931A0" w:rsidRDefault="001931A0" w:rsidP="00C655CA">
            <w:pPr>
              <w:pStyle w:val="4"/>
            </w:pPr>
            <w:r>
              <w:t>39.48</w:t>
            </w:r>
          </w:p>
        </w:tc>
        <w:tc>
          <w:tcPr>
            <w:tcW w:w="2551" w:type="dxa"/>
            <w:vAlign w:val="center"/>
          </w:tcPr>
          <w:p w:rsidR="001931A0" w:rsidRDefault="001931A0" w:rsidP="00C655CA">
            <w:pPr>
              <w:pStyle w:val="4"/>
            </w:pPr>
            <w:r>
              <w:t>39.48</w:t>
            </w:r>
          </w:p>
        </w:tc>
        <w:tc>
          <w:tcPr>
            <w:tcW w:w="2551"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7</w:t>
            </w:r>
          </w:p>
        </w:tc>
        <w:tc>
          <w:tcPr>
            <w:tcW w:w="1191" w:type="dxa"/>
            <w:vAlign w:val="center"/>
          </w:tcPr>
          <w:p w:rsidR="001931A0" w:rsidRDefault="001931A0" w:rsidP="00C655CA">
            <w:pPr>
              <w:pStyle w:val="2"/>
            </w:pPr>
            <w:r>
              <w:t>30109</w:t>
            </w:r>
          </w:p>
        </w:tc>
        <w:tc>
          <w:tcPr>
            <w:tcW w:w="4535" w:type="dxa"/>
            <w:vAlign w:val="center"/>
          </w:tcPr>
          <w:p w:rsidR="001931A0" w:rsidRDefault="001931A0" w:rsidP="00C655CA">
            <w:pPr>
              <w:pStyle w:val="2"/>
            </w:pPr>
            <w:r>
              <w:t>职业年金缴费</w:t>
            </w:r>
          </w:p>
        </w:tc>
        <w:tc>
          <w:tcPr>
            <w:tcW w:w="2551" w:type="dxa"/>
            <w:vAlign w:val="center"/>
          </w:tcPr>
          <w:p w:rsidR="001931A0" w:rsidRDefault="001931A0" w:rsidP="00C655CA">
            <w:pPr>
              <w:pStyle w:val="4"/>
            </w:pPr>
            <w:r>
              <w:t>19.74</w:t>
            </w:r>
          </w:p>
        </w:tc>
        <w:tc>
          <w:tcPr>
            <w:tcW w:w="2551" w:type="dxa"/>
            <w:vAlign w:val="center"/>
          </w:tcPr>
          <w:p w:rsidR="001931A0" w:rsidRDefault="001931A0" w:rsidP="00C655CA">
            <w:pPr>
              <w:pStyle w:val="4"/>
            </w:pPr>
            <w:r>
              <w:t>19.74</w:t>
            </w:r>
          </w:p>
        </w:tc>
        <w:tc>
          <w:tcPr>
            <w:tcW w:w="2551"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8</w:t>
            </w:r>
          </w:p>
        </w:tc>
        <w:tc>
          <w:tcPr>
            <w:tcW w:w="1191" w:type="dxa"/>
            <w:vAlign w:val="center"/>
          </w:tcPr>
          <w:p w:rsidR="001931A0" w:rsidRDefault="001931A0" w:rsidP="00C655CA">
            <w:pPr>
              <w:pStyle w:val="2"/>
            </w:pPr>
            <w:r>
              <w:t>30110</w:t>
            </w:r>
          </w:p>
        </w:tc>
        <w:tc>
          <w:tcPr>
            <w:tcW w:w="4535" w:type="dxa"/>
            <w:vAlign w:val="center"/>
          </w:tcPr>
          <w:p w:rsidR="001931A0" w:rsidRDefault="001931A0" w:rsidP="00C655CA">
            <w:pPr>
              <w:pStyle w:val="2"/>
            </w:pPr>
            <w:r>
              <w:t>职工基本医疗保险缴费</w:t>
            </w:r>
          </w:p>
        </w:tc>
        <w:tc>
          <w:tcPr>
            <w:tcW w:w="2551" w:type="dxa"/>
            <w:vAlign w:val="center"/>
          </w:tcPr>
          <w:p w:rsidR="001931A0" w:rsidRDefault="001931A0" w:rsidP="00C655CA">
            <w:pPr>
              <w:pStyle w:val="4"/>
            </w:pPr>
            <w:r>
              <w:t>16.76</w:t>
            </w:r>
          </w:p>
        </w:tc>
        <w:tc>
          <w:tcPr>
            <w:tcW w:w="2551" w:type="dxa"/>
            <w:vAlign w:val="center"/>
          </w:tcPr>
          <w:p w:rsidR="001931A0" w:rsidRDefault="001931A0" w:rsidP="00C655CA">
            <w:pPr>
              <w:pStyle w:val="4"/>
            </w:pPr>
            <w:r>
              <w:t>16.76</w:t>
            </w:r>
          </w:p>
        </w:tc>
        <w:tc>
          <w:tcPr>
            <w:tcW w:w="2551"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9</w:t>
            </w:r>
          </w:p>
        </w:tc>
        <w:tc>
          <w:tcPr>
            <w:tcW w:w="1191" w:type="dxa"/>
            <w:vAlign w:val="center"/>
          </w:tcPr>
          <w:p w:rsidR="001931A0" w:rsidRDefault="001931A0" w:rsidP="00C655CA">
            <w:pPr>
              <w:pStyle w:val="2"/>
            </w:pPr>
            <w:r>
              <w:t>30111</w:t>
            </w:r>
          </w:p>
        </w:tc>
        <w:tc>
          <w:tcPr>
            <w:tcW w:w="4535" w:type="dxa"/>
            <w:vAlign w:val="center"/>
          </w:tcPr>
          <w:p w:rsidR="001931A0" w:rsidRDefault="001931A0" w:rsidP="00C655CA">
            <w:pPr>
              <w:pStyle w:val="2"/>
            </w:pPr>
            <w:r>
              <w:t>公务员医疗补助缴费</w:t>
            </w:r>
          </w:p>
        </w:tc>
        <w:tc>
          <w:tcPr>
            <w:tcW w:w="2551" w:type="dxa"/>
            <w:vAlign w:val="center"/>
          </w:tcPr>
          <w:p w:rsidR="001931A0" w:rsidRDefault="001931A0" w:rsidP="00C655CA">
            <w:pPr>
              <w:pStyle w:val="4"/>
            </w:pPr>
            <w:r>
              <w:t>33.91</w:t>
            </w:r>
          </w:p>
        </w:tc>
        <w:tc>
          <w:tcPr>
            <w:tcW w:w="2551" w:type="dxa"/>
            <w:vAlign w:val="center"/>
          </w:tcPr>
          <w:p w:rsidR="001931A0" w:rsidRDefault="001931A0" w:rsidP="00C655CA">
            <w:pPr>
              <w:pStyle w:val="4"/>
            </w:pPr>
            <w:r>
              <w:t>33.91</w:t>
            </w:r>
          </w:p>
        </w:tc>
        <w:tc>
          <w:tcPr>
            <w:tcW w:w="2551"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10</w:t>
            </w:r>
          </w:p>
        </w:tc>
        <w:tc>
          <w:tcPr>
            <w:tcW w:w="1191" w:type="dxa"/>
            <w:vAlign w:val="center"/>
          </w:tcPr>
          <w:p w:rsidR="001931A0" w:rsidRDefault="001931A0" w:rsidP="00C655CA">
            <w:pPr>
              <w:pStyle w:val="2"/>
            </w:pPr>
            <w:r>
              <w:t>30112</w:t>
            </w:r>
          </w:p>
        </w:tc>
        <w:tc>
          <w:tcPr>
            <w:tcW w:w="4535" w:type="dxa"/>
            <w:vAlign w:val="center"/>
          </w:tcPr>
          <w:p w:rsidR="001931A0" w:rsidRDefault="001931A0" w:rsidP="00C655CA">
            <w:pPr>
              <w:pStyle w:val="2"/>
            </w:pPr>
            <w:r>
              <w:t>其他社会保障缴费</w:t>
            </w:r>
          </w:p>
        </w:tc>
        <w:tc>
          <w:tcPr>
            <w:tcW w:w="2551" w:type="dxa"/>
            <w:vAlign w:val="center"/>
          </w:tcPr>
          <w:p w:rsidR="001931A0" w:rsidRDefault="001931A0" w:rsidP="00C655CA">
            <w:pPr>
              <w:pStyle w:val="4"/>
            </w:pPr>
            <w:r>
              <w:t>2.82</w:t>
            </w:r>
          </w:p>
        </w:tc>
        <w:tc>
          <w:tcPr>
            <w:tcW w:w="2551" w:type="dxa"/>
            <w:vAlign w:val="center"/>
          </w:tcPr>
          <w:p w:rsidR="001931A0" w:rsidRDefault="001931A0" w:rsidP="00C655CA">
            <w:pPr>
              <w:pStyle w:val="4"/>
            </w:pPr>
            <w:r>
              <w:t>2.82</w:t>
            </w:r>
          </w:p>
        </w:tc>
        <w:tc>
          <w:tcPr>
            <w:tcW w:w="2551"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11</w:t>
            </w:r>
          </w:p>
        </w:tc>
        <w:tc>
          <w:tcPr>
            <w:tcW w:w="1191" w:type="dxa"/>
            <w:vAlign w:val="center"/>
          </w:tcPr>
          <w:p w:rsidR="001931A0" w:rsidRDefault="001931A0" w:rsidP="00C655CA">
            <w:pPr>
              <w:pStyle w:val="2"/>
            </w:pPr>
            <w:r>
              <w:t>30113</w:t>
            </w:r>
          </w:p>
        </w:tc>
        <w:tc>
          <w:tcPr>
            <w:tcW w:w="4535" w:type="dxa"/>
            <w:vAlign w:val="center"/>
          </w:tcPr>
          <w:p w:rsidR="001931A0" w:rsidRDefault="001931A0" w:rsidP="00C655CA">
            <w:pPr>
              <w:pStyle w:val="2"/>
            </w:pPr>
            <w:r>
              <w:t>住房公积金</w:t>
            </w:r>
          </w:p>
        </w:tc>
        <w:tc>
          <w:tcPr>
            <w:tcW w:w="2551" w:type="dxa"/>
            <w:vAlign w:val="center"/>
          </w:tcPr>
          <w:p w:rsidR="001931A0" w:rsidRDefault="001931A0" w:rsidP="00C655CA">
            <w:pPr>
              <w:pStyle w:val="4"/>
            </w:pPr>
            <w:r>
              <w:t>54.96</w:t>
            </w:r>
          </w:p>
        </w:tc>
        <w:tc>
          <w:tcPr>
            <w:tcW w:w="2551" w:type="dxa"/>
            <w:vAlign w:val="center"/>
          </w:tcPr>
          <w:p w:rsidR="001931A0" w:rsidRDefault="001931A0" w:rsidP="00C655CA">
            <w:pPr>
              <w:pStyle w:val="4"/>
            </w:pPr>
            <w:r>
              <w:t>54.96</w:t>
            </w:r>
          </w:p>
        </w:tc>
        <w:tc>
          <w:tcPr>
            <w:tcW w:w="2551"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12</w:t>
            </w:r>
          </w:p>
        </w:tc>
        <w:tc>
          <w:tcPr>
            <w:tcW w:w="1191" w:type="dxa"/>
            <w:vAlign w:val="center"/>
          </w:tcPr>
          <w:p w:rsidR="001931A0" w:rsidRDefault="001931A0" w:rsidP="00C655CA">
            <w:pPr>
              <w:pStyle w:val="2"/>
            </w:pPr>
            <w:r>
              <w:t>30199</w:t>
            </w:r>
          </w:p>
        </w:tc>
        <w:tc>
          <w:tcPr>
            <w:tcW w:w="4535" w:type="dxa"/>
            <w:vAlign w:val="center"/>
          </w:tcPr>
          <w:p w:rsidR="001931A0" w:rsidRDefault="001931A0" w:rsidP="00C655CA">
            <w:pPr>
              <w:pStyle w:val="2"/>
            </w:pPr>
            <w:r>
              <w:t>其他工资福利支出</w:t>
            </w:r>
          </w:p>
        </w:tc>
        <w:tc>
          <w:tcPr>
            <w:tcW w:w="2551" w:type="dxa"/>
            <w:vAlign w:val="center"/>
          </w:tcPr>
          <w:p w:rsidR="001931A0" w:rsidRDefault="001931A0" w:rsidP="00C655CA">
            <w:pPr>
              <w:pStyle w:val="4"/>
            </w:pPr>
            <w:r>
              <w:t>32.81</w:t>
            </w:r>
          </w:p>
        </w:tc>
        <w:tc>
          <w:tcPr>
            <w:tcW w:w="2551" w:type="dxa"/>
            <w:vAlign w:val="center"/>
          </w:tcPr>
          <w:p w:rsidR="001931A0" w:rsidRDefault="001931A0" w:rsidP="00C655CA">
            <w:pPr>
              <w:pStyle w:val="4"/>
            </w:pPr>
            <w:r>
              <w:t>32.81</w:t>
            </w:r>
          </w:p>
        </w:tc>
        <w:tc>
          <w:tcPr>
            <w:tcW w:w="2551"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13</w:t>
            </w:r>
          </w:p>
        </w:tc>
        <w:tc>
          <w:tcPr>
            <w:tcW w:w="1191" w:type="dxa"/>
            <w:vAlign w:val="center"/>
          </w:tcPr>
          <w:p w:rsidR="001931A0" w:rsidRDefault="001931A0" w:rsidP="00C655CA">
            <w:pPr>
              <w:pStyle w:val="2"/>
            </w:pPr>
            <w:r>
              <w:t>303</w:t>
            </w:r>
          </w:p>
        </w:tc>
        <w:tc>
          <w:tcPr>
            <w:tcW w:w="4535" w:type="dxa"/>
            <w:vAlign w:val="center"/>
          </w:tcPr>
          <w:p w:rsidR="001931A0" w:rsidRDefault="001931A0" w:rsidP="00C655CA">
            <w:pPr>
              <w:pStyle w:val="2"/>
            </w:pPr>
            <w:r>
              <w:t>对个人和家庭的补助</w:t>
            </w:r>
          </w:p>
        </w:tc>
        <w:tc>
          <w:tcPr>
            <w:tcW w:w="2551" w:type="dxa"/>
            <w:vAlign w:val="center"/>
          </w:tcPr>
          <w:p w:rsidR="001931A0" w:rsidRDefault="001931A0" w:rsidP="00C655CA">
            <w:pPr>
              <w:pStyle w:val="4"/>
            </w:pPr>
            <w:r>
              <w:t>35.20</w:t>
            </w:r>
          </w:p>
        </w:tc>
        <w:tc>
          <w:tcPr>
            <w:tcW w:w="2551" w:type="dxa"/>
            <w:vAlign w:val="center"/>
          </w:tcPr>
          <w:p w:rsidR="001931A0" w:rsidRDefault="001931A0" w:rsidP="00C655CA">
            <w:pPr>
              <w:pStyle w:val="4"/>
            </w:pPr>
            <w:r>
              <w:t>35.20</w:t>
            </w:r>
          </w:p>
        </w:tc>
        <w:tc>
          <w:tcPr>
            <w:tcW w:w="2551"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14</w:t>
            </w:r>
          </w:p>
        </w:tc>
        <w:tc>
          <w:tcPr>
            <w:tcW w:w="1191" w:type="dxa"/>
            <w:vAlign w:val="center"/>
          </w:tcPr>
          <w:p w:rsidR="001931A0" w:rsidRDefault="001931A0" w:rsidP="00C655CA">
            <w:pPr>
              <w:pStyle w:val="2"/>
            </w:pPr>
            <w:r>
              <w:t>30302</w:t>
            </w:r>
          </w:p>
        </w:tc>
        <w:tc>
          <w:tcPr>
            <w:tcW w:w="4535" w:type="dxa"/>
            <w:vAlign w:val="center"/>
          </w:tcPr>
          <w:p w:rsidR="001931A0" w:rsidRDefault="001931A0" w:rsidP="00C655CA">
            <w:pPr>
              <w:pStyle w:val="2"/>
            </w:pPr>
            <w:r>
              <w:t>退休费</w:t>
            </w:r>
          </w:p>
        </w:tc>
        <w:tc>
          <w:tcPr>
            <w:tcW w:w="2551" w:type="dxa"/>
            <w:vAlign w:val="center"/>
          </w:tcPr>
          <w:p w:rsidR="001931A0" w:rsidRDefault="001931A0" w:rsidP="00C655CA">
            <w:pPr>
              <w:pStyle w:val="4"/>
            </w:pPr>
            <w:r>
              <w:t>29.10</w:t>
            </w:r>
          </w:p>
        </w:tc>
        <w:tc>
          <w:tcPr>
            <w:tcW w:w="2551" w:type="dxa"/>
            <w:vAlign w:val="center"/>
          </w:tcPr>
          <w:p w:rsidR="001931A0" w:rsidRDefault="001931A0" w:rsidP="00C655CA">
            <w:pPr>
              <w:pStyle w:val="4"/>
            </w:pPr>
            <w:r>
              <w:t>29.10</w:t>
            </w:r>
          </w:p>
        </w:tc>
        <w:tc>
          <w:tcPr>
            <w:tcW w:w="2551"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15</w:t>
            </w:r>
          </w:p>
        </w:tc>
        <w:tc>
          <w:tcPr>
            <w:tcW w:w="1191" w:type="dxa"/>
            <w:vAlign w:val="center"/>
          </w:tcPr>
          <w:p w:rsidR="001931A0" w:rsidRDefault="001931A0" w:rsidP="00C655CA">
            <w:pPr>
              <w:pStyle w:val="2"/>
            </w:pPr>
            <w:r>
              <w:t>30304</w:t>
            </w:r>
          </w:p>
        </w:tc>
        <w:tc>
          <w:tcPr>
            <w:tcW w:w="4535" w:type="dxa"/>
            <w:vAlign w:val="center"/>
          </w:tcPr>
          <w:p w:rsidR="001931A0" w:rsidRDefault="001931A0" w:rsidP="00C655CA">
            <w:pPr>
              <w:pStyle w:val="2"/>
            </w:pPr>
            <w:r>
              <w:t>抚恤金</w:t>
            </w:r>
          </w:p>
        </w:tc>
        <w:tc>
          <w:tcPr>
            <w:tcW w:w="2551" w:type="dxa"/>
            <w:vAlign w:val="center"/>
          </w:tcPr>
          <w:p w:rsidR="001931A0" w:rsidRDefault="001931A0" w:rsidP="00C655CA">
            <w:pPr>
              <w:pStyle w:val="4"/>
            </w:pPr>
            <w:r>
              <w:t>1.48</w:t>
            </w:r>
          </w:p>
        </w:tc>
        <w:tc>
          <w:tcPr>
            <w:tcW w:w="2551" w:type="dxa"/>
            <w:vAlign w:val="center"/>
          </w:tcPr>
          <w:p w:rsidR="001931A0" w:rsidRDefault="001931A0" w:rsidP="00C655CA">
            <w:pPr>
              <w:pStyle w:val="4"/>
            </w:pPr>
            <w:r>
              <w:t>1.48</w:t>
            </w:r>
          </w:p>
        </w:tc>
        <w:tc>
          <w:tcPr>
            <w:tcW w:w="2551"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16</w:t>
            </w:r>
          </w:p>
        </w:tc>
        <w:tc>
          <w:tcPr>
            <w:tcW w:w="1191" w:type="dxa"/>
            <w:vAlign w:val="center"/>
          </w:tcPr>
          <w:p w:rsidR="001931A0" w:rsidRDefault="001931A0" w:rsidP="00C655CA">
            <w:pPr>
              <w:pStyle w:val="2"/>
            </w:pPr>
            <w:r>
              <w:t>30305</w:t>
            </w:r>
          </w:p>
        </w:tc>
        <w:tc>
          <w:tcPr>
            <w:tcW w:w="4535" w:type="dxa"/>
            <w:vAlign w:val="center"/>
          </w:tcPr>
          <w:p w:rsidR="001931A0" w:rsidRDefault="001931A0" w:rsidP="00C655CA">
            <w:pPr>
              <w:pStyle w:val="2"/>
            </w:pPr>
            <w:r>
              <w:t>生活补助</w:t>
            </w:r>
          </w:p>
        </w:tc>
        <w:tc>
          <w:tcPr>
            <w:tcW w:w="2551" w:type="dxa"/>
            <w:vAlign w:val="center"/>
          </w:tcPr>
          <w:p w:rsidR="001931A0" w:rsidRDefault="001931A0" w:rsidP="00C655CA">
            <w:pPr>
              <w:pStyle w:val="4"/>
            </w:pPr>
            <w:r>
              <w:t>3.70</w:t>
            </w:r>
          </w:p>
        </w:tc>
        <w:tc>
          <w:tcPr>
            <w:tcW w:w="2551" w:type="dxa"/>
            <w:vAlign w:val="center"/>
          </w:tcPr>
          <w:p w:rsidR="001931A0" w:rsidRDefault="001931A0" w:rsidP="00C655CA">
            <w:pPr>
              <w:pStyle w:val="4"/>
            </w:pPr>
            <w:r>
              <w:t>3.70</w:t>
            </w:r>
          </w:p>
        </w:tc>
        <w:tc>
          <w:tcPr>
            <w:tcW w:w="2551"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17</w:t>
            </w:r>
          </w:p>
        </w:tc>
        <w:tc>
          <w:tcPr>
            <w:tcW w:w="1191" w:type="dxa"/>
            <w:vAlign w:val="center"/>
          </w:tcPr>
          <w:p w:rsidR="001931A0" w:rsidRDefault="001931A0" w:rsidP="00C655CA">
            <w:pPr>
              <w:pStyle w:val="2"/>
            </w:pPr>
            <w:r>
              <w:t>30309</w:t>
            </w:r>
          </w:p>
        </w:tc>
        <w:tc>
          <w:tcPr>
            <w:tcW w:w="4535" w:type="dxa"/>
            <w:vAlign w:val="center"/>
          </w:tcPr>
          <w:p w:rsidR="001931A0" w:rsidRDefault="001931A0" w:rsidP="00C655CA">
            <w:pPr>
              <w:pStyle w:val="2"/>
            </w:pPr>
            <w:r>
              <w:t>奖励金</w:t>
            </w:r>
          </w:p>
        </w:tc>
        <w:tc>
          <w:tcPr>
            <w:tcW w:w="2551" w:type="dxa"/>
            <w:vAlign w:val="center"/>
          </w:tcPr>
          <w:p w:rsidR="001931A0" w:rsidRDefault="001931A0" w:rsidP="00C655CA">
            <w:pPr>
              <w:pStyle w:val="4"/>
            </w:pPr>
            <w:r>
              <w:t>0.92</w:t>
            </w:r>
          </w:p>
        </w:tc>
        <w:tc>
          <w:tcPr>
            <w:tcW w:w="2551" w:type="dxa"/>
            <w:vAlign w:val="center"/>
          </w:tcPr>
          <w:p w:rsidR="001931A0" w:rsidRDefault="001931A0" w:rsidP="00C655CA">
            <w:pPr>
              <w:pStyle w:val="4"/>
            </w:pPr>
            <w:r>
              <w:t>0.92</w:t>
            </w:r>
          </w:p>
        </w:tc>
        <w:tc>
          <w:tcPr>
            <w:tcW w:w="2551" w:type="dxa"/>
            <w:vAlign w:val="center"/>
          </w:tcPr>
          <w:p w:rsidR="001931A0" w:rsidRDefault="001931A0" w:rsidP="00C655CA">
            <w:pPr>
              <w:pStyle w:val="4"/>
            </w:pPr>
          </w:p>
        </w:tc>
      </w:tr>
    </w:tbl>
    <w:p w:rsidR="001931A0" w:rsidRDefault="001931A0" w:rsidP="001931A0">
      <w:pPr>
        <w:sectPr w:rsidR="001931A0">
          <w:pgSz w:w="16840" w:h="11900" w:orient="landscape"/>
          <w:pgMar w:top="1361" w:right="1020" w:bottom="1134" w:left="1020" w:header="720" w:footer="720" w:gutter="0"/>
          <w:cols w:space="720"/>
        </w:sectPr>
      </w:pPr>
    </w:p>
    <w:p w:rsidR="001931A0" w:rsidRDefault="001931A0" w:rsidP="001931A0">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1931A0" w:rsidTr="00C655C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31A0" w:rsidRDefault="001931A0" w:rsidP="00C655CA">
            <w:pPr>
              <w:pStyle w:val="20"/>
            </w:pPr>
            <w:r>
              <w:t>433003唐山市丰南区交通运输局公路运输管理站事业</w:t>
            </w:r>
          </w:p>
        </w:tc>
        <w:tc>
          <w:tcPr>
            <w:tcW w:w="2551" w:type="dxa"/>
            <w:tcBorders>
              <w:top w:val="single" w:sz="6" w:space="0" w:color="FFFFFF"/>
              <w:left w:val="single" w:sz="6" w:space="0" w:color="FFFFFF"/>
              <w:right w:val="single" w:sz="6" w:space="0" w:color="FFFFFF"/>
            </w:tcBorders>
            <w:vAlign w:val="center"/>
          </w:tcPr>
          <w:p w:rsidR="001931A0" w:rsidRDefault="001931A0" w:rsidP="00C655CA">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1931A0" w:rsidRDefault="001931A0" w:rsidP="00C655CA">
            <w:pPr>
              <w:pStyle w:val="22"/>
            </w:pPr>
            <w:r>
              <w:t>单位：万元</w:t>
            </w:r>
          </w:p>
        </w:tc>
      </w:tr>
      <w:tr w:rsidR="001931A0" w:rsidTr="00C655CA">
        <w:trPr>
          <w:trHeight w:val="369"/>
          <w:tblHeader/>
          <w:jc w:val="center"/>
        </w:trPr>
        <w:tc>
          <w:tcPr>
            <w:tcW w:w="850" w:type="dxa"/>
            <w:vMerge w:val="restart"/>
            <w:vAlign w:val="center"/>
          </w:tcPr>
          <w:p w:rsidR="001931A0" w:rsidRDefault="001931A0" w:rsidP="00C655CA">
            <w:pPr>
              <w:pStyle w:val="1"/>
            </w:pPr>
            <w:r>
              <w:t>序号</w:t>
            </w:r>
          </w:p>
        </w:tc>
        <w:tc>
          <w:tcPr>
            <w:tcW w:w="5726" w:type="dxa"/>
            <w:gridSpan w:val="2"/>
            <w:vAlign w:val="center"/>
          </w:tcPr>
          <w:p w:rsidR="001931A0" w:rsidRDefault="001931A0" w:rsidP="00C655CA">
            <w:pPr>
              <w:pStyle w:val="1"/>
            </w:pPr>
            <w:r>
              <w:t>功能分类科目</w:t>
            </w:r>
          </w:p>
        </w:tc>
        <w:tc>
          <w:tcPr>
            <w:tcW w:w="2551" w:type="dxa"/>
            <w:vMerge w:val="restart"/>
            <w:vAlign w:val="center"/>
          </w:tcPr>
          <w:p w:rsidR="001931A0" w:rsidRDefault="001931A0" w:rsidP="00C655CA">
            <w:pPr>
              <w:pStyle w:val="1"/>
            </w:pPr>
            <w:r>
              <w:t>合计</w:t>
            </w:r>
          </w:p>
        </w:tc>
        <w:tc>
          <w:tcPr>
            <w:tcW w:w="2551" w:type="dxa"/>
            <w:vMerge w:val="restart"/>
            <w:vAlign w:val="center"/>
          </w:tcPr>
          <w:p w:rsidR="001931A0" w:rsidRDefault="001931A0" w:rsidP="00C655CA">
            <w:pPr>
              <w:pStyle w:val="1"/>
            </w:pPr>
            <w:r>
              <w:t>基本支出</w:t>
            </w:r>
          </w:p>
        </w:tc>
        <w:tc>
          <w:tcPr>
            <w:tcW w:w="2551" w:type="dxa"/>
            <w:vMerge w:val="restart"/>
            <w:vAlign w:val="center"/>
          </w:tcPr>
          <w:p w:rsidR="001931A0" w:rsidRDefault="001931A0" w:rsidP="00C655CA">
            <w:pPr>
              <w:pStyle w:val="1"/>
            </w:pPr>
            <w:r>
              <w:t>项目支出</w:t>
            </w:r>
          </w:p>
        </w:tc>
      </w:tr>
      <w:tr w:rsidR="001931A0" w:rsidTr="00C655CA">
        <w:trPr>
          <w:trHeight w:val="369"/>
          <w:tblHeader/>
          <w:jc w:val="center"/>
        </w:trPr>
        <w:tc>
          <w:tcPr>
            <w:tcW w:w="850" w:type="dxa"/>
            <w:vMerge/>
          </w:tcPr>
          <w:p w:rsidR="001931A0" w:rsidRDefault="001931A0" w:rsidP="00C655CA"/>
        </w:tc>
        <w:tc>
          <w:tcPr>
            <w:tcW w:w="1191" w:type="dxa"/>
            <w:vAlign w:val="center"/>
          </w:tcPr>
          <w:p w:rsidR="001931A0" w:rsidRDefault="001931A0" w:rsidP="00C655CA">
            <w:pPr>
              <w:pStyle w:val="1"/>
            </w:pPr>
            <w:r>
              <w:t>科目编码</w:t>
            </w:r>
          </w:p>
        </w:tc>
        <w:tc>
          <w:tcPr>
            <w:tcW w:w="4535" w:type="dxa"/>
            <w:vAlign w:val="center"/>
          </w:tcPr>
          <w:p w:rsidR="001931A0" w:rsidRDefault="001931A0" w:rsidP="00C655CA">
            <w:pPr>
              <w:pStyle w:val="1"/>
            </w:pPr>
            <w:r>
              <w:t>科目名称</w:t>
            </w:r>
          </w:p>
        </w:tc>
        <w:tc>
          <w:tcPr>
            <w:tcW w:w="2551" w:type="dxa"/>
            <w:vMerge/>
          </w:tcPr>
          <w:p w:rsidR="001931A0" w:rsidRDefault="001931A0" w:rsidP="00C655CA"/>
        </w:tc>
        <w:tc>
          <w:tcPr>
            <w:tcW w:w="2551" w:type="dxa"/>
            <w:vMerge/>
          </w:tcPr>
          <w:p w:rsidR="001931A0" w:rsidRDefault="001931A0" w:rsidP="00C655CA"/>
        </w:tc>
        <w:tc>
          <w:tcPr>
            <w:tcW w:w="2551" w:type="dxa"/>
            <w:vMerge/>
          </w:tcPr>
          <w:p w:rsidR="001931A0" w:rsidRDefault="001931A0" w:rsidP="00C655CA"/>
        </w:tc>
      </w:tr>
      <w:tr w:rsidR="001931A0" w:rsidTr="00C655CA">
        <w:trPr>
          <w:trHeight w:val="369"/>
          <w:tblHeader/>
          <w:jc w:val="center"/>
        </w:trPr>
        <w:tc>
          <w:tcPr>
            <w:tcW w:w="850" w:type="dxa"/>
            <w:vAlign w:val="center"/>
          </w:tcPr>
          <w:p w:rsidR="001931A0" w:rsidRDefault="001931A0" w:rsidP="00C655CA">
            <w:pPr>
              <w:pStyle w:val="1"/>
            </w:pPr>
            <w:r>
              <w:t>栏次</w:t>
            </w:r>
          </w:p>
        </w:tc>
        <w:tc>
          <w:tcPr>
            <w:tcW w:w="1191" w:type="dxa"/>
            <w:vAlign w:val="center"/>
          </w:tcPr>
          <w:p w:rsidR="001931A0" w:rsidRDefault="001931A0" w:rsidP="00C655CA">
            <w:pPr>
              <w:pStyle w:val="1"/>
            </w:pPr>
            <w:r>
              <w:t>1</w:t>
            </w:r>
          </w:p>
        </w:tc>
        <w:tc>
          <w:tcPr>
            <w:tcW w:w="4535" w:type="dxa"/>
            <w:vAlign w:val="center"/>
          </w:tcPr>
          <w:p w:rsidR="001931A0" w:rsidRDefault="001931A0" w:rsidP="00C655CA">
            <w:pPr>
              <w:pStyle w:val="1"/>
            </w:pPr>
            <w:r>
              <w:t>2</w:t>
            </w:r>
          </w:p>
        </w:tc>
        <w:tc>
          <w:tcPr>
            <w:tcW w:w="2551" w:type="dxa"/>
            <w:vAlign w:val="center"/>
          </w:tcPr>
          <w:p w:rsidR="001931A0" w:rsidRDefault="001931A0" w:rsidP="00C655CA">
            <w:pPr>
              <w:pStyle w:val="1"/>
            </w:pPr>
            <w:r>
              <w:t>3</w:t>
            </w:r>
          </w:p>
        </w:tc>
        <w:tc>
          <w:tcPr>
            <w:tcW w:w="2551" w:type="dxa"/>
            <w:vAlign w:val="center"/>
          </w:tcPr>
          <w:p w:rsidR="001931A0" w:rsidRDefault="001931A0" w:rsidP="00C655CA">
            <w:pPr>
              <w:pStyle w:val="1"/>
            </w:pPr>
            <w:r>
              <w:t>4</w:t>
            </w:r>
          </w:p>
        </w:tc>
        <w:tc>
          <w:tcPr>
            <w:tcW w:w="2551" w:type="dxa"/>
            <w:vAlign w:val="center"/>
          </w:tcPr>
          <w:p w:rsidR="001931A0" w:rsidRDefault="001931A0" w:rsidP="00C655CA">
            <w:pPr>
              <w:pStyle w:val="1"/>
            </w:pPr>
            <w:r>
              <w:t>5</w:t>
            </w:r>
          </w:p>
        </w:tc>
      </w:tr>
      <w:tr w:rsidR="001931A0" w:rsidTr="00C655CA">
        <w:trPr>
          <w:trHeight w:val="369"/>
          <w:jc w:val="center"/>
        </w:trPr>
        <w:tc>
          <w:tcPr>
            <w:tcW w:w="850" w:type="dxa"/>
            <w:vAlign w:val="center"/>
          </w:tcPr>
          <w:p w:rsidR="001931A0" w:rsidRDefault="001931A0" w:rsidP="00C655CA">
            <w:pPr>
              <w:pStyle w:val="3"/>
            </w:pPr>
          </w:p>
        </w:tc>
        <w:tc>
          <w:tcPr>
            <w:tcW w:w="1191" w:type="dxa"/>
            <w:vAlign w:val="center"/>
          </w:tcPr>
          <w:p w:rsidR="001931A0" w:rsidRDefault="001931A0" w:rsidP="00C655CA">
            <w:pPr>
              <w:pStyle w:val="2"/>
            </w:pPr>
          </w:p>
        </w:tc>
        <w:tc>
          <w:tcPr>
            <w:tcW w:w="4535" w:type="dxa"/>
            <w:vAlign w:val="center"/>
          </w:tcPr>
          <w:p w:rsidR="001931A0" w:rsidRDefault="001931A0" w:rsidP="00C655CA">
            <w:pPr>
              <w:pStyle w:val="2"/>
            </w:pPr>
          </w:p>
        </w:tc>
        <w:tc>
          <w:tcPr>
            <w:tcW w:w="2551" w:type="dxa"/>
            <w:vAlign w:val="center"/>
          </w:tcPr>
          <w:p w:rsidR="001931A0" w:rsidRDefault="001931A0" w:rsidP="00C655CA">
            <w:pPr>
              <w:pStyle w:val="4"/>
            </w:pPr>
          </w:p>
        </w:tc>
        <w:tc>
          <w:tcPr>
            <w:tcW w:w="2551" w:type="dxa"/>
            <w:vAlign w:val="center"/>
          </w:tcPr>
          <w:p w:rsidR="001931A0" w:rsidRDefault="001931A0" w:rsidP="00C655CA">
            <w:pPr>
              <w:pStyle w:val="4"/>
            </w:pPr>
          </w:p>
        </w:tc>
        <w:tc>
          <w:tcPr>
            <w:tcW w:w="2551" w:type="dxa"/>
            <w:vAlign w:val="center"/>
          </w:tcPr>
          <w:p w:rsidR="001931A0" w:rsidRDefault="001931A0" w:rsidP="00C655CA">
            <w:pPr>
              <w:pStyle w:val="4"/>
            </w:pPr>
          </w:p>
        </w:tc>
      </w:tr>
    </w:tbl>
    <w:p w:rsidR="001931A0" w:rsidRDefault="001931A0" w:rsidP="001931A0">
      <w:pPr>
        <w:ind w:firstLine="420"/>
        <w:sectPr w:rsidR="001931A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1931A0" w:rsidRDefault="001931A0" w:rsidP="001931A0">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1931A0" w:rsidTr="00C655C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31A0" w:rsidRDefault="001931A0" w:rsidP="00C655CA">
            <w:pPr>
              <w:pStyle w:val="20"/>
            </w:pPr>
            <w:r>
              <w:t>433003唐山市丰南区交通运输局公路运输管理站事业</w:t>
            </w:r>
          </w:p>
        </w:tc>
        <w:tc>
          <w:tcPr>
            <w:tcW w:w="2551" w:type="dxa"/>
            <w:tcBorders>
              <w:top w:val="single" w:sz="6" w:space="0" w:color="FFFFFF"/>
              <w:left w:val="single" w:sz="6" w:space="0" w:color="FFFFFF"/>
              <w:right w:val="single" w:sz="6" w:space="0" w:color="FFFFFF"/>
            </w:tcBorders>
            <w:vAlign w:val="center"/>
          </w:tcPr>
          <w:p w:rsidR="001931A0" w:rsidRDefault="001931A0" w:rsidP="00C655CA">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1931A0" w:rsidRDefault="001931A0" w:rsidP="00C655CA">
            <w:pPr>
              <w:pStyle w:val="22"/>
            </w:pPr>
            <w:r>
              <w:t>单位：万元</w:t>
            </w:r>
          </w:p>
        </w:tc>
      </w:tr>
      <w:tr w:rsidR="001931A0" w:rsidTr="00C655CA">
        <w:trPr>
          <w:trHeight w:val="369"/>
          <w:tblHeader/>
          <w:jc w:val="center"/>
        </w:trPr>
        <w:tc>
          <w:tcPr>
            <w:tcW w:w="850" w:type="dxa"/>
            <w:vMerge w:val="restart"/>
            <w:vAlign w:val="center"/>
          </w:tcPr>
          <w:p w:rsidR="001931A0" w:rsidRDefault="001931A0" w:rsidP="00C655CA">
            <w:pPr>
              <w:pStyle w:val="1"/>
            </w:pPr>
            <w:r>
              <w:t>序号</w:t>
            </w:r>
          </w:p>
        </w:tc>
        <w:tc>
          <w:tcPr>
            <w:tcW w:w="5726" w:type="dxa"/>
            <w:gridSpan w:val="2"/>
            <w:vAlign w:val="center"/>
          </w:tcPr>
          <w:p w:rsidR="001931A0" w:rsidRDefault="001931A0" w:rsidP="00C655CA">
            <w:pPr>
              <w:pStyle w:val="1"/>
            </w:pPr>
            <w:r>
              <w:t>功能分类科目</w:t>
            </w:r>
          </w:p>
        </w:tc>
        <w:tc>
          <w:tcPr>
            <w:tcW w:w="2551" w:type="dxa"/>
            <w:vMerge w:val="restart"/>
            <w:vAlign w:val="center"/>
          </w:tcPr>
          <w:p w:rsidR="001931A0" w:rsidRDefault="001931A0" w:rsidP="00C655CA">
            <w:pPr>
              <w:pStyle w:val="1"/>
            </w:pPr>
            <w:r>
              <w:t>合计</w:t>
            </w:r>
          </w:p>
        </w:tc>
        <w:tc>
          <w:tcPr>
            <w:tcW w:w="2551" w:type="dxa"/>
            <w:vMerge w:val="restart"/>
            <w:vAlign w:val="center"/>
          </w:tcPr>
          <w:p w:rsidR="001931A0" w:rsidRDefault="001931A0" w:rsidP="00C655CA">
            <w:pPr>
              <w:pStyle w:val="1"/>
            </w:pPr>
            <w:r>
              <w:t>基本支出</w:t>
            </w:r>
          </w:p>
        </w:tc>
        <w:tc>
          <w:tcPr>
            <w:tcW w:w="2551" w:type="dxa"/>
            <w:vMerge w:val="restart"/>
            <w:vAlign w:val="center"/>
          </w:tcPr>
          <w:p w:rsidR="001931A0" w:rsidRDefault="001931A0" w:rsidP="00C655CA">
            <w:pPr>
              <w:pStyle w:val="1"/>
            </w:pPr>
            <w:r>
              <w:t>项目支出</w:t>
            </w:r>
          </w:p>
        </w:tc>
      </w:tr>
      <w:tr w:rsidR="001931A0" w:rsidTr="00C655CA">
        <w:trPr>
          <w:trHeight w:val="369"/>
          <w:tblHeader/>
          <w:jc w:val="center"/>
        </w:trPr>
        <w:tc>
          <w:tcPr>
            <w:tcW w:w="850" w:type="dxa"/>
            <w:vMerge/>
          </w:tcPr>
          <w:p w:rsidR="001931A0" w:rsidRDefault="001931A0" w:rsidP="00C655CA"/>
        </w:tc>
        <w:tc>
          <w:tcPr>
            <w:tcW w:w="1191" w:type="dxa"/>
            <w:vAlign w:val="center"/>
          </w:tcPr>
          <w:p w:rsidR="001931A0" w:rsidRDefault="001931A0" w:rsidP="00C655CA">
            <w:pPr>
              <w:pStyle w:val="1"/>
            </w:pPr>
            <w:r>
              <w:t>科目编码</w:t>
            </w:r>
          </w:p>
        </w:tc>
        <w:tc>
          <w:tcPr>
            <w:tcW w:w="4535" w:type="dxa"/>
            <w:vAlign w:val="center"/>
          </w:tcPr>
          <w:p w:rsidR="001931A0" w:rsidRDefault="001931A0" w:rsidP="00C655CA">
            <w:pPr>
              <w:pStyle w:val="1"/>
            </w:pPr>
            <w:r>
              <w:t>科目名称</w:t>
            </w:r>
          </w:p>
        </w:tc>
        <w:tc>
          <w:tcPr>
            <w:tcW w:w="2551" w:type="dxa"/>
            <w:vMerge/>
          </w:tcPr>
          <w:p w:rsidR="001931A0" w:rsidRDefault="001931A0" w:rsidP="00C655CA"/>
        </w:tc>
        <w:tc>
          <w:tcPr>
            <w:tcW w:w="2551" w:type="dxa"/>
            <w:vMerge/>
          </w:tcPr>
          <w:p w:rsidR="001931A0" w:rsidRDefault="001931A0" w:rsidP="00C655CA"/>
        </w:tc>
        <w:tc>
          <w:tcPr>
            <w:tcW w:w="2551" w:type="dxa"/>
            <w:vMerge/>
          </w:tcPr>
          <w:p w:rsidR="001931A0" w:rsidRDefault="001931A0" w:rsidP="00C655CA"/>
        </w:tc>
      </w:tr>
      <w:tr w:rsidR="001931A0" w:rsidTr="00C655CA">
        <w:trPr>
          <w:trHeight w:val="369"/>
          <w:tblHeader/>
          <w:jc w:val="center"/>
        </w:trPr>
        <w:tc>
          <w:tcPr>
            <w:tcW w:w="850" w:type="dxa"/>
            <w:vAlign w:val="center"/>
          </w:tcPr>
          <w:p w:rsidR="001931A0" w:rsidRDefault="001931A0" w:rsidP="00C655CA">
            <w:pPr>
              <w:pStyle w:val="1"/>
            </w:pPr>
            <w:r>
              <w:t>栏次</w:t>
            </w:r>
          </w:p>
        </w:tc>
        <w:tc>
          <w:tcPr>
            <w:tcW w:w="1191" w:type="dxa"/>
            <w:vAlign w:val="center"/>
          </w:tcPr>
          <w:p w:rsidR="001931A0" w:rsidRDefault="001931A0" w:rsidP="00C655CA">
            <w:pPr>
              <w:pStyle w:val="1"/>
            </w:pPr>
            <w:r>
              <w:t>1</w:t>
            </w:r>
          </w:p>
        </w:tc>
        <w:tc>
          <w:tcPr>
            <w:tcW w:w="4535" w:type="dxa"/>
            <w:vAlign w:val="center"/>
          </w:tcPr>
          <w:p w:rsidR="001931A0" w:rsidRDefault="001931A0" w:rsidP="00C655CA">
            <w:pPr>
              <w:pStyle w:val="1"/>
            </w:pPr>
            <w:r>
              <w:t>2</w:t>
            </w:r>
          </w:p>
        </w:tc>
        <w:tc>
          <w:tcPr>
            <w:tcW w:w="2551" w:type="dxa"/>
            <w:vAlign w:val="center"/>
          </w:tcPr>
          <w:p w:rsidR="001931A0" w:rsidRDefault="001931A0" w:rsidP="00C655CA">
            <w:pPr>
              <w:pStyle w:val="1"/>
            </w:pPr>
            <w:r>
              <w:t>3</w:t>
            </w:r>
          </w:p>
        </w:tc>
        <w:tc>
          <w:tcPr>
            <w:tcW w:w="2551" w:type="dxa"/>
            <w:vAlign w:val="center"/>
          </w:tcPr>
          <w:p w:rsidR="001931A0" w:rsidRDefault="001931A0" w:rsidP="00C655CA">
            <w:pPr>
              <w:pStyle w:val="1"/>
            </w:pPr>
            <w:r>
              <w:t>4</w:t>
            </w:r>
          </w:p>
        </w:tc>
        <w:tc>
          <w:tcPr>
            <w:tcW w:w="2551" w:type="dxa"/>
            <w:vAlign w:val="center"/>
          </w:tcPr>
          <w:p w:rsidR="001931A0" w:rsidRDefault="001931A0" w:rsidP="00C655CA">
            <w:pPr>
              <w:pStyle w:val="1"/>
            </w:pPr>
            <w:r>
              <w:t>5</w:t>
            </w:r>
          </w:p>
        </w:tc>
      </w:tr>
      <w:tr w:rsidR="001931A0" w:rsidTr="00C655CA">
        <w:trPr>
          <w:trHeight w:val="369"/>
          <w:jc w:val="center"/>
        </w:trPr>
        <w:tc>
          <w:tcPr>
            <w:tcW w:w="850" w:type="dxa"/>
            <w:vAlign w:val="center"/>
          </w:tcPr>
          <w:p w:rsidR="001931A0" w:rsidRDefault="001931A0" w:rsidP="00C655CA">
            <w:pPr>
              <w:pStyle w:val="3"/>
            </w:pPr>
          </w:p>
        </w:tc>
        <w:tc>
          <w:tcPr>
            <w:tcW w:w="1191" w:type="dxa"/>
            <w:vAlign w:val="center"/>
          </w:tcPr>
          <w:p w:rsidR="001931A0" w:rsidRDefault="001931A0" w:rsidP="00C655CA">
            <w:pPr>
              <w:pStyle w:val="2"/>
            </w:pPr>
          </w:p>
        </w:tc>
        <w:tc>
          <w:tcPr>
            <w:tcW w:w="4535" w:type="dxa"/>
            <w:vAlign w:val="center"/>
          </w:tcPr>
          <w:p w:rsidR="001931A0" w:rsidRDefault="001931A0" w:rsidP="00C655CA">
            <w:pPr>
              <w:pStyle w:val="2"/>
            </w:pPr>
          </w:p>
        </w:tc>
        <w:tc>
          <w:tcPr>
            <w:tcW w:w="2551" w:type="dxa"/>
            <w:vAlign w:val="center"/>
          </w:tcPr>
          <w:p w:rsidR="001931A0" w:rsidRDefault="001931A0" w:rsidP="00C655CA">
            <w:pPr>
              <w:pStyle w:val="4"/>
            </w:pPr>
          </w:p>
        </w:tc>
        <w:tc>
          <w:tcPr>
            <w:tcW w:w="2551" w:type="dxa"/>
            <w:vAlign w:val="center"/>
          </w:tcPr>
          <w:p w:rsidR="001931A0" w:rsidRDefault="001931A0" w:rsidP="00C655CA">
            <w:pPr>
              <w:pStyle w:val="4"/>
            </w:pPr>
          </w:p>
        </w:tc>
        <w:tc>
          <w:tcPr>
            <w:tcW w:w="2551" w:type="dxa"/>
            <w:vAlign w:val="center"/>
          </w:tcPr>
          <w:p w:rsidR="001931A0" w:rsidRDefault="001931A0" w:rsidP="00C655CA">
            <w:pPr>
              <w:pStyle w:val="4"/>
            </w:pPr>
          </w:p>
        </w:tc>
      </w:tr>
    </w:tbl>
    <w:p w:rsidR="001931A0" w:rsidRDefault="001931A0" w:rsidP="001931A0">
      <w:pPr>
        <w:ind w:firstLine="420"/>
        <w:sectPr w:rsidR="001931A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931A0" w:rsidRDefault="001931A0" w:rsidP="001931A0">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1931A0" w:rsidTr="00C655CA">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1931A0" w:rsidRDefault="001931A0" w:rsidP="00C655CA">
            <w:pPr>
              <w:pStyle w:val="20"/>
            </w:pPr>
            <w:r>
              <w:t>433003唐山市丰南区交通运输局公路运输管理站事业</w:t>
            </w:r>
          </w:p>
        </w:tc>
        <w:tc>
          <w:tcPr>
            <w:tcW w:w="2381" w:type="dxa"/>
            <w:tcBorders>
              <w:top w:val="single" w:sz="6" w:space="0" w:color="FFFFFF"/>
              <w:left w:val="single" w:sz="6" w:space="0" w:color="FFFFFF"/>
              <w:right w:val="single" w:sz="6" w:space="0" w:color="FFFFFF"/>
            </w:tcBorders>
            <w:vAlign w:val="center"/>
          </w:tcPr>
          <w:p w:rsidR="001931A0" w:rsidRDefault="001931A0" w:rsidP="00C655CA">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1931A0" w:rsidRDefault="001931A0" w:rsidP="00C655CA">
            <w:pPr>
              <w:pStyle w:val="22"/>
            </w:pPr>
            <w:r>
              <w:t>单位：万元</w:t>
            </w:r>
          </w:p>
        </w:tc>
      </w:tr>
      <w:tr w:rsidR="001931A0" w:rsidTr="00C655CA">
        <w:trPr>
          <w:trHeight w:val="369"/>
          <w:tblHeader/>
          <w:jc w:val="center"/>
        </w:trPr>
        <w:tc>
          <w:tcPr>
            <w:tcW w:w="850" w:type="dxa"/>
            <w:vMerge w:val="restart"/>
            <w:vAlign w:val="center"/>
          </w:tcPr>
          <w:p w:rsidR="001931A0" w:rsidRDefault="001931A0" w:rsidP="00C655CA">
            <w:pPr>
              <w:pStyle w:val="1"/>
            </w:pPr>
            <w:r>
              <w:t>序号</w:t>
            </w:r>
          </w:p>
        </w:tc>
        <w:tc>
          <w:tcPr>
            <w:tcW w:w="3798" w:type="dxa"/>
            <w:vMerge w:val="restart"/>
            <w:vAlign w:val="center"/>
          </w:tcPr>
          <w:p w:rsidR="001931A0" w:rsidRDefault="001931A0" w:rsidP="00C655CA">
            <w:pPr>
              <w:pStyle w:val="1"/>
            </w:pPr>
            <w:r>
              <w:t>项  目</w:t>
            </w:r>
          </w:p>
        </w:tc>
        <w:tc>
          <w:tcPr>
            <w:tcW w:w="9524" w:type="dxa"/>
            <w:gridSpan w:val="4"/>
            <w:vAlign w:val="center"/>
          </w:tcPr>
          <w:p w:rsidR="001931A0" w:rsidRDefault="001931A0" w:rsidP="00C655CA">
            <w:pPr>
              <w:pStyle w:val="1"/>
            </w:pPr>
            <w:r>
              <w:t>资 金 性 质</w:t>
            </w:r>
          </w:p>
        </w:tc>
      </w:tr>
      <w:tr w:rsidR="001931A0" w:rsidTr="00C655CA">
        <w:trPr>
          <w:trHeight w:val="567"/>
          <w:tblHeader/>
          <w:jc w:val="center"/>
        </w:trPr>
        <w:tc>
          <w:tcPr>
            <w:tcW w:w="850" w:type="dxa"/>
            <w:vMerge/>
          </w:tcPr>
          <w:p w:rsidR="001931A0" w:rsidRDefault="001931A0" w:rsidP="00C655CA"/>
        </w:tc>
        <w:tc>
          <w:tcPr>
            <w:tcW w:w="3798" w:type="dxa"/>
            <w:vMerge/>
          </w:tcPr>
          <w:p w:rsidR="001931A0" w:rsidRDefault="001931A0" w:rsidP="00C655CA"/>
        </w:tc>
        <w:tc>
          <w:tcPr>
            <w:tcW w:w="2381" w:type="dxa"/>
            <w:vAlign w:val="center"/>
          </w:tcPr>
          <w:p w:rsidR="001931A0" w:rsidRDefault="001931A0" w:rsidP="00C655CA">
            <w:pPr>
              <w:pStyle w:val="1"/>
            </w:pPr>
            <w:r>
              <w:t>合计</w:t>
            </w:r>
          </w:p>
        </w:tc>
        <w:tc>
          <w:tcPr>
            <w:tcW w:w="2381" w:type="dxa"/>
            <w:vAlign w:val="center"/>
          </w:tcPr>
          <w:p w:rsidR="001931A0" w:rsidRDefault="001931A0" w:rsidP="00C655CA">
            <w:pPr>
              <w:pStyle w:val="1"/>
            </w:pPr>
            <w:r>
              <w:t>一般公共预算              财政拨款</w:t>
            </w:r>
          </w:p>
        </w:tc>
        <w:tc>
          <w:tcPr>
            <w:tcW w:w="2381" w:type="dxa"/>
            <w:vAlign w:val="center"/>
          </w:tcPr>
          <w:p w:rsidR="001931A0" w:rsidRDefault="001931A0" w:rsidP="00C655CA">
            <w:pPr>
              <w:pStyle w:val="1"/>
            </w:pPr>
            <w:r>
              <w:t>政府性基金                  预算拨款</w:t>
            </w:r>
          </w:p>
        </w:tc>
        <w:tc>
          <w:tcPr>
            <w:tcW w:w="2381" w:type="dxa"/>
            <w:vAlign w:val="center"/>
          </w:tcPr>
          <w:p w:rsidR="001931A0" w:rsidRDefault="001931A0" w:rsidP="00C655CA">
            <w:pPr>
              <w:pStyle w:val="1"/>
            </w:pPr>
            <w:r>
              <w:t>国有资本经营              预算财政拨款</w:t>
            </w:r>
          </w:p>
        </w:tc>
      </w:tr>
      <w:tr w:rsidR="001931A0" w:rsidTr="00C655CA">
        <w:trPr>
          <w:trHeight w:val="567"/>
          <w:tblHeader/>
          <w:jc w:val="center"/>
        </w:trPr>
        <w:tc>
          <w:tcPr>
            <w:tcW w:w="850" w:type="dxa"/>
            <w:vAlign w:val="center"/>
          </w:tcPr>
          <w:p w:rsidR="001931A0" w:rsidRDefault="001931A0" w:rsidP="00C655CA">
            <w:pPr>
              <w:pStyle w:val="1"/>
            </w:pPr>
            <w:r>
              <w:t>栏次</w:t>
            </w:r>
          </w:p>
        </w:tc>
        <w:tc>
          <w:tcPr>
            <w:tcW w:w="3798" w:type="dxa"/>
            <w:vAlign w:val="center"/>
          </w:tcPr>
          <w:p w:rsidR="001931A0" w:rsidRDefault="001931A0" w:rsidP="00C655CA">
            <w:pPr>
              <w:pStyle w:val="1"/>
            </w:pPr>
            <w:r>
              <w:t>1</w:t>
            </w:r>
          </w:p>
        </w:tc>
        <w:tc>
          <w:tcPr>
            <w:tcW w:w="2381" w:type="dxa"/>
            <w:vAlign w:val="center"/>
          </w:tcPr>
          <w:p w:rsidR="001931A0" w:rsidRDefault="001931A0" w:rsidP="00C655CA">
            <w:pPr>
              <w:pStyle w:val="1"/>
            </w:pPr>
            <w:r>
              <w:t>2</w:t>
            </w:r>
          </w:p>
        </w:tc>
        <w:tc>
          <w:tcPr>
            <w:tcW w:w="2381" w:type="dxa"/>
            <w:vAlign w:val="center"/>
          </w:tcPr>
          <w:p w:rsidR="001931A0" w:rsidRDefault="001931A0" w:rsidP="00C655CA">
            <w:pPr>
              <w:pStyle w:val="1"/>
            </w:pPr>
            <w:r>
              <w:t>3</w:t>
            </w:r>
          </w:p>
        </w:tc>
        <w:tc>
          <w:tcPr>
            <w:tcW w:w="2381" w:type="dxa"/>
            <w:vAlign w:val="center"/>
          </w:tcPr>
          <w:p w:rsidR="001931A0" w:rsidRDefault="001931A0" w:rsidP="00C655CA">
            <w:pPr>
              <w:pStyle w:val="1"/>
            </w:pPr>
            <w:r>
              <w:t>4</w:t>
            </w:r>
          </w:p>
        </w:tc>
        <w:tc>
          <w:tcPr>
            <w:tcW w:w="2381" w:type="dxa"/>
            <w:vAlign w:val="center"/>
          </w:tcPr>
          <w:p w:rsidR="001931A0" w:rsidRDefault="001931A0" w:rsidP="00C655CA">
            <w:pPr>
              <w:pStyle w:val="1"/>
            </w:pPr>
            <w:r>
              <w:t>5</w:t>
            </w:r>
          </w:p>
        </w:tc>
      </w:tr>
      <w:tr w:rsidR="001931A0" w:rsidTr="00C655CA">
        <w:trPr>
          <w:trHeight w:val="567"/>
          <w:jc w:val="center"/>
        </w:trPr>
        <w:tc>
          <w:tcPr>
            <w:tcW w:w="850" w:type="dxa"/>
            <w:vAlign w:val="center"/>
          </w:tcPr>
          <w:p w:rsidR="001931A0" w:rsidRDefault="001931A0" w:rsidP="00C655CA">
            <w:pPr>
              <w:pStyle w:val="3"/>
            </w:pPr>
          </w:p>
        </w:tc>
        <w:tc>
          <w:tcPr>
            <w:tcW w:w="3798" w:type="dxa"/>
            <w:vAlign w:val="center"/>
          </w:tcPr>
          <w:p w:rsidR="001931A0" w:rsidRDefault="001931A0" w:rsidP="00C655CA">
            <w:pPr>
              <w:pStyle w:val="2"/>
            </w:pPr>
          </w:p>
        </w:tc>
        <w:tc>
          <w:tcPr>
            <w:tcW w:w="2381" w:type="dxa"/>
            <w:vAlign w:val="center"/>
          </w:tcPr>
          <w:p w:rsidR="001931A0" w:rsidRDefault="001931A0" w:rsidP="00C655CA">
            <w:pPr>
              <w:pStyle w:val="4"/>
            </w:pPr>
          </w:p>
        </w:tc>
        <w:tc>
          <w:tcPr>
            <w:tcW w:w="2381" w:type="dxa"/>
            <w:vAlign w:val="center"/>
          </w:tcPr>
          <w:p w:rsidR="001931A0" w:rsidRDefault="001931A0" w:rsidP="00C655CA">
            <w:pPr>
              <w:pStyle w:val="4"/>
            </w:pPr>
          </w:p>
        </w:tc>
        <w:tc>
          <w:tcPr>
            <w:tcW w:w="2381" w:type="dxa"/>
            <w:vAlign w:val="center"/>
          </w:tcPr>
          <w:p w:rsidR="001931A0" w:rsidRDefault="001931A0" w:rsidP="00C655CA">
            <w:pPr>
              <w:pStyle w:val="4"/>
            </w:pPr>
          </w:p>
        </w:tc>
        <w:tc>
          <w:tcPr>
            <w:tcW w:w="2381" w:type="dxa"/>
            <w:vAlign w:val="center"/>
          </w:tcPr>
          <w:p w:rsidR="001931A0" w:rsidRDefault="001931A0" w:rsidP="00C655CA">
            <w:pPr>
              <w:pStyle w:val="4"/>
            </w:pPr>
          </w:p>
        </w:tc>
      </w:tr>
    </w:tbl>
    <w:p w:rsidR="001931A0" w:rsidRDefault="001931A0" w:rsidP="001931A0">
      <w:pPr>
        <w:ind w:firstLine="420"/>
        <w:sectPr w:rsidR="001931A0">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1931A0" w:rsidRDefault="001931A0" w:rsidP="001931A0">
      <w:pPr>
        <w:jc w:val="center"/>
        <w:outlineLvl w:val="4"/>
      </w:pPr>
      <w:r>
        <w:rPr>
          <w:rFonts w:ascii="方正小标宋_GBK" w:eastAsia="方正小标宋_GBK" w:hAnsi="方正小标宋_GBK" w:cs="方正小标宋_GBK"/>
          <w:color w:val="000000"/>
          <w:sz w:val="44"/>
        </w:rPr>
        <w:lastRenderedPageBreak/>
        <w:t>唐山市丰南区交通运输局公路运输管理站事业2023年单位预算信息公开情况说明</w:t>
      </w:r>
    </w:p>
    <w:p w:rsidR="001931A0" w:rsidRDefault="001931A0" w:rsidP="001931A0">
      <w:pPr>
        <w:spacing w:line="500" w:lineRule="exact"/>
        <w:ind w:firstLine="560"/>
      </w:pPr>
      <w:r>
        <w:rPr>
          <w:rFonts w:eastAsia="方正仿宋_GBK"/>
          <w:color w:val="000000"/>
          <w:sz w:val="28"/>
        </w:rPr>
        <w:t>按照《预算法》、《地方预决算公开操作规程》和《关于进一步推进预算公开工作的实施意见》规定，现将唐山市丰南区交通运输局公路运输管理站事业</w:t>
      </w:r>
      <w:r>
        <w:rPr>
          <w:rFonts w:eastAsia="方正仿宋_GBK"/>
          <w:color w:val="000000"/>
          <w:sz w:val="28"/>
        </w:rPr>
        <w:t>2023</w:t>
      </w:r>
      <w:r>
        <w:rPr>
          <w:rFonts w:eastAsia="方正仿宋_GBK"/>
          <w:color w:val="000000"/>
          <w:sz w:val="28"/>
        </w:rPr>
        <w:t>年单位预算公开如下：</w:t>
      </w:r>
    </w:p>
    <w:p w:rsidR="001931A0" w:rsidRDefault="001931A0" w:rsidP="001931A0">
      <w:pPr>
        <w:spacing w:before="10" w:after="10"/>
        <w:ind w:firstLine="640"/>
        <w:outlineLvl w:val="5"/>
      </w:pPr>
      <w:r>
        <w:rPr>
          <w:rFonts w:ascii="黑体" w:eastAsia="黑体" w:hAnsi="黑体" w:cs="黑体"/>
          <w:color w:val="000000"/>
          <w:sz w:val="32"/>
        </w:rPr>
        <w:t>一、单位职责及机构设置情况</w:t>
      </w:r>
    </w:p>
    <w:p w:rsidR="001931A0" w:rsidRDefault="001931A0" w:rsidP="001931A0">
      <w:pPr>
        <w:ind w:firstLine="640"/>
      </w:pPr>
      <w:r>
        <w:rPr>
          <w:rFonts w:ascii="方正楷体_GBK" w:eastAsia="方正楷体_GBK" w:hAnsi="方正楷体_GBK" w:cs="方正楷体_GBK"/>
          <w:b/>
          <w:color w:val="000000"/>
          <w:sz w:val="32"/>
        </w:rPr>
        <w:t>单位职责：</w:t>
      </w:r>
    </w:p>
    <w:p w:rsidR="001931A0" w:rsidRDefault="001931A0" w:rsidP="001931A0">
      <w:pPr>
        <w:pStyle w:val="-6"/>
      </w:pPr>
      <w:r>
        <w:t>承担全区公路运输市场监管责任。组织拟订道路运输有关政策、准入退出制度、技术标准和运营规范并监督实施。指导城乡客运及有关设施规划和管理。</w:t>
      </w:r>
    </w:p>
    <w:p w:rsidR="001931A0" w:rsidRDefault="001931A0" w:rsidP="001931A0">
      <w:pPr>
        <w:ind w:firstLine="640"/>
      </w:pPr>
      <w:r>
        <w:rPr>
          <w:rFonts w:ascii="方正楷体_GBK" w:eastAsia="方正楷体_GBK" w:hAnsi="方正楷体_GBK" w:cs="方正楷体_GBK"/>
          <w:b/>
          <w:color w:val="000000"/>
          <w:sz w:val="32"/>
        </w:rPr>
        <w:t>机构设置：</w:t>
      </w:r>
    </w:p>
    <w:p w:rsidR="001931A0" w:rsidRDefault="001931A0" w:rsidP="001931A0">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1931A0" w:rsidTr="00C655CA">
        <w:trPr>
          <w:trHeight w:val="567"/>
          <w:tblHeader/>
          <w:jc w:val="center"/>
        </w:trPr>
        <w:tc>
          <w:tcPr>
            <w:tcW w:w="5669" w:type="dxa"/>
            <w:vAlign w:val="center"/>
          </w:tcPr>
          <w:p w:rsidR="001931A0" w:rsidRDefault="001931A0" w:rsidP="00C655CA">
            <w:pPr>
              <w:pStyle w:val="1"/>
            </w:pPr>
            <w:r>
              <w:t>单位名称</w:t>
            </w:r>
          </w:p>
        </w:tc>
        <w:tc>
          <w:tcPr>
            <w:tcW w:w="1843" w:type="dxa"/>
            <w:vAlign w:val="center"/>
          </w:tcPr>
          <w:p w:rsidR="001931A0" w:rsidRDefault="001931A0" w:rsidP="00C655CA">
            <w:pPr>
              <w:pStyle w:val="1"/>
            </w:pPr>
            <w:r>
              <w:t>单位性质</w:t>
            </w:r>
          </w:p>
        </w:tc>
        <w:tc>
          <w:tcPr>
            <w:tcW w:w="2126" w:type="dxa"/>
            <w:vAlign w:val="center"/>
          </w:tcPr>
          <w:p w:rsidR="001931A0" w:rsidRDefault="001931A0" w:rsidP="00C655CA">
            <w:pPr>
              <w:pStyle w:val="1"/>
            </w:pPr>
            <w:r>
              <w:t>单位规格</w:t>
            </w:r>
          </w:p>
        </w:tc>
        <w:tc>
          <w:tcPr>
            <w:tcW w:w="3827" w:type="dxa"/>
            <w:vAlign w:val="center"/>
          </w:tcPr>
          <w:p w:rsidR="001931A0" w:rsidRDefault="001931A0" w:rsidP="00C655CA">
            <w:pPr>
              <w:pStyle w:val="1"/>
            </w:pPr>
            <w:r>
              <w:t>经费保障形式</w:t>
            </w:r>
          </w:p>
        </w:tc>
      </w:tr>
      <w:tr w:rsidR="001931A0" w:rsidTr="00C655CA">
        <w:trPr>
          <w:trHeight w:val="369"/>
          <w:jc w:val="center"/>
        </w:trPr>
        <w:tc>
          <w:tcPr>
            <w:tcW w:w="5669" w:type="dxa"/>
            <w:vAlign w:val="center"/>
          </w:tcPr>
          <w:p w:rsidR="001931A0" w:rsidRDefault="001931A0" w:rsidP="00C655CA">
            <w:pPr>
              <w:pStyle w:val="2"/>
            </w:pPr>
            <w:r>
              <w:t>唐山市丰南区交通运输局公路运输管理站事业</w:t>
            </w:r>
          </w:p>
        </w:tc>
        <w:tc>
          <w:tcPr>
            <w:tcW w:w="1843" w:type="dxa"/>
            <w:vAlign w:val="center"/>
          </w:tcPr>
          <w:p w:rsidR="001931A0" w:rsidRDefault="001931A0" w:rsidP="00C655CA">
            <w:pPr>
              <w:pStyle w:val="3"/>
            </w:pPr>
            <w:r>
              <w:t>事业</w:t>
            </w:r>
          </w:p>
        </w:tc>
        <w:tc>
          <w:tcPr>
            <w:tcW w:w="2126" w:type="dxa"/>
            <w:vAlign w:val="center"/>
          </w:tcPr>
          <w:p w:rsidR="001931A0" w:rsidRDefault="001931A0" w:rsidP="00C655CA">
            <w:pPr>
              <w:pStyle w:val="3"/>
            </w:pPr>
            <w:r>
              <w:t>股级</w:t>
            </w:r>
          </w:p>
        </w:tc>
        <w:tc>
          <w:tcPr>
            <w:tcW w:w="3827" w:type="dxa"/>
            <w:vAlign w:val="center"/>
          </w:tcPr>
          <w:p w:rsidR="001931A0" w:rsidRDefault="001931A0" w:rsidP="00C655CA">
            <w:pPr>
              <w:pStyle w:val="3"/>
            </w:pPr>
            <w:r>
              <w:t>财政性资金定额或定项补助</w:t>
            </w:r>
          </w:p>
        </w:tc>
      </w:tr>
    </w:tbl>
    <w:p w:rsidR="001931A0" w:rsidRDefault="001931A0" w:rsidP="001931A0">
      <w:pPr>
        <w:spacing w:before="10" w:after="10"/>
        <w:ind w:firstLine="640"/>
        <w:outlineLvl w:val="5"/>
      </w:pPr>
      <w:r>
        <w:rPr>
          <w:rFonts w:ascii="黑体" w:eastAsia="黑体" w:hAnsi="黑体" w:cs="黑体"/>
          <w:color w:val="000000"/>
          <w:sz w:val="32"/>
        </w:rPr>
        <w:t>二、单位预算安排的总体情况</w:t>
      </w:r>
    </w:p>
    <w:p w:rsidR="001931A0" w:rsidRDefault="001931A0" w:rsidP="001931A0">
      <w:pPr>
        <w:spacing w:line="500" w:lineRule="exact"/>
        <w:ind w:firstLine="560"/>
      </w:pPr>
      <w:r>
        <w:rPr>
          <w:rFonts w:eastAsia="方正仿宋_GBK"/>
          <w:color w:val="000000"/>
          <w:sz w:val="28"/>
        </w:rPr>
        <w:t>按照预算管理有关规定，目前单位预算的编制实行综合预算管理，即全部收入和支出都反映在预算中。</w:t>
      </w:r>
    </w:p>
    <w:p w:rsidR="001931A0" w:rsidRDefault="00743625" w:rsidP="001931A0">
      <w:pPr>
        <w:pStyle w:val="-7"/>
      </w:pPr>
      <w:r>
        <w:rPr>
          <w:rFonts w:hint="eastAsia"/>
          <w:lang w:eastAsia="zh-CN"/>
        </w:rPr>
        <w:t>1</w:t>
      </w:r>
      <w:r>
        <w:rPr>
          <w:rFonts w:hint="eastAsia"/>
          <w:lang w:eastAsia="zh-CN"/>
        </w:rPr>
        <w:t>、</w:t>
      </w:r>
      <w:r w:rsidR="001931A0">
        <w:t>收入说明</w:t>
      </w:r>
    </w:p>
    <w:p w:rsidR="00743625" w:rsidRDefault="00743625" w:rsidP="00743625">
      <w:pPr>
        <w:pStyle w:val="-7"/>
      </w:pPr>
      <w:r>
        <w:t>反映本单位当年全部收入。</w:t>
      </w:r>
      <w:r>
        <w:t>202</w:t>
      </w:r>
      <w:r>
        <w:rPr>
          <w:rFonts w:hint="eastAsia"/>
          <w:lang w:eastAsia="zh-CN"/>
        </w:rPr>
        <w:t>3</w:t>
      </w:r>
      <w:r>
        <w:t>年预算收入</w:t>
      </w:r>
      <w:r>
        <w:rPr>
          <w:rFonts w:hint="eastAsia"/>
          <w:lang w:eastAsia="zh-CN"/>
        </w:rPr>
        <w:t>714.49</w:t>
      </w:r>
      <w:r>
        <w:t>万元，其中：一般公共预算收入</w:t>
      </w:r>
      <w:r>
        <w:rPr>
          <w:rFonts w:hint="eastAsia"/>
          <w:lang w:eastAsia="zh-CN"/>
        </w:rPr>
        <w:t>470.47</w:t>
      </w:r>
      <w:r>
        <w:t>万元，基金预算收入</w:t>
      </w:r>
      <w:r>
        <w:t>0.00</w:t>
      </w:r>
      <w:r>
        <w:t>万元，国有资本经营预算收入</w:t>
      </w:r>
      <w:r>
        <w:t>0.00</w:t>
      </w:r>
      <w:r>
        <w:t>万元，财政专户核拨收入</w:t>
      </w:r>
      <w:r>
        <w:t>0.00</w:t>
      </w:r>
      <w:r>
        <w:t>万元，单位资金收入</w:t>
      </w:r>
      <w:r>
        <w:rPr>
          <w:rFonts w:hint="eastAsia"/>
          <w:lang w:eastAsia="zh-CN"/>
        </w:rPr>
        <w:t>244.02</w:t>
      </w:r>
      <w:r>
        <w:t>万元，上年结转结余</w:t>
      </w:r>
      <w:r>
        <w:t>0.00</w:t>
      </w:r>
      <w:r>
        <w:t>万元。</w:t>
      </w:r>
    </w:p>
    <w:p w:rsidR="001931A0" w:rsidRDefault="00743625" w:rsidP="001931A0">
      <w:pPr>
        <w:pStyle w:val="-7"/>
        <w:rPr>
          <w:lang w:eastAsia="zh-CN"/>
        </w:rPr>
      </w:pPr>
      <w:r>
        <w:rPr>
          <w:rFonts w:hint="eastAsia"/>
          <w:lang w:eastAsia="zh-CN"/>
        </w:rPr>
        <w:lastRenderedPageBreak/>
        <w:t>2</w:t>
      </w:r>
      <w:r>
        <w:rPr>
          <w:rFonts w:hint="eastAsia"/>
          <w:lang w:eastAsia="zh-CN"/>
        </w:rPr>
        <w:t>、</w:t>
      </w:r>
      <w:r w:rsidR="001931A0">
        <w:t>支出说明</w:t>
      </w:r>
    </w:p>
    <w:p w:rsidR="001931A0" w:rsidRDefault="00743625" w:rsidP="003C68F1">
      <w:pPr>
        <w:pStyle w:val="-7"/>
        <w:rPr>
          <w:lang w:eastAsia="zh-CN"/>
        </w:rPr>
      </w:pPr>
      <w:r>
        <w:t>收支预算总表支出栏、基本支出表、项目支出表按经济分类和支出功能分类科目编制，反映唐山市丰南区交通运输局公路运输管理站事业年度单位预算中支出预算的总体情况。</w:t>
      </w:r>
      <w:r>
        <w:t>202</w:t>
      </w:r>
      <w:r>
        <w:rPr>
          <w:rFonts w:hint="eastAsia"/>
          <w:lang w:eastAsia="zh-CN"/>
        </w:rPr>
        <w:t>3</w:t>
      </w:r>
      <w:r>
        <w:t>年支出预算</w:t>
      </w:r>
      <w:r>
        <w:rPr>
          <w:rFonts w:hint="eastAsia"/>
          <w:lang w:eastAsia="zh-CN"/>
        </w:rPr>
        <w:t>714.49</w:t>
      </w:r>
      <w:r>
        <w:t>万元，其中基本支出</w:t>
      </w:r>
      <w:r>
        <w:rPr>
          <w:rFonts w:hint="eastAsia"/>
          <w:lang w:eastAsia="zh-CN"/>
        </w:rPr>
        <w:t>714.49</w:t>
      </w:r>
      <w:r>
        <w:t>万元，包括人员经费</w:t>
      </w:r>
      <w:r>
        <w:rPr>
          <w:rFonts w:hint="eastAsia"/>
          <w:lang w:eastAsia="zh-CN"/>
        </w:rPr>
        <w:t>632.49</w:t>
      </w:r>
      <w:r>
        <w:t>万元和日常公用经费</w:t>
      </w:r>
      <w:r>
        <w:rPr>
          <w:rFonts w:hint="eastAsia"/>
          <w:lang w:eastAsia="zh-CN"/>
        </w:rPr>
        <w:t>82</w:t>
      </w:r>
      <w:r>
        <w:t>万元；项目支出</w:t>
      </w:r>
      <w:r>
        <w:t>0.00</w:t>
      </w:r>
      <w:r>
        <w:t>万元</w:t>
      </w:r>
      <w:r>
        <w:rPr>
          <w:rFonts w:hint="eastAsia"/>
          <w:lang w:eastAsia="zh-CN"/>
        </w:rPr>
        <w:t>。</w:t>
      </w:r>
    </w:p>
    <w:p w:rsidR="001931A0" w:rsidRDefault="003C68F1" w:rsidP="001931A0">
      <w:pPr>
        <w:pStyle w:val="-7"/>
        <w:rPr>
          <w:lang w:eastAsia="zh-CN"/>
        </w:rPr>
      </w:pPr>
      <w:r>
        <w:rPr>
          <w:rFonts w:hint="eastAsia"/>
          <w:lang w:eastAsia="zh-CN"/>
        </w:rPr>
        <w:t>3</w:t>
      </w:r>
      <w:r>
        <w:rPr>
          <w:rFonts w:hint="eastAsia"/>
          <w:lang w:eastAsia="zh-CN"/>
        </w:rPr>
        <w:t>、</w:t>
      </w:r>
      <w:r w:rsidR="001931A0">
        <w:t>比上年增减情况</w:t>
      </w:r>
    </w:p>
    <w:p w:rsidR="003C68F1" w:rsidRDefault="003C68F1" w:rsidP="003C68F1">
      <w:pPr>
        <w:pStyle w:val="-7"/>
        <w:rPr>
          <w:lang w:eastAsia="zh-CN"/>
        </w:rPr>
      </w:pPr>
      <w:r>
        <w:t>202</w:t>
      </w:r>
      <w:r>
        <w:rPr>
          <w:rFonts w:hint="eastAsia"/>
          <w:lang w:eastAsia="zh-CN"/>
        </w:rPr>
        <w:t>3</w:t>
      </w:r>
      <w:r>
        <w:t>年预算收支安排</w:t>
      </w:r>
      <w:r>
        <w:rPr>
          <w:rFonts w:hint="eastAsia"/>
          <w:lang w:eastAsia="zh-CN"/>
        </w:rPr>
        <w:t>714.49</w:t>
      </w:r>
      <w:r>
        <w:t>万元，较</w:t>
      </w:r>
      <w:r>
        <w:t>202</w:t>
      </w:r>
      <w:r>
        <w:rPr>
          <w:rFonts w:hint="eastAsia"/>
          <w:lang w:eastAsia="zh-CN"/>
        </w:rPr>
        <w:t>2</w:t>
      </w:r>
      <w:r>
        <w:t>年预算</w:t>
      </w:r>
      <w:r>
        <w:rPr>
          <w:rFonts w:hint="eastAsia"/>
          <w:lang w:eastAsia="zh-CN"/>
        </w:rPr>
        <w:t>增加</w:t>
      </w:r>
      <w:r>
        <w:rPr>
          <w:rFonts w:hint="eastAsia"/>
          <w:lang w:eastAsia="zh-CN"/>
        </w:rPr>
        <w:t>158.68</w:t>
      </w:r>
      <w:r>
        <w:t>万元，其中：基本支出</w:t>
      </w:r>
      <w:r>
        <w:rPr>
          <w:rFonts w:hint="eastAsia"/>
          <w:lang w:eastAsia="zh-CN"/>
        </w:rPr>
        <w:t>增加</w:t>
      </w:r>
      <w:r>
        <w:rPr>
          <w:rFonts w:hint="eastAsia"/>
          <w:lang w:eastAsia="zh-CN"/>
        </w:rPr>
        <w:t>158.68</w:t>
      </w:r>
      <w:r>
        <w:t>万元，主要为人员经费</w:t>
      </w:r>
      <w:r>
        <w:rPr>
          <w:rFonts w:hint="eastAsia"/>
          <w:lang w:eastAsia="zh-CN"/>
        </w:rPr>
        <w:t>增加</w:t>
      </w:r>
      <w:r>
        <w:rPr>
          <w:rFonts w:hint="eastAsia"/>
          <w:lang w:eastAsia="zh-CN"/>
        </w:rPr>
        <w:t>128.78</w:t>
      </w:r>
      <w:r>
        <w:t>万元，日常公用经费</w:t>
      </w:r>
      <w:r>
        <w:rPr>
          <w:rFonts w:hint="eastAsia"/>
          <w:lang w:eastAsia="zh-CN"/>
        </w:rPr>
        <w:t>增加</w:t>
      </w:r>
      <w:r>
        <w:rPr>
          <w:rFonts w:hint="eastAsia"/>
          <w:lang w:eastAsia="zh-CN"/>
        </w:rPr>
        <w:t>29.9</w:t>
      </w:r>
      <w:r>
        <w:t>万元</w:t>
      </w:r>
      <w:r>
        <w:rPr>
          <w:rFonts w:hint="eastAsia"/>
          <w:lang w:eastAsia="zh-CN"/>
        </w:rPr>
        <w:t>。</w:t>
      </w:r>
    </w:p>
    <w:p w:rsidR="001931A0" w:rsidRDefault="001931A0" w:rsidP="001931A0">
      <w:pPr>
        <w:spacing w:before="10" w:after="10"/>
        <w:ind w:firstLine="640"/>
        <w:outlineLvl w:val="5"/>
      </w:pPr>
      <w:r>
        <w:rPr>
          <w:rFonts w:ascii="黑体" w:eastAsia="黑体" w:hAnsi="黑体" w:cs="黑体"/>
          <w:color w:val="000000"/>
          <w:sz w:val="32"/>
        </w:rPr>
        <w:t>三、机关运行经费安排情况</w:t>
      </w:r>
    </w:p>
    <w:p w:rsidR="001931A0" w:rsidRDefault="001931A0" w:rsidP="001931A0">
      <w:pPr>
        <w:pStyle w:val="-8"/>
      </w:pPr>
      <w:r>
        <w:t>2023</w:t>
      </w:r>
      <w:r>
        <w:t>年机关运行经费共计安排</w:t>
      </w:r>
      <w:r>
        <w:t>82</w:t>
      </w:r>
      <w:r>
        <w:t>万元，主要包括用于保证机关正常运转的办公及印刷费、邮电费、差旅费、会议费、日常维修费、专用材料及一般设备购置费、办公用房水电费、办公用房取暖费、办公用房物业管理费、公务用车运行维护费、工会费、福利费、移动通讯补贴、交通补贴、劳务费等支出。</w:t>
      </w:r>
    </w:p>
    <w:p w:rsidR="001931A0" w:rsidRDefault="001931A0" w:rsidP="001931A0">
      <w:pPr>
        <w:spacing w:before="10" w:after="10"/>
        <w:ind w:firstLine="640"/>
        <w:outlineLvl w:val="5"/>
      </w:pPr>
      <w:r>
        <w:rPr>
          <w:rFonts w:ascii="黑体" w:eastAsia="黑体" w:hAnsi="黑体" w:cs="黑体"/>
          <w:color w:val="000000"/>
          <w:sz w:val="32"/>
        </w:rPr>
        <w:t>四、财政拨款“三公”经费预算情况及增减变化原因</w:t>
      </w:r>
    </w:p>
    <w:p w:rsidR="001931A0" w:rsidRDefault="001931A0" w:rsidP="001931A0">
      <w:pPr>
        <w:pStyle w:val="-9"/>
      </w:pPr>
      <w:r>
        <w:t>2023</w:t>
      </w:r>
      <w:r>
        <w:t>年单位</w:t>
      </w:r>
      <w:r>
        <w:t>“</w:t>
      </w:r>
      <w:r>
        <w:t>三公</w:t>
      </w:r>
      <w:r>
        <w:t>”</w:t>
      </w:r>
      <w:r>
        <w:t>经费预算安排</w:t>
      </w:r>
      <w:r>
        <w:t>0</w:t>
      </w:r>
      <w:r>
        <w:t>万元，与</w:t>
      </w:r>
      <w:r>
        <w:t>2022</w:t>
      </w:r>
      <w:r>
        <w:t>年持平。具体增减情况为：</w:t>
      </w:r>
    </w:p>
    <w:p w:rsidR="001931A0" w:rsidRDefault="001931A0" w:rsidP="001931A0">
      <w:pPr>
        <w:pStyle w:val="-9"/>
      </w:pPr>
      <w:r>
        <w:t>（一）公务用车购置及运行费</w:t>
      </w:r>
      <w:r>
        <w:t>0</w:t>
      </w:r>
      <w:r>
        <w:t>万元，与</w:t>
      </w:r>
      <w:r>
        <w:t>2022</w:t>
      </w:r>
      <w:r>
        <w:t>年持平，无增减变化。</w:t>
      </w:r>
    </w:p>
    <w:p w:rsidR="001931A0" w:rsidRDefault="001931A0" w:rsidP="001931A0">
      <w:pPr>
        <w:pStyle w:val="-9"/>
      </w:pPr>
      <w:r>
        <w:t>（二）公务接待费</w:t>
      </w:r>
      <w:r>
        <w:t>0</w:t>
      </w:r>
      <w:r>
        <w:t>万元，与</w:t>
      </w:r>
      <w:r>
        <w:t>2022</w:t>
      </w:r>
      <w:r>
        <w:t>年持平，无增减变化。</w:t>
      </w:r>
    </w:p>
    <w:p w:rsidR="001931A0" w:rsidRDefault="001931A0" w:rsidP="001931A0">
      <w:pPr>
        <w:pStyle w:val="-9"/>
      </w:pPr>
      <w:r>
        <w:t>（三）因公出国（境）费</w:t>
      </w:r>
      <w:r>
        <w:t>0</w:t>
      </w:r>
      <w:r>
        <w:t>万元，与</w:t>
      </w:r>
      <w:r>
        <w:t>2022</w:t>
      </w:r>
      <w:r>
        <w:t>年持平，无增减变化。</w:t>
      </w:r>
    </w:p>
    <w:p w:rsidR="001931A0" w:rsidRDefault="001931A0" w:rsidP="001931A0">
      <w:pPr>
        <w:spacing w:before="10" w:after="10"/>
        <w:ind w:firstLine="640"/>
        <w:outlineLvl w:val="5"/>
        <w:sectPr w:rsidR="001931A0">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1931A0" w:rsidRDefault="001931A0" w:rsidP="001931A0">
      <w:pPr>
        <w:spacing w:before="10" w:after="10"/>
        <w:ind w:firstLine="640"/>
        <w:outlineLvl w:val="5"/>
      </w:pPr>
      <w:r>
        <w:rPr>
          <w:rFonts w:ascii="黑体" w:eastAsia="黑体" w:hAnsi="黑体" w:cs="黑体"/>
          <w:color w:val="000000"/>
          <w:sz w:val="32"/>
        </w:rPr>
        <w:lastRenderedPageBreak/>
        <w:t>六、政府采购预算情况</w:t>
      </w:r>
    </w:p>
    <w:p w:rsidR="001931A0" w:rsidRDefault="001931A0" w:rsidP="001931A0">
      <w:pPr>
        <w:spacing w:line="500" w:lineRule="exact"/>
        <w:ind w:firstLine="560"/>
      </w:pPr>
      <w:r>
        <w:rPr>
          <w:rFonts w:eastAsia="方正仿宋_GBK"/>
          <w:color w:val="000000"/>
          <w:sz w:val="28"/>
        </w:rPr>
        <w:t>2023</w:t>
      </w:r>
      <w:r>
        <w:rPr>
          <w:rFonts w:eastAsia="方正仿宋_GBK"/>
          <w:color w:val="000000"/>
          <w:sz w:val="28"/>
        </w:rPr>
        <w:t>年，唐山市丰南区交通运输局公路运输管理站事业安排政府采购预算</w:t>
      </w:r>
      <w:r>
        <w:rPr>
          <w:rFonts w:eastAsia="方正仿宋_GBK"/>
          <w:color w:val="000000"/>
          <w:sz w:val="28"/>
        </w:rPr>
        <w:t>0.00</w:t>
      </w:r>
      <w:r>
        <w:rPr>
          <w:rFonts w:eastAsia="方正仿宋_GBK"/>
          <w:color w:val="000000"/>
          <w:sz w:val="28"/>
        </w:rPr>
        <w:t>万元。具体内容见下表。</w:t>
      </w:r>
    </w:p>
    <w:p w:rsidR="001931A0" w:rsidRDefault="001931A0" w:rsidP="001931A0">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1931A0" w:rsidTr="00C655C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931A0" w:rsidRDefault="001931A0" w:rsidP="00C655CA">
            <w:pPr>
              <w:pStyle w:val="20"/>
            </w:pPr>
            <w:r>
              <w:t>433003唐山市丰南区交通运输局公路运输管理站事业</w:t>
            </w:r>
          </w:p>
        </w:tc>
        <w:tc>
          <w:tcPr>
            <w:tcW w:w="8674" w:type="dxa"/>
            <w:gridSpan w:val="9"/>
            <w:tcBorders>
              <w:top w:val="single" w:sz="6" w:space="0" w:color="FFFFFF"/>
              <w:left w:val="single" w:sz="6" w:space="0" w:color="FFFFFF"/>
              <w:right w:val="single" w:sz="6" w:space="0" w:color="FFFFFF"/>
            </w:tcBorders>
            <w:vAlign w:val="center"/>
          </w:tcPr>
          <w:p w:rsidR="001931A0" w:rsidRDefault="001931A0" w:rsidP="00C655CA">
            <w:pPr>
              <w:pStyle w:val="23"/>
            </w:pPr>
            <w:r>
              <w:t>单位：万元</w:t>
            </w:r>
          </w:p>
        </w:tc>
      </w:tr>
      <w:tr w:rsidR="001931A0" w:rsidTr="00C655CA">
        <w:trPr>
          <w:cantSplit/>
          <w:tblHeader/>
          <w:jc w:val="center"/>
        </w:trPr>
        <w:tc>
          <w:tcPr>
            <w:tcW w:w="2665" w:type="dxa"/>
            <w:gridSpan w:val="2"/>
            <w:vAlign w:val="center"/>
          </w:tcPr>
          <w:p w:rsidR="001931A0" w:rsidRDefault="001931A0" w:rsidP="00C655CA">
            <w:pPr>
              <w:pStyle w:val="1"/>
            </w:pPr>
            <w:r>
              <w:t>政府采购项目来源</w:t>
            </w:r>
          </w:p>
        </w:tc>
        <w:tc>
          <w:tcPr>
            <w:tcW w:w="1134" w:type="dxa"/>
            <w:vMerge w:val="restart"/>
            <w:vAlign w:val="center"/>
          </w:tcPr>
          <w:p w:rsidR="001931A0" w:rsidRDefault="001931A0" w:rsidP="00C655CA">
            <w:pPr>
              <w:pStyle w:val="1"/>
            </w:pPr>
            <w:r>
              <w:t>采购物品名称</w:t>
            </w:r>
          </w:p>
        </w:tc>
        <w:tc>
          <w:tcPr>
            <w:tcW w:w="1134" w:type="dxa"/>
            <w:vMerge w:val="restart"/>
            <w:vAlign w:val="center"/>
          </w:tcPr>
          <w:p w:rsidR="001931A0" w:rsidRDefault="001931A0" w:rsidP="00C655CA">
            <w:pPr>
              <w:pStyle w:val="1"/>
            </w:pPr>
            <w:r>
              <w:t>政府采购目录序号</w:t>
            </w:r>
          </w:p>
        </w:tc>
        <w:tc>
          <w:tcPr>
            <w:tcW w:w="709" w:type="dxa"/>
            <w:vMerge w:val="restart"/>
            <w:vAlign w:val="center"/>
          </w:tcPr>
          <w:p w:rsidR="001931A0" w:rsidRDefault="001931A0" w:rsidP="00C655CA">
            <w:pPr>
              <w:pStyle w:val="1"/>
            </w:pPr>
            <w:r>
              <w:t>计量  单位</w:t>
            </w:r>
          </w:p>
        </w:tc>
        <w:tc>
          <w:tcPr>
            <w:tcW w:w="850" w:type="dxa"/>
            <w:vMerge w:val="restart"/>
            <w:vAlign w:val="center"/>
          </w:tcPr>
          <w:p w:rsidR="001931A0" w:rsidRDefault="001931A0" w:rsidP="00C655CA">
            <w:pPr>
              <w:pStyle w:val="1"/>
            </w:pPr>
            <w:r>
              <w:t>数量</w:t>
            </w:r>
          </w:p>
        </w:tc>
        <w:tc>
          <w:tcPr>
            <w:tcW w:w="850" w:type="dxa"/>
            <w:vMerge w:val="restart"/>
            <w:vAlign w:val="center"/>
          </w:tcPr>
          <w:p w:rsidR="001931A0" w:rsidRDefault="001931A0" w:rsidP="00C655CA">
            <w:pPr>
              <w:pStyle w:val="1"/>
            </w:pPr>
            <w:r>
              <w:t>单价</w:t>
            </w:r>
          </w:p>
        </w:tc>
        <w:tc>
          <w:tcPr>
            <w:tcW w:w="7710" w:type="dxa"/>
            <w:gridSpan w:val="8"/>
            <w:vAlign w:val="center"/>
          </w:tcPr>
          <w:p w:rsidR="001931A0" w:rsidRDefault="001931A0" w:rsidP="00C655CA">
            <w:pPr>
              <w:pStyle w:val="1"/>
            </w:pPr>
            <w:r>
              <w:t>政府采购金额（当年部门预算安排资金）</w:t>
            </w:r>
          </w:p>
        </w:tc>
        <w:tc>
          <w:tcPr>
            <w:tcW w:w="964" w:type="dxa"/>
            <w:vMerge w:val="restart"/>
            <w:vAlign w:val="center"/>
          </w:tcPr>
          <w:p w:rsidR="001931A0" w:rsidRDefault="001931A0" w:rsidP="00C655CA">
            <w:pPr>
              <w:pStyle w:val="1"/>
            </w:pPr>
            <w:r>
              <w:t>2023年  预留中  小微企  业份额</w:t>
            </w:r>
          </w:p>
        </w:tc>
      </w:tr>
      <w:tr w:rsidR="001931A0" w:rsidTr="00C655CA">
        <w:trPr>
          <w:cantSplit/>
          <w:tblHeader/>
          <w:jc w:val="center"/>
        </w:trPr>
        <w:tc>
          <w:tcPr>
            <w:tcW w:w="1701" w:type="dxa"/>
            <w:vAlign w:val="center"/>
          </w:tcPr>
          <w:p w:rsidR="001931A0" w:rsidRDefault="001931A0" w:rsidP="00C655CA">
            <w:pPr>
              <w:pStyle w:val="1"/>
            </w:pPr>
            <w:r>
              <w:t>项目名称</w:t>
            </w:r>
          </w:p>
        </w:tc>
        <w:tc>
          <w:tcPr>
            <w:tcW w:w="964" w:type="dxa"/>
            <w:vAlign w:val="center"/>
          </w:tcPr>
          <w:p w:rsidR="001931A0" w:rsidRDefault="001931A0" w:rsidP="00C655CA">
            <w:pPr>
              <w:pStyle w:val="1"/>
            </w:pPr>
            <w:r>
              <w:t>预算    资金</w:t>
            </w:r>
          </w:p>
        </w:tc>
        <w:tc>
          <w:tcPr>
            <w:tcW w:w="1134" w:type="dxa"/>
            <w:vMerge/>
          </w:tcPr>
          <w:p w:rsidR="001931A0" w:rsidRDefault="001931A0" w:rsidP="00C655CA"/>
        </w:tc>
        <w:tc>
          <w:tcPr>
            <w:tcW w:w="1134" w:type="dxa"/>
            <w:vMerge/>
          </w:tcPr>
          <w:p w:rsidR="001931A0" w:rsidRDefault="001931A0" w:rsidP="00C655CA"/>
        </w:tc>
        <w:tc>
          <w:tcPr>
            <w:tcW w:w="709" w:type="dxa"/>
            <w:vMerge/>
          </w:tcPr>
          <w:p w:rsidR="001931A0" w:rsidRDefault="001931A0" w:rsidP="00C655CA"/>
        </w:tc>
        <w:tc>
          <w:tcPr>
            <w:tcW w:w="850" w:type="dxa"/>
            <w:vMerge/>
          </w:tcPr>
          <w:p w:rsidR="001931A0" w:rsidRDefault="001931A0" w:rsidP="00C655CA"/>
        </w:tc>
        <w:tc>
          <w:tcPr>
            <w:tcW w:w="850" w:type="dxa"/>
            <w:vMerge/>
          </w:tcPr>
          <w:p w:rsidR="001931A0" w:rsidRDefault="001931A0" w:rsidP="00C655CA"/>
        </w:tc>
        <w:tc>
          <w:tcPr>
            <w:tcW w:w="964" w:type="dxa"/>
            <w:vAlign w:val="center"/>
          </w:tcPr>
          <w:p w:rsidR="001931A0" w:rsidRDefault="001931A0" w:rsidP="00C655CA">
            <w:pPr>
              <w:pStyle w:val="1"/>
            </w:pPr>
            <w:r>
              <w:t>合计</w:t>
            </w:r>
          </w:p>
        </w:tc>
        <w:tc>
          <w:tcPr>
            <w:tcW w:w="964" w:type="dxa"/>
            <w:vAlign w:val="center"/>
          </w:tcPr>
          <w:p w:rsidR="001931A0" w:rsidRDefault="001931A0" w:rsidP="00C655CA">
            <w:pPr>
              <w:pStyle w:val="1"/>
            </w:pPr>
            <w:r>
              <w:t>一般公共预算拨款</w:t>
            </w:r>
          </w:p>
        </w:tc>
        <w:tc>
          <w:tcPr>
            <w:tcW w:w="964" w:type="dxa"/>
            <w:vAlign w:val="center"/>
          </w:tcPr>
          <w:p w:rsidR="001931A0" w:rsidRDefault="001931A0" w:rsidP="00C655CA">
            <w:pPr>
              <w:pStyle w:val="1"/>
            </w:pPr>
            <w:r>
              <w:t>基金预算拨款</w:t>
            </w:r>
          </w:p>
        </w:tc>
        <w:tc>
          <w:tcPr>
            <w:tcW w:w="964" w:type="dxa"/>
            <w:vAlign w:val="center"/>
          </w:tcPr>
          <w:p w:rsidR="001931A0" w:rsidRDefault="001931A0" w:rsidP="00C655CA">
            <w:pPr>
              <w:pStyle w:val="1"/>
            </w:pPr>
            <w:r>
              <w:t>国有资本经营预算拨款</w:t>
            </w:r>
          </w:p>
        </w:tc>
        <w:tc>
          <w:tcPr>
            <w:tcW w:w="964" w:type="dxa"/>
            <w:vAlign w:val="center"/>
          </w:tcPr>
          <w:p w:rsidR="001931A0" w:rsidRDefault="001931A0" w:rsidP="00C655CA">
            <w:pPr>
              <w:pStyle w:val="1"/>
            </w:pPr>
            <w:r>
              <w:t>财政专户核拨</w:t>
            </w:r>
          </w:p>
        </w:tc>
        <w:tc>
          <w:tcPr>
            <w:tcW w:w="964" w:type="dxa"/>
            <w:vAlign w:val="center"/>
          </w:tcPr>
          <w:p w:rsidR="001931A0" w:rsidRDefault="001931A0" w:rsidP="00C655CA">
            <w:pPr>
              <w:pStyle w:val="1"/>
            </w:pPr>
            <w:r>
              <w:t>单位    资金</w:t>
            </w:r>
          </w:p>
        </w:tc>
        <w:tc>
          <w:tcPr>
            <w:tcW w:w="964" w:type="dxa"/>
            <w:vAlign w:val="center"/>
          </w:tcPr>
          <w:p w:rsidR="001931A0" w:rsidRDefault="001931A0" w:rsidP="00C655CA">
            <w:pPr>
              <w:pStyle w:val="1"/>
            </w:pPr>
            <w:r>
              <w:t>财政拨    款结转</w:t>
            </w:r>
          </w:p>
        </w:tc>
        <w:tc>
          <w:tcPr>
            <w:tcW w:w="964" w:type="dxa"/>
            <w:vAlign w:val="center"/>
          </w:tcPr>
          <w:p w:rsidR="001931A0" w:rsidRDefault="001931A0" w:rsidP="00C655CA">
            <w:pPr>
              <w:pStyle w:val="1"/>
            </w:pPr>
            <w:r>
              <w:t>非财政    拨款结    转结余</w:t>
            </w:r>
          </w:p>
        </w:tc>
        <w:tc>
          <w:tcPr>
            <w:tcW w:w="964" w:type="dxa"/>
            <w:vMerge/>
          </w:tcPr>
          <w:p w:rsidR="001931A0" w:rsidRDefault="001931A0" w:rsidP="00C655CA"/>
        </w:tc>
      </w:tr>
      <w:tr w:rsidR="001931A0" w:rsidTr="00C655CA">
        <w:trPr>
          <w:cantSplit/>
          <w:jc w:val="center"/>
        </w:trPr>
        <w:tc>
          <w:tcPr>
            <w:tcW w:w="1701" w:type="dxa"/>
            <w:vAlign w:val="center"/>
          </w:tcPr>
          <w:p w:rsidR="001931A0" w:rsidRDefault="001931A0" w:rsidP="00C655CA">
            <w:pPr>
              <w:pStyle w:val="2"/>
            </w:pPr>
          </w:p>
        </w:tc>
        <w:tc>
          <w:tcPr>
            <w:tcW w:w="964" w:type="dxa"/>
            <w:vAlign w:val="center"/>
          </w:tcPr>
          <w:p w:rsidR="001931A0" w:rsidRDefault="001931A0" w:rsidP="00C655CA">
            <w:pPr>
              <w:pStyle w:val="4"/>
            </w:pPr>
          </w:p>
        </w:tc>
        <w:tc>
          <w:tcPr>
            <w:tcW w:w="1134" w:type="dxa"/>
            <w:vAlign w:val="center"/>
          </w:tcPr>
          <w:p w:rsidR="001931A0" w:rsidRDefault="001931A0" w:rsidP="00C655CA">
            <w:pPr>
              <w:pStyle w:val="2"/>
            </w:pPr>
          </w:p>
        </w:tc>
        <w:tc>
          <w:tcPr>
            <w:tcW w:w="1134" w:type="dxa"/>
            <w:vAlign w:val="center"/>
          </w:tcPr>
          <w:p w:rsidR="001931A0" w:rsidRDefault="001931A0" w:rsidP="00C655CA">
            <w:pPr>
              <w:pStyle w:val="2"/>
            </w:pPr>
          </w:p>
        </w:tc>
        <w:tc>
          <w:tcPr>
            <w:tcW w:w="709" w:type="dxa"/>
            <w:vAlign w:val="center"/>
          </w:tcPr>
          <w:p w:rsidR="001931A0" w:rsidRDefault="001931A0" w:rsidP="00C655CA">
            <w:pPr>
              <w:pStyle w:val="3"/>
            </w:pPr>
          </w:p>
        </w:tc>
        <w:tc>
          <w:tcPr>
            <w:tcW w:w="850" w:type="dxa"/>
            <w:vAlign w:val="center"/>
          </w:tcPr>
          <w:p w:rsidR="001931A0" w:rsidRDefault="001931A0" w:rsidP="00C655CA">
            <w:pPr>
              <w:pStyle w:val="4"/>
            </w:pPr>
          </w:p>
        </w:tc>
        <w:tc>
          <w:tcPr>
            <w:tcW w:w="850" w:type="dxa"/>
            <w:vAlign w:val="center"/>
          </w:tcPr>
          <w:p w:rsidR="001931A0" w:rsidRDefault="001931A0" w:rsidP="00C655CA">
            <w:pPr>
              <w:pStyle w:val="4"/>
            </w:pPr>
          </w:p>
        </w:tc>
        <w:tc>
          <w:tcPr>
            <w:tcW w:w="964" w:type="dxa"/>
            <w:vAlign w:val="center"/>
          </w:tcPr>
          <w:p w:rsidR="001931A0" w:rsidRDefault="001931A0" w:rsidP="00C655CA">
            <w:pPr>
              <w:pStyle w:val="4"/>
            </w:pPr>
          </w:p>
        </w:tc>
        <w:tc>
          <w:tcPr>
            <w:tcW w:w="964" w:type="dxa"/>
            <w:vAlign w:val="center"/>
          </w:tcPr>
          <w:p w:rsidR="001931A0" w:rsidRDefault="001931A0" w:rsidP="00C655CA">
            <w:pPr>
              <w:pStyle w:val="4"/>
            </w:pPr>
          </w:p>
        </w:tc>
        <w:tc>
          <w:tcPr>
            <w:tcW w:w="964" w:type="dxa"/>
            <w:vAlign w:val="center"/>
          </w:tcPr>
          <w:p w:rsidR="001931A0" w:rsidRDefault="001931A0" w:rsidP="00C655CA">
            <w:pPr>
              <w:pStyle w:val="4"/>
            </w:pPr>
          </w:p>
        </w:tc>
        <w:tc>
          <w:tcPr>
            <w:tcW w:w="964" w:type="dxa"/>
            <w:vAlign w:val="center"/>
          </w:tcPr>
          <w:p w:rsidR="001931A0" w:rsidRDefault="001931A0" w:rsidP="00C655CA">
            <w:pPr>
              <w:pStyle w:val="4"/>
            </w:pPr>
          </w:p>
        </w:tc>
        <w:tc>
          <w:tcPr>
            <w:tcW w:w="964" w:type="dxa"/>
            <w:vAlign w:val="center"/>
          </w:tcPr>
          <w:p w:rsidR="001931A0" w:rsidRDefault="001931A0" w:rsidP="00C655CA">
            <w:pPr>
              <w:pStyle w:val="4"/>
            </w:pPr>
          </w:p>
        </w:tc>
        <w:tc>
          <w:tcPr>
            <w:tcW w:w="964" w:type="dxa"/>
            <w:vAlign w:val="center"/>
          </w:tcPr>
          <w:p w:rsidR="001931A0" w:rsidRDefault="001931A0" w:rsidP="00C655CA">
            <w:pPr>
              <w:pStyle w:val="4"/>
            </w:pPr>
          </w:p>
        </w:tc>
        <w:tc>
          <w:tcPr>
            <w:tcW w:w="964" w:type="dxa"/>
            <w:vAlign w:val="center"/>
          </w:tcPr>
          <w:p w:rsidR="001931A0" w:rsidRDefault="001931A0" w:rsidP="00C655CA">
            <w:pPr>
              <w:pStyle w:val="4"/>
            </w:pPr>
          </w:p>
        </w:tc>
        <w:tc>
          <w:tcPr>
            <w:tcW w:w="964" w:type="dxa"/>
            <w:vAlign w:val="center"/>
          </w:tcPr>
          <w:p w:rsidR="001931A0" w:rsidRDefault="001931A0" w:rsidP="00C655CA">
            <w:pPr>
              <w:pStyle w:val="4"/>
            </w:pPr>
          </w:p>
        </w:tc>
        <w:tc>
          <w:tcPr>
            <w:tcW w:w="964" w:type="dxa"/>
            <w:vAlign w:val="center"/>
          </w:tcPr>
          <w:p w:rsidR="001931A0" w:rsidRDefault="001931A0" w:rsidP="00C655CA">
            <w:pPr>
              <w:pStyle w:val="4"/>
            </w:pPr>
          </w:p>
        </w:tc>
      </w:tr>
    </w:tbl>
    <w:p w:rsidR="001931A0" w:rsidRDefault="001931A0" w:rsidP="001931A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931A0" w:rsidRDefault="001931A0" w:rsidP="001931A0">
      <w:pPr>
        <w:ind w:firstLine="420"/>
      </w:pPr>
      <w:r>
        <w:rPr>
          <w:rFonts w:ascii="方正书宋_GBK" w:eastAsia="方正书宋_GBK" w:hAnsi="方正书宋_GBK" w:cs="方正书宋_GBK"/>
          <w:color w:val="000000"/>
          <w:sz w:val="21"/>
        </w:rPr>
        <w:t>注：无政府采购预算，空表列示。</w:t>
      </w:r>
    </w:p>
    <w:p w:rsidR="001931A0" w:rsidRDefault="001931A0" w:rsidP="001931A0">
      <w:pPr>
        <w:ind w:firstLine="640"/>
      </w:pPr>
    </w:p>
    <w:p w:rsidR="001931A0" w:rsidRDefault="001931A0" w:rsidP="001931A0">
      <w:pPr>
        <w:spacing w:before="10" w:after="10"/>
        <w:ind w:firstLine="640"/>
        <w:outlineLvl w:val="5"/>
      </w:pPr>
      <w:r>
        <w:rPr>
          <w:rFonts w:ascii="黑体" w:eastAsia="黑体" w:hAnsi="黑体" w:cs="黑体"/>
          <w:color w:val="000000"/>
          <w:sz w:val="32"/>
        </w:rPr>
        <w:t>七、国有资产信息</w:t>
      </w:r>
    </w:p>
    <w:p w:rsidR="001931A0" w:rsidRDefault="001931A0" w:rsidP="001931A0">
      <w:pPr>
        <w:spacing w:line="500" w:lineRule="exact"/>
        <w:ind w:firstLine="560"/>
      </w:pPr>
      <w:r>
        <w:rPr>
          <w:rFonts w:eastAsia="方正仿宋_GBK"/>
          <w:color w:val="000000"/>
          <w:sz w:val="28"/>
        </w:rPr>
        <w:t>唐山市丰南区交通运输局公路运输管理站事业上年末固定资产金额为</w:t>
      </w:r>
      <w:r>
        <w:rPr>
          <w:rFonts w:eastAsia="方正仿宋_GBK"/>
          <w:color w:val="000000"/>
          <w:sz w:val="28"/>
        </w:rPr>
        <w:t>400.96</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1931A0" w:rsidRDefault="001931A0" w:rsidP="001931A0">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1931A0" w:rsidTr="00C655CA">
        <w:trPr>
          <w:tblHeader/>
          <w:jc w:val="center"/>
        </w:trPr>
        <w:tc>
          <w:tcPr>
            <w:tcW w:w="7370" w:type="dxa"/>
            <w:tcBorders>
              <w:top w:val="single" w:sz="6" w:space="0" w:color="FFFFFF"/>
              <w:left w:val="single" w:sz="6" w:space="0" w:color="FFFFFF"/>
              <w:right w:val="single" w:sz="6" w:space="0" w:color="FFFFFF"/>
            </w:tcBorders>
            <w:vAlign w:val="center"/>
          </w:tcPr>
          <w:p w:rsidR="001931A0" w:rsidRDefault="001931A0" w:rsidP="00C655CA">
            <w:pPr>
              <w:pStyle w:val="20"/>
            </w:pPr>
            <w:r>
              <w:t>433003唐山市丰南区交通运输局公路运输管理站事业</w:t>
            </w:r>
          </w:p>
        </w:tc>
        <w:tc>
          <w:tcPr>
            <w:tcW w:w="5669" w:type="dxa"/>
            <w:gridSpan w:val="2"/>
            <w:tcBorders>
              <w:top w:val="single" w:sz="6" w:space="0" w:color="FFFFFF"/>
              <w:left w:val="single" w:sz="6" w:space="0" w:color="FFFFFF"/>
              <w:right w:val="single" w:sz="6" w:space="0" w:color="FFFFFF"/>
            </w:tcBorders>
            <w:vAlign w:val="center"/>
          </w:tcPr>
          <w:p w:rsidR="001931A0" w:rsidRDefault="001931A0" w:rsidP="00C655CA">
            <w:pPr>
              <w:pStyle w:val="22"/>
            </w:pPr>
            <w:r>
              <w:t>截止时间：2022-12-31</w:t>
            </w:r>
          </w:p>
        </w:tc>
      </w:tr>
      <w:tr w:rsidR="001931A0" w:rsidTr="00C655CA">
        <w:trPr>
          <w:tblHeader/>
          <w:jc w:val="center"/>
        </w:trPr>
        <w:tc>
          <w:tcPr>
            <w:tcW w:w="7370" w:type="dxa"/>
            <w:vAlign w:val="center"/>
          </w:tcPr>
          <w:p w:rsidR="001931A0" w:rsidRDefault="001931A0" w:rsidP="00C655CA">
            <w:pPr>
              <w:pStyle w:val="1"/>
            </w:pPr>
            <w:r>
              <w:t>项   目</w:t>
            </w:r>
          </w:p>
        </w:tc>
        <w:tc>
          <w:tcPr>
            <w:tcW w:w="2835" w:type="dxa"/>
            <w:vAlign w:val="center"/>
          </w:tcPr>
          <w:p w:rsidR="001931A0" w:rsidRDefault="001931A0" w:rsidP="00C655CA">
            <w:pPr>
              <w:pStyle w:val="1"/>
            </w:pPr>
            <w:r>
              <w:t>数量</w:t>
            </w:r>
          </w:p>
        </w:tc>
        <w:tc>
          <w:tcPr>
            <w:tcW w:w="2835" w:type="dxa"/>
            <w:vAlign w:val="center"/>
          </w:tcPr>
          <w:p w:rsidR="001931A0" w:rsidRDefault="001931A0" w:rsidP="00C655CA">
            <w:pPr>
              <w:pStyle w:val="1"/>
            </w:pPr>
            <w:r>
              <w:t>价值（金额单位：万元）</w:t>
            </w:r>
          </w:p>
        </w:tc>
      </w:tr>
      <w:tr w:rsidR="001931A0" w:rsidTr="00C655CA">
        <w:trPr>
          <w:jc w:val="center"/>
        </w:trPr>
        <w:tc>
          <w:tcPr>
            <w:tcW w:w="7370" w:type="dxa"/>
            <w:vAlign w:val="center"/>
          </w:tcPr>
          <w:p w:rsidR="001931A0" w:rsidRDefault="001931A0" w:rsidP="00C655CA">
            <w:pPr>
              <w:pStyle w:val="2"/>
            </w:pPr>
            <w:r>
              <w:t>资产总额</w:t>
            </w:r>
          </w:p>
        </w:tc>
        <w:tc>
          <w:tcPr>
            <w:tcW w:w="2835" w:type="dxa"/>
            <w:vAlign w:val="center"/>
          </w:tcPr>
          <w:p w:rsidR="001931A0" w:rsidRDefault="001931A0" w:rsidP="00C655CA">
            <w:pPr>
              <w:pStyle w:val="3"/>
            </w:pPr>
          </w:p>
        </w:tc>
        <w:tc>
          <w:tcPr>
            <w:tcW w:w="2835" w:type="dxa"/>
            <w:vAlign w:val="center"/>
          </w:tcPr>
          <w:p w:rsidR="001931A0" w:rsidRDefault="001931A0" w:rsidP="00C655CA">
            <w:pPr>
              <w:pStyle w:val="4"/>
            </w:pPr>
            <w:r>
              <w:t>400.96</w:t>
            </w:r>
          </w:p>
        </w:tc>
      </w:tr>
      <w:tr w:rsidR="001931A0" w:rsidTr="00C655CA">
        <w:trPr>
          <w:jc w:val="center"/>
        </w:trPr>
        <w:tc>
          <w:tcPr>
            <w:tcW w:w="7370" w:type="dxa"/>
            <w:vAlign w:val="center"/>
          </w:tcPr>
          <w:p w:rsidR="001931A0" w:rsidRDefault="001931A0" w:rsidP="00C655CA">
            <w:pPr>
              <w:pStyle w:val="2"/>
            </w:pPr>
            <w:r>
              <w:t>1、房屋（平方米）</w:t>
            </w:r>
          </w:p>
        </w:tc>
        <w:tc>
          <w:tcPr>
            <w:tcW w:w="2835" w:type="dxa"/>
            <w:vAlign w:val="center"/>
          </w:tcPr>
          <w:p w:rsidR="001931A0" w:rsidRDefault="001931A0" w:rsidP="00C655CA">
            <w:pPr>
              <w:pStyle w:val="3"/>
            </w:pPr>
          </w:p>
        </w:tc>
        <w:tc>
          <w:tcPr>
            <w:tcW w:w="2835" w:type="dxa"/>
            <w:vAlign w:val="center"/>
          </w:tcPr>
          <w:p w:rsidR="001931A0" w:rsidRDefault="001931A0" w:rsidP="00C655CA">
            <w:pPr>
              <w:pStyle w:val="4"/>
            </w:pPr>
            <w:r>
              <w:t>363.56</w:t>
            </w:r>
          </w:p>
        </w:tc>
      </w:tr>
      <w:tr w:rsidR="001931A0" w:rsidTr="00C655CA">
        <w:trPr>
          <w:jc w:val="center"/>
        </w:trPr>
        <w:tc>
          <w:tcPr>
            <w:tcW w:w="7370" w:type="dxa"/>
            <w:vAlign w:val="center"/>
          </w:tcPr>
          <w:p w:rsidR="001931A0" w:rsidRDefault="001931A0" w:rsidP="00C655CA">
            <w:pPr>
              <w:pStyle w:val="2"/>
            </w:pPr>
            <w:r>
              <w:t xml:space="preserve">　　其中：办公用房（平方米）</w:t>
            </w:r>
          </w:p>
        </w:tc>
        <w:tc>
          <w:tcPr>
            <w:tcW w:w="2835" w:type="dxa"/>
            <w:vAlign w:val="center"/>
          </w:tcPr>
          <w:p w:rsidR="001931A0" w:rsidRDefault="001931A0" w:rsidP="00C655CA">
            <w:pPr>
              <w:pStyle w:val="3"/>
            </w:pPr>
            <w:r>
              <w:t>1985.20</w:t>
            </w:r>
          </w:p>
        </w:tc>
        <w:tc>
          <w:tcPr>
            <w:tcW w:w="2835" w:type="dxa"/>
            <w:vAlign w:val="center"/>
          </w:tcPr>
          <w:p w:rsidR="001931A0" w:rsidRDefault="001931A0" w:rsidP="00C655CA">
            <w:pPr>
              <w:pStyle w:val="4"/>
            </w:pPr>
            <w:r>
              <w:t>363.56</w:t>
            </w:r>
          </w:p>
        </w:tc>
      </w:tr>
      <w:tr w:rsidR="001931A0" w:rsidTr="00C655CA">
        <w:trPr>
          <w:jc w:val="center"/>
        </w:trPr>
        <w:tc>
          <w:tcPr>
            <w:tcW w:w="7370" w:type="dxa"/>
            <w:vAlign w:val="center"/>
          </w:tcPr>
          <w:p w:rsidR="001931A0" w:rsidRDefault="001931A0" w:rsidP="00C655CA">
            <w:pPr>
              <w:pStyle w:val="2"/>
            </w:pPr>
            <w:r>
              <w:t>2、车辆（台、辆）</w:t>
            </w:r>
          </w:p>
        </w:tc>
        <w:tc>
          <w:tcPr>
            <w:tcW w:w="2835" w:type="dxa"/>
            <w:vAlign w:val="center"/>
          </w:tcPr>
          <w:p w:rsidR="001931A0" w:rsidRDefault="001931A0" w:rsidP="00C655CA">
            <w:pPr>
              <w:pStyle w:val="3"/>
            </w:pPr>
            <w:r>
              <w:t>4</w:t>
            </w:r>
          </w:p>
        </w:tc>
        <w:tc>
          <w:tcPr>
            <w:tcW w:w="2835" w:type="dxa"/>
            <w:vAlign w:val="center"/>
          </w:tcPr>
          <w:p w:rsidR="001931A0" w:rsidRDefault="001931A0" w:rsidP="00C655CA">
            <w:pPr>
              <w:pStyle w:val="4"/>
            </w:pPr>
            <w:r>
              <w:t>37.40</w:t>
            </w:r>
          </w:p>
        </w:tc>
      </w:tr>
      <w:tr w:rsidR="001931A0" w:rsidTr="00C655CA">
        <w:trPr>
          <w:jc w:val="center"/>
        </w:trPr>
        <w:tc>
          <w:tcPr>
            <w:tcW w:w="7370" w:type="dxa"/>
            <w:vAlign w:val="center"/>
          </w:tcPr>
          <w:p w:rsidR="001931A0" w:rsidRDefault="001931A0" w:rsidP="00C655CA">
            <w:pPr>
              <w:pStyle w:val="2"/>
            </w:pPr>
            <w:r>
              <w:t>3、单价在20万元以上的设备</w:t>
            </w:r>
          </w:p>
        </w:tc>
        <w:tc>
          <w:tcPr>
            <w:tcW w:w="2835" w:type="dxa"/>
            <w:vAlign w:val="center"/>
          </w:tcPr>
          <w:p w:rsidR="001931A0" w:rsidRDefault="001931A0" w:rsidP="00C655CA">
            <w:pPr>
              <w:pStyle w:val="3"/>
            </w:pPr>
          </w:p>
        </w:tc>
        <w:tc>
          <w:tcPr>
            <w:tcW w:w="2835" w:type="dxa"/>
            <w:vAlign w:val="center"/>
          </w:tcPr>
          <w:p w:rsidR="001931A0" w:rsidRDefault="001931A0" w:rsidP="00C655CA">
            <w:pPr>
              <w:pStyle w:val="4"/>
            </w:pPr>
          </w:p>
        </w:tc>
      </w:tr>
      <w:tr w:rsidR="001931A0" w:rsidTr="00C655CA">
        <w:trPr>
          <w:jc w:val="center"/>
        </w:trPr>
        <w:tc>
          <w:tcPr>
            <w:tcW w:w="7370" w:type="dxa"/>
            <w:vAlign w:val="center"/>
          </w:tcPr>
          <w:p w:rsidR="001931A0" w:rsidRDefault="001931A0" w:rsidP="00C655CA">
            <w:pPr>
              <w:pStyle w:val="2"/>
            </w:pPr>
            <w:r>
              <w:t>4、其他固定资产</w:t>
            </w:r>
          </w:p>
        </w:tc>
        <w:tc>
          <w:tcPr>
            <w:tcW w:w="2835" w:type="dxa"/>
            <w:vAlign w:val="center"/>
          </w:tcPr>
          <w:p w:rsidR="001931A0" w:rsidRDefault="001931A0" w:rsidP="00C655CA">
            <w:pPr>
              <w:pStyle w:val="3"/>
            </w:pPr>
          </w:p>
        </w:tc>
        <w:tc>
          <w:tcPr>
            <w:tcW w:w="2835" w:type="dxa"/>
            <w:vAlign w:val="center"/>
          </w:tcPr>
          <w:p w:rsidR="001931A0" w:rsidRDefault="001931A0" w:rsidP="00C655CA">
            <w:pPr>
              <w:pStyle w:val="4"/>
            </w:pPr>
          </w:p>
        </w:tc>
      </w:tr>
    </w:tbl>
    <w:p w:rsidR="001931A0" w:rsidRDefault="001931A0" w:rsidP="001931A0">
      <w:pPr>
        <w:ind w:firstLine="640"/>
      </w:pPr>
    </w:p>
    <w:p w:rsidR="001931A0" w:rsidRDefault="001931A0" w:rsidP="001931A0">
      <w:pPr>
        <w:spacing w:before="10" w:after="10"/>
        <w:ind w:firstLine="640"/>
        <w:outlineLvl w:val="5"/>
      </w:pPr>
      <w:r>
        <w:rPr>
          <w:rFonts w:ascii="黑体" w:eastAsia="黑体" w:hAnsi="黑体" w:cs="黑体"/>
          <w:color w:val="000000"/>
          <w:sz w:val="32"/>
        </w:rPr>
        <w:lastRenderedPageBreak/>
        <w:t>八、名词解释</w:t>
      </w:r>
    </w:p>
    <w:p w:rsidR="001931A0" w:rsidRDefault="001931A0" w:rsidP="001931A0">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1931A0" w:rsidRDefault="001931A0" w:rsidP="001931A0">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931A0" w:rsidRDefault="001931A0" w:rsidP="001931A0">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1931A0" w:rsidRDefault="001931A0" w:rsidP="001931A0">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1931A0" w:rsidRDefault="001931A0" w:rsidP="001931A0">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1931A0" w:rsidRDefault="001931A0" w:rsidP="001931A0">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1931A0" w:rsidRDefault="001931A0" w:rsidP="001931A0">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1931A0" w:rsidRDefault="001931A0" w:rsidP="001931A0">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1931A0" w:rsidRDefault="001931A0" w:rsidP="001931A0">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1931A0" w:rsidRDefault="001931A0" w:rsidP="001931A0">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1931A0" w:rsidRDefault="001931A0" w:rsidP="001931A0">
      <w:pPr>
        <w:spacing w:before="10" w:after="10"/>
        <w:ind w:firstLine="640"/>
        <w:outlineLvl w:val="5"/>
      </w:pPr>
      <w:r>
        <w:rPr>
          <w:rFonts w:ascii="黑体" w:eastAsia="黑体" w:hAnsi="黑体" w:cs="黑体"/>
          <w:color w:val="000000"/>
          <w:sz w:val="32"/>
        </w:rPr>
        <w:t>九、其他需要说明的事项</w:t>
      </w:r>
    </w:p>
    <w:p w:rsidR="001931A0" w:rsidRDefault="001931A0" w:rsidP="001931A0">
      <w:pPr>
        <w:spacing w:line="500" w:lineRule="exact"/>
        <w:ind w:firstLine="560"/>
        <w:sectPr w:rsidR="001931A0">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1931A0" w:rsidRDefault="001931A0" w:rsidP="001931A0">
      <w:pPr>
        <w:jc w:val="center"/>
        <w:outlineLvl w:val="3"/>
      </w:pPr>
      <w:bookmarkStart w:id="4" w:name="_Toc_4_4_0000000022"/>
      <w:r>
        <w:rPr>
          <w:rFonts w:ascii="方正小标宋_GBK" w:eastAsia="方正小标宋_GBK" w:hAnsi="方正小标宋_GBK" w:cs="方正小标宋_GBK"/>
          <w:color w:val="000000"/>
          <w:sz w:val="44"/>
        </w:rPr>
        <w:lastRenderedPageBreak/>
        <w:t>四、唐山市丰南区交通运输局公路管理站收支预算</w:t>
      </w:r>
      <w:bookmarkEnd w:id="4"/>
    </w:p>
    <w:p w:rsidR="001931A0" w:rsidRDefault="001931A0" w:rsidP="001931A0">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1931A0" w:rsidTr="00C655CA">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1931A0" w:rsidRDefault="001931A0" w:rsidP="00C655CA">
            <w:pPr>
              <w:pStyle w:val="20"/>
            </w:pPr>
            <w:r>
              <w:t>433005唐山市丰南区交通运输局公路管理站</w:t>
            </w:r>
          </w:p>
        </w:tc>
        <w:tc>
          <w:tcPr>
            <w:tcW w:w="2126" w:type="dxa"/>
            <w:tcBorders>
              <w:top w:val="single" w:sz="6" w:space="0" w:color="FFFFFF"/>
              <w:left w:val="single" w:sz="6" w:space="0" w:color="FFFFFF"/>
              <w:right w:val="single" w:sz="6" w:space="0" w:color="FFFFFF"/>
            </w:tcBorders>
            <w:vAlign w:val="center"/>
          </w:tcPr>
          <w:p w:rsidR="001931A0" w:rsidRDefault="001931A0" w:rsidP="00C655CA">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1931A0" w:rsidRDefault="001931A0" w:rsidP="00C655CA">
            <w:pPr>
              <w:pStyle w:val="22"/>
            </w:pPr>
            <w:r>
              <w:t>单位：万元</w:t>
            </w:r>
          </w:p>
        </w:tc>
      </w:tr>
      <w:tr w:rsidR="001931A0" w:rsidTr="00C655CA">
        <w:trPr>
          <w:trHeight w:val="369"/>
          <w:tblHeader/>
          <w:jc w:val="center"/>
        </w:trPr>
        <w:tc>
          <w:tcPr>
            <w:tcW w:w="850" w:type="dxa"/>
            <w:vMerge w:val="restart"/>
            <w:vAlign w:val="center"/>
          </w:tcPr>
          <w:p w:rsidR="001931A0" w:rsidRDefault="001931A0" w:rsidP="00C655CA">
            <w:pPr>
              <w:pStyle w:val="1"/>
            </w:pPr>
            <w:r>
              <w:t>序号</w:t>
            </w:r>
          </w:p>
        </w:tc>
        <w:tc>
          <w:tcPr>
            <w:tcW w:w="6661" w:type="dxa"/>
            <w:gridSpan w:val="2"/>
            <w:vAlign w:val="center"/>
          </w:tcPr>
          <w:p w:rsidR="001931A0" w:rsidRDefault="001931A0" w:rsidP="00C655CA">
            <w:pPr>
              <w:pStyle w:val="1"/>
            </w:pPr>
            <w:r>
              <w:t>收入</w:t>
            </w:r>
          </w:p>
        </w:tc>
        <w:tc>
          <w:tcPr>
            <w:tcW w:w="6661" w:type="dxa"/>
            <w:gridSpan w:val="2"/>
            <w:vAlign w:val="center"/>
          </w:tcPr>
          <w:p w:rsidR="001931A0" w:rsidRDefault="001931A0" w:rsidP="00C655CA">
            <w:pPr>
              <w:pStyle w:val="1"/>
            </w:pPr>
            <w:r>
              <w:t>支出</w:t>
            </w:r>
          </w:p>
        </w:tc>
      </w:tr>
      <w:tr w:rsidR="001931A0" w:rsidTr="00C655CA">
        <w:trPr>
          <w:trHeight w:val="369"/>
          <w:tblHeader/>
          <w:jc w:val="center"/>
        </w:trPr>
        <w:tc>
          <w:tcPr>
            <w:tcW w:w="850" w:type="dxa"/>
            <w:vMerge/>
          </w:tcPr>
          <w:p w:rsidR="001931A0" w:rsidRDefault="001931A0" w:rsidP="00C655CA"/>
        </w:tc>
        <w:tc>
          <w:tcPr>
            <w:tcW w:w="4535" w:type="dxa"/>
            <w:vAlign w:val="center"/>
          </w:tcPr>
          <w:p w:rsidR="001931A0" w:rsidRDefault="001931A0" w:rsidP="00C655CA">
            <w:pPr>
              <w:pStyle w:val="1"/>
            </w:pPr>
            <w:r>
              <w:t>项  目</w:t>
            </w:r>
          </w:p>
        </w:tc>
        <w:tc>
          <w:tcPr>
            <w:tcW w:w="2126" w:type="dxa"/>
            <w:vAlign w:val="center"/>
          </w:tcPr>
          <w:p w:rsidR="001931A0" w:rsidRDefault="001931A0" w:rsidP="00C655CA">
            <w:pPr>
              <w:pStyle w:val="1"/>
            </w:pPr>
            <w:r>
              <w:t>预算数</w:t>
            </w:r>
          </w:p>
        </w:tc>
        <w:tc>
          <w:tcPr>
            <w:tcW w:w="4535" w:type="dxa"/>
            <w:vAlign w:val="center"/>
          </w:tcPr>
          <w:p w:rsidR="001931A0" w:rsidRDefault="001931A0" w:rsidP="00C655CA">
            <w:pPr>
              <w:pStyle w:val="1"/>
            </w:pPr>
            <w:r>
              <w:t>项  目</w:t>
            </w:r>
          </w:p>
        </w:tc>
        <w:tc>
          <w:tcPr>
            <w:tcW w:w="2126" w:type="dxa"/>
            <w:vAlign w:val="center"/>
          </w:tcPr>
          <w:p w:rsidR="001931A0" w:rsidRDefault="001931A0" w:rsidP="00C655CA">
            <w:pPr>
              <w:pStyle w:val="1"/>
            </w:pPr>
            <w:r>
              <w:t>预算数</w:t>
            </w:r>
          </w:p>
        </w:tc>
      </w:tr>
      <w:tr w:rsidR="001931A0" w:rsidTr="00C655CA">
        <w:trPr>
          <w:trHeight w:val="369"/>
          <w:tblHeader/>
          <w:jc w:val="center"/>
        </w:trPr>
        <w:tc>
          <w:tcPr>
            <w:tcW w:w="850" w:type="dxa"/>
            <w:vAlign w:val="center"/>
          </w:tcPr>
          <w:p w:rsidR="001931A0" w:rsidRDefault="001931A0" w:rsidP="00C655CA">
            <w:pPr>
              <w:pStyle w:val="1"/>
            </w:pPr>
            <w:r>
              <w:t>栏次</w:t>
            </w:r>
          </w:p>
        </w:tc>
        <w:tc>
          <w:tcPr>
            <w:tcW w:w="4535" w:type="dxa"/>
            <w:vAlign w:val="center"/>
          </w:tcPr>
          <w:p w:rsidR="001931A0" w:rsidRDefault="001931A0" w:rsidP="00C655CA">
            <w:pPr>
              <w:pStyle w:val="1"/>
            </w:pPr>
            <w:r>
              <w:t>1</w:t>
            </w:r>
          </w:p>
        </w:tc>
        <w:tc>
          <w:tcPr>
            <w:tcW w:w="2126" w:type="dxa"/>
            <w:vAlign w:val="center"/>
          </w:tcPr>
          <w:p w:rsidR="001931A0" w:rsidRDefault="001931A0" w:rsidP="00C655CA">
            <w:pPr>
              <w:pStyle w:val="1"/>
            </w:pPr>
            <w:r>
              <w:t>2</w:t>
            </w:r>
          </w:p>
        </w:tc>
        <w:tc>
          <w:tcPr>
            <w:tcW w:w="4535" w:type="dxa"/>
            <w:vAlign w:val="center"/>
          </w:tcPr>
          <w:p w:rsidR="001931A0" w:rsidRDefault="001931A0" w:rsidP="00C655CA">
            <w:pPr>
              <w:pStyle w:val="1"/>
            </w:pPr>
            <w:r>
              <w:t>3</w:t>
            </w:r>
          </w:p>
        </w:tc>
        <w:tc>
          <w:tcPr>
            <w:tcW w:w="2126" w:type="dxa"/>
            <w:vAlign w:val="center"/>
          </w:tcPr>
          <w:p w:rsidR="001931A0" w:rsidRDefault="001931A0" w:rsidP="00C655CA">
            <w:pPr>
              <w:pStyle w:val="1"/>
            </w:pPr>
            <w:r>
              <w:t>4</w:t>
            </w:r>
          </w:p>
        </w:tc>
      </w:tr>
      <w:tr w:rsidR="001931A0" w:rsidTr="00C655CA">
        <w:trPr>
          <w:trHeight w:val="369"/>
          <w:jc w:val="center"/>
        </w:trPr>
        <w:tc>
          <w:tcPr>
            <w:tcW w:w="850" w:type="dxa"/>
            <w:vAlign w:val="center"/>
          </w:tcPr>
          <w:p w:rsidR="001931A0" w:rsidRDefault="001931A0" w:rsidP="00C655CA">
            <w:pPr>
              <w:pStyle w:val="3"/>
            </w:pPr>
            <w:r>
              <w:t>1</w:t>
            </w:r>
          </w:p>
        </w:tc>
        <w:tc>
          <w:tcPr>
            <w:tcW w:w="4535" w:type="dxa"/>
            <w:vAlign w:val="center"/>
          </w:tcPr>
          <w:p w:rsidR="001931A0" w:rsidRDefault="001931A0" w:rsidP="00C655CA">
            <w:pPr>
              <w:pStyle w:val="2"/>
            </w:pPr>
            <w:r>
              <w:t>一、一般公共预算拨款收入</w:t>
            </w:r>
          </w:p>
        </w:tc>
        <w:tc>
          <w:tcPr>
            <w:tcW w:w="2126" w:type="dxa"/>
            <w:vAlign w:val="center"/>
          </w:tcPr>
          <w:p w:rsidR="001931A0" w:rsidRDefault="001931A0" w:rsidP="00C655CA">
            <w:pPr>
              <w:pStyle w:val="4"/>
            </w:pPr>
            <w:r>
              <w:t>1073.02</w:t>
            </w:r>
          </w:p>
        </w:tc>
        <w:tc>
          <w:tcPr>
            <w:tcW w:w="4535" w:type="dxa"/>
            <w:vAlign w:val="center"/>
          </w:tcPr>
          <w:p w:rsidR="001931A0" w:rsidRDefault="001931A0" w:rsidP="00C655CA">
            <w:pPr>
              <w:pStyle w:val="2"/>
            </w:pPr>
            <w:r>
              <w:t>一、一般公共服务支出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2</w:t>
            </w:r>
          </w:p>
        </w:tc>
        <w:tc>
          <w:tcPr>
            <w:tcW w:w="4535" w:type="dxa"/>
            <w:vAlign w:val="center"/>
          </w:tcPr>
          <w:p w:rsidR="001931A0" w:rsidRDefault="001931A0" w:rsidP="00C655CA">
            <w:pPr>
              <w:pStyle w:val="2"/>
            </w:pPr>
            <w:r>
              <w:t>二、政府性基金预算拨款收入</w:t>
            </w: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二、外交支出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3</w:t>
            </w:r>
          </w:p>
        </w:tc>
        <w:tc>
          <w:tcPr>
            <w:tcW w:w="4535" w:type="dxa"/>
            <w:vAlign w:val="center"/>
          </w:tcPr>
          <w:p w:rsidR="001931A0" w:rsidRDefault="001931A0" w:rsidP="00C655CA">
            <w:pPr>
              <w:pStyle w:val="2"/>
            </w:pPr>
            <w:r>
              <w:t>三、国有资本经营预算拨款收入</w:t>
            </w: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三、国防支出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4</w:t>
            </w:r>
          </w:p>
        </w:tc>
        <w:tc>
          <w:tcPr>
            <w:tcW w:w="4535" w:type="dxa"/>
            <w:vAlign w:val="center"/>
          </w:tcPr>
          <w:p w:rsidR="001931A0" w:rsidRDefault="001931A0" w:rsidP="00C655CA">
            <w:pPr>
              <w:pStyle w:val="2"/>
            </w:pPr>
            <w:r>
              <w:t>四、财政专户管理资金收入</w:t>
            </w: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四、公共安全支出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5</w:t>
            </w:r>
          </w:p>
        </w:tc>
        <w:tc>
          <w:tcPr>
            <w:tcW w:w="4535" w:type="dxa"/>
            <w:vAlign w:val="center"/>
          </w:tcPr>
          <w:p w:rsidR="001931A0" w:rsidRDefault="001931A0" w:rsidP="00C655CA">
            <w:pPr>
              <w:pStyle w:val="2"/>
            </w:pPr>
            <w:r>
              <w:t>五、事业收入</w:t>
            </w: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五、教育支出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6</w:t>
            </w:r>
          </w:p>
        </w:tc>
        <w:tc>
          <w:tcPr>
            <w:tcW w:w="4535" w:type="dxa"/>
            <w:vAlign w:val="center"/>
          </w:tcPr>
          <w:p w:rsidR="001931A0" w:rsidRDefault="001931A0" w:rsidP="00C655CA">
            <w:pPr>
              <w:pStyle w:val="2"/>
            </w:pPr>
            <w:r>
              <w:t>六、事业单位经营收入</w:t>
            </w: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六、科学技术支出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7</w:t>
            </w:r>
          </w:p>
        </w:tc>
        <w:tc>
          <w:tcPr>
            <w:tcW w:w="4535" w:type="dxa"/>
            <w:vAlign w:val="center"/>
          </w:tcPr>
          <w:p w:rsidR="001931A0" w:rsidRDefault="001931A0" w:rsidP="00C655CA">
            <w:pPr>
              <w:pStyle w:val="2"/>
            </w:pPr>
            <w:r>
              <w:t>七、上级补助收入</w:t>
            </w: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七、文化旅游体育与传媒支出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8</w:t>
            </w:r>
          </w:p>
        </w:tc>
        <w:tc>
          <w:tcPr>
            <w:tcW w:w="4535" w:type="dxa"/>
            <w:vAlign w:val="center"/>
          </w:tcPr>
          <w:p w:rsidR="001931A0" w:rsidRDefault="001931A0" w:rsidP="00C655CA">
            <w:pPr>
              <w:pStyle w:val="2"/>
            </w:pPr>
            <w:r>
              <w:t>八、附属单位上缴收入</w:t>
            </w: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八、社会保障和就业支出</w:t>
            </w:r>
          </w:p>
        </w:tc>
        <w:tc>
          <w:tcPr>
            <w:tcW w:w="2126" w:type="dxa"/>
            <w:vAlign w:val="center"/>
          </w:tcPr>
          <w:p w:rsidR="001931A0" w:rsidRDefault="001931A0" w:rsidP="00C655CA">
            <w:pPr>
              <w:pStyle w:val="4"/>
            </w:pPr>
            <w:r>
              <w:t>46.88</w:t>
            </w:r>
          </w:p>
        </w:tc>
      </w:tr>
      <w:tr w:rsidR="001931A0" w:rsidTr="00C655CA">
        <w:trPr>
          <w:trHeight w:val="369"/>
          <w:jc w:val="center"/>
        </w:trPr>
        <w:tc>
          <w:tcPr>
            <w:tcW w:w="850" w:type="dxa"/>
            <w:vAlign w:val="center"/>
          </w:tcPr>
          <w:p w:rsidR="001931A0" w:rsidRDefault="001931A0" w:rsidP="00C655CA">
            <w:pPr>
              <w:pStyle w:val="3"/>
            </w:pPr>
            <w:r>
              <w:t>9</w:t>
            </w:r>
          </w:p>
        </w:tc>
        <w:tc>
          <w:tcPr>
            <w:tcW w:w="4535" w:type="dxa"/>
            <w:vAlign w:val="center"/>
          </w:tcPr>
          <w:p w:rsidR="001931A0" w:rsidRDefault="001931A0" w:rsidP="00C655CA">
            <w:pPr>
              <w:pStyle w:val="2"/>
            </w:pPr>
            <w:r>
              <w:t>九、其他收入</w:t>
            </w:r>
          </w:p>
        </w:tc>
        <w:tc>
          <w:tcPr>
            <w:tcW w:w="2126" w:type="dxa"/>
            <w:vAlign w:val="center"/>
          </w:tcPr>
          <w:p w:rsidR="001931A0" w:rsidRDefault="001931A0" w:rsidP="00C655CA">
            <w:pPr>
              <w:pStyle w:val="4"/>
            </w:pPr>
            <w:r>
              <w:t>495.62</w:t>
            </w:r>
          </w:p>
        </w:tc>
        <w:tc>
          <w:tcPr>
            <w:tcW w:w="4535" w:type="dxa"/>
            <w:vAlign w:val="center"/>
          </w:tcPr>
          <w:p w:rsidR="001931A0" w:rsidRDefault="001931A0" w:rsidP="00C655CA">
            <w:pPr>
              <w:pStyle w:val="2"/>
            </w:pPr>
            <w:r>
              <w:t>九、社会保险基金支出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10</w:t>
            </w:r>
          </w:p>
        </w:tc>
        <w:tc>
          <w:tcPr>
            <w:tcW w:w="4535" w:type="dxa"/>
            <w:vAlign w:val="center"/>
          </w:tcPr>
          <w:p w:rsidR="001931A0" w:rsidRDefault="001931A0" w:rsidP="00C655CA">
            <w:pPr>
              <w:pStyle w:val="2"/>
            </w:pP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十、卫生健康支出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11</w:t>
            </w:r>
          </w:p>
        </w:tc>
        <w:tc>
          <w:tcPr>
            <w:tcW w:w="4535" w:type="dxa"/>
            <w:vAlign w:val="center"/>
          </w:tcPr>
          <w:p w:rsidR="001931A0" w:rsidRDefault="001931A0" w:rsidP="00C655CA">
            <w:pPr>
              <w:pStyle w:val="2"/>
            </w:pP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十一、节能环保支出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12</w:t>
            </w:r>
          </w:p>
        </w:tc>
        <w:tc>
          <w:tcPr>
            <w:tcW w:w="4535" w:type="dxa"/>
            <w:vAlign w:val="center"/>
          </w:tcPr>
          <w:p w:rsidR="001931A0" w:rsidRDefault="001931A0" w:rsidP="00C655CA">
            <w:pPr>
              <w:pStyle w:val="2"/>
            </w:pP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十二、城乡社区支出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13</w:t>
            </w:r>
          </w:p>
        </w:tc>
        <w:tc>
          <w:tcPr>
            <w:tcW w:w="4535" w:type="dxa"/>
            <w:vAlign w:val="center"/>
          </w:tcPr>
          <w:p w:rsidR="001931A0" w:rsidRDefault="001931A0" w:rsidP="00C655CA">
            <w:pPr>
              <w:pStyle w:val="2"/>
            </w:pP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十三、农林水支出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14</w:t>
            </w:r>
          </w:p>
        </w:tc>
        <w:tc>
          <w:tcPr>
            <w:tcW w:w="4535" w:type="dxa"/>
            <w:vAlign w:val="center"/>
          </w:tcPr>
          <w:p w:rsidR="001931A0" w:rsidRDefault="001931A0" w:rsidP="00C655CA">
            <w:pPr>
              <w:pStyle w:val="2"/>
            </w:pP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十四、交通运输支出</w:t>
            </w:r>
          </w:p>
        </w:tc>
        <w:tc>
          <w:tcPr>
            <w:tcW w:w="2126" w:type="dxa"/>
            <w:vAlign w:val="center"/>
          </w:tcPr>
          <w:p w:rsidR="001931A0" w:rsidRDefault="001931A0" w:rsidP="00C655CA">
            <w:pPr>
              <w:pStyle w:val="4"/>
            </w:pPr>
            <w:r>
              <w:t>1521.76</w:t>
            </w:r>
          </w:p>
        </w:tc>
      </w:tr>
      <w:tr w:rsidR="001931A0" w:rsidTr="00C655CA">
        <w:trPr>
          <w:trHeight w:val="369"/>
          <w:jc w:val="center"/>
        </w:trPr>
        <w:tc>
          <w:tcPr>
            <w:tcW w:w="850" w:type="dxa"/>
            <w:vAlign w:val="center"/>
          </w:tcPr>
          <w:p w:rsidR="001931A0" w:rsidRDefault="001931A0" w:rsidP="00C655CA">
            <w:pPr>
              <w:pStyle w:val="3"/>
            </w:pPr>
            <w:r>
              <w:t>15</w:t>
            </w:r>
          </w:p>
        </w:tc>
        <w:tc>
          <w:tcPr>
            <w:tcW w:w="4535" w:type="dxa"/>
            <w:vAlign w:val="center"/>
          </w:tcPr>
          <w:p w:rsidR="001931A0" w:rsidRDefault="001931A0" w:rsidP="00C655CA">
            <w:pPr>
              <w:pStyle w:val="2"/>
            </w:pP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十五、资源勘探工业信息等支出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16</w:t>
            </w:r>
          </w:p>
        </w:tc>
        <w:tc>
          <w:tcPr>
            <w:tcW w:w="4535" w:type="dxa"/>
            <w:vAlign w:val="center"/>
          </w:tcPr>
          <w:p w:rsidR="001931A0" w:rsidRDefault="001931A0" w:rsidP="00C655CA">
            <w:pPr>
              <w:pStyle w:val="2"/>
            </w:pP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十六、商业服务业等支出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17</w:t>
            </w:r>
          </w:p>
        </w:tc>
        <w:tc>
          <w:tcPr>
            <w:tcW w:w="4535" w:type="dxa"/>
            <w:vAlign w:val="center"/>
          </w:tcPr>
          <w:p w:rsidR="001931A0" w:rsidRDefault="001931A0" w:rsidP="00C655CA">
            <w:pPr>
              <w:pStyle w:val="2"/>
            </w:pP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十七、金融支出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lastRenderedPageBreak/>
              <w:t>18</w:t>
            </w:r>
          </w:p>
        </w:tc>
        <w:tc>
          <w:tcPr>
            <w:tcW w:w="4535" w:type="dxa"/>
            <w:vAlign w:val="center"/>
          </w:tcPr>
          <w:p w:rsidR="001931A0" w:rsidRDefault="001931A0" w:rsidP="00C655CA">
            <w:pPr>
              <w:pStyle w:val="2"/>
            </w:pP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十八、援助其他地区支出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19</w:t>
            </w:r>
          </w:p>
        </w:tc>
        <w:tc>
          <w:tcPr>
            <w:tcW w:w="4535" w:type="dxa"/>
            <w:vAlign w:val="center"/>
          </w:tcPr>
          <w:p w:rsidR="001931A0" w:rsidRDefault="001931A0" w:rsidP="00C655CA">
            <w:pPr>
              <w:pStyle w:val="2"/>
            </w:pP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十九、自然资源海洋气象等支出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20</w:t>
            </w:r>
          </w:p>
        </w:tc>
        <w:tc>
          <w:tcPr>
            <w:tcW w:w="4535" w:type="dxa"/>
            <w:vAlign w:val="center"/>
          </w:tcPr>
          <w:p w:rsidR="001931A0" w:rsidRDefault="001931A0" w:rsidP="00C655CA">
            <w:pPr>
              <w:pStyle w:val="2"/>
            </w:pP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二十、住房保障支出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21</w:t>
            </w:r>
          </w:p>
        </w:tc>
        <w:tc>
          <w:tcPr>
            <w:tcW w:w="4535" w:type="dxa"/>
            <w:vAlign w:val="center"/>
          </w:tcPr>
          <w:p w:rsidR="001931A0" w:rsidRDefault="001931A0" w:rsidP="00C655CA">
            <w:pPr>
              <w:pStyle w:val="2"/>
            </w:pP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二十一、粮油物资储备支出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22</w:t>
            </w:r>
          </w:p>
        </w:tc>
        <w:tc>
          <w:tcPr>
            <w:tcW w:w="4535" w:type="dxa"/>
            <w:vAlign w:val="center"/>
          </w:tcPr>
          <w:p w:rsidR="001931A0" w:rsidRDefault="001931A0" w:rsidP="00C655CA">
            <w:pPr>
              <w:pStyle w:val="2"/>
            </w:pP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二十二、国有资本经营预算支出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23</w:t>
            </w:r>
          </w:p>
        </w:tc>
        <w:tc>
          <w:tcPr>
            <w:tcW w:w="4535" w:type="dxa"/>
            <w:vAlign w:val="center"/>
          </w:tcPr>
          <w:p w:rsidR="001931A0" w:rsidRDefault="001931A0" w:rsidP="00C655CA">
            <w:pPr>
              <w:pStyle w:val="2"/>
            </w:pP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二十三、灾害防治及应急管理支出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24</w:t>
            </w:r>
          </w:p>
        </w:tc>
        <w:tc>
          <w:tcPr>
            <w:tcW w:w="4535" w:type="dxa"/>
            <w:vAlign w:val="center"/>
          </w:tcPr>
          <w:p w:rsidR="001931A0" w:rsidRDefault="001931A0" w:rsidP="00C655CA">
            <w:pPr>
              <w:pStyle w:val="2"/>
            </w:pP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二十四、预备费</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25</w:t>
            </w:r>
          </w:p>
        </w:tc>
        <w:tc>
          <w:tcPr>
            <w:tcW w:w="4535" w:type="dxa"/>
            <w:vAlign w:val="center"/>
          </w:tcPr>
          <w:p w:rsidR="001931A0" w:rsidRDefault="001931A0" w:rsidP="00C655CA">
            <w:pPr>
              <w:pStyle w:val="2"/>
            </w:pP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二十五、其他支出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26</w:t>
            </w:r>
          </w:p>
        </w:tc>
        <w:tc>
          <w:tcPr>
            <w:tcW w:w="4535" w:type="dxa"/>
            <w:vAlign w:val="center"/>
          </w:tcPr>
          <w:p w:rsidR="001931A0" w:rsidRDefault="001931A0" w:rsidP="00C655CA">
            <w:pPr>
              <w:pStyle w:val="2"/>
            </w:pP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二十六、转移性支出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27</w:t>
            </w:r>
          </w:p>
        </w:tc>
        <w:tc>
          <w:tcPr>
            <w:tcW w:w="4535" w:type="dxa"/>
            <w:vAlign w:val="center"/>
          </w:tcPr>
          <w:p w:rsidR="001931A0" w:rsidRDefault="001931A0" w:rsidP="00C655CA">
            <w:pPr>
              <w:pStyle w:val="2"/>
            </w:pP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二十七、债务还本支出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28</w:t>
            </w:r>
          </w:p>
        </w:tc>
        <w:tc>
          <w:tcPr>
            <w:tcW w:w="4535" w:type="dxa"/>
            <w:vAlign w:val="center"/>
          </w:tcPr>
          <w:p w:rsidR="001931A0" w:rsidRDefault="001931A0" w:rsidP="00C655CA">
            <w:pPr>
              <w:pStyle w:val="2"/>
            </w:pP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二十八、债务付息支出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29</w:t>
            </w:r>
          </w:p>
        </w:tc>
        <w:tc>
          <w:tcPr>
            <w:tcW w:w="4535" w:type="dxa"/>
            <w:vAlign w:val="center"/>
          </w:tcPr>
          <w:p w:rsidR="001931A0" w:rsidRDefault="001931A0" w:rsidP="00C655CA">
            <w:pPr>
              <w:pStyle w:val="2"/>
            </w:pP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二十九、债务发行费用支出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30</w:t>
            </w:r>
          </w:p>
        </w:tc>
        <w:tc>
          <w:tcPr>
            <w:tcW w:w="4535" w:type="dxa"/>
            <w:vAlign w:val="center"/>
          </w:tcPr>
          <w:p w:rsidR="001931A0" w:rsidRDefault="001931A0" w:rsidP="00C655CA">
            <w:pPr>
              <w:pStyle w:val="2"/>
            </w:pP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三十、抗疫特别国债安排的支出</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31</w:t>
            </w:r>
          </w:p>
        </w:tc>
        <w:tc>
          <w:tcPr>
            <w:tcW w:w="4535" w:type="dxa"/>
            <w:vAlign w:val="center"/>
          </w:tcPr>
          <w:p w:rsidR="001931A0" w:rsidRDefault="001931A0" w:rsidP="00C655CA">
            <w:pPr>
              <w:pStyle w:val="2"/>
            </w:pP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三十一、人行科目</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32</w:t>
            </w:r>
          </w:p>
        </w:tc>
        <w:tc>
          <w:tcPr>
            <w:tcW w:w="4535" w:type="dxa"/>
            <w:vAlign w:val="center"/>
          </w:tcPr>
          <w:p w:rsidR="001931A0" w:rsidRDefault="001931A0" w:rsidP="00C655CA">
            <w:pPr>
              <w:pStyle w:val="6"/>
            </w:pPr>
            <w:r>
              <w:t>本年收入合计</w:t>
            </w:r>
          </w:p>
        </w:tc>
        <w:tc>
          <w:tcPr>
            <w:tcW w:w="2126" w:type="dxa"/>
            <w:vAlign w:val="center"/>
          </w:tcPr>
          <w:p w:rsidR="001931A0" w:rsidRDefault="001931A0" w:rsidP="00C655CA">
            <w:pPr>
              <w:pStyle w:val="7"/>
            </w:pPr>
            <w:r>
              <w:t>1568.64</w:t>
            </w:r>
          </w:p>
        </w:tc>
        <w:tc>
          <w:tcPr>
            <w:tcW w:w="4535" w:type="dxa"/>
            <w:vAlign w:val="center"/>
          </w:tcPr>
          <w:p w:rsidR="001931A0" w:rsidRDefault="001931A0" w:rsidP="00C655CA">
            <w:pPr>
              <w:pStyle w:val="6"/>
            </w:pPr>
            <w:r>
              <w:t>本年支出合计</w:t>
            </w:r>
          </w:p>
        </w:tc>
        <w:tc>
          <w:tcPr>
            <w:tcW w:w="2126" w:type="dxa"/>
            <w:vAlign w:val="center"/>
          </w:tcPr>
          <w:p w:rsidR="001931A0" w:rsidRDefault="001931A0" w:rsidP="00C655CA">
            <w:pPr>
              <w:pStyle w:val="7"/>
            </w:pPr>
            <w:r>
              <w:t>1568.64</w:t>
            </w:r>
          </w:p>
        </w:tc>
      </w:tr>
      <w:tr w:rsidR="001931A0" w:rsidTr="00C655CA">
        <w:trPr>
          <w:trHeight w:val="369"/>
          <w:jc w:val="center"/>
        </w:trPr>
        <w:tc>
          <w:tcPr>
            <w:tcW w:w="850" w:type="dxa"/>
            <w:vAlign w:val="center"/>
          </w:tcPr>
          <w:p w:rsidR="001931A0" w:rsidRDefault="001931A0" w:rsidP="00C655CA">
            <w:pPr>
              <w:pStyle w:val="3"/>
            </w:pPr>
            <w:r>
              <w:t>33</w:t>
            </w:r>
          </w:p>
        </w:tc>
        <w:tc>
          <w:tcPr>
            <w:tcW w:w="4535" w:type="dxa"/>
            <w:vAlign w:val="center"/>
          </w:tcPr>
          <w:p w:rsidR="001931A0" w:rsidRDefault="001931A0" w:rsidP="00C655CA">
            <w:pPr>
              <w:pStyle w:val="2"/>
            </w:pPr>
            <w:r>
              <w:t>上年结转结余</w:t>
            </w:r>
          </w:p>
        </w:tc>
        <w:tc>
          <w:tcPr>
            <w:tcW w:w="2126" w:type="dxa"/>
            <w:vAlign w:val="center"/>
          </w:tcPr>
          <w:p w:rsidR="001931A0" w:rsidRDefault="001931A0" w:rsidP="00C655CA">
            <w:pPr>
              <w:pStyle w:val="4"/>
            </w:pPr>
          </w:p>
        </w:tc>
        <w:tc>
          <w:tcPr>
            <w:tcW w:w="4535" w:type="dxa"/>
            <w:vAlign w:val="center"/>
          </w:tcPr>
          <w:p w:rsidR="001931A0" w:rsidRDefault="001931A0" w:rsidP="00C655CA">
            <w:pPr>
              <w:pStyle w:val="2"/>
            </w:pPr>
            <w:r>
              <w:t>年终结转结余</w:t>
            </w:r>
          </w:p>
        </w:tc>
        <w:tc>
          <w:tcPr>
            <w:tcW w:w="2126"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34</w:t>
            </w:r>
          </w:p>
        </w:tc>
        <w:tc>
          <w:tcPr>
            <w:tcW w:w="4535" w:type="dxa"/>
            <w:vAlign w:val="center"/>
          </w:tcPr>
          <w:p w:rsidR="001931A0" w:rsidRDefault="001931A0" w:rsidP="00C655CA">
            <w:pPr>
              <w:pStyle w:val="6"/>
            </w:pPr>
            <w:r>
              <w:t>收入总计</w:t>
            </w:r>
          </w:p>
        </w:tc>
        <w:tc>
          <w:tcPr>
            <w:tcW w:w="2126" w:type="dxa"/>
            <w:vAlign w:val="center"/>
          </w:tcPr>
          <w:p w:rsidR="001931A0" w:rsidRDefault="001931A0" w:rsidP="00C655CA">
            <w:pPr>
              <w:pStyle w:val="7"/>
            </w:pPr>
            <w:r>
              <w:t>1568.64</w:t>
            </w:r>
          </w:p>
        </w:tc>
        <w:tc>
          <w:tcPr>
            <w:tcW w:w="4535" w:type="dxa"/>
            <w:vAlign w:val="center"/>
          </w:tcPr>
          <w:p w:rsidR="001931A0" w:rsidRDefault="001931A0" w:rsidP="00C655CA">
            <w:pPr>
              <w:pStyle w:val="6"/>
            </w:pPr>
            <w:r>
              <w:t>支出总计</w:t>
            </w:r>
          </w:p>
        </w:tc>
        <w:tc>
          <w:tcPr>
            <w:tcW w:w="2126" w:type="dxa"/>
            <w:vAlign w:val="center"/>
          </w:tcPr>
          <w:p w:rsidR="001931A0" w:rsidRDefault="001931A0" w:rsidP="00C655CA">
            <w:pPr>
              <w:pStyle w:val="7"/>
            </w:pPr>
            <w:r>
              <w:t>1568.64</w:t>
            </w:r>
          </w:p>
        </w:tc>
      </w:tr>
    </w:tbl>
    <w:p w:rsidR="001931A0" w:rsidRDefault="001931A0" w:rsidP="001931A0">
      <w:pPr>
        <w:sectPr w:rsidR="001931A0">
          <w:pgSz w:w="16840" w:h="11900" w:orient="landscape"/>
          <w:pgMar w:top="1361" w:right="1020" w:bottom="1134" w:left="1020" w:header="720" w:footer="720" w:gutter="0"/>
          <w:cols w:space="720"/>
        </w:sectPr>
      </w:pPr>
    </w:p>
    <w:p w:rsidR="001931A0" w:rsidRDefault="001931A0" w:rsidP="001931A0">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1931A0" w:rsidTr="00C655C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931A0" w:rsidRDefault="001931A0" w:rsidP="00C655CA">
            <w:pPr>
              <w:pStyle w:val="20"/>
            </w:pPr>
            <w:r>
              <w:t>433005唐山市丰南区交通运输局公路管理站</w:t>
            </w:r>
          </w:p>
        </w:tc>
        <w:tc>
          <w:tcPr>
            <w:tcW w:w="3402" w:type="dxa"/>
            <w:gridSpan w:val="3"/>
            <w:tcBorders>
              <w:top w:val="single" w:sz="6" w:space="0" w:color="FFFFFF"/>
              <w:left w:val="single" w:sz="6" w:space="0" w:color="FFFFFF"/>
              <w:right w:val="single" w:sz="6" w:space="0" w:color="FFFFFF"/>
            </w:tcBorders>
            <w:vAlign w:val="center"/>
          </w:tcPr>
          <w:p w:rsidR="001931A0" w:rsidRDefault="001931A0" w:rsidP="00C655CA">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1931A0" w:rsidRDefault="001931A0" w:rsidP="00C655CA">
            <w:pPr>
              <w:pStyle w:val="22"/>
            </w:pPr>
            <w:r>
              <w:t>单位：万元</w:t>
            </w:r>
          </w:p>
        </w:tc>
      </w:tr>
      <w:tr w:rsidR="001931A0" w:rsidTr="00C655CA">
        <w:trPr>
          <w:trHeight w:val="369"/>
          <w:tblHeader/>
          <w:jc w:val="center"/>
        </w:trPr>
        <w:tc>
          <w:tcPr>
            <w:tcW w:w="680" w:type="dxa"/>
            <w:vMerge w:val="restart"/>
            <w:vAlign w:val="center"/>
          </w:tcPr>
          <w:p w:rsidR="001931A0" w:rsidRDefault="001931A0" w:rsidP="00C655CA">
            <w:pPr>
              <w:pStyle w:val="1"/>
            </w:pPr>
            <w:r>
              <w:t>序号</w:t>
            </w:r>
          </w:p>
        </w:tc>
        <w:tc>
          <w:tcPr>
            <w:tcW w:w="2551" w:type="dxa"/>
            <w:gridSpan w:val="2"/>
            <w:vAlign w:val="center"/>
          </w:tcPr>
          <w:p w:rsidR="001931A0" w:rsidRDefault="001931A0" w:rsidP="00C655CA">
            <w:pPr>
              <w:pStyle w:val="1"/>
            </w:pPr>
            <w:r>
              <w:t>功能分类科目</w:t>
            </w:r>
          </w:p>
        </w:tc>
        <w:tc>
          <w:tcPr>
            <w:tcW w:w="1134" w:type="dxa"/>
            <w:vMerge w:val="restart"/>
            <w:vAlign w:val="center"/>
          </w:tcPr>
          <w:p w:rsidR="001931A0" w:rsidRDefault="001931A0" w:rsidP="00C655CA">
            <w:pPr>
              <w:pStyle w:val="1"/>
            </w:pPr>
            <w:r>
              <w:t>合计</w:t>
            </w:r>
          </w:p>
        </w:tc>
        <w:tc>
          <w:tcPr>
            <w:tcW w:w="9071" w:type="dxa"/>
            <w:gridSpan w:val="8"/>
            <w:vAlign w:val="center"/>
          </w:tcPr>
          <w:p w:rsidR="001931A0" w:rsidRDefault="001931A0" w:rsidP="00C655CA">
            <w:pPr>
              <w:pStyle w:val="1"/>
            </w:pPr>
            <w:r>
              <w:t>本年收入</w:t>
            </w:r>
          </w:p>
        </w:tc>
        <w:tc>
          <w:tcPr>
            <w:tcW w:w="1134" w:type="dxa"/>
            <w:vMerge w:val="restart"/>
            <w:vAlign w:val="center"/>
          </w:tcPr>
          <w:p w:rsidR="001931A0" w:rsidRDefault="001931A0" w:rsidP="00C655CA">
            <w:pPr>
              <w:pStyle w:val="1"/>
            </w:pPr>
            <w:r>
              <w:t>上年结转</w:t>
            </w:r>
          </w:p>
        </w:tc>
      </w:tr>
      <w:tr w:rsidR="001931A0" w:rsidTr="00C655CA">
        <w:trPr>
          <w:trHeight w:val="369"/>
          <w:tblHeader/>
          <w:jc w:val="center"/>
        </w:trPr>
        <w:tc>
          <w:tcPr>
            <w:tcW w:w="680" w:type="dxa"/>
            <w:vMerge/>
          </w:tcPr>
          <w:p w:rsidR="001931A0" w:rsidRDefault="001931A0" w:rsidP="00C655CA"/>
        </w:tc>
        <w:tc>
          <w:tcPr>
            <w:tcW w:w="992" w:type="dxa"/>
            <w:vAlign w:val="center"/>
          </w:tcPr>
          <w:p w:rsidR="001931A0" w:rsidRDefault="001931A0" w:rsidP="00C655CA">
            <w:pPr>
              <w:pStyle w:val="1"/>
            </w:pPr>
            <w:r>
              <w:t>科目    编码</w:t>
            </w:r>
          </w:p>
        </w:tc>
        <w:tc>
          <w:tcPr>
            <w:tcW w:w="1559" w:type="dxa"/>
            <w:vAlign w:val="center"/>
          </w:tcPr>
          <w:p w:rsidR="001931A0" w:rsidRDefault="001931A0" w:rsidP="00C655CA">
            <w:pPr>
              <w:pStyle w:val="1"/>
            </w:pPr>
            <w:r>
              <w:t>科目名称</w:t>
            </w:r>
          </w:p>
        </w:tc>
        <w:tc>
          <w:tcPr>
            <w:tcW w:w="1134" w:type="dxa"/>
            <w:vMerge/>
          </w:tcPr>
          <w:p w:rsidR="001931A0" w:rsidRDefault="001931A0" w:rsidP="00C655CA"/>
        </w:tc>
        <w:tc>
          <w:tcPr>
            <w:tcW w:w="1134" w:type="dxa"/>
            <w:vAlign w:val="center"/>
          </w:tcPr>
          <w:p w:rsidR="001931A0" w:rsidRDefault="001931A0" w:rsidP="00C655CA">
            <w:pPr>
              <w:pStyle w:val="1"/>
            </w:pPr>
            <w:r>
              <w:t>小计</w:t>
            </w:r>
          </w:p>
        </w:tc>
        <w:tc>
          <w:tcPr>
            <w:tcW w:w="1134" w:type="dxa"/>
            <w:vAlign w:val="center"/>
          </w:tcPr>
          <w:p w:rsidR="001931A0" w:rsidRDefault="001931A0" w:rsidP="00C655CA">
            <w:pPr>
              <w:pStyle w:val="1"/>
            </w:pPr>
            <w:r>
              <w:t>财政拨款 收入</w:t>
            </w:r>
          </w:p>
        </w:tc>
        <w:tc>
          <w:tcPr>
            <w:tcW w:w="1134" w:type="dxa"/>
            <w:vAlign w:val="center"/>
          </w:tcPr>
          <w:p w:rsidR="001931A0" w:rsidRDefault="001931A0" w:rsidP="00C655CA">
            <w:pPr>
              <w:pStyle w:val="1"/>
            </w:pPr>
            <w:r>
              <w:t>财政专户 收入</w:t>
            </w:r>
          </w:p>
        </w:tc>
        <w:tc>
          <w:tcPr>
            <w:tcW w:w="1134" w:type="dxa"/>
            <w:vAlign w:val="center"/>
          </w:tcPr>
          <w:p w:rsidR="001931A0" w:rsidRDefault="001931A0" w:rsidP="00C655CA">
            <w:pPr>
              <w:pStyle w:val="1"/>
            </w:pPr>
            <w:r>
              <w:t>事业收入</w:t>
            </w:r>
          </w:p>
        </w:tc>
        <w:tc>
          <w:tcPr>
            <w:tcW w:w="1134" w:type="dxa"/>
            <w:vAlign w:val="center"/>
          </w:tcPr>
          <w:p w:rsidR="001931A0" w:rsidRDefault="001931A0" w:rsidP="00C655CA">
            <w:pPr>
              <w:pStyle w:val="1"/>
            </w:pPr>
            <w:r>
              <w:t>经营收入</w:t>
            </w:r>
          </w:p>
        </w:tc>
        <w:tc>
          <w:tcPr>
            <w:tcW w:w="1134" w:type="dxa"/>
            <w:vAlign w:val="center"/>
          </w:tcPr>
          <w:p w:rsidR="001931A0" w:rsidRDefault="001931A0" w:rsidP="00C655CA">
            <w:pPr>
              <w:pStyle w:val="1"/>
            </w:pPr>
            <w:r>
              <w:t>上级补助收入</w:t>
            </w:r>
          </w:p>
        </w:tc>
        <w:tc>
          <w:tcPr>
            <w:tcW w:w="1134" w:type="dxa"/>
            <w:vAlign w:val="center"/>
          </w:tcPr>
          <w:p w:rsidR="001931A0" w:rsidRDefault="001931A0" w:rsidP="00C655CA">
            <w:pPr>
              <w:pStyle w:val="1"/>
            </w:pPr>
            <w:r>
              <w:t>附属单位上缴收入</w:t>
            </w:r>
          </w:p>
        </w:tc>
        <w:tc>
          <w:tcPr>
            <w:tcW w:w="1134" w:type="dxa"/>
            <w:vAlign w:val="center"/>
          </w:tcPr>
          <w:p w:rsidR="001931A0" w:rsidRDefault="001931A0" w:rsidP="00C655CA">
            <w:pPr>
              <w:pStyle w:val="1"/>
            </w:pPr>
            <w:r>
              <w:t>其他收入</w:t>
            </w:r>
          </w:p>
        </w:tc>
        <w:tc>
          <w:tcPr>
            <w:tcW w:w="1134" w:type="dxa"/>
            <w:vMerge/>
          </w:tcPr>
          <w:p w:rsidR="001931A0" w:rsidRDefault="001931A0" w:rsidP="00C655CA"/>
        </w:tc>
      </w:tr>
      <w:tr w:rsidR="001931A0" w:rsidTr="00C655CA">
        <w:trPr>
          <w:trHeight w:val="369"/>
          <w:tblHeader/>
          <w:jc w:val="center"/>
        </w:trPr>
        <w:tc>
          <w:tcPr>
            <w:tcW w:w="680" w:type="dxa"/>
            <w:vAlign w:val="center"/>
          </w:tcPr>
          <w:p w:rsidR="001931A0" w:rsidRDefault="001931A0" w:rsidP="00C655CA">
            <w:pPr>
              <w:pStyle w:val="1"/>
            </w:pPr>
            <w:r>
              <w:t>栏次</w:t>
            </w:r>
          </w:p>
        </w:tc>
        <w:tc>
          <w:tcPr>
            <w:tcW w:w="992" w:type="dxa"/>
            <w:vAlign w:val="center"/>
          </w:tcPr>
          <w:p w:rsidR="001931A0" w:rsidRDefault="001931A0" w:rsidP="00C655CA">
            <w:pPr>
              <w:pStyle w:val="1"/>
            </w:pPr>
            <w:r>
              <w:t>1</w:t>
            </w:r>
          </w:p>
        </w:tc>
        <w:tc>
          <w:tcPr>
            <w:tcW w:w="1559" w:type="dxa"/>
            <w:vAlign w:val="center"/>
          </w:tcPr>
          <w:p w:rsidR="001931A0" w:rsidRDefault="001931A0" w:rsidP="00C655CA">
            <w:pPr>
              <w:pStyle w:val="1"/>
            </w:pPr>
            <w:r>
              <w:t>2</w:t>
            </w:r>
          </w:p>
        </w:tc>
        <w:tc>
          <w:tcPr>
            <w:tcW w:w="1134" w:type="dxa"/>
            <w:vAlign w:val="center"/>
          </w:tcPr>
          <w:p w:rsidR="001931A0" w:rsidRDefault="001931A0" w:rsidP="00C655CA">
            <w:pPr>
              <w:pStyle w:val="1"/>
            </w:pPr>
            <w:r>
              <w:t>3</w:t>
            </w:r>
          </w:p>
        </w:tc>
        <w:tc>
          <w:tcPr>
            <w:tcW w:w="1134" w:type="dxa"/>
            <w:vAlign w:val="center"/>
          </w:tcPr>
          <w:p w:rsidR="001931A0" w:rsidRDefault="001931A0" w:rsidP="00C655CA">
            <w:pPr>
              <w:pStyle w:val="1"/>
            </w:pPr>
            <w:r>
              <w:t>4</w:t>
            </w:r>
          </w:p>
        </w:tc>
        <w:tc>
          <w:tcPr>
            <w:tcW w:w="1134" w:type="dxa"/>
            <w:vAlign w:val="center"/>
          </w:tcPr>
          <w:p w:rsidR="001931A0" w:rsidRDefault="001931A0" w:rsidP="00C655CA">
            <w:pPr>
              <w:pStyle w:val="1"/>
            </w:pPr>
            <w:r>
              <w:t>5</w:t>
            </w:r>
          </w:p>
        </w:tc>
        <w:tc>
          <w:tcPr>
            <w:tcW w:w="1134" w:type="dxa"/>
            <w:vAlign w:val="center"/>
          </w:tcPr>
          <w:p w:rsidR="001931A0" w:rsidRDefault="001931A0" w:rsidP="00C655CA">
            <w:pPr>
              <w:pStyle w:val="1"/>
            </w:pPr>
            <w:r>
              <w:t>6</w:t>
            </w:r>
          </w:p>
        </w:tc>
        <w:tc>
          <w:tcPr>
            <w:tcW w:w="1134" w:type="dxa"/>
            <w:vAlign w:val="center"/>
          </w:tcPr>
          <w:p w:rsidR="001931A0" w:rsidRDefault="001931A0" w:rsidP="00C655CA">
            <w:pPr>
              <w:pStyle w:val="1"/>
            </w:pPr>
            <w:r>
              <w:t>7</w:t>
            </w:r>
          </w:p>
        </w:tc>
        <w:tc>
          <w:tcPr>
            <w:tcW w:w="1134" w:type="dxa"/>
            <w:vAlign w:val="center"/>
          </w:tcPr>
          <w:p w:rsidR="001931A0" w:rsidRDefault="001931A0" w:rsidP="00C655CA">
            <w:pPr>
              <w:pStyle w:val="1"/>
            </w:pPr>
            <w:r>
              <w:t>8</w:t>
            </w:r>
          </w:p>
        </w:tc>
        <w:tc>
          <w:tcPr>
            <w:tcW w:w="1134" w:type="dxa"/>
            <w:vAlign w:val="center"/>
          </w:tcPr>
          <w:p w:rsidR="001931A0" w:rsidRDefault="001931A0" w:rsidP="00C655CA">
            <w:pPr>
              <w:pStyle w:val="1"/>
            </w:pPr>
            <w:r>
              <w:t>9</w:t>
            </w:r>
          </w:p>
        </w:tc>
        <w:tc>
          <w:tcPr>
            <w:tcW w:w="1134" w:type="dxa"/>
            <w:vAlign w:val="center"/>
          </w:tcPr>
          <w:p w:rsidR="001931A0" w:rsidRDefault="001931A0" w:rsidP="00C655CA">
            <w:pPr>
              <w:pStyle w:val="1"/>
            </w:pPr>
            <w:r>
              <w:t>10</w:t>
            </w:r>
          </w:p>
        </w:tc>
        <w:tc>
          <w:tcPr>
            <w:tcW w:w="1134" w:type="dxa"/>
            <w:vAlign w:val="center"/>
          </w:tcPr>
          <w:p w:rsidR="001931A0" w:rsidRDefault="001931A0" w:rsidP="00C655CA">
            <w:pPr>
              <w:pStyle w:val="1"/>
            </w:pPr>
            <w:r>
              <w:t>11</w:t>
            </w:r>
          </w:p>
        </w:tc>
        <w:tc>
          <w:tcPr>
            <w:tcW w:w="1134" w:type="dxa"/>
            <w:vAlign w:val="center"/>
          </w:tcPr>
          <w:p w:rsidR="001931A0" w:rsidRDefault="001931A0" w:rsidP="00C655CA">
            <w:pPr>
              <w:pStyle w:val="1"/>
            </w:pPr>
            <w:r>
              <w:t>12</w:t>
            </w:r>
          </w:p>
        </w:tc>
      </w:tr>
      <w:tr w:rsidR="001931A0" w:rsidTr="00C655CA">
        <w:trPr>
          <w:trHeight w:val="369"/>
          <w:jc w:val="center"/>
        </w:trPr>
        <w:tc>
          <w:tcPr>
            <w:tcW w:w="680" w:type="dxa"/>
            <w:vAlign w:val="center"/>
          </w:tcPr>
          <w:p w:rsidR="001931A0" w:rsidRDefault="001931A0" w:rsidP="00C655CA">
            <w:pPr>
              <w:pStyle w:val="3"/>
            </w:pPr>
            <w:r>
              <w:t>1</w:t>
            </w:r>
          </w:p>
        </w:tc>
        <w:tc>
          <w:tcPr>
            <w:tcW w:w="992" w:type="dxa"/>
            <w:vAlign w:val="center"/>
          </w:tcPr>
          <w:p w:rsidR="001931A0" w:rsidRDefault="001931A0" w:rsidP="00C655CA">
            <w:pPr>
              <w:pStyle w:val="5"/>
            </w:pPr>
          </w:p>
        </w:tc>
        <w:tc>
          <w:tcPr>
            <w:tcW w:w="1559" w:type="dxa"/>
            <w:vAlign w:val="center"/>
          </w:tcPr>
          <w:p w:rsidR="001931A0" w:rsidRDefault="001931A0" w:rsidP="00C655CA">
            <w:pPr>
              <w:pStyle w:val="6"/>
            </w:pPr>
            <w:r>
              <w:t>合计</w:t>
            </w:r>
          </w:p>
        </w:tc>
        <w:tc>
          <w:tcPr>
            <w:tcW w:w="1134" w:type="dxa"/>
            <w:vAlign w:val="center"/>
          </w:tcPr>
          <w:p w:rsidR="001931A0" w:rsidRDefault="001931A0" w:rsidP="00C655CA">
            <w:pPr>
              <w:pStyle w:val="7"/>
            </w:pPr>
            <w:r>
              <w:t>1568.64</w:t>
            </w:r>
          </w:p>
        </w:tc>
        <w:tc>
          <w:tcPr>
            <w:tcW w:w="1134" w:type="dxa"/>
            <w:vAlign w:val="center"/>
          </w:tcPr>
          <w:p w:rsidR="001931A0" w:rsidRDefault="001931A0" w:rsidP="00C655CA">
            <w:pPr>
              <w:pStyle w:val="7"/>
            </w:pPr>
            <w:r>
              <w:t>1568.64</w:t>
            </w:r>
          </w:p>
        </w:tc>
        <w:tc>
          <w:tcPr>
            <w:tcW w:w="1134" w:type="dxa"/>
            <w:vAlign w:val="center"/>
          </w:tcPr>
          <w:p w:rsidR="001931A0" w:rsidRDefault="001931A0" w:rsidP="00C655CA">
            <w:pPr>
              <w:pStyle w:val="7"/>
            </w:pPr>
            <w:r>
              <w:t>1073.02</w:t>
            </w:r>
          </w:p>
        </w:tc>
        <w:tc>
          <w:tcPr>
            <w:tcW w:w="1134" w:type="dxa"/>
            <w:vAlign w:val="center"/>
          </w:tcPr>
          <w:p w:rsidR="001931A0" w:rsidRDefault="001931A0" w:rsidP="00C655CA">
            <w:pPr>
              <w:pStyle w:val="7"/>
            </w:pPr>
          </w:p>
        </w:tc>
        <w:tc>
          <w:tcPr>
            <w:tcW w:w="1134" w:type="dxa"/>
            <w:vAlign w:val="center"/>
          </w:tcPr>
          <w:p w:rsidR="001931A0" w:rsidRDefault="001931A0" w:rsidP="00C655CA">
            <w:pPr>
              <w:pStyle w:val="7"/>
            </w:pPr>
          </w:p>
        </w:tc>
        <w:tc>
          <w:tcPr>
            <w:tcW w:w="1134" w:type="dxa"/>
            <w:vAlign w:val="center"/>
          </w:tcPr>
          <w:p w:rsidR="001931A0" w:rsidRDefault="001931A0" w:rsidP="00C655CA">
            <w:pPr>
              <w:pStyle w:val="7"/>
            </w:pPr>
          </w:p>
        </w:tc>
        <w:tc>
          <w:tcPr>
            <w:tcW w:w="1134" w:type="dxa"/>
            <w:vAlign w:val="center"/>
          </w:tcPr>
          <w:p w:rsidR="001931A0" w:rsidRDefault="001931A0" w:rsidP="00C655CA">
            <w:pPr>
              <w:pStyle w:val="7"/>
            </w:pPr>
          </w:p>
        </w:tc>
        <w:tc>
          <w:tcPr>
            <w:tcW w:w="1134" w:type="dxa"/>
            <w:vAlign w:val="center"/>
          </w:tcPr>
          <w:p w:rsidR="001931A0" w:rsidRDefault="001931A0" w:rsidP="00C655CA">
            <w:pPr>
              <w:pStyle w:val="7"/>
            </w:pPr>
          </w:p>
        </w:tc>
        <w:tc>
          <w:tcPr>
            <w:tcW w:w="1134" w:type="dxa"/>
            <w:vAlign w:val="center"/>
          </w:tcPr>
          <w:p w:rsidR="001931A0" w:rsidRDefault="001931A0" w:rsidP="00C655CA">
            <w:pPr>
              <w:pStyle w:val="7"/>
            </w:pPr>
            <w:r>
              <w:t>495.62</w:t>
            </w:r>
          </w:p>
        </w:tc>
        <w:tc>
          <w:tcPr>
            <w:tcW w:w="1134" w:type="dxa"/>
            <w:vAlign w:val="center"/>
          </w:tcPr>
          <w:p w:rsidR="001931A0" w:rsidRDefault="001931A0" w:rsidP="00C655CA">
            <w:pPr>
              <w:pStyle w:val="7"/>
            </w:pPr>
          </w:p>
        </w:tc>
      </w:tr>
      <w:tr w:rsidR="001931A0" w:rsidTr="00C655CA">
        <w:trPr>
          <w:trHeight w:val="369"/>
          <w:jc w:val="center"/>
        </w:trPr>
        <w:tc>
          <w:tcPr>
            <w:tcW w:w="680" w:type="dxa"/>
            <w:vAlign w:val="center"/>
          </w:tcPr>
          <w:p w:rsidR="001931A0" w:rsidRDefault="001931A0" w:rsidP="00C655CA">
            <w:pPr>
              <w:pStyle w:val="3"/>
            </w:pPr>
            <w:r>
              <w:t>2</w:t>
            </w:r>
          </w:p>
        </w:tc>
        <w:tc>
          <w:tcPr>
            <w:tcW w:w="992" w:type="dxa"/>
            <w:vAlign w:val="center"/>
          </w:tcPr>
          <w:p w:rsidR="001931A0" w:rsidRDefault="001931A0" w:rsidP="00C655CA">
            <w:pPr>
              <w:pStyle w:val="2"/>
            </w:pPr>
            <w:r>
              <w:t>208</w:t>
            </w:r>
          </w:p>
        </w:tc>
        <w:tc>
          <w:tcPr>
            <w:tcW w:w="1559" w:type="dxa"/>
            <w:vAlign w:val="center"/>
          </w:tcPr>
          <w:p w:rsidR="001931A0" w:rsidRDefault="001931A0" w:rsidP="00C655CA">
            <w:pPr>
              <w:pStyle w:val="2"/>
            </w:pPr>
            <w:r>
              <w:t>社会保障和就业支出</w:t>
            </w:r>
          </w:p>
        </w:tc>
        <w:tc>
          <w:tcPr>
            <w:tcW w:w="1134" w:type="dxa"/>
            <w:vAlign w:val="center"/>
          </w:tcPr>
          <w:p w:rsidR="001931A0" w:rsidRDefault="001931A0" w:rsidP="00C655CA">
            <w:pPr>
              <w:pStyle w:val="4"/>
            </w:pPr>
            <w:r>
              <w:t>46.88</w:t>
            </w:r>
          </w:p>
        </w:tc>
        <w:tc>
          <w:tcPr>
            <w:tcW w:w="1134" w:type="dxa"/>
            <w:vAlign w:val="center"/>
          </w:tcPr>
          <w:p w:rsidR="001931A0" w:rsidRDefault="001931A0" w:rsidP="00C655CA">
            <w:pPr>
              <w:pStyle w:val="4"/>
            </w:pPr>
            <w:r>
              <w:t>46.88</w:t>
            </w:r>
          </w:p>
        </w:tc>
        <w:tc>
          <w:tcPr>
            <w:tcW w:w="1134" w:type="dxa"/>
            <w:vAlign w:val="center"/>
          </w:tcPr>
          <w:p w:rsidR="001931A0" w:rsidRDefault="001931A0" w:rsidP="00C655CA">
            <w:pPr>
              <w:pStyle w:val="4"/>
            </w:pPr>
            <w:r>
              <w:t>46.88</w:t>
            </w: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r>
      <w:tr w:rsidR="001931A0" w:rsidTr="00C655CA">
        <w:trPr>
          <w:trHeight w:val="369"/>
          <w:jc w:val="center"/>
        </w:trPr>
        <w:tc>
          <w:tcPr>
            <w:tcW w:w="680" w:type="dxa"/>
            <w:vAlign w:val="center"/>
          </w:tcPr>
          <w:p w:rsidR="001931A0" w:rsidRDefault="001931A0" w:rsidP="00C655CA">
            <w:pPr>
              <w:pStyle w:val="3"/>
            </w:pPr>
            <w:r>
              <w:t>3</w:t>
            </w:r>
          </w:p>
        </w:tc>
        <w:tc>
          <w:tcPr>
            <w:tcW w:w="992" w:type="dxa"/>
            <w:vAlign w:val="center"/>
          </w:tcPr>
          <w:p w:rsidR="001931A0" w:rsidRDefault="001931A0" w:rsidP="00C655CA">
            <w:pPr>
              <w:pStyle w:val="2"/>
            </w:pPr>
            <w:r>
              <w:t>20809</w:t>
            </w:r>
          </w:p>
        </w:tc>
        <w:tc>
          <w:tcPr>
            <w:tcW w:w="1559" w:type="dxa"/>
            <w:vAlign w:val="center"/>
          </w:tcPr>
          <w:p w:rsidR="001931A0" w:rsidRDefault="001931A0" w:rsidP="00C655CA">
            <w:pPr>
              <w:pStyle w:val="2"/>
            </w:pPr>
            <w:r>
              <w:t>退役安置</w:t>
            </w:r>
          </w:p>
        </w:tc>
        <w:tc>
          <w:tcPr>
            <w:tcW w:w="1134" w:type="dxa"/>
            <w:vAlign w:val="center"/>
          </w:tcPr>
          <w:p w:rsidR="001931A0" w:rsidRDefault="001931A0" w:rsidP="00C655CA">
            <w:pPr>
              <w:pStyle w:val="4"/>
            </w:pPr>
            <w:r>
              <w:t>46.88</w:t>
            </w:r>
          </w:p>
        </w:tc>
        <w:tc>
          <w:tcPr>
            <w:tcW w:w="1134" w:type="dxa"/>
            <w:vAlign w:val="center"/>
          </w:tcPr>
          <w:p w:rsidR="001931A0" w:rsidRDefault="001931A0" w:rsidP="00C655CA">
            <w:pPr>
              <w:pStyle w:val="4"/>
            </w:pPr>
            <w:r>
              <w:t>46.88</w:t>
            </w:r>
          </w:p>
        </w:tc>
        <w:tc>
          <w:tcPr>
            <w:tcW w:w="1134" w:type="dxa"/>
            <w:vAlign w:val="center"/>
          </w:tcPr>
          <w:p w:rsidR="001931A0" w:rsidRDefault="001931A0" w:rsidP="00C655CA">
            <w:pPr>
              <w:pStyle w:val="4"/>
            </w:pPr>
            <w:r>
              <w:t>46.88</w:t>
            </w: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r>
      <w:tr w:rsidR="001931A0" w:rsidTr="00C655CA">
        <w:trPr>
          <w:trHeight w:val="369"/>
          <w:jc w:val="center"/>
        </w:trPr>
        <w:tc>
          <w:tcPr>
            <w:tcW w:w="680" w:type="dxa"/>
            <w:vAlign w:val="center"/>
          </w:tcPr>
          <w:p w:rsidR="001931A0" w:rsidRDefault="001931A0" w:rsidP="00C655CA">
            <w:pPr>
              <w:pStyle w:val="3"/>
            </w:pPr>
            <w:r>
              <w:t>4</w:t>
            </w:r>
          </w:p>
        </w:tc>
        <w:tc>
          <w:tcPr>
            <w:tcW w:w="992" w:type="dxa"/>
            <w:vAlign w:val="center"/>
          </w:tcPr>
          <w:p w:rsidR="001931A0" w:rsidRDefault="001931A0" w:rsidP="00C655CA">
            <w:pPr>
              <w:pStyle w:val="2"/>
            </w:pPr>
            <w:r>
              <w:t>2080999</w:t>
            </w:r>
          </w:p>
        </w:tc>
        <w:tc>
          <w:tcPr>
            <w:tcW w:w="1559" w:type="dxa"/>
            <w:vAlign w:val="center"/>
          </w:tcPr>
          <w:p w:rsidR="001931A0" w:rsidRDefault="001931A0" w:rsidP="00C655CA">
            <w:pPr>
              <w:pStyle w:val="2"/>
            </w:pPr>
            <w:r>
              <w:t>其他退役安置支出</w:t>
            </w:r>
          </w:p>
        </w:tc>
        <w:tc>
          <w:tcPr>
            <w:tcW w:w="1134" w:type="dxa"/>
            <w:vAlign w:val="center"/>
          </w:tcPr>
          <w:p w:rsidR="001931A0" w:rsidRDefault="001931A0" w:rsidP="00C655CA">
            <w:pPr>
              <w:pStyle w:val="4"/>
            </w:pPr>
            <w:r>
              <w:t>46.88</w:t>
            </w:r>
          </w:p>
        </w:tc>
        <w:tc>
          <w:tcPr>
            <w:tcW w:w="1134" w:type="dxa"/>
            <w:vAlign w:val="center"/>
          </w:tcPr>
          <w:p w:rsidR="001931A0" w:rsidRDefault="001931A0" w:rsidP="00C655CA">
            <w:pPr>
              <w:pStyle w:val="4"/>
            </w:pPr>
            <w:r>
              <w:t>46.88</w:t>
            </w:r>
          </w:p>
        </w:tc>
        <w:tc>
          <w:tcPr>
            <w:tcW w:w="1134" w:type="dxa"/>
            <w:vAlign w:val="center"/>
          </w:tcPr>
          <w:p w:rsidR="001931A0" w:rsidRDefault="001931A0" w:rsidP="00C655CA">
            <w:pPr>
              <w:pStyle w:val="4"/>
            </w:pPr>
            <w:r>
              <w:t>46.88</w:t>
            </w: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r>
      <w:tr w:rsidR="001931A0" w:rsidTr="00C655CA">
        <w:trPr>
          <w:trHeight w:val="369"/>
          <w:jc w:val="center"/>
        </w:trPr>
        <w:tc>
          <w:tcPr>
            <w:tcW w:w="680" w:type="dxa"/>
            <w:vAlign w:val="center"/>
          </w:tcPr>
          <w:p w:rsidR="001931A0" w:rsidRDefault="001931A0" w:rsidP="00C655CA">
            <w:pPr>
              <w:pStyle w:val="3"/>
            </w:pPr>
            <w:r>
              <w:t>5</w:t>
            </w:r>
          </w:p>
        </w:tc>
        <w:tc>
          <w:tcPr>
            <w:tcW w:w="992" w:type="dxa"/>
            <w:vAlign w:val="center"/>
          </w:tcPr>
          <w:p w:rsidR="001931A0" w:rsidRDefault="001931A0" w:rsidP="00C655CA">
            <w:pPr>
              <w:pStyle w:val="2"/>
            </w:pPr>
            <w:r>
              <w:t>214</w:t>
            </w:r>
          </w:p>
        </w:tc>
        <w:tc>
          <w:tcPr>
            <w:tcW w:w="1559" w:type="dxa"/>
            <w:vAlign w:val="center"/>
          </w:tcPr>
          <w:p w:rsidR="001931A0" w:rsidRDefault="001931A0" w:rsidP="00C655CA">
            <w:pPr>
              <w:pStyle w:val="2"/>
            </w:pPr>
            <w:r>
              <w:t>交通运输支出</w:t>
            </w:r>
          </w:p>
        </w:tc>
        <w:tc>
          <w:tcPr>
            <w:tcW w:w="1134" w:type="dxa"/>
            <w:vAlign w:val="center"/>
          </w:tcPr>
          <w:p w:rsidR="001931A0" w:rsidRDefault="001931A0" w:rsidP="00C655CA">
            <w:pPr>
              <w:pStyle w:val="4"/>
            </w:pPr>
            <w:r>
              <w:t>1521.76</w:t>
            </w:r>
          </w:p>
        </w:tc>
        <w:tc>
          <w:tcPr>
            <w:tcW w:w="1134" w:type="dxa"/>
            <w:vAlign w:val="center"/>
          </w:tcPr>
          <w:p w:rsidR="001931A0" w:rsidRDefault="001931A0" w:rsidP="00C655CA">
            <w:pPr>
              <w:pStyle w:val="4"/>
            </w:pPr>
            <w:r>
              <w:t>1521.76</w:t>
            </w:r>
          </w:p>
        </w:tc>
        <w:tc>
          <w:tcPr>
            <w:tcW w:w="1134" w:type="dxa"/>
            <w:vAlign w:val="center"/>
          </w:tcPr>
          <w:p w:rsidR="001931A0" w:rsidRDefault="001931A0" w:rsidP="00C655CA">
            <w:pPr>
              <w:pStyle w:val="4"/>
            </w:pPr>
            <w:r>
              <w:t>1026.14</w:t>
            </w: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r>
              <w:t>495.62</w:t>
            </w:r>
          </w:p>
        </w:tc>
        <w:tc>
          <w:tcPr>
            <w:tcW w:w="1134" w:type="dxa"/>
            <w:vAlign w:val="center"/>
          </w:tcPr>
          <w:p w:rsidR="001931A0" w:rsidRDefault="001931A0" w:rsidP="00C655CA">
            <w:pPr>
              <w:pStyle w:val="4"/>
            </w:pPr>
          </w:p>
        </w:tc>
      </w:tr>
      <w:tr w:rsidR="001931A0" w:rsidTr="00C655CA">
        <w:trPr>
          <w:trHeight w:val="369"/>
          <w:jc w:val="center"/>
        </w:trPr>
        <w:tc>
          <w:tcPr>
            <w:tcW w:w="680" w:type="dxa"/>
            <w:vAlign w:val="center"/>
          </w:tcPr>
          <w:p w:rsidR="001931A0" w:rsidRDefault="001931A0" w:rsidP="00C655CA">
            <w:pPr>
              <w:pStyle w:val="3"/>
            </w:pPr>
            <w:r>
              <w:t>6</w:t>
            </w:r>
          </w:p>
        </w:tc>
        <w:tc>
          <w:tcPr>
            <w:tcW w:w="992" w:type="dxa"/>
            <w:vAlign w:val="center"/>
          </w:tcPr>
          <w:p w:rsidR="001931A0" w:rsidRDefault="001931A0" w:rsidP="00C655CA">
            <w:pPr>
              <w:pStyle w:val="2"/>
            </w:pPr>
            <w:r>
              <w:t>21401</w:t>
            </w:r>
          </w:p>
        </w:tc>
        <w:tc>
          <w:tcPr>
            <w:tcW w:w="1559" w:type="dxa"/>
            <w:vAlign w:val="center"/>
          </w:tcPr>
          <w:p w:rsidR="001931A0" w:rsidRDefault="001931A0" w:rsidP="00C655CA">
            <w:pPr>
              <w:pStyle w:val="2"/>
            </w:pPr>
            <w:r>
              <w:t>公路水路运输</w:t>
            </w:r>
          </w:p>
        </w:tc>
        <w:tc>
          <w:tcPr>
            <w:tcW w:w="1134" w:type="dxa"/>
            <w:vAlign w:val="center"/>
          </w:tcPr>
          <w:p w:rsidR="001931A0" w:rsidRDefault="001931A0" w:rsidP="00C655CA">
            <w:pPr>
              <w:pStyle w:val="4"/>
            </w:pPr>
            <w:r>
              <w:t>1521.76</w:t>
            </w:r>
          </w:p>
        </w:tc>
        <w:tc>
          <w:tcPr>
            <w:tcW w:w="1134" w:type="dxa"/>
            <w:vAlign w:val="center"/>
          </w:tcPr>
          <w:p w:rsidR="001931A0" w:rsidRDefault="001931A0" w:rsidP="00C655CA">
            <w:pPr>
              <w:pStyle w:val="4"/>
            </w:pPr>
            <w:r>
              <w:t>1521.76</w:t>
            </w:r>
          </w:p>
        </w:tc>
        <w:tc>
          <w:tcPr>
            <w:tcW w:w="1134" w:type="dxa"/>
            <w:vAlign w:val="center"/>
          </w:tcPr>
          <w:p w:rsidR="001931A0" w:rsidRDefault="001931A0" w:rsidP="00C655CA">
            <w:pPr>
              <w:pStyle w:val="4"/>
            </w:pPr>
            <w:r>
              <w:t>1026.14</w:t>
            </w: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r>
              <w:t>495.62</w:t>
            </w:r>
          </w:p>
        </w:tc>
        <w:tc>
          <w:tcPr>
            <w:tcW w:w="1134" w:type="dxa"/>
            <w:vAlign w:val="center"/>
          </w:tcPr>
          <w:p w:rsidR="001931A0" w:rsidRDefault="001931A0" w:rsidP="00C655CA">
            <w:pPr>
              <w:pStyle w:val="4"/>
            </w:pPr>
          </w:p>
        </w:tc>
      </w:tr>
      <w:tr w:rsidR="001931A0" w:rsidTr="00C655CA">
        <w:trPr>
          <w:trHeight w:val="369"/>
          <w:jc w:val="center"/>
        </w:trPr>
        <w:tc>
          <w:tcPr>
            <w:tcW w:w="680" w:type="dxa"/>
            <w:vAlign w:val="center"/>
          </w:tcPr>
          <w:p w:rsidR="001931A0" w:rsidRDefault="001931A0" w:rsidP="00C655CA">
            <w:pPr>
              <w:pStyle w:val="3"/>
            </w:pPr>
            <w:r>
              <w:t>7</w:t>
            </w:r>
          </w:p>
        </w:tc>
        <w:tc>
          <w:tcPr>
            <w:tcW w:w="992" w:type="dxa"/>
            <w:vAlign w:val="center"/>
          </w:tcPr>
          <w:p w:rsidR="001931A0" w:rsidRDefault="001931A0" w:rsidP="00C655CA">
            <w:pPr>
              <w:pStyle w:val="2"/>
            </w:pPr>
            <w:r>
              <w:t>2140106</w:t>
            </w:r>
          </w:p>
        </w:tc>
        <w:tc>
          <w:tcPr>
            <w:tcW w:w="1559" w:type="dxa"/>
            <w:vAlign w:val="center"/>
          </w:tcPr>
          <w:p w:rsidR="001931A0" w:rsidRDefault="001931A0" w:rsidP="00C655CA">
            <w:pPr>
              <w:pStyle w:val="2"/>
            </w:pPr>
            <w:r>
              <w:t>公路养护</w:t>
            </w:r>
          </w:p>
        </w:tc>
        <w:tc>
          <w:tcPr>
            <w:tcW w:w="1134" w:type="dxa"/>
            <w:vAlign w:val="center"/>
          </w:tcPr>
          <w:p w:rsidR="001931A0" w:rsidRDefault="001931A0" w:rsidP="00C655CA">
            <w:pPr>
              <w:pStyle w:val="4"/>
            </w:pPr>
            <w:r>
              <w:t>1521.76</w:t>
            </w:r>
          </w:p>
        </w:tc>
        <w:tc>
          <w:tcPr>
            <w:tcW w:w="1134" w:type="dxa"/>
            <w:vAlign w:val="center"/>
          </w:tcPr>
          <w:p w:rsidR="001931A0" w:rsidRDefault="001931A0" w:rsidP="00C655CA">
            <w:pPr>
              <w:pStyle w:val="4"/>
            </w:pPr>
            <w:r>
              <w:t>1521.76</w:t>
            </w:r>
          </w:p>
        </w:tc>
        <w:tc>
          <w:tcPr>
            <w:tcW w:w="1134" w:type="dxa"/>
            <w:vAlign w:val="center"/>
          </w:tcPr>
          <w:p w:rsidR="001931A0" w:rsidRDefault="001931A0" w:rsidP="00C655CA">
            <w:pPr>
              <w:pStyle w:val="4"/>
            </w:pPr>
            <w:r>
              <w:t>1026.14</w:t>
            </w: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p>
        </w:tc>
        <w:tc>
          <w:tcPr>
            <w:tcW w:w="1134" w:type="dxa"/>
            <w:vAlign w:val="center"/>
          </w:tcPr>
          <w:p w:rsidR="001931A0" w:rsidRDefault="001931A0" w:rsidP="00C655CA">
            <w:pPr>
              <w:pStyle w:val="4"/>
            </w:pPr>
            <w:r>
              <w:t>495.62</w:t>
            </w:r>
          </w:p>
        </w:tc>
        <w:tc>
          <w:tcPr>
            <w:tcW w:w="1134" w:type="dxa"/>
            <w:vAlign w:val="center"/>
          </w:tcPr>
          <w:p w:rsidR="001931A0" w:rsidRDefault="001931A0" w:rsidP="00C655CA">
            <w:pPr>
              <w:pStyle w:val="4"/>
            </w:pPr>
          </w:p>
        </w:tc>
      </w:tr>
    </w:tbl>
    <w:p w:rsidR="001931A0" w:rsidRDefault="001931A0" w:rsidP="001931A0">
      <w:pPr>
        <w:sectPr w:rsidR="001931A0">
          <w:pgSz w:w="16840" w:h="11900" w:orient="landscape"/>
          <w:pgMar w:top="1361" w:right="1020" w:bottom="1134" w:left="1020" w:header="720" w:footer="720" w:gutter="0"/>
          <w:cols w:space="720"/>
        </w:sectPr>
      </w:pPr>
    </w:p>
    <w:p w:rsidR="001931A0" w:rsidRDefault="001931A0" w:rsidP="001931A0">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1931A0" w:rsidTr="00C655CA">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1931A0" w:rsidRDefault="001931A0" w:rsidP="00C655CA">
            <w:pPr>
              <w:pStyle w:val="20"/>
            </w:pPr>
            <w:r>
              <w:t>433005唐山市丰南区交通运输局公路管理站</w:t>
            </w:r>
          </w:p>
        </w:tc>
        <w:tc>
          <w:tcPr>
            <w:tcW w:w="2721" w:type="dxa"/>
            <w:gridSpan w:val="2"/>
            <w:tcBorders>
              <w:top w:val="single" w:sz="6" w:space="0" w:color="FFFFFF"/>
              <w:left w:val="single" w:sz="6" w:space="0" w:color="FFFFFF"/>
              <w:right w:val="single" w:sz="6" w:space="0" w:color="FFFFFF"/>
            </w:tcBorders>
            <w:vAlign w:val="center"/>
          </w:tcPr>
          <w:p w:rsidR="001931A0" w:rsidRDefault="001931A0" w:rsidP="00C655CA">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1931A0" w:rsidRDefault="001931A0" w:rsidP="00C655CA">
            <w:pPr>
              <w:pStyle w:val="22"/>
            </w:pPr>
            <w:r>
              <w:t>单位：万元</w:t>
            </w:r>
          </w:p>
        </w:tc>
      </w:tr>
      <w:tr w:rsidR="001931A0" w:rsidTr="00C655CA">
        <w:trPr>
          <w:trHeight w:val="369"/>
          <w:tblHeader/>
          <w:jc w:val="center"/>
        </w:trPr>
        <w:tc>
          <w:tcPr>
            <w:tcW w:w="850" w:type="dxa"/>
            <w:vMerge w:val="restart"/>
            <w:vAlign w:val="center"/>
          </w:tcPr>
          <w:p w:rsidR="001931A0" w:rsidRDefault="001931A0" w:rsidP="00C655CA">
            <w:pPr>
              <w:pStyle w:val="1"/>
            </w:pPr>
            <w:r>
              <w:t>序号</w:t>
            </w:r>
          </w:p>
        </w:tc>
        <w:tc>
          <w:tcPr>
            <w:tcW w:w="5528" w:type="dxa"/>
            <w:gridSpan w:val="2"/>
            <w:vAlign w:val="center"/>
          </w:tcPr>
          <w:p w:rsidR="001931A0" w:rsidRDefault="001931A0" w:rsidP="00C655CA">
            <w:pPr>
              <w:pStyle w:val="1"/>
            </w:pPr>
            <w:r>
              <w:t>功能分类科目</w:t>
            </w:r>
          </w:p>
        </w:tc>
        <w:tc>
          <w:tcPr>
            <w:tcW w:w="1361" w:type="dxa"/>
            <w:vMerge w:val="restart"/>
            <w:vAlign w:val="center"/>
          </w:tcPr>
          <w:p w:rsidR="001931A0" w:rsidRDefault="001931A0" w:rsidP="00C655CA">
            <w:pPr>
              <w:pStyle w:val="1"/>
            </w:pPr>
            <w:r>
              <w:t>合计</w:t>
            </w:r>
          </w:p>
        </w:tc>
        <w:tc>
          <w:tcPr>
            <w:tcW w:w="1361" w:type="dxa"/>
            <w:vMerge w:val="restart"/>
            <w:vAlign w:val="center"/>
          </w:tcPr>
          <w:p w:rsidR="001931A0" w:rsidRDefault="001931A0" w:rsidP="00C655CA">
            <w:pPr>
              <w:pStyle w:val="1"/>
            </w:pPr>
            <w:r>
              <w:t>基本支出</w:t>
            </w:r>
          </w:p>
        </w:tc>
        <w:tc>
          <w:tcPr>
            <w:tcW w:w="1361" w:type="dxa"/>
            <w:vMerge w:val="restart"/>
            <w:vAlign w:val="center"/>
          </w:tcPr>
          <w:p w:rsidR="001931A0" w:rsidRDefault="001931A0" w:rsidP="00C655CA">
            <w:pPr>
              <w:pStyle w:val="1"/>
            </w:pPr>
            <w:r>
              <w:t>项目支出</w:t>
            </w:r>
          </w:p>
        </w:tc>
        <w:tc>
          <w:tcPr>
            <w:tcW w:w="1361" w:type="dxa"/>
            <w:vMerge w:val="restart"/>
            <w:vAlign w:val="center"/>
          </w:tcPr>
          <w:p w:rsidR="001931A0" w:rsidRDefault="001931A0" w:rsidP="00C655CA">
            <w:pPr>
              <w:pStyle w:val="1"/>
            </w:pPr>
            <w:r>
              <w:t>经营支出</w:t>
            </w:r>
          </w:p>
        </w:tc>
        <w:tc>
          <w:tcPr>
            <w:tcW w:w="1361" w:type="dxa"/>
            <w:vMerge w:val="restart"/>
            <w:vAlign w:val="center"/>
          </w:tcPr>
          <w:p w:rsidR="001931A0" w:rsidRDefault="001931A0" w:rsidP="00C655CA">
            <w:pPr>
              <w:pStyle w:val="1"/>
            </w:pPr>
            <w:r>
              <w:t>上解上级     支出</w:t>
            </w:r>
          </w:p>
        </w:tc>
        <w:tc>
          <w:tcPr>
            <w:tcW w:w="1361" w:type="dxa"/>
            <w:vMerge w:val="restart"/>
            <w:vAlign w:val="center"/>
          </w:tcPr>
          <w:p w:rsidR="001931A0" w:rsidRDefault="001931A0" w:rsidP="00C655CA">
            <w:pPr>
              <w:pStyle w:val="1"/>
            </w:pPr>
            <w:r>
              <w:t>对附属单位补助支出</w:t>
            </w:r>
          </w:p>
        </w:tc>
      </w:tr>
      <w:tr w:rsidR="001931A0" w:rsidTr="00C655CA">
        <w:trPr>
          <w:trHeight w:val="369"/>
          <w:tblHeader/>
          <w:jc w:val="center"/>
        </w:trPr>
        <w:tc>
          <w:tcPr>
            <w:tcW w:w="850" w:type="dxa"/>
            <w:vMerge/>
          </w:tcPr>
          <w:p w:rsidR="001931A0" w:rsidRDefault="001931A0" w:rsidP="00C655CA"/>
        </w:tc>
        <w:tc>
          <w:tcPr>
            <w:tcW w:w="992" w:type="dxa"/>
            <w:vAlign w:val="center"/>
          </w:tcPr>
          <w:p w:rsidR="001931A0" w:rsidRDefault="001931A0" w:rsidP="00C655CA">
            <w:pPr>
              <w:pStyle w:val="1"/>
            </w:pPr>
            <w:r>
              <w:t>科目    编码</w:t>
            </w:r>
          </w:p>
        </w:tc>
        <w:tc>
          <w:tcPr>
            <w:tcW w:w="4535" w:type="dxa"/>
            <w:vAlign w:val="center"/>
          </w:tcPr>
          <w:p w:rsidR="001931A0" w:rsidRDefault="001931A0" w:rsidP="00C655CA">
            <w:pPr>
              <w:pStyle w:val="1"/>
            </w:pPr>
            <w:r>
              <w:t>科目名称</w:t>
            </w:r>
          </w:p>
        </w:tc>
        <w:tc>
          <w:tcPr>
            <w:tcW w:w="1361" w:type="dxa"/>
            <w:vMerge/>
          </w:tcPr>
          <w:p w:rsidR="001931A0" w:rsidRDefault="001931A0" w:rsidP="00C655CA"/>
        </w:tc>
        <w:tc>
          <w:tcPr>
            <w:tcW w:w="1361" w:type="dxa"/>
            <w:vMerge/>
          </w:tcPr>
          <w:p w:rsidR="001931A0" w:rsidRDefault="001931A0" w:rsidP="00C655CA"/>
        </w:tc>
        <w:tc>
          <w:tcPr>
            <w:tcW w:w="1361" w:type="dxa"/>
            <w:vMerge/>
          </w:tcPr>
          <w:p w:rsidR="001931A0" w:rsidRDefault="001931A0" w:rsidP="00C655CA"/>
        </w:tc>
        <w:tc>
          <w:tcPr>
            <w:tcW w:w="1361" w:type="dxa"/>
            <w:vMerge/>
          </w:tcPr>
          <w:p w:rsidR="001931A0" w:rsidRDefault="001931A0" w:rsidP="00C655CA"/>
        </w:tc>
        <w:tc>
          <w:tcPr>
            <w:tcW w:w="1361" w:type="dxa"/>
            <w:vMerge/>
          </w:tcPr>
          <w:p w:rsidR="001931A0" w:rsidRDefault="001931A0" w:rsidP="00C655CA"/>
        </w:tc>
        <w:tc>
          <w:tcPr>
            <w:tcW w:w="1361" w:type="dxa"/>
            <w:vMerge/>
          </w:tcPr>
          <w:p w:rsidR="001931A0" w:rsidRDefault="001931A0" w:rsidP="00C655CA"/>
        </w:tc>
      </w:tr>
      <w:tr w:rsidR="001931A0" w:rsidTr="00C655CA">
        <w:trPr>
          <w:trHeight w:val="369"/>
          <w:tblHeader/>
          <w:jc w:val="center"/>
        </w:trPr>
        <w:tc>
          <w:tcPr>
            <w:tcW w:w="850" w:type="dxa"/>
            <w:vAlign w:val="center"/>
          </w:tcPr>
          <w:p w:rsidR="001931A0" w:rsidRDefault="001931A0" w:rsidP="00C655CA">
            <w:pPr>
              <w:pStyle w:val="1"/>
            </w:pPr>
            <w:r>
              <w:t>栏次</w:t>
            </w:r>
          </w:p>
        </w:tc>
        <w:tc>
          <w:tcPr>
            <w:tcW w:w="992" w:type="dxa"/>
            <w:vAlign w:val="center"/>
          </w:tcPr>
          <w:p w:rsidR="001931A0" w:rsidRDefault="001931A0" w:rsidP="00C655CA">
            <w:pPr>
              <w:pStyle w:val="1"/>
            </w:pPr>
            <w:r>
              <w:t>1</w:t>
            </w:r>
          </w:p>
        </w:tc>
        <w:tc>
          <w:tcPr>
            <w:tcW w:w="4535" w:type="dxa"/>
            <w:vAlign w:val="center"/>
          </w:tcPr>
          <w:p w:rsidR="001931A0" w:rsidRDefault="001931A0" w:rsidP="00C655CA">
            <w:pPr>
              <w:pStyle w:val="1"/>
            </w:pPr>
            <w:r>
              <w:t>2</w:t>
            </w:r>
          </w:p>
        </w:tc>
        <w:tc>
          <w:tcPr>
            <w:tcW w:w="1361" w:type="dxa"/>
            <w:vAlign w:val="center"/>
          </w:tcPr>
          <w:p w:rsidR="001931A0" w:rsidRDefault="001931A0" w:rsidP="00C655CA">
            <w:pPr>
              <w:pStyle w:val="1"/>
            </w:pPr>
            <w:r>
              <w:t>3</w:t>
            </w:r>
          </w:p>
        </w:tc>
        <w:tc>
          <w:tcPr>
            <w:tcW w:w="1361" w:type="dxa"/>
            <w:vAlign w:val="center"/>
          </w:tcPr>
          <w:p w:rsidR="001931A0" w:rsidRDefault="001931A0" w:rsidP="00C655CA">
            <w:pPr>
              <w:pStyle w:val="1"/>
            </w:pPr>
            <w:r>
              <w:t>4</w:t>
            </w:r>
          </w:p>
        </w:tc>
        <w:tc>
          <w:tcPr>
            <w:tcW w:w="1361" w:type="dxa"/>
            <w:vAlign w:val="center"/>
          </w:tcPr>
          <w:p w:rsidR="001931A0" w:rsidRDefault="001931A0" w:rsidP="00C655CA">
            <w:pPr>
              <w:pStyle w:val="1"/>
            </w:pPr>
            <w:r>
              <w:t>5</w:t>
            </w:r>
          </w:p>
        </w:tc>
        <w:tc>
          <w:tcPr>
            <w:tcW w:w="1361" w:type="dxa"/>
            <w:vAlign w:val="center"/>
          </w:tcPr>
          <w:p w:rsidR="001931A0" w:rsidRDefault="001931A0" w:rsidP="00C655CA">
            <w:pPr>
              <w:pStyle w:val="1"/>
            </w:pPr>
            <w:r>
              <w:t>6</w:t>
            </w:r>
          </w:p>
        </w:tc>
        <w:tc>
          <w:tcPr>
            <w:tcW w:w="1361" w:type="dxa"/>
            <w:vAlign w:val="center"/>
          </w:tcPr>
          <w:p w:rsidR="001931A0" w:rsidRDefault="001931A0" w:rsidP="00C655CA">
            <w:pPr>
              <w:pStyle w:val="1"/>
            </w:pPr>
            <w:r>
              <w:t>7</w:t>
            </w:r>
          </w:p>
        </w:tc>
        <w:tc>
          <w:tcPr>
            <w:tcW w:w="1361" w:type="dxa"/>
            <w:vAlign w:val="center"/>
          </w:tcPr>
          <w:p w:rsidR="001931A0" w:rsidRDefault="001931A0" w:rsidP="00C655CA">
            <w:pPr>
              <w:pStyle w:val="1"/>
            </w:pPr>
            <w:r>
              <w:t>8</w:t>
            </w:r>
          </w:p>
        </w:tc>
      </w:tr>
      <w:tr w:rsidR="001931A0" w:rsidTr="00C655CA">
        <w:trPr>
          <w:trHeight w:val="369"/>
          <w:jc w:val="center"/>
        </w:trPr>
        <w:tc>
          <w:tcPr>
            <w:tcW w:w="850" w:type="dxa"/>
            <w:vAlign w:val="center"/>
          </w:tcPr>
          <w:p w:rsidR="001931A0" w:rsidRDefault="001931A0" w:rsidP="00C655CA">
            <w:pPr>
              <w:pStyle w:val="3"/>
            </w:pPr>
            <w:r>
              <w:t>1</w:t>
            </w:r>
          </w:p>
        </w:tc>
        <w:tc>
          <w:tcPr>
            <w:tcW w:w="992" w:type="dxa"/>
            <w:vAlign w:val="center"/>
          </w:tcPr>
          <w:p w:rsidR="001931A0" w:rsidRDefault="001931A0" w:rsidP="00C655CA">
            <w:pPr>
              <w:pStyle w:val="5"/>
            </w:pPr>
          </w:p>
        </w:tc>
        <w:tc>
          <w:tcPr>
            <w:tcW w:w="4535" w:type="dxa"/>
            <w:vAlign w:val="center"/>
          </w:tcPr>
          <w:p w:rsidR="001931A0" w:rsidRDefault="001931A0" w:rsidP="00C655CA">
            <w:pPr>
              <w:pStyle w:val="6"/>
            </w:pPr>
            <w:r>
              <w:t>合计</w:t>
            </w:r>
          </w:p>
        </w:tc>
        <w:tc>
          <w:tcPr>
            <w:tcW w:w="1361" w:type="dxa"/>
            <w:vAlign w:val="center"/>
          </w:tcPr>
          <w:p w:rsidR="001931A0" w:rsidRDefault="001931A0" w:rsidP="00C655CA">
            <w:pPr>
              <w:pStyle w:val="7"/>
            </w:pPr>
            <w:r>
              <w:t>1568.64</w:t>
            </w:r>
          </w:p>
        </w:tc>
        <w:tc>
          <w:tcPr>
            <w:tcW w:w="1361" w:type="dxa"/>
            <w:vAlign w:val="center"/>
          </w:tcPr>
          <w:p w:rsidR="001931A0" w:rsidRDefault="001931A0" w:rsidP="00C655CA">
            <w:pPr>
              <w:pStyle w:val="7"/>
            </w:pPr>
            <w:r>
              <w:t>804.88</w:t>
            </w:r>
          </w:p>
        </w:tc>
        <w:tc>
          <w:tcPr>
            <w:tcW w:w="1361" w:type="dxa"/>
            <w:vAlign w:val="center"/>
          </w:tcPr>
          <w:p w:rsidR="001931A0" w:rsidRDefault="001931A0" w:rsidP="00C655CA">
            <w:pPr>
              <w:pStyle w:val="7"/>
            </w:pPr>
            <w:r>
              <w:t>763.76</w:t>
            </w:r>
          </w:p>
        </w:tc>
        <w:tc>
          <w:tcPr>
            <w:tcW w:w="1361" w:type="dxa"/>
            <w:vAlign w:val="center"/>
          </w:tcPr>
          <w:p w:rsidR="001931A0" w:rsidRDefault="001931A0" w:rsidP="00C655CA">
            <w:pPr>
              <w:pStyle w:val="7"/>
            </w:pPr>
          </w:p>
        </w:tc>
        <w:tc>
          <w:tcPr>
            <w:tcW w:w="1361" w:type="dxa"/>
            <w:vAlign w:val="center"/>
          </w:tcPr>
          <w:p w:rsidR="001931A0" w:rsidRDefault="001931A0" w:rsidP="00C655CA">
            <w:pPr>
              <w:pStyle w:val="7"/>
            </w:pPr>
          </w:p>
        </w:tc>
        <w:tc>
          <w:tcPr>
            <w:tcW w:w="1361" w:type="dxa"/>
            <w:vAlign w:val="center"/>
          </w:tcPr>
          <w:p w:rsidR="001931A0" w:rsidRDefault="001931A0" w:rsidP="00C655CA">
            <w:pPr>
              <w:pStyle w:val="7"/>
            </w:pPr>
          </w:p>
        </w:tc>
      </w:tr>
      <w:tr w:rsidR="001931A0" w:rsidTr="00C655CA">
        <w:trPr>
          <w:trHeight w:val="369"/>
          <w:jc w:val="center"/>
        </w:trPr>
        <w:tc>
          <w:tcPr>
            <w:tcW w:w="850" w:type="dxa"/>
            <w:vAlign w:val="center"/>
          </w:tcPr>
          <w:p w:rsidR="001931A0" w:rsidRDefault="001931A0" w:rsidP="00C655CA">
            <w:pPr>
              <w:pStyle w:val="3"/>
            </w:pPr>
            <w:r>
              <w:t>2</w:t>
            </w:r>
          </w:p>
        </w:tc>
        <w:tc>
          <w:tcPr>
            <w:tcW w:w="992" w:type="dxa"/>
            <w:vAlign w:val="center"/>
          </w:tcPr>
          <w:p w:rsidR="001931A0" w:rsidRDefault="001931A0" w:rsidP="00C655CA">
            <w:pPr>
              <w:pStyle w:val="2"/>
            </w:pPr>
            <w:r>
              <w:t>208</w:t>
            </w:r>
          </w:p>
        </w:tc>
        <w:tc>
          <w:tcPr>
            <w:tcW w:w="4535" w:type="dxa"/>
            <w:vAlign w:val="center"/>
          </w:tcPr>
          <w:p w:rsidR="001931A0" w:rsidRDefault="001931A0" w:rsidP="00C655CA">
            <w:pPr>
              <w:pStyle w:val="2"/>
            </w:pPr>
            <w:r>
              <w:t>社会保障和就业支出</w:t>
            </w:r>
          </w:p>
        </w:tc>
        <w:tc>
          <w:tcPr>
            <w:tcW w:w="1361" w:type="dxa"/>
            <w:vAlign w:val="center"/>
          </w:tcPr>
          <w:p w:rsidR="001931A0" w:rsidRDefault="001931A0" w:rsidP="00C655CA">
            <w:pPr>
              <w:pStyle w:val="4"/>
            </w:pPr>
            <w:r>
              <w:t>46.88</w:t>
            </w:r>
          </w:p>
        </w:tc>
        <w:tc>
          <w:tcPr>
            <w:tcW w:w="1361" w:type="dxa"/>
            <w:vAlign w:val="center"/>
          </w:tcPr>
          <w:p w:rsidR="001931A0" w:rsidRDefault="001931A0" w:rsidP="00C655CA">
            <w:pPr>
              <w:pStyle w:val="4"/>
            </w:pPr>
          </w:p>
        </w:tc>
        <w:tc>
          <w:tcPr>
            <w:tcW w:w="1361" w:type="dxa"/>
            <w:vAlign w:val="center"/>
          </w:tcPr>
          <w:p w:rsidR="001931A0" w:rsidRDefault="001931A0" w:rsidP="00C655CA">
            <w:pPr>
              <w:pStyle w:val="4"/>
            </w:pPr>
            <w:r>
              <w:t>46.88</w:t>
            </w:r>
          </w:p>
        </w:tc>
        <w:tc>
          <w:tcPr>
            <w:tcW w:w="1361" w:type="dxa"/>
            <w:vAlign w:val="center"/>
          </w:tcPr>
          <w:p w:rsidR="001931A0" w:rsidRDefault="001931A0" w:rsidP="00C655CA">
            <w:pPr>
              <w:pStyle w:val="4"/>
            </w:pPr>
          </w:p>
        </w:tc>
        <w:tc>
          <w:tcPr>
            <w:tcW w:w="1361" w:type="dxa"/>
            <w:vAlign w:val="center"/>
          </w:tcPr>
          <w:p w:rsidR="001931A0" w:rsidRDefault="001931A0" w:rsidP="00C655CA">
            <w:pPr>
              <w:pStyle w:val="4"/>
            </w:pPr>
          </w:p>
        </w:tc>
        <w:tc>
          <w:tcPr>
            <w:tcW w:w="1361"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3</w:t>
            </w:r>
          </w:p>
        </w:tc>
        <w:tc>
          <w:tcPr>
            <w:tcW w:w="992" w:type="dxa"/>
            <w:vAlign w:val="center"/>
          </w:tcPr>
          <w:p w:rsidR="001931A0" w:rsidRDefault="001931A0" w:rsidP="00C655CA">
            <w:pPr>
              <w:pStyle w:val="2"/>
            </w:pPr>
            <w:r>
              <w:t>20809</w:t>
            </w:r>
          </w:p>
        </w:tc>
        <w:tc>
          <w:tcPr>
            <w:tcW w:w="4535" w:type="dxa"/>
            <w:vAlign w:val="center"/>
          </w:tcPr>
          <w:p w:rsidR="001931A0" w:rsidRDefault="001931A0" w:rsidP="00C655CA">
            <w:pPr>
              <w:pStyle w:val="2"/>
            </w:pPr>
            <w:r>
              <w:t>退役安置</w:t>
            </w:r>
          </w:p>
        </w:tc>
        <w:tc>
          <w:tcPr>
            <w:tcW w:w="1361" w:type="dxa"/>
            <w:vAlign w:val="center"/>
          </w:tcPr>
          <w:p w:rsidR="001931A0" w:rsidRDefault="001931A0" w:rsidP="00C655CA">
            <w:pPr>
              <w:pStyle w:val="4"/>
            </w:pPr>
            <w:r>
              <w:t>46.88</w:t>
            </w:r>
          </w:p>
        </w:tc>
        <w:tc>
          <w:tcPr>
            <w:tcW w:w="1361" w:type="dxa"/>
            <w:vAlign w:val="center"/>
          </w:tcPr>
          <w:p w:rsidR="001931A0" w:rsidRDefault="001931A0" w:rsidP="00C655CA">
            <w:pPr>
              <w:pStyle w:val="4"/>
            </w:pPr>
          </w:p>
        </w:tc>
        <w:tc>
          <w:tcPr>
            <w:tcW w:w="1361" w:type="dxa"/>
            <w:vAlign w:val="center"/>
          </w:tcPr>
          <w:p w:rsidR="001931A0" w:rsidRDefault="001931A0" w:rsidP="00C655CA">
            <w:pPr>
              <w:pStyle w:val="4"/>
            </w:pPr>
            <w:r>
              <w:t>46.88</w:t>
            </w:r>
          </w:p>
        </w:tc>
        <w:tc>
          <w:tcPr>
            <w:tcW w:w="1361" w:type="dxa"/>
            <w:vAlign w:val="center"/>
          </w:tcPr>
          <w:p w:rsidR="001931A0" w:rsidRDefault="001931A0" w:rsidP="00C655CA">
            <w:pPr>
              <w:pStyle w:val="4"/>
            </w:pPr>
          </w:p>
        </w:tc>
        <w:tc>
          <w:tcPr>
            <w:tcW w:w="1361" w:type="dxa"/>
            <w:vAlign w:val="center"/>
          </w:tcPr>
          <w:p w:rsidR="001931A0" w:rsidRDefault="001931A0" w:rsidP="00C655CA">
            <w:pPr>
              <w:pStyle w:val="4"/>
            </w:pPr>
          </w:p>
        </w:tc>
        <w:tc>
          <w:tcPr>
            <w:tcW w:w="1361"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4</w:t>
            </w:r>
          </w:p>
        </w:tc>
        <w:tc>
          <w:tcPr>
            <w:tcW w:w="992" w:type="dxa"/>
            <w:vAlign w:val="center"/>
          </w:tcPr>
          <w:p w:rsidR="001931A0" w:rsidRDefault="001931A0" w:rsidP="00C655CA">
            <w:pPr>
              <w:pStyle w:val="2"/>
            </w:pPr>
            <w:r>
              <w:t>2080999</w:t>
            </w:r>
          </w:p>
        </w:tc>
        <w:tc>
          <w:tcPr>
            <w:tcW w:w="4535" w:type="dxa"/>
            <w:vAlign w:val="center"/>
          </w:tcPr>
          <w:p w:rsidR="001931A0" w:rsidRDefault="001931A0" w:rsidP="00C655CA">
            <w:pPr>
              <w:pStyle w:val="2"/>
            </w:pPr>
            <w:r>
              <w:t>其他退役安置支出</w:t>
            </w:r>
          </w:p>
        </w:tc>
        <w:tc>
          <w:tcPr>
            <w:tcW w:w="1361" w:type="dxa"/>
            <w:vAlign w:val="center"/>
          </w:tcPr>
          <w:p w:rsidR="001931A0" w:rsidRDefault="001931A0" w:rsidP="00C655CA">
            <w:pPr>
              <w:pStyle w:val="4"/>
            </w:pPr>
            <w:r>
              <w:t>46.88</w:t>
            </w:r>
          </w:p>
        </w:tc>
        <w:tc>
          <w:tcPr>
            <w:tcW w:w="1361" w:type="dxa"/>
            <w:vAlign w:val="center"/>
          </w:tcPr>
          <w:p w:rsidR="001931A0" w:rsidRDefault="001931A0" w:rsidP="00C655CA">
            <w:pPr>
              <w:pStyle w:val="4"/>
            </w:pPr>
          </w:p>
        </w:tc>
        <w:tc>
          <w:tcPr>
            <w:tcW w:w="1361" w:type="dxa"/>
            <w:vAlign w:val="center"/>
          </w:tcPr>
          <w:p w:rsidR="001931A0" w:rsidRDefault="001931A0" w:rsidP="00C655CA">
            <w:pPr>
              <w:pStyle w:val="4"/>
            </w:pPr>
            <w:r>
              <w:t>46.88</w:t>
            </w:r>
          </w:p>
        </w:tc>
        <w:tc>
          <w:tcPr>
            <w:tcW w:w="1361" w:type="dxa"/>
            <w:vAlign w:val="center"/>
          </w:tcPr>
          <w:p w:rsidR="001931A0" w:rsidRDefault="001931A0" w:rsidP="00C655CA">
            <w:pPr>
              <w:pStyle w:val="4"/>
            </w:pPr>
          </w:p>
        </w:tc>
        <w:tc>
          <w:tcPr>
            <w:tcW w:w="1361" w:type="dxa"/>
            <w:vAlign w:val="center"/>
          </w:tcPr>
          <w:p w:rsidR="001931A0" w:rsidRDefault="001931A0" w:rsidP="00C655CA">
            <w:pPr>
              <w:pStyle w:val="4"/>
            </w:pPr>
          </w:p>
        </w:tc>
        <w:tc>
          <w:tcPr>
            <w:tcW w:w="1361"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5</w:t>
            </w:r>
          </w:p>
        </w:tc>
        <w:tc>
          <w:tcPr>
            <w:tcW w:w="992" w:type="dxa"/>
            <w:vAlign w:val="center"/>
          </w:tcPr>
          <w:p w:rsidR="001931A0" w:rsidRDefault="001931A0" w:rsidP="00C655CA">
            <w:pPr>
              <w:pStyle w:val="2"/>
            </w:pPr>
            <w:r>
              <w:t>214</w:t>
            </w:r>
          </w:p>
        </w:tc>
        <w:tc>
          <w:tcPr>
            <w:tcW w:w="4535" w:type="dxa"/>
            <w:vAlign w:val="center"/>
          </w:tcPr>
          <w:p w:rsidR="001931A0" w:rsidRDefault="001931A0" w:rsidP="00C655CA">
            <w:pPr>
              <w:pStyle w:val="2"/>
            </w:pPr>
            <w:r>
              <w:t>交通运输支出</w:t>
            </w:r>
          </w:p>
        </w:tc>
        <w:tc>
          <w:tcPr>
            <w:tcW w:w="1361" w:type="dxa"/>
            <w:vAlign w:val="center"/>
          </w:tcPr>
          <w:p w:rsidR="001931A0" w:rsidRDefault="001931A0" w:rsidP="00C655CA">
            <w:pPr>
              <w:pStyle w:val="4"/>
            </w:pPr>
            <w:r>
              <w:t>1521.76</w:t>
            </w:r>
          </w:p>
        </w:tc>
        <w:tc>
          <w:tcPr>
            <w:tcW w:w="1361" w:type="dxa"/>
            <w:vAlign w:val="center"/>
          </w:tcPr>
          <w:p w:rsidR="001931A0" w:rsidRDefault="001931A0" w:rsidP="00C655CA">
            <w:pPr>
              <w:pStyle w:val="4"/>
            </w:pPr>
            <w:r>
              <w:t>804.88</w:t>
            </w:r>
          </w:p>
        </w:tc>
        <w:tc>
          <w:tcPr>
            <w:tcW w:w="1361" w:type="dxa"/>
            <w:vAlign w:val="center"/>
          </w:tcPr>
          <w:p w:rsidR="001931A0" w:rsidRDefault="001931A0" w:rsidP="00C655CA">
            <w:pPr>
              <w:pStyle w:val="4"/>
            </w:pPr>
            <w:r>
              <w:t>716.88</w:t>
            </w:r>
          </w:p>
        </w:tc>
        <w:tc>
          <w:tcPr>
            <w:tcW w:w="1361" w:type="dxa"/>
            <w:vAlign w:val="center"/>
          </w:tcPr>
          <w:p w:rsidR="001931A0" w:rsidRDefault="001931A0" w:rsidP="00C655CA">
            <w:pPr>
              <w:pStyle w:val="4"/>
            </w:pPr>
          </w:p>
        </w:tc>
        <w:tc>
          <w:tcPr>
            <w:tcW w:w="1361" w:type="dxa"/>
            <w:vAlign w:val="center"/>
          </w:tcPr>
          <w:p w:rsidR="001931A0" w:rsidRDefault="001931A0" w:rsidP="00C655CA">
            <w:pPr>
              <w:pStyle w:val="4"/>
            </w:pPr>
          </w:p>
        </w:tc>
        <w:tc>
          <w:tcPr>
            <w:tcW w:w="1361"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6</w:t>
            </w:r>
          </w:p>
        </w:tc>
        <w:tc>
          <w:tcPr>
            <w:tcW w:w="992" w:type="dxa"/>
            <w:vAlign w:val="center"/>
          </w:tcPr>
          <w:p w:rsidR="001931A0" w:rsidRDefault="001931A0" w:rsidP="00C655CA">
            <w:pPr>
              <w:pStyle w:val="2"/>
            </w:pPr>
            <w:r>
              <w:t>21401</w:t>
            </w:r>
          </w:p>
        </w:tc>
        <w:tc>
          <w:tcPr>
            <w:tcW w:w="4535" w:type="dxa"/>
            <w:vAlign w:val="center"/>
          </w:tcPr>
          <w:p w:rsidR="001931A0" w:rsidRDefault="001931A0" w:rsidP="00C655CA">
            <w:pPr>
              <w:pStyle w:val="2"/>
            </w:pPr>
            <w:r>
              <w:t>公路水路运输</w:t>
            </w:r>
          </w:p>
        </w:tc>
        <w:tc>
          <w:tcPr>
            <w:tcW w:w="1361" w:type="dxa"/>
            <w:vAlign w:val="center"/>
          </w:tcPr>
          <w:p w:rsidR="001931A0" w:rsidRDefault="001931A0" w:rsidP="00C655CA">
            <w:pPr>
              <w:pStyle w:val="4"/>
            </w:pPr>
            <w:r>
              <w:t>1521.76</w:t>
            </w:r>
          </w:p>
        </w:tc>
        <w:tc>
          <w:tcPr>
            <w:tcW w:w="1361" w:type="dxa"/>
            <w:vAlign w:val="center"/>
          </w:tcPr>
          <w:p w:rsidR="001931A0" w:rsidRDefault="001931A0" w:rsidP="00C655CA">
            <w:pPr>
              <w:pStyle w:val="4"/>
            </w:pPr>
            <w:r>
              <w:t>804.88</w:t>
            </w:r>
          </w:p>
        </w:tc>
        <w:tc>
          <w:tcPr>
            <w:tcW w:w="1361" w:type="dxa"/>
            <w:vAlign w:val="center"/>
          </w:tcPr>
          <w:p w:rsidR="001931A0" w:rsidRDefault="001931A0" w:rsidP="00C655CA">
            <w:pPr>
              <w:pStyle w:val="4"/>
            </w:pPr>
            <w:r>
              <w:t>716.88</w:t>
            </w:r>
          </w:p>
        </w:tc>
        <w:tc>
          <w:tcPr>
            <w:tcW w:w="1361" w:type="dxa"/>
            <w:vAlign w:val="center"/>
          </w:tcPr>
          <w:p w:rsidR="001931A0" w:rsidRDefault="001931A0" w:rsidP="00C655CA">
            <w:pPr>
              <w:pStyle w:val="4"/>
            </w:pPr>
          </w:p>
        </w:tc>
        <w:tc>
          <w:tcPr>
            <w:tcW w:w="1361" w:type="dxa"/>
            <w:vAlign w:val="center"/>
          </w:tcPr>
          <w:p w:rsidR="001931A0" w:rsidRDefault="001931A0" w:rsidP="00C655CA">
            <w:pPr>
              <w:pStyle w:val="4"/>
            </w:pPr>
          </w:p>
        </w:tc>
        <w:tc>
          <w:tcPr>
            <w:tcW w:w="1361"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7</w:t>
            </w:r>
          </w:p>
        </w:tc>
        <w:tc>
          <w:tcPr>
            <w:tcW w:w="992" w:type="dxa"/>
            <w:vAlign w:val="center"/>
          </w:tcPr>
          <w:p w:rsidR="001931A0" w:rsidRDefault="001931A0" w:rsidP="00C655CA">
            <w:pPr>
              <w:pStyle w:val="2"/>
            </w:pPr>
            <w:r>
              <w:t>2140106</w:t>
            </w:r>
          </w:p>
        </w:tc>
        <w:tc>
          <w:tcPr>
            <w:tcW w:w="4535" w:type="dxa"/>
            <w:vAlign w:val="center"/>
          </w:tcPr>
          <w:p w:rsidR="001931A0" w:rsidRDefault="001931A0" w:rsidP="00C655CA">
            <w:pPr>
              <w:pStyle w:val="2"/>
            </w:pPr>
            <w:r>
              <w:t>公路养护</w:t>
            </w:r>
          </w:p>
        </w:tc>
        <w:tc>
          <w:tcPr>
            <w:tcW w:w="1361" w:type="dxa"/>
            <w:vAlign w:val="center"/>
          </w:tcPr>
          <w:p w:rsidR="001931A0" w:rsidRDefault="001931A0" w:rsidP="00C655CA">
            <w:pPr>
              <w:pStyle w:val="4"/>
            </w:pPr>
            <w:r>
              <w:t>1521.76</w:t>
            </w:r>
          </w:p>
        </w:tc>
        <w:tc>
          <w:tcPr>
            <w:tcW w:w="1361" w:type="dxa"/>
            <w:vAlign w:val="center"/>
          </w:tcPr>
          <w:p w:rsidR="001931A0" w:rsidRDefault="001931A0" w:rsidP="00C655CA">
            <w:pPr>
              <w:pStyle w:val="4"/>
            </w:pPr>
            <w:r>
              <w:t>804.88</w:t>
            </w:r>
          </w:p>
        </w:tc>
        <w:tc>
          <w:tcPr>
            <w:tcW w:w="1361" w:type="dxa"/>
            <w:vAlign w:val="center"/>
          </w:tcPr>
          <w:p w:rsidR="001931A0" w:rsidRDefault="001931A0" w:rsidP="00C655CA">
            <w:pPr>
              <w:pStyle w:val="4"/>
            </w:pPr>
            <w:r>
              <w:t>716.88</w:t>
            </w:r>
          </w:p>
        </w:tc>
        <w:tc>
          <w:tcPr>
            <w:tcW w:w="1361" w:type="dxa"/>
            <w:vAlign w:val="center"/>
          </w:tcPr>
          <w:p w:rsidR="001931A0" w:rsidRDefault="001931A0" w:rsidP="00C655CA">
            <w:pPr>
              <w:pStyle w:val="4"/>
            </w:pPr>
          </w:p>
        </w:tc>
        <w:tc>
          <w:tcPr>
            <w:tcW w:w="1361" w:type="dxa"/>
            <w:vAlign w:val="center"/>
          </w:tcPr>
          <w:p w:rsidR="001931A0" w:rsidRDefault="001931A0" w:rsidP="00C655CA">
            <w:pPr>
              <w:pStyle w:val="4"/>
            </w:pPr>
          </w:p>
        </w:tc>
        <w:tc>
          <w:tcPr>
            <w:tcW w:w="1361" w:type="dxa"/>
            <w:vAlign w:val="center"/>
          </w:tcPr>
          <w:p w:rsidR="001931A0" w:rsidRDefault="001931A0" w:rsidP="00C655CA">
            <w:pPr>
              <w:pStyle w:val="4"/>
            </w:pPr>
          </w:p>
        </w:tc>
      </w:tr>
    </w:tbl>
    <w:p w:rsidR="001931A0" w:rsidRDefault="001931A0" w:rsidP="001931A0">
      <w:pPr>
        <w:sectPr w:rsidR="001931A0">
          <w:pgSz w:w="16840" w:h="11900" w:orient="landscape"/>
          <w:pgMar w:top="1361" w:right="1020" w:bottom="1134" w:left="1020" w:header="720" w:footer="720" w:gutter="0"/>
          <w:cols w:space="720"/>
        </w:sectPr>
      </w:pPr>
    </w:p>
    <w:p w:rsidR="001931A0" w:rsidRDefault="001931A0" w:rsidP="001931A0">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1931A0" w:rsidTr="00C655C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931A0" w:rsidRDefault="001931A0" w:rsidP="00C655CA">
            <w:pPr>
              <w:pStyle w:val="20"/>
            </w:pPr>
            <w:r>
              <w:t>433005唐山市丰南区交通运输局公路管理站</w:t>
            </w:r>
          </w:p>
        </w:tc>
        <w:tc>
          <w:tcPr>
            <w:tcW w:w="3402" w:type="dxa"/>
            <w:tcBorders>
              <w:top w:val="single" w:sz="6" w:space="0" w:color="FFFFFF"/>
              <w:left w:val="single" w:sz="6" w:space="0" w:color="FFFFFF"/>
              <w:right w:val="single" w:sz="6" w:space="0" w:color="FFFFFF"/>
            </w:tcBorders>
            <w:vAlign w:val="center"/>
          </w:tcPr>
          <w:p w:rsidR="001931A0" w:rsidRDefault="001931A0" w:rsidP="00C655CA">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1931A0" w:rsidRDefault="001931A0" w:rsidP="00C655CA">
            <w:pPr>
              <w:pStyle w:val="22"/>
            </w:pPr>
            <w:r>
              <w:t>单位：万元</w:t>
            </w:r>
          </w:p>
        </w:tc>
      </w:tr>
      <w:tr w:rsidR="001931A0" w:rsidTr="00C655CA">
        <w:trPr>
          <w:trHeight w:val="369"/>
          <w:tblHeader/>
          <w:jc w:val="center"/>
        </w:trPr>
        <w:tc>
          <w:tcPr>
            <w:tcW w:w="850" w:type="dxa"/>
            <w:vMerge w:val="restart"/>
            <w:vAlign w:val="center"/>
          </w:tcPr>
          <w:p w:rsidR="001931A0" w:rsidRDefault="001931A0" w:rsidP="00C655CA">
            <w:pPr>
              <w:pStyle w:val="1"/>
            </w:pPr>
            <w:r>
              <w:t>序号</w:t>
            </w:r>
          </w:p>
        </w:tc>
        <w:tc>
          <w:tcPr>
            <w:tcW w:w="4876" w:type="dxa"/>
            <w:gridSpan w:val="2"/>
            <w:vAlign w:val="center"/>
          </w:tcPr>
          <w:p w:rsidR="001931A0" w:rsidRDefault="001931A0" w:rsidP="00C655CA">
            <w:pPr>
              <w:pStyle w:val="1"/>
            </w:pPr>
            <w:r>
              <w:t>收入</w:t>
            </w:r>
          </w:p>
        </w:tc>
        <w:tc>
          <w:tcPr>
            <w:tcW w:w="9298" w:type="dxa"/>
            <w:gridSpan w:val="5"/>
            <w:vAlign w:val="center"/>
          </w:tcPr>
          <w:p w:rsidR="001931A0" w:rsidRDefault="001931A0" w:rsidP="00C655CA">
            <w:pPr>
              <w:pStyle w:val="1"/>
            </w:pPr>
            <w:r>
              <w:t>支出</w:t>
            </w:r>
          </w:p>
        </w:tc>
      </w:tr>
      <w:tr w:rsidR="001931A0" w:rsidTr="00C655CA">
        <w:trPr>
          <w:trHeight w:val="369"/>
          <w:tblHeader/>
          <w:jc w:val="center"/>
        </w:trPr>
        <w:tc>
          <w:tcPr>
            <w:tcW w:w="850" w:type="dxa"/>
            <w:vMerge/>
          </w:tcPr>
          <w:p w:rsidR="001931A0" w:rsidRDefault="001931A0" w:rsidP="00C655CA"/>
        </w:tc>
        <w:tc>
          <w:tcPr>
            <w:tcW w:w="3402" w:type="dxa"/>
            <w:vAlign w:val="center"/>
          </w:tcPr>
          <w:p w:rsidR="001931A0" w:rsidRDefault="001931A0" w:rsidP="00C655CA">
            <w:pPr>
              <w:pStyle w:val="1"/>
            </w:pPr>
            <w:r>
              <w:t>项  目</w:t>
            </w:r>
          </w:p>
        </w:tc>
        <w:tc>
          <w:tcPr>
            <w:tcW w:w="1474" w:type="dxa"/>
            <w:vAlign w:val="center"/>
          </w:tcPr>
          <w:p w:rsidR="001931A0" w:rsidRDefault="001931A0" w:rsidP="00C655CA">
            <w:pPr>
              <w:pStyle w:val="1"/>
            </w:pPr>
            <w:r>
              <w:t>金额</w:t>
            </w:r>
          </w:p>
        </w:tc>
        <w:tc>
          <w:tcPr>
            <w:tcW w:w="3402" w:type="dxa"/>
            <w:vAlign w:val="center"/>
          </w:tcPr>
          <w:p w:rsidR="001931A0" w:rsidRDefault="001931A0" w:rsidP="00C655CA">
            <w:pPr>
              <w:pStyle w:val="1"/>
            </w:pPr>
            <w:r>
              <w:t>项  目</w:t>
            </w:r>
          </w:p>
        </w:tc>
        <w:tc>
          <w:tcPr>
            <w:tcW w:w="1474" w:type="dxa"/>
            <w:vAlign w:val="center"/>
          </w:tcPr>
          <w:p w:rsidR="001931A0" w:rsidRDefault="001931A0" w:rsidP="00C655CA">
            <w:pPr>
              <w:pStyle w:val="1"/>
            </w:pPr>
            <w:r>
              <w:t>合计</w:t>
            </w:r>
          </w:p>
        </w:tc>
        <w:tc>
          <w:tcPr>
            <w:tcW w:w="1474" w:type="dxa"/>
            <w:vAlign w:val="center"/>
          </w:tcPr>
          <w:p w:rsidR="001931A0" w:rsidRDefault="001931A0" w:rsidP="00C655CA">
            <w:pPr>
              <w:pStyle w:val="1"/>
            </w:pPr>
            <w:r>
              <w:t>一般公共预算财政拨款</w:t>
            </w:r>
          </w:p>
        </w:tc>
        <w:tc>
          <w:tcPr>
            <w:tcW w:w="1474" w:type="dxa"/>
            <w:vAlign w:val="center"/>
          </w:tcPr>
          <w:p w:rsidR="001931A0" w:rsidRDefault="001931A0" w:rsidP="00C655CA">
            <w:pPr>
              <w:pStyle w:val="1"/>
            </w:pPr>
            <w:r>
              <w:t>政府性基金预算财政    拨款</w:t>
            </w:r>
          </w:p>
        </w:tc>
        <w:tc>
          <w:tcPr>
            <w:tcW w:w="1474" w:type="dxa"/>
            <w:vAlign w:val="center"/>
          </w:tcPr>
          <w:p w:rsidR="001931A0" w:rsidRDefault="001931A0" w:rsidP="00C655CA">
            <w:pPr>
              <w:pStyle w:val="1"/>
            </w:pPr>
            <w:r>
              <w:t>国有资本经营预算财政拨款</w:t>
            </w:r>
          </w:p>
        </w:tc>
      </w:tr>
      <w:tr w:rsidR="001931A0" w:rsidTr="00C655CA">
        <w:trPr>
          <w:trHeight w:val="369"/>
          <w:tblHeader/>
          <w:jc w:val="center"/>
        </w:trPr>
        <w:tc>
          <w:tcPr>
            <w:tcW w:w="850" w:type="dxa"/>
            <w:vAlign w:val="center"/>
          </w:tcPr>
          <w:p w:rsidR="001931A0" w:rsidRDefault="001931A0" w:rsidP="00C655CA">
            <w:pPr>
              <w:pStyle w:val="1"/>
            </w:pPr>
            <w:r>
              <w:t>栏次</w:t>
            </w:r>
          </w:p>
        </w:tc>
        <w:tc>
          <w:tcPr>
            <w:tcW w:w="3402" w:type="dxa"/>
            <w:vAlign w:val="center"/>
          </w:tcPr>
          <w:p w:rsidR="001931A0" w:rsidRDefault="001931A0" w:rsidP="00C655CA">
            <w:pPr>
              <w:pStyle w:val="1"/>
            </w:pPr>
            <w:r>
              <w:t>1</w:t>
            </w:r>
          </w:p>
        </w:tc>
        <w:tc>
          <w:tcPr>
            <w:tcW w:w="1474" w:type="dxa"/>
            <w:vAlign w:val="center"/>
          </w:tcPr>
          <w:p w:rsidR="001931A0" w:rsidRDefault="001931A0" w:rsidP="00C655CA">
            <w:pPr>
              <w:pStyle w:val="1"/>
            </w:pPr>
            <w:r>
              <w:t>2</w:t>
            </w:r>
          </w:p>
        </w:tc>
        <w:tc>
          <w:tcPr>
            <w:tcW w:w="3402" w:type="dxa"/>
            <w:vAlign w:val="center"/>
          </w:tcPr>
          <w:p w:rsidR="001931A0" w:rsidRDefault="001931A0" w:rsidP="00C655CA">
            <w:pPr>
              <w:pStyle w:val="1"/>
            </w:pPr>
            <w:r>
              <w:t>3</w:t>
            </w:r>
          </w:p>
        </w:tc>
        <w:tc>
          <w:tcPr>
            <w:tcW w:w="1474" w:type="dxa"/>
            <w:vAlign w:val="center"/>
          </w:tcPr>
          <w:p w:rsidR="001931A0" w:rsidRDefault="001931A0" w:rsidP="00C655CA">
            <w:pPr>
              <w:pStyle w:val="1"/>
            </w:pPr>
            <w:r>
              <w:t>4</w:t>
            </w:r>
          </w:p>
        </w:tc>
        <w:tc>
          <w:tcPr>
            <w:tcW w:w="1474" w:type="dxa"/>
            <w:vAlign w:val="center"/>
          </w:tcPr>
          <w:p w:rsidR="001931A0" w:rsidRDefault="001931A0" w:rsidP="00C655CA">
            <w:pPr>
              <w:pStyle w:val="1"/>
            </w:pPr>
            <w:r>
              <w:t>5</w:t>
            </w:r>
          </w:p>
        </w:tc>
        <w:tc>
          <w:tcPr>
            <w:tcW w:w="1474" w:type="dxa"/>
            <w:vAlign w:val="center"/>
          </w:tcPr>
          <w:p w:rsidR="001931A0" w:rsidRDefault="001931A0" w:rsidP="00C655CA">
            <w:pPr>
              <w:pStyle w:val="1"/>
            </w:pPr>
            <w:r>
              <w:t>6</w:t>
            </w:r>
          </w:p>
        </w:tc>
        <w:tc>
          <w:tcPr>
            <w:tcW w:w="1474" w:type="dxa"/>
            <w:vAlign w:val="center"/>
          </w:tcPr>
          <w:p w:rsidR="001931A0" w:rsidRDefault="001931A0" w:rsidP="00C655CA">
            <w:pPr>
              <w:pStyle w:val="1"/>
            </w:pPr>
            <w:r>
              <w:t>7</w:t>
            </w:r>
          </w:p>
        </w:tc>
      </w:tr>
      <w:tr w:rsidR="001931A0" w:rsidTr="00C655CA">
        <w:trPr>
          <w:trHeight w:val="369"/>
          <w:jc w:val="center"/>
        </w:trPr>
        <w:tc>
          <w:tcPr>
            <w:tcW w:w="850" w:type="dxa"/>
            <w:vAlign w:val="center"/>
          </w:tcPr>
          <w:p w:rsidR="001931A0" w:rsidRDefault="001931A0" w:rsidP="00C655CA">
            <w:pPr>
              <w:pStyle w:val="3"/>
            </w:pPr>
            <w:r>
              <w:t>1</w:t>
            </w:r>
          </w:p>
        </w:tc>
        <w:tc>
          <w:tcPr>
            <w:tcW w:w="3402" w:type="dxa"/>
            <w:vAlign w:val="center"/>
          </w:tcPr>
          <w:p w:rsidR="001931A0" w:rsidRDefault="001931A0" w:rsidP="00C655CA">
            <w:pPr>
              <w:pStyle w:val="2"/>
            </w:pPr>
            <w:r>
              <w:t>一、一般公共预算拨款</w:t>
            </w:r>
          </w:p>
        </w:tc>
        <w:tc>
          <w:tcPr>
            <w:tcW w:w="1474" w:type="dxa"/>
            <w:vAlign w:val="center"/>
          </w:tcPr>
          <w:p w:rsidR="001931A0" w:rsidRDefault="001931A0" w:rsidP="00C655CA">
            <w:pPr>
              <w:pStyle w:val="4"/>
            </w:pPr>
            <w:r>
              <w:t>1073.02</w:t>
            </w:r>
          </w:p>
        </w:tc>
        <w:tc>
          <w:tcPr>
            <w:tcW w:w="3402" w:type="dxa"/>
            <w:vAlign w:val="center"/>
          </w:tcPr>
          <w:p w:rsidR="001931A0" w:rsidRDefault="001931A0" w:rsidP="00C655CA">
            <w:pPr>
              <w:pStyle w:val="2"/>
            </w:pPr>
            <w:r>
              <w:t>一、一般公共服务支出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2</w:t>
            </w:r>
          </w:p>
        </w:tc>
        <w:tc>
          <w:tcPr>
            <w:tcW w:w="3402" w:type="dxa"/>
            <w:vAlign w:val="center"/>
          </w:tcPr>
          <w:p w:rsidR="001931A0" w:rsidRDefault="001931A0" w:rsidP="00C655CA">
            <w:pPr>
              <w:pStyle w:val="2"/>
            </w:pPr>
            <w:r>
              <w:t>二、政府性基金预算拨款</w:t>
            </w: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二、外交支出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3</w:t>
            </w:r>
          </w:p>
        </w:tc>
        <w:tc>
          <w:tcPr>
            <w:tcW w:w="3402" w:type="dxa"/>
            <w:vAlign w:val="center"/>
          </w:tcPr>
          <w:p w:rsidR="001931A0" w:rsidRDefault="001931A0" w:rsidP="00C655CA">
            <w:pPr>
              <w:pStyle w:val="2"/>
            </w:pPr>
            <w:r>
              <w:t>三、国有资本经营预算拨款</w:t>
            </w: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三、国防支出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4</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四、公共安全支出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5</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五、教育支出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6</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六、科学技术支出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7</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七、文化旅游体育与传媒支出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8</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八、社会保障和就业支出</w:t>
            </w:r>
          </w:p>
        </w:tc>
        <w:tc>
          <w:tcPr>
            <w:tcW w:w="1474" w:type="dxa"/>
            <w:vAlign w:val="center"/>
          </w:tcPr>
          <w:p w:rsidR="001931A0" w:rsidRDefault="001931A0" w:rsidP="00C655CA">
            <w:pPr>
              <w:pStyle w:val="4"/>
            </w:pPr>
            <w:r>
              <w:t>46.88</w:t>
            </w:r>
          </w:p>
        </w:tc>
        <w:tc>
          <w:tcPr>
            <w:tcW w:w="1474" w:type="dxa"/>
            <w:vAlign w:val="center"/>
          </w:tcPr>
          <w:p w:rsidR="001931A0" w:rsidRDefault="001931A0" w:rsidP="00C655CA">
            <w:pPr>
              <w:pStyle w:val="4"/>
            </w:pPr>
            <w:r>
              <w:t>46.88</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9</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九、社会保险基金支出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10</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十、卫生健康支出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11</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十一、节能环保支出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12</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十二、城乡社区支出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13</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十三、农林水支出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14</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十四、交通运输支出</w:t>
            </w:r>
          </w:p>
        </w:tc>
        <w:tc>
          <w:tcPr>
            <w:tcW w:w="1474" w:type="dxa"/>
            <w:vAlign w:val="center"/>
          </w:tcPr>
          <w:p w:rsidR="001931A0" w:rsidRDefault="001931A0" w:rsidP="00C655CA">
            <w:pPr>
              <w:pStyle w:val="4"/>
            </w:pPr>
            <w:r>
              <w:t>1026.14</w:t>
            </w:r>
          </w:p>
        </w:tc>
        <w:tc>
          <w:tcPr>
            <w:tcW w:w="1474" w:type="dxa"/>
            <w:vAlign w:val="center"/>
          </w:tcPr>
          <w:p w:rsidR="001931A0" w:rsidRDefault="001931A0" w:rsidP="00C655CA">
            <w:pPr>
              <w:pStyle w:val="4"/>
            </w:pPr>
            <w:r>
              <w:t>1026.14</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15</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十五、资源勘探工业信息等支出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16</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十六、商业服务业等支出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17</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十七、金融支出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lastRenderedPageBreak/>
              <w:t>18</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十八、援助其他地区支出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19</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十九、自然资源海洋气象等支出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20</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二十、住房保障支出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21</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二十一、粮油物资储备支出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22</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二十二、国有资本经营预算支出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23</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二十三、灾害防治及应急管理支出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24</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二十四、预备费</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25</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二十五、其他支出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26</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二十六、转移性支出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27</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二十七、债务还本支出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28</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二十八、债务付息支出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29</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二十九、债务发行费用支出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30</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三十、抗疫特别国债安排的支出</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31</w:t>
            </w: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三十一、人行科目</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32</w:t>
            </w:r>
          </w:p>
        </w:tc>
        <w:tc>
          <w:tcPr>
            <w:tcW w:w="3402" w:type="dxa"/>
            <w:vAlign w:val="center"/>
          </w:tcPr>
          <w:p w:rsidR="001931A0" w:rsidRDefault="001931A0" w:rsidP="00C655CA">
            <w:pPr>
              <w:pStyle w:val="6"/>
            </w:pPr>
            <w:r>
              <w:t>本年收入合计</w:t>
            </w:r>
          </w:p>
        </w:tc>
        <w:tc>
          <w:tcPr>
            <w:tcW w:w="1474" w:type="dxa"/>
            <w:vAlign w:val="center"/>
          </w:tcPr>
          <w:p w:rsidR="001931A0" w:rsidRDefault="001931A0" w:rsidP="00C655CA">
            <w:pPr>
              <w:pStyle w:val="7"/>
            </w:pPr>
            <w:r>
              <w:t>1073.02</w:t>
            </w:r>
          </w:p>
        </w:tc>
        <w:tc>
          <w:tcPr>
            <w:tcW w:w="3402" w:type="dxa"/>
            <w:vAlign w:val="center"/>
          </w:tcPr>
          <w:p w:rsidR="001931A0" w:rsidRDefault="001931A0" w:rsidP="00C655CA">
            <w:pPr>
              <w:pStyle w:val="6"/>
            </w:pPr>
            <w:r>
              <w:t>本年支出合计</w:t>
            </w:r>
          </w:p>
        </w:tc>
        <w:tc>
          <w:tcPr>
            <w:tcW w:w="1474" w:type="dxa"/>
            <w:vAlign w:val="center"/>
          </w:tcPr>
          <w:p w:rsidR="001931A0" w:rsidRDefault="001931A0" w:rsidP="00C655CA">
            <w:pPr>
              <w:pStyle w:val="7"/>
            </w:pPr>
            <w:r>
              <w:t>1073.02</w:t>
            </w:r>
          </w:p>
        </w:tc>
        <w:tc>
          <w:tcPr>
            <w:tcW w:w="1474" w:type="dxa"/>
            <w:vAlign w:val="center"/>
          </w:tcPr>
          <w:p w:rsidR="001931A0" w:rsidRDefault="001931A0" w:rsidP="00C655CA">
            <w:pPr>
              <w:pStyle w:val="7"/>
            </w:pPr>
            <w:r>
              <w:t>1073.02</w:t>
            </w:r>
          </w:p>
        </w:tc>
        <w:tc>
          <w:tcPr>
            <w:tcW w:w="1474" w:type="dxa"/>
            <w:vAlign w:val="center"/>
          </w:tcPr>
          <w:p w:rsidR="001931A0" w:rsidRDefault="001931A0" w:rsidP="00C655CA">
            <w:pPr>
              <w:pStyle w:val="7"/>
            </w:pPr>
          </w:p>
        </w:tc>
        <w:tc>
          <w:tcPr>
            <w:tcW w:w="1474" w:type="dxa"/>
            <w:vAlign w:val="center"/>
          </w:tcPr>
          <w:p w:rsidR="001931A0" w:rsidRDefault="001931A0" w:rsidP="00C655CA">
            <w:pPr>
              <w:pStyle w:val="7"/>
            </w:pPr>
          </w:p>
        </w:tc>
      </w:tr>
      <w:tr w:rsidR="001931A0" w:rsidTr="00C655CA">
        <w:trPr>
          <w:trHeight w:val="369"/>
          <w:jc w:val="center"/>
        </w:trPr>
        <w:tc>
          <w:tcPr>
            <w:tcW w:w="850" w:type="dxa"/>
            <w:vAlign w:val="center"/>
          </w:tcPr>
          <w:p w:rsidR="001931A0" w:rsidRDefault="001931A0" w:rsidP="00C655CA">
            <w:pPr>
              <w:pStyle w:val="3"/>
            </w:pPr>
            <w:r>
              <w:t>33</w:t>
            </w:r>
          </w:p>
        </w:tc>
        <w:tc>
          <w:tcPr>
            <w:tcW w:w="3402" w:type="dxa"/>
            <w:vAlign w:val="center"/>
          </w:tcPr>
          <w:p w:rsidR="001931A0" w:rsidRDefault="001931A0" w:rsidP="00C655CA">
            <w:pPr>
              <w:pStyle w:val="2"/>
            </w:pPr>
            <w:r>
              <w:t>年初财政拨款结转和结余</w:t>
            </w: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r>
              <w:t>年末财政拨款结转和结余</w:t>
            </w: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34</w:t>
            </w:r>
          </w:p>
        </w:tc>
        <w:tc>
          <w:tcPr>
            <w:tcW w:w="3402" w:type="dxa"/>
            <w:vAlign w:val="center"/>
          </w:tcPr>
          <w:p w:rsidR="001931A0" w:rsidRDefault="001931A0" w:rsidP="00C655CA">
            <w:pPr>
              <w:pStyle w:val="2"/>
            </w:pPr>
            <w:r>
              <w:t>一、一般公共预算拨款</w:t>
            </w: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35</w:t>
            </w:r>
          </w:p>
        </w:tc>
        <w:tc>
          <w:tcPr>
            <w:tcW w:w="3402" w:type="dxa"/>
            <w:vAlign w:val="center"/>
          </w:tcPr>
          <w:p w:rsidR="001931A0" w:rsidRDefault="001931A0" w:rsidP="00C655CA">
            <w:pPr>
              <w:pStyle w:val="2"/>
            </w:pPr>
            <w:r>
              <w:t>二、政府性基金预算拨款</w:t>
            </w: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36</w:t>
            </w:r>
          </w:p>
        </w:tc>
        <w:tc>
          <w:tcPr>
            <w:tcW w:w="3402" w:type="dxa"/>
            <w:vAlign w:val="center"/>
          </w:tcPr>
          <w:p w:rsidR="001931A0" w:rsidRDefault="001931A0" w:rsidP="00C655CA">
            <w:pPr>
              <w:pStyle w:val="2"/>
            </w:pPr>
            <w:r>
              <w:t>三、国有资本经营预算拨款</w:t>
            </w:r>
          </w:p>
        </w:tc>
        <w:tc>
          <w:tcPr>
            <w:tcW w:w="1474" w:type="dxa"/>
            <w:vAlign w:val="center"/>
          </w:tcPr>
          <w:p w:rsidR="001931A0" w:rsidRDefault="001931A0" w:rsidP="00C655CA">
            <w:pPr>
              <w:pStyle w:val="4"/>
            </w:pPr>
          </w:p>
        </w:tc>
        <w:tc>
          <w:tcPr>
            <w:tcW w:w="3402" w:type="dxa"/>
            <w:vAlign w:val="center"/>
          </w:tcPr>
          <w:p w:rsidR="001931A0" w:rsidRDefault="001931A0" w:rsidP="00C655CA">
            <w:pPr>
              <w:pStyle w:val="2"/>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c>
          <w:tcPr>
            <w:tcW w:w="1474"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lastRenderedPageBreak/>
              <w:t>37</w:t>
            </w:r>
          </w:p>
        </w:tc>
        <w:tc>
          <w:tcPr>
            <w:tcW w:w="3402" w:type="dxa"/>
            <w:vAlign w:val="center"/>
          </w:tcPr>
          <w:p w:rsidR="001931A0" w:rsidRDefault="001931A0" w:rsidP="00C655CA">
            <w:pPr>
              <w:pStyle w:val="6"/>
            </w:pPr>
            <w:r>
              <w:t>收入总计</w:t>
            </w:r>
          </w:p>
        </w:tc>
        <w:tc>
          <w:tcPr>
            <w:tcW w:w="1474" w:type="dxa"/>
            <w:vAlign w:val="center"/>
          </w:tcPr>
          <w:p w:rsidR="001931A0" w:rsidRDefault="001931A0" w:rsidP="00C655CA">
            <w:pPr>
              <w:pStyle w:val="7"/>
            </w:pPr>
            <w:r>
              <w:t>1073.02</w:t>
            </w:r>
          </w:p>
        </w:tc>
        <w:tc>
          <w:tcPr>
            <w:tcW w:w="3402" w:type="dxa"/>
            <w:vAlign w:val="center"/>
          </w:tcPr>
          <w:p w:rsidR="001931A0" w:rsidRDefault="001931A0" w:rsidP="00C655CA">
            <w:pPr>
              <w:pStyle w:val="6"/>
            </w:pPr>
            <w:r>
              <w:t>支出总计</w:t>
            </w:r>
          </w:p>
        </w:tc>
        <w:tc>
          <w:tcPr>
            <w:tcW w:w="1474" w:type="dxa"/>
            <w:vAlign w:val="center"/>
          </w:tcPr>
          <w:p w:rsidR="001931A0" w:rsidRDefault="001931A0" w:rsidP="00C655CA">
            <w:pPr>
              <w:pStyle w:val="7"/>
            </w:pPr>
            <w:r>
              <w:t>1073.02</w:t>
            </w:r>
          </w:p>
        </w:tc>
        <w:tc>
          <w:tcPr>
            <w:tcW w:w="1474" w:type="dxa"/>
            <w:vAlign w:val="center"/>
          </w:tcPr>
          <w:p w:rsidR="001931A0" w:rsidRDefault="001931A0" w:rsidP="00C655CA">
            <w:pPr>
              <w:pStyle w:val="7"/>
            </w:pPr>
            <w:r>
              <w:t>1073.02</w:t>
            </w:r>
          </w:p>
        </w:tc>
        <w:tc>
          <w:tcPr>
            <w:tcW w:w="1474" w:type="dxa"/>
            <w:vAlign w:val="center"/>
          </w:tcPr>
          <w:p w:rsidR="001931A0" w:rsidRDefault="001931A0" w:rsidP="00C655CA">
            <w:pPr>
              <w:pStyle w:val="7"/>
            </w:pPr>
          </w:p>
        </w:tc>
        <w:tc>
          <w:tcPr>
            <w:tcW w:w="1474" w:type="dxa"/>
            <w:vAlign w:val="center"/>
          </w:tcPr>
          <w:p w:rsidR="001931A0" w:rsidRDefault="001931A0" w:rsidP="00C655CA">
            <w:pPr>
              <w:pStyle w:val="7"/>
            </w:pPr>
          </w:p>
        </w:tc>
      </w:tr>
    </w:tbl>
    <w:p w:rsidR="001931A0" w:rsidRDefault="001931A0" w:rsidP="001931A0">
      <w:pPr>
        <w:sectPr w:rsidR="001931A0">
          <w:pgSz w:w="16840" w:h="11900" w:orient="landscape"/>
          <w:pgMar w:top="1361" w:right="1020" w:bottom="1134" w:left="1020" w:header="720" w:footer="720" w:gutter="0"/>
          <w:cols w:space="720"/>
        </w:sectPr>
      </w:pPr>
    </w:p>
    <w:p w:rsidR="001931A0" w:rsidRDefault="001931A0" w:rsidP="001931A0">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1931A0" w:rsidTr="00C655C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31A0" w:rsidRDefault="001931A0" w:rsidP="00C655CA">
            <w:pPr>
              <w:pStyle w:val="20"/>
            </w:pPr>
            <w:r>
              <w:t>433005唐山市丰南区交通运输局公路管理站</w:t>
            </w:r>
          </w:p>
        </w:tc>
        <w:tc>
          <w:tcPr>
            <w:tcW w:w="2551" w:type="dxa"/>
            <w:tcBorders>
              <w:top w:val="single" w:sz="6" w:space="0" w:color="FFFFFF"/>
              <w:left w:val="single" w:sz="6" w:space="0" w:color="FFFFFF"/>
              <w:right w:val="single" w:sz="6" w:space="0" w:color="FFFFFF"/>
            </w:tcBorders>
            <w:vAlign w:val="center"/>
          </w:tcPr>
          <w:p w:rsidR="001931A0" w:rsidRDefault="001931A0" w:rsidP="00C655CA">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1931A0" w:rsidRDefault="001931A0" w:rsidP="00C655CA">
            <w:pPr>
              <w:pStyle w:val="22"/>
            </w:pPr>
            <w:r>
              <w:t>单位：万元</w:t>
            </w:r>
          </w:p>
        </w:tc>
      </w:tr>
      <w:tr w:rsidR="001931A0" w:rsidTr="00C655CA">
        <w:trPr>
          <w:trHeight w:val="369"/>
          <w:tblHeader/>
          <w:jc w:val="center"/>
        </w:trPr>
        <w:tc>
          <w:tcPr>
            <w:tcW w:w="850" w:type="dxa"/>
            <w:vMerge w:val="restart"/>
            <w:vAlign w:val="center"/>
          </w:tcPr>
          <w:p w:rsidR="001931A0" w:rsidRDefault="001931A0" w:rsidP="00C655CA">
            <w:pPr>
              <w:pStyle w:val="1"/>
            </w:pPr>
            <w:r>
              <w:t>序号</w:t>
            </w:r>
          </w:p>
        </w:tc>
        <w:tc>
          <w:tcPr>
            <w:tcW w:w="5726" w:type="dxa"/>
            <w:gridSpan w:val="2"/>
            <w:vAlign w:val="center"/>
          </w:tcPr>
          <w:p w:rsidR="001931A0" w:rsidRDefault="001931A0" w:rsidP="00C655CA">
            <w:pPr>
              <w:pStyle w:val="1"/>
            </w:pPr>
            <w:r>
              <w:t>功能分类科目</w:t>
            </w:r>
          </w:p>
        </w:tc>
        <w:tc>
          <w:tcPr>
            <w:tcW w:w="2551" w:type="dxa"/>
            <w:vMerge w:val="restart"/>
            <w:vAlign w:val="center"/>
          </w:tcPr>
          <w:p w:rsidR="001931A0" w:rsidRDefault="001931A0" w:rsidP="00C655CA">
            <w:pPr>
              <w:pStyle w:val="1"/>
            </w:pPr>
            <w:r>
              <w:t>合计</w:t>
            </w:r>
          </w:p>
        </w:tc>
        <w:tc>
          <w:tcPr>
            <w:tcW w:w="2551" w:type="dxa"/>
            <w:vMerge w:val="restart"/>
            <w:vAlign w:val="center"/>
          </w:tcPr>
          <w:p w:rsidR="001931A0" w:rsidRDefault="001931A0" w:rsidP="00C655CA">
            <w:pPr>
              <w:pStyle w:val="1"/>
            </w:pPr>
            <w:r>
              <w:t>基本支出</w:t>
            </w:r>
          </w:p>
        </w:tc>
        <w:tc>
          <w:tcPr>
            <w:tcW w:w="2551" w:type="dxa"/>
            <w:vMerge w:val="restart"/>
            <w:vAlign w:val="center"/>
          </w:tcPr>
          <w:p w:rsidR="001931A0" w:rsidRDefault="001931A0" w:rsidP="00C655CA">
            <w:pPr>
              <w:pStyle w:val="1"/>
            </w:pPr>
            <w:r>
              <w:t>项目支出</w:t>
            </w:r>
          </w:p>
        </w:tc>
      </w:tr>
      <w:tr w:rsidR="001931A0" w:rsidTr="00C655CA">
        <w:trPr>
          <w:trHeight w:val="369"/>
          <w:tblHeader/>
          <w:jc w:val="center"/>
        </w:trPr>
        <w:tc>
          <w:tcPr>
            <w:tcW w:w="850" w:type="dxa"/>
            <w:vMerge/>
          </w:tcPr>
          <w:p w:rsidR="001931A0" w:rsidRDefault="001931A0" w:rsidP="00C655CA"/>
        </w:tc>
        <w:tc>
          <w:tcPr>
            <w:tcW w:w="1191" w:type="dxa"/>
            <w:vAlign w:val="center"/>
          </w:tcPr>
          <w:p w:rsidR="001931A0" w:rsidRDefault="001931A0" w:rsidP="00C655CA">
            <w:pPr>
              <w:pStyle w:val="1"/>
            </w:pPr>
            <w:r>
              <w:t>科目编码</w:t>
            </w:r>
          </w:p>
        </w:tc>
        <w:tc>
          <w:tcPr>
            <w:tcW w:w="4535" w:type="dxa"/>
            <w:vAlign w:val="center"/>
          </w:tcPr>
          <w:p w:rsidR="001931A0" w:rsidRDefault="001931A0" w:rsidP="00C655CA">
            <w:pPr>
              <w:pStyle w:val="1"/>
            </w:pPr>
            <w:r>
              <w:t>科目名称</w:t>
            </w:r>
          </w:p>
        </w:tc>
        <w:tc>
          <w:tcPr>
            <w:tcW w:w="2551" w:type="dxa"/>
            <w:vMerge/>
          </w:tcPr>
          <w:p w:rsidR="001931A0" w:rsidRDefault="001931A0" w:rsidP="00C655CA"/>
        </w:tc>
        <w:tc>
          <w:tcPr>
            <w:tcW w:w="2551" w:type="dxa"/>
            <w:vMerge/>
          </w:tcPr>
          <w:p w:rsidR="001931A0" w:rsidRDefault="001931A0" w:rsidP="00C655CA"/>
        </w:tc>
        <w:tc>
          <w:tcPr>
            <w:tcW w:w="2551" w:type="dxa"/>
            <w:vMerge/>
          </w:tcPr>
          <w:p w:rsidR="001931A0" w:rsidRDefault="001931A0" w:rsidP="00C655CA"/>
        </w:tc>
      </w:tr>
      <w:tr w:rsidR="001931A0" w:rsidTr="00C655CA">
        <w:trPr>
          <w:trHeight w:val="369"/>
          <w:tblHeader/>
          <w:jc w:val="center"/>
        </w:trPr>
        <w:tc>
          <w:tcPr>
            <w:tcW w:w="850" w:type="dxa"/>
            <w:vAlign w:val="center"/>
          </w:tcPr>
          <w:p w:rsidR="001931A0" w:rsidRDefault="001931A0" w:rsidP="00C655CA">
            <w:pPr>
              <w:pStyle w:val="1"/>
            </w:pPr>
            <w:r>
              <w:t>栏次</w:t>
            </w:r>
          </w:p>
        </w:tc>
        <w:tc>
          <w:tcPr>
            <w:tcW w:w="1191" w:type="dxa"/>
            <w:vAlign w:val="center"/>
          </w:tcPr>
          <w:p w:rsidR="001931A0" w:rsidRDefault="001931A0" w:rsidP="00C655CA">
            <w:pPr>
              <w:pStyle w:val="1"/>
            </w:pPr>
            <w:r>
              <w:t>1</w:t>
            </w:r>
          </w:p>
        </w:tc>
        <w:tc>
          <w:tcPr>
            <w:tcW w:w="4535" w:type="dxa"/>
            <w:vAlign w:val="center"/>
          </w:tcPr>
          <w:p w:rsidR="001931A0" w:rsidRDefault="001931A0" w:rsidP="00C655CA">
            <w:pPr>
              <w:pStyle w:val="1"/>
            </w:pPr>
            <w:r>
              <w:t>2</w:t>
            </w:r>
          </w:p>
        </w:tc>
        <w:tc>
          <w:tcPr>
            <w:tcW w:w="2551" w:type="dxa"/>
            <w:vAlign w:val="center"/>
          </w:tcPr>
          <w:p w:rsidR="001931A0" w:rsidRDefault="001931A0" w:rsidP="00C655CA">
            <w:pPr>
              <w:pStyle w:val="1"/>
            </w:pPr>
            <w:r>
              <w:t>3</w:t>
            </w:r>
          </w:p>
        </w:tc>
        <w:tc>
          <w:tcPr>
            <w:tcW w:w="2551" w:type="dxa"/>
            <w:vAlign w:val="center"/>
          </w:tcPr>
          <w:p w:rsidR="001931A0" w:rsidRDefault="001931A0" w:rsidP="00C655CA">
            <w:pPr>
              <w:pStyle w:val="1"/>
            </w:pPr>
            <w:r>
              <w:t>4</w:t>
            </w:r>
          </w:p>
        </w:tc>
        <w:tc>
          <w:tcPr>
            <w:tcW w:w="2551" w:type="dxa"/>
            <w:vAlign w:val="center"/>
          </w:tcPr>
          <w:p w:rsidR="001931A0" w:rsidRDefault="001931A0" w:rsidP="00C655CA">
            <w:pPr>
              <w:pStyle w:val="1"/>
            </w:pPr>
            <w:r>
              <w:t>5</w:t>
            </w:r>
          </w:p>
        </w:tc>
      </w:tr>
      <w:tr w:rsidR="001931A0" w:rsidTr="00C655CA">
        <w:trPr>
          <w:trHeight w:val="369"/>
          <w:jc w:val="center"/>
        </w:trPr>
        <w:tc>
          <w:tcPr>
            <w:tcW w:w="850" w:type="dxa"/>
            <w:vAlign w:val="center"/>
          </w:tcPr>
          <w:p w:rsidR="001931A0" w:rsidRDefault="001931A0" w:rsidP="00C655CA">
            <w:pPr>
              <w:pStyle w:val="3"/>
            </w:pPr>
            <w:r>
              <w:t>1</w:t>
            </w:r>
          </w:p>
        </w:tc>
        <w:tc>
          <w:tcPr>
            <w:tcW w:w="1191" w:type="dxa"/>
            <w:vAlign w:val="center"/>
          </w:tcPr>
          <w:p w:rsidR="001931A0" w:rsidRDefault="001931A0" w:rsidP="00C655CA">
            <w:pPr>
              <w:pStyle w:val="5"/>
            </w:pPr>
          </w:p>
        </w:tc>
        <w:tc>
          <w:tcPr>
            <w:tcW w:w="4535" w:type="dxa"/>
            <w:vAlign w:val="center"/>
          </w:tcPr>
          <w:p w:rsidR="001931A0" w:rsidRDefault="001931A0" w:rsidP="00C655CA">
            <w:pPr>
              <w:pStyle w:val="6"/>
            </w:pPr>
            <w:r>
              <w:t>合计</w:t>
            </w:r>
          </w:p>
        </w:tc>
        <w:tc>
          <w:tcPr>
            <w:tcW w:w="2551" w:type="dxa"/>
            <w:vAlign w:val="center"/>
          </w:tcPr>
          <w:p w:rsidR="001931A0" w:rsidRDefault="001931A0" w:rsidP="00C655CA">
            <w:pPr>
              <w:pStyle w:val="7"/>
            </w:pPr>
            <w:r>
              <w:t>1073.02</w:t>
            </w:r>
          </w:p>
        </w:tc>
        <w:tc>
          <w:tcPr>
            <w:tcW w:w="2551" w:type="dxa"/>
            <w:vAlign w:val="center"/>
          </w:tcPr>
          <w:p w:rsidR="001931A0" w:rsidRDefault="001931A0" w:rsidP="00C655CA">
            <w:pPr>
              <w:pStyle w:val="7"/>
            </w:pPr>
            <w:r>
              <w:t>309.26</w:t>
            </w:r>
          </w:p>
        </w:tc>
        <w:tc>
          <w:tcPr>
            <w:tcW w:w="2551" w:type="dxa"/>
            <w:vAlign w:val="center"/>
          </w:tcPr>
          <w:p w:rsidR="001931A0" w:rsidRDefault="001931A0" w:rsidP="00C655CA">
            <w:pPr>
              <w:pStyle w:val="7"/>
            </w:pPr>
            <w:r>
              <w:t>763.76</w:t>
            </w:r>
          </w:p>
        </w:tc>
      </w:tr>
      <w:tr w:rsidR="001931A0" w:rsidTr="00C655CA">
        <w:trPr>
          <w:trHeight w:val="369"/>
          <w:jc w:val="center"/>
        </w:trPr>
        <w:tc>
          <w:tcPr>
            <w:tcW w:w="850" w:type="dxa"/>
            <w:vAlign w:val="center"/>
          </w:tcPr>
          <w:p w:rsidR="001931A0" w:rsidRDefault="001931A0" w:rsidP="00C655CA">
            <w:pPr>
              <w:pStyle w:val="3"/>
            </w:pPr>
            <w:r>
              <w:t>2</w:t>
            </w:r>
          </w:p>
        </w:tc>
        <w:tc>
          <w:tcPr>
            <w:tcW w:w="1191" w:type="dxa"/>
            <w:vAlign w:val="center"/>
          </w:tcPr>
          <w:p w:rsidR="001931A0" w:rsidRDefault="001931A0" w:rsidP="00C655CA">
            <w:pPr>
              <w:pStyle w:val="2"/>
            </w:pPr>
            <w:r>
              <w:t>208</w:t>
            </w:r>
          </w:p>
        </w:tc>
        <w:tc>
          <w:tcPr>
            <w:tcW w:w="4535" w:type="dxa"/>
            <w:vAlign w:val="center"/>
          </w:tcPr>
          <w:p w:rsidR="001931A0" w:rsidRDefault="001931A0" w:rsidP="00C655CA">
            <w:pPr>
              <w:pStyle w:val="2"/>
            </w:pPr>
            <w:r>
              <w:t>社会保障和就业支出</w:t>
            </w:r>
          </w:p>
        </w:tc>
        <w:tc>
          <w:tcPr>
            <w:tcW w:w="2551" w:type="dxa"/>
            <w:vAlign w:val="center"/>
          </w:tcPr>
          <w:p w:rsidR="001931A0" w:rsidRDefault="001931A0" w:rsidP="00C655CA">
            <w:pPr>
              <w:pStyle w:val="4"/>
            </w:pPr>
            <w:r>
              <w:t>46.88</w:t>
            </w:r>
          </w:p>
        </w:tc>
        <w:tc>
          <w:tcPr>
            <w:tcW w:w="2551" w:type="dxa"/>
            <w:vAlign w:val="center"/>
          </w:tcPr>
          <w:p w:rsidR="001931A0" w:rsidRDefault="001931A0" w:rsidP="00C655CA">
            <w:pPr>
              <w:pStyle w:val="4"/>
            </w:pPr>
          </w:p>
        </w:tc>
        <w:tc>
          <w:tcPr>
            <w:tcW w:w="2551" w:type="dxa"/>
            <w:vAlign w:val="center"/>
          </w:tcPr>
          <w:p w:rsidR="001931A0" w:rsidRDefault="001931A0" w:rsidP="00C655CA">
            <w:pPr>
              <w:pStyle w:val="4"/>
            </w:pPr>
            <w:r>
              <w:t>46.88</w:t>
            </w:r>
          </w:p>
        </w:tc>
      </w:tr>
      <w:tr w:rsidR="001931A0" w:rsidTr="00C655CA">
        <w:trPr>
          <w:trHeight w:val="369"/>
          <w:jc w:val="center"/>
        </w:trPr>
        <w:tc>
          <w:tcPr>
            <w:tcW w:w="850" w:type="dxa"/>
            <w:vAlign w:val="center"/>
          </w:tcPr>
          <w:p w:rsidR="001931A0" w:rsidRDefault="001931A0" w:rsidP="00C655CA">
            <w:pPr>
              <w:pStyle w:val="3"/>
            </w:pPr>
            <w:r>
              <w:t>3</w:t>
            </w:r>
          </w:p>
        </w:tc>
        <w:tc>
          <w:tcPr>
            <w:tcW w:w="1191" w:type="dxa"/>
            <w:vAlign w:val="center"/>
          </w:tcPr>
          <w:p w:rsidR="001931A0" w:rsidRDefault="001931A0" w:rsidP="00C655CA">
            <w:pPr>
              <w:pStyle w:val="2"/>
            </w:pPr>
            <w:r>
              <w:t>20809</w:t>
            </w:r>
          </w:p>
        </w:tc>
        <w:tc>
          <w:tcPr>
            <w:tcW w:w="4535" w:type="dxa"/>
            <w:vAlign w:val="center"/>
          </w:tcPr>
          <w:p w:rsidR="001931A0" w:rsidRDefault="001931A0" w:rsidP="00C655CA">
            <w:pPr>
              <w:pStyle w:val="2"/>
            </w:pPr>
            <w:r>
              <w:t>退役安置</w:t>
            </w:r>
          </w:p>
        </w:tc>
        <w:tc>
          <w:tcPr>
            <w:tcW w:w="2551" w:type="dxa"/>
            <w:vAlign w:val="center"/>
          </w:tcPr>
          <w:p w:rsidR="001931A0" w:rsidRDefault="001931A0" w:rsidP="00C655CA">
            <w:pPr>
              <w:pStyle w:val="4"/>
            </w:pPr>
            <w:r>
              <w:t>46.88</w:t>
            </w:r>
          </w:p>
        </w:tc>
        <w:tc>
          <w:tcPr>
            <w:tcW w:w="2551" w:type="dxa"/>
            <w:vAlign w:val="center"/>
          </w:tcPr>
          <w:p w:rsidR="001931A0" w:rsidRDefault="001931A0" w:rsidP="00C655CA">
            <w:pPr>
              <w:pStyle w:val="4"/>
            </w:pPr>
          </w:p>
        </w:tc>
        <w:tc>
          <w:tcPr>
            <w:tcW w:w="2551" w:type="dxa"/>
            <w:vAlign w:val="center"/>
          </w:tcPr>
          <w:p w:rsidR="001931A0" w:rsidRDefault="001931A0" w:rsidP="00C655CA">
            <w:pPr>
              <w:pStyle w:val="4"/>
            </w:pPr>
            <w:r>
              <w:t>46.88</w:t>
            </w:r>
          </w:p>
        </w:tc>
      </w:tr>
      <w:tr w:rsidR="001931A0" w:rsidTr="00C655CA">
        <w:trPr>
          <w:trHeight w:val="369"/>
          <w:jc w:val="center"/>
        </w:trPr>
        <w:tc>
          <w:tcPr>
            <w:tcW w:w="850" w:type="dxa"/>
            <w:vAlign w:val="center"/>
          </w:tcPr>
          <w:p w:rsidR="001931A0" w:rsidRDefault="001931A0" w:rsidP="00C655CA">
            <w:pPr>
              <w:pStyle w:val="3"/>
            </w:pPr>
            <w:r>
              <w:t>4</w:t>
            </w:r>
          </w:p>
        </w:tc>
        <w:tc>
          <w:tcPr>
            <w:tcW w:w="1191" w:type="dxa"/>
            <w:vAlign w:val="center"/>
          </w:tcPr>
          <w:p w:rsidR="001931A0" w:rsidRDefault="001931A0" w:rsidP="00C655CA">
            <w:pPr>
              <w:pStyle w:val="2"/>
            </w:pPr>
            <w:r>
              <w:t>2080999</w:t>
            </w:r>
          </w:p>
        </w:tc>
        <w:tc>
          <w:tcPr>
            <w:tcW w:w="4535" w:type="dxa"/>
            <w:vAlign w:val="center"/>
          </w:tcPr>
          <w:p w:rsidR="001931A0" w:rsidRDefault="001931A0" w:rsidP="00C655CA">
            <w:pPr>
              <w:pStyle w:val="2"/>
            </w:pPr>
            <w:r>
              <w:t>其他退役安置支出</w:t>
            </w:r>
          </w:p>
        </w:tc>
        <w:tc>
          <w:tcPr>
            <w:tcW w:w="2551" w:type="dxa"/>
            <w:vAlign w:val="center"/>
          </w:tcPr>
          <w:p w:rsidR="001931A0" w:rsidRDefault="001931A0" w:rsidP="00C655CA">
            <w:pPr>
              <w:pStyle w:val="4"/>
            </w:pPr>
            <w:r>
              <w:t>46.88</w:t>
            </w:r>
          </w:p>
        </w:tc>
        <w:tc>
          <w:tcPr>
            <w:tcW w:w="2551" w:type="dxa"/>
            <w:vAlign w:val="center"/>
          </w:tcPr>
          <w:p w:rsidR="001931A0" w:rsidRDefault="001931A0" w:rsidP="00C655CA">
            <w:pPr>
              <w:pStyle w:val="4"/>
            </w:pPr>
          </w:p>
        </w:tc>
        <w:tc>
          <w:tcPr>
            <w:tcW w:w="2551" w:type="dxa"/>
            <w:vAlign w:val="center"/>
          </w:tcPr>
          <w:p w:rsidR="001931A0" w:rsidRDefault="001931A0" w:rsidP="00C655CA">
            <w:pPr>
              <w:pStyle w:val="4"/>
            </w:pPr>
            <w:r>
              <w:t>46.88</w:t>
            </w:r>
          </w:p>
        </w:tc>
      </w:tr>
      <w:tr w:rsidR="001931A0" w:rsidTr="00C655CA">
        <w:trPr>
          <w:trHeight w:val="369"/>
          <w:jc w:val="center"/>
        </w:trPr>
        <w:tc>
          <w:tcPr>
            <w:tcW w:w="850" w:type="dxa"/>
            <w:vAlign w:val="center"/>
          </w:tcPr>
          <w:p w:rsidR="001931A0" w:rsidRDefault="001931A0" w:rsidP="00C655CA">
            <w:pPr>
              <w:pStyle w:val="3"/>
            </w:pPr>
            <w:r>
              <w:t>5</w:t>
            </w:r>
          </w:p>
        </w:tc>
        <w:tc>
          <w:tcPr>
            <w:tcW w:w="1191" w:type="dxa"/>
            <w:vAlign w:val="center"/>
          </w:tcPr>
          <w:p w:rsidR="001931A0" w:rsidRDefault="001931A0" w:rsidP="00C655CA">
            <w:pPr>
              <w:pStyle w:val="2"/>
            </w:pPr>
            <w:r>
              <w:t>214</w:t>
            </w:r>
          </w:p>
        </w:tc>
        <w:tc>
          <w:tcPr>
            <w:tcW w:w="4535" w:type="dxa"/>
            <w:vAlign w:val="center"/>
          </w:tcPr>
          <w:p w:rsidR="001931A0" w:rsidRDefault="001931A0" w:rsidP="00C655CA">
            <w:pPr>
              <w:pStyle w:val="2"/>
            </w:pPr>
            <w:r>
              <w:t>交通运输支出</w:t>
            </w:r>
          </w:p>
        </w:tc>
        <w:tc>
          <w:tcPr>
            <w:tcW w:w="2551" w:type="dxa"/>
            <w:vAlign w:val="center"/>
          </w:tcPr>
          <w:p w:rsidR="001931A0" w:rsidRDefault="001931A0" w:rsidP="00C655CA">
            <w:pPr>
              <w:pStyle w:val="4"/>
            </w:pPr>
            <w:r>
              <w:t>1026.14</w:t>
            </w:r>
          </w:p>
        </w:tc>
        <w:tc>
          <w:tcPr>
            <w:tcW w:w="2551" w:type="dxa"/>
            <w:vAlign w:val="center"/>
          </w:tcPr>
          <w:p w:rsidR="001931A0" w:rsidRDefault="001931A0" w:rsidP="00C655CA">
            <w:pPr>
              <w:pStyle w:val="4"/>
            </w:pPr>
            <w:r>
              <w:t>309.26</w:t>
            </w:r>
          </w:p>
        </w:tc>
        <w:tc>
          <w:tcPr>
            <w:tcW w:w="2551" w:type="dxa"/>
            <w:vAlign w:val="center"/>
          </w:tcPr>
          <w:p w:rsidR="001931A0" w:rsidRDefault="001931A0" w:rsidP="00C655CA">
            <w:pPr>
              <w:pStyle w:val="4"/>
            </w:pPr>
            <w:r>
              <w:t>716.88</w:t>
            </w:r>
          </w:p>
        </w:tc>
      </w:tr>
      <w:tr w:rsidR="001931A0" w:rsidTr="00C655CA">
        <w:trPr>
          <w:trHeight w:val="369"/>
          <w:jc w:val="center"/>
        </w:trPr>
        <w:tc>
          <w:tcPr>
            <w:tcW w:w="850" w:type="dxa"/>
            <w:vAlign w:val="center"/>
          </w:tcPr>
          <w:p w:rsidR="001931A0" w:rsidRDefault="001931A0" w:rsidP="00C655CA">
            <w:pPr>
              <w:pStyle w:val="3"/>
            </w:pPr>
            <w:r>
              <w:t>6</w:t>
            </w:r>
          </w:p>
        </w:tc>
        <w:tc>
          <w:tcPr>
            <w:tcW w:w="1191" w:type="dxa"/>
            <w:vAlign w:val="center"/>
          </w:tcPr>
          <w:p w:rsidR="001931A0" w:rsidRDefault="001931A0" w:rsidP="00C655CA">
            <w:pPr>
              <w:pStyle w:val="2"/>
            </w:pPr>
            <w:r>
              <w:t>21401</w:t>
            </w:r>
          </w:p>
        </w:tc>
        <w:tc>
          <w:tcPr>
            <w:tcW w:w="4535" w:type="dxa"/>
            <w:vAlign w:val="center"/>
          </w:tcPr>
          <w:p w:rsidR="001931A0" w:rsidRDefault="001931A0" w:rsidP="00C655CA">
            <w:pPr>
              <w:pStyle w:val="2"/>
            </w:pPr>
            <w:r>
              <w:t>公路水路运输</w:t>
            </w:r>
          </w:p>
        </w:tc>
        <w:tc>
          <w:tcPr>
            <w:tcW w:w="2551" w:type="dxa"/>
            <w:vAlign w:val="center"/>
          </w:tcPr>
          <w:p w:rsidR="001931A0" w:rsidRDefault="001931A0" w:rsidP="00C655CA">
            <w:pPr>
              <w:pStyle w:val="4"/>
            </w:pPr>
            <w:r>
              <w:t>1026.14</w:t>
            </w:r>
          </w:p>
        </w:tc>
        <w:tc>
          <w:tcPr>
            <w:tcW w:w="2551" w:type="dxa"/>
            <w:vAlign w:val="center"/>
          </w:tcPr>
          <w:p w:rsidR="001931A0" w:rsidRDefault="001931A0" w:rsidP="00C655CA">
            <w:pPr>
              <w:pStyle w:val="4"/>
            </w:pPr>
            <w:r>
              <w:t>309.26</w:t>
            </w:r>
          </w:p>
        </w:tc>
        <w:tc>
          <w:tcPr>
            <w:tcW w:w="2551" w:type="dxa"/>
            <w:vAlign w:val="center"/>
          </w:tcPr>
          <w:p w:rsidR="001931A0" w:rsidRDefault="001931A0" w:rsidP="00C655CA">
            <w:pPr>
              <w:pStyle w:val="4"/>
            </w:pPr>
            <w:r>
              <w:t>716.88</w:t>
            </w:r>
          </w:p>
        </w:tc>
      </w:tr>
      <w:tr w:rsidR="001931A0" w:rsidTr="00C655CA">
        <w:trPr>
          <w:trHeight w:val="369"/>
          <w:jc w:val="center"/>
        </w:trPr>
        <w:tc>
          <w:tcPr>
            <w:tcW w:w="850" w:type="dxa"/>
            <w:vAlign w:val="center"/>
          </w:tcPr>
          <w:p w:rsidR="001931A0" w:rsidRDefault="001931A0" w:rsidP="00C655CA">
            <w:pPr>
              <w:pStyle w:val="3"/>
            </w:pPr>
            <w:r>
              <w:t>7</w:t>
            </w:r>
          </w:p>
        </w:tc>
        <w:tc>
          <w:tcPr>
            <w:tcW w:w="1191" w:type="dxa"/>
            <w:vAlign w:val="center"/>
          </w:tcPr>
          <w:p w:rsidR="001931A0" w:rsidRDefault="001931A0" w:rsidP="00C655CA">
            <w:pPr>
              <w:pStyle w:val="2"/>
            </w:pPr>
            <w:r>
              <w:t>2140106</w:t>
            </w:r>
          </w:p>
        </w:tc>
        <w:tc>
          <w:tcPr>
            <w:tcW w:w="4535" w:type="dxa"/>
            <w:vAlign w:val="center"/>
          </w:tcPr>
          <w:p w:rsidR="001931A0" w:rsidRDefault="001931A0" w:rsidP="00C655CA">
            <w:pPr>
              <w:pStyle w:val="2"/>
            </w:pPr>
            <w:r>
              <w:t>公路养护</w:t>
            </w:r>
          </w:p>
        </w:tc>
        <w:tc>
          <w:tcPr>
            <w:tcW w:w="2551" w:type="dxa"/>
            <w:vAlign w:val="center"/>
          </w:tcPr>
          <w:p w:rsidR="001931A0" w:rsidRDefault="001931A0" w:rsidP="00C655CA">
            <w:pPr>
              <w:pStyle w:val="4"/>
            </w:pPr>
            <w:r>
              <w:t>1026.14</w:t>
            </w:r>
          </w:p>
        </w:tc>
        <w:tc>
          <w:tcPr>
            <w:tcW w:w="2551" w:type="dxa"/>
            <w:vAlign w:val="center"/>
          </w:tcPr>
          <w:p w:rsidR="001931A0" w:rsidRDefault="001931A0" w:rsidP="00C655CA">
            <w:pPr>
              <w:pStyle w:val="4"/>
            </w:pPr>
            <w:r>
              <w:t>309.26</w:t>
            </w:r>
          </w:p>
        </w:tc>
        <w:tc>
          <w:tcPr>
            <w:tcW w:w="2551" w:type="dxa"/>
            <w:vAlign w:val="center"/>
          </w:tcPr>
          <w:p w:rsidR="001931A0" w:rsidRDefault="001931A0" w:rsidP="00C655CA">
            <w:pPr>
              <w:pStyle w:val="4"/>
            </w:pPr>
            <w:r>
              <w:t>716.88</w:t>
            </w:r>
          </w:p>
        </w:tc>
      </w:tr>
    </w:tbl>
    <w:p w:rsidR="001931A0" w:rsidRDefault="001931A0" w:rsidP="001931A0">
      <w:pPr>
        <w:sectPr w:rsidR="001931A0">
          <w:pgSz w:w="16840" w:h="11900" w:orient="landscape"/>
          <w:pgMar w:top="1361" w:right="1020" w:bottom="1134" w:left="1020" w:header="720" w:footer="720" w:gutter="0"/>
          <w:cols w:space="720"/>
        </w:sectPr>
      </w:pPr>
    </w:p>
    <w:p w:rsidR="001931A0" w:rsidRDefault="001931A0" w:rsidP="001931A0">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1931A0" w:rsidTr="00C655C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31A0" w:rsidRDefault="001931A0" w:rsidP="00C655CA">
            <w:pPr>
              <w:pStyle w:val="20"/>
            </w:pPr>
            <w:r>
              <w:t>433005唐山市丰南区交通运输局公路管理站</w:t>
            </w:r>
          </w:p>
        </w:tc>
        <w:tc>
          <w:tcPr>
            <w:tcW w:w="2551" w:type="dxa"/>
            <w:tcBorders>
              <w:top w:val="single" w:sz="6" w:space="0" w:color="FFFFFF"/>
              <w:left w:val="single" w:sz="6" w:space="0" w:color="FFFFFF"/>
              <w:right w:val="single" w:sz="6" w:space="0" w:color="FFFFFF"/>
            </w:tcBorders>
            <w:vAlign w:val="center"/>
          </w:tcPr>
          <w:p w:rsidR="001931A0" w:rsidRDefault="001931A0" w:rsidP="00C655CA">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1931A0" w:rsidRDefault="001931A0" w:rsidP="00C655CA">
            <w:pPr>
              <w:pStyle w:val="22"/>
            </w:pPr>
            <w:r>
              <w:t>单位：万元</w:t>
            </w:r>
          </w:p>
        </w:tc>
      </w:tr>
      <w:tr w:rsidR="001931A0" w:rsidTr="00C655CA">
        <w:trPr>
          <w:trHeight w:val="369"/>
          <w:tblHeader/>
          <w:jc w:val="center"/>
        </w:trPr>
        <w:tc>
          <w:tcPr>
            <w:tcW w:w="850" w:type="dxa"/>
            <w:vMerge w:val="restart"/>
            <w:vAlign w:val="center"/>
          </w:tcPr>
          <w:p w:rsidR="001931A0" w:rsidRDefault="001931A0" w:rsidP="00C655CA">
            <w:pPr>
              <w:pStyle w:val="1"/>
            </w:pPr>
            <w:r>
              <w:t>序号</w:t>
            </w:r>
          </w:p>
        </w:tc>
        <w:tc>
          <w:tcPr>
            <w:tcW w:w="5726" w:type="dxa"/>
            <w:gridSpan w:val="2"/>
            <w:vAlign w:val="center"/>
          </w:tcPr>
          <w:p w:rsidR="001931A0" w:rsidRDefault="001931A0" w:rsidP="00C655CA">
            <w:pPr>
              <w:pStyle w:val="1"/>
            </w:pPr>
            <w:r>
              <w:t>支出部门经济分类科目</w:t>
            </w:r>
          </w:p>
        </w:tc>
        <w:tc>
          <w:tcPr>
            <w:tcW w:w="7654" w:type="dxa"/>
            <w:gridSpan w:val="3"/>
            <w:vAlign w:val="center"/>
          </w:tcPr>
          <w:p w:rsidR="001931A0" w:rsidRDefault="001931A0" w:rsidP="00C655CA">
            <w:pPr>
              <w:pStyle w:val="1"/>
            </w:pPr>
            <w:r>
              <w:t>一般公共预算基本支出</w:t>
            </w:r>
          </w:p>
        </w:tc>
      </w:tr>
      <w:tr w:rsidR="001931A0" w:rsidTr="00C655CA">
        <w:trPr>
          <w:trHeight w:val="369"/>
          <w:tblHeader/>
          <w:jc w:val="center"/>
        </w:trPr>
        <w:tc>
          <w:tcPr>
            <w:tcW w:w="850" w:type="dxa"/>
            <w:vMerge/>
          </w:tcPr>
          <w:p w:rsidR="001931A0" w:rsidRDefault="001931A0" w:rsidP="00C655CA"/>
        </w:tc>
        <w:tc>
          <w:tcPr>
            <w:tcW w:w="1191" w:type="dxa"/>
            <w:vAlign w:val="center"/>
          </w:tcPr>
          <w:p w:rsidR="001931A0" w:rsidRDefault="001931A0" w:rsidP="00C655CA">
            <w:pPr>
              <w:pStyle w:val="1"/>
            </w:pPr>
            <w:r>
              <w:t>科目编码</w:t>
            </w:r>
          </w:p>
        </w:tc>
        <w:tc>
          <w:tcPr>
            <w:tcW w:w="4535" w:type="dxa"/>
            <w:vAlign w:val="center"/>
          </w:tcPr>
          <w:p w:rsidR="001931A0" w:rsidRDefault="001931A0" w:rsidP="00C655CA">
            <w:pPr>
              <w:pStyle w:val="1"/>
            </w:pPr>
            <w:r>
              <w:t>科目名称</w:t>
            </w:r>
          </w:p>
        </w:tc>
        <w:tc>
          <w:tcPr>
            <w:tcW w:w="2551" w:type="dxa"/>
            <w:vAlign w:val="center"/>
          </w:tcPr>
          <w:p w:rsidR="001931A0" w:rsidRDefault="001931A0" w:rsidP="00C655CA">
            <w:pPr>
              <w:pStyle w:val="1"/>
            </w:pPr>
            <w:r>
              <w:t>合计</w:t>
            </w:r>
          </w:p>
        </w:tc>
        <w:tc>
          <w:tcPr>
            <w:tcW w:w="2551" w:type="dxa"/>
            <w:vAlign w:val="center"/>
          </w:tcPr>
          <w:p w:rsidR="001931A0" w:rsidRDefault="001931A0" w:rsidP="00C655CA">
            <w:pPr>
              <w:pStyle w:val="1"/>
            </w:pPr>
            <w:r>
              <w:t>人员经费</w:t>
            </w:r>
          </w:p>
        </w:tc>
        <w:tc>
          <w:tcPr>
            <w:tcW w:w="2551" w:type="dxa"/>
            <w:vAlign w:val="center"/>
          </w:tcPr>
          <w:p w:rsidR="001931A0" w:rsidRDefault="001931A0" w:rsidP="00C655CA">
            <w:pPr>
              <w:pStyle w:val="1"/>
            </w:pPr>
            <w:r>
              <w:t>公用经费</w:t>
            </w:r>
          </w:p>
        </w:tc>
      </w:tr>
      <w:tr w:rsidR="001931A0" w:rsidTr="00C655CA">
        <w:trPr>
          <w:trHeight w:val="369"/>
          <w:tblHeader/>
          <w:jc w:val="center"/>
        </w:trPr>
        <w:tc>
          <w:tcPr>
            <w:tcW w:w="850" w:type="dxa"/>
            <w:vAlign w:val="center"/>
          </w:tcPr>
          <w:p w:rsidR="001931A0" w:rsidRDefault="001931A0" w:rsidP="00C655CA">
            <w:pPr>
              <w:pStyle w:val="1"/>
            </w:pPr>
            <w:r>
              <w:t>栏次</w:t>
            </w:r>
          </w:p>
        </w:tc>
        <w:tc>
          <w:tcPr>
            <w:tcW w:w="1191" w:type="dxa"/>
            <w:vAlign w:val="center"/>
          </w:tcPr>
          <w:p w:rsidR="001931A0" w:rsidRDefault="001931A0" w:rsidP="00C655CA">
            <w:pPr>
              <w:pStyle w:val="1"/>
            </w:pPr>
            <w:r>
              <w:t>1</w:t>
            </w:r>
          </w:p>
        </w:tc>
        <w:tc>
          <w:tcPr>
            <w:tcW w:w="4535" w:type="dxa"/>
            <w:vAlign w:val="center"/>
          </w:tcPr>
          <w:p w:rsidR="001931A0" w:rsidRDefault="001931A0" w:rsidP="00C655CA">
            <w:pPr>
              <w:pStyle w:val="1"/>
            </w:pPr>
            <w:r>
              <w:t>2</w:t>
            </w:r>
          </w:p>
        </w:tc>
        <w:tc>
          <w:tcPr>
            <w:tcW w:w="2551" w:type="dxa"/>
            <w:vAlign w:val="center"/>
          </w:tcPr>
          <w:p w:rsidR="001931A0" w:rsidRDefault="001931A0" w:rsidP="00C655CA">
            <w:pPr>
              <w:pStyle w:val="1"/>
            </w:pPr>
            <w:r>
              <w:t>3</w:t>
            </w:r>
          </w:p>
        </w:tc>
        <w:tc>
          <w:tcPr>
            <w:tcW w:w="2551" w:type="dxa"/>
            <w:vAlign w:val="center"/>
          </w:tcPr>
          <w:p w:rsidR="001931A0" w:rsidRDefault="001931A0" w:rsidP="00C655CA">
            <w:pPr>
              <w:pStyle w:val="1"/>
            </w:pPr>
            <w:r>
              <w:t>4</w:t>
            </w:r>
          </w:p>
        </w:tc>
        <w:tc>
          <w:tcPr>
            <w:tcW w:w="2551" w:type="dxa"/>
            <w:vAlign w:val="center"/>
          </w:tcPr>
          <w:p w:rsidR="001931A0" w:rsidRDefault="001931A0" w:rsidP="00C655CA">
            <w:pPr>
              <w:pStyle w:val="1"/>
            </w:pPr>
            <w:r>
              <w:t>5</w:t>
            </w:r>
          </w:p>
        </w:tc>
      </w:tr>
      <w:tr w:rsidR="001931A0" w:rsidTr="00C655CA">
        <w:trPr>
          <w:trHeight w:val="369"/>
          <w:jc w:val="center"/>
        </w:trPr>
        <w:tc>
          <w:tcPr>
            <w:tcW w:w="850" w:type="dxa"/>
            <w:vAlign w:val="center"/>
          </w:tcPr>
          <w:p w:rsidR="001931A0" w:rsidRDefault="001931A0" w:rsidP="00C655CA">
            <w:pPr>
              <w:pStyle w:val="3"/>
            </w:pPr>
            <w:r>
              <w:t>1</w:t>
            </w:r>
          </w:p>
        </w:tc>
        <w:tc>
          <w:tcPr>
            <w:tcW w:w="1191" w:type="dxa"/>
            <w:vAlign w:val="center"/>
          </w:tcPr>
          <w:p w:rsidR="001931A0" w:rsidRDefault="001931A0" w:rsidP="00C655CA">
            <w:pPr>
              <w:pStyle w:val="5"/>
            </w:pPr>
          </w:p>
        </w:tc>
        <w:tc>
          <w:tcPr>
            <w:tcW w:w="4535" w:type="dxa"/>
            <w:vAlign w:val="center"/>
          </w:tcPr>
          <w:p w:rsidR="001931A0" w:rsidRDefault="001931A0" w:rsidP="00C655CA">
            <w:pPr>
              <w:pStyle w:val="6"/>
            </w:pPr>
            <w:r>
              <w:t>合计</w:t>
            </w:r>
          </w:p>
        </w:tc>
        <w:tc>
          <w:tcPr>
            <w:tcW w:w="2551" w:type="dxa"/>
            <w:vAlign w:val="center"/>
          </w:tcPr>
          <w:p w:rsidR="001931A0" w:rsidRDefault="001931A0" w:rsidP="00C655CA">
            <w:pPr>
              <w:pStyle w:val="7"/>
            </w:pPr>
            <w:r>
              <w:t>309.26</w:t>
            </w:r>
          </w:p>
        </w:tc>
        <w:tc>
          <w:tcPr>
            <w:tcW w:w="2551" w:type="dxa"/>
            <w:vAlign w:val="center"/>
          </w:tcPr>
          <w:p w:rsidR="001931A0" w:rsidRDefault="001931A0" w:rsidP="00C655CA">
            <w:pPr>
              <w:pStyle w:val="7"/>
            </w:pPr>
            <w:r>
              <w:t>309.26</w:t>
            </w:r>
          </w:p>
        </w:tc>
        <w:tc>
          <w:tcPr>
            <w:tcW w:w="2551" w:type="dxa"/>
            <w:vAlign w:val="center"/>
          </w:tcPr>
          <w:p w:rsidR="001931A0" w:rsidRDefault="001931A0" w:rsidP="00C655CA">
            <w:pPr>
              <w:pStyle w:val="7"/>
            </w:pPr>
          </w:p>
        </w:tc>
      </w:tr>
      <w:tr w:rsidR="001931A0" w:rsidTr="00C655CA">
        <w:trPr>
          <w:trHeight w:val="369"/>
          <w:jc w:val="center"/>
        </w:trPr>
        <w:tc>
          <w:tcPr>
            <w:tcW w:w="850" w:type="dxa"/>
            <w:vAlign w:val="center"/>
          </w:tcPr>
          <w:p w:rsidR="001931A0" w:rsidRDefault="001931A0" w:rsidP="00C655CA">
            <w:pPr>
              <w:pStyle w:val="3"/>
            </w:pPr>
            <w:r>
              <w:t>2</w:t>
            </w:r>
          </w:p>
        </w:tc>
        <w:tc>
          <w:tcPr>
            <w:tcW w:w="1191" w:type="dxa"/>
            <w:vAlign w:val="center"/>
          </w:tcPr>
          <w:p w:rsidR="001931A0" w:rsidRDefault="001931A0" w:rsidP="00C655CA">
            <w:pPr>
              <w:pStyle w:val="2"/>
            </w:pPr>
            <w:r>
              <w:t>301</w:t>
            </w:r>
          </w:p>
        </w:tc>
        <w:tc>
          <w:tcPr>
            <w:tcW w:w="4535" w:type="dxa"/>
            <w:vAlign w:val="center"/>
          </w:tcPr>
          <w:p w:rsidR="001931A0" w:rsidRDefault="001931A0" w:rsidP="00C655CA">
            <w:pPr>
              <w:pStyle w:val="2"/>
            </w:pPr>
            <w:r>
              <w:t>工资福利支出</w:t>
            </w:r>
          </w:p>
        </w:tc>
        <w:tc>
          <w:tcPr>
            <w:tcW w:w="2551" w:type="dxa"/>
            <w:vAlign w:val="center"/>
          </w:tcPr>
          <w:p w:rsidR="001931A0" w:rsidRDefault="001931A0" w:rsidP="00C655CA">
            <w:pPr>
              <w:pStyle w:val="4"/>
            </w:pPr>
            <w:r>
              <w:t>274.15</w:t>
            </w:r>
          </w:p>
        </w:tc>
        <w:tc>
          <w:tcPr>
            <w:tcW w:w="2551" w:type="dxa"/>
            <w:vAlign w:val="center"/>
          </w:tcPr>
          <w:p w:rsidR="001931A0" w:rsidRDefault="001931A0" w:rsidP="00C655CA">
            <w:pPr>
              <w:pStyle w:val="4"/>
            </w:pPr>
            <w:r>
              <w:t>274.15</w:t>
            </w:r>
          </w:p>
        </w:tc>
        <w:tc>
          <w:tcPr>
            <w:tcW w:w="2551"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3</w:t>
            </w:r>
          </w:p>
        </w:tc>
        <w:tc>
          <w:tcPr>
            <w:tcW w:w="1191" w:type="dxa"/>
            <w:vAlign w:val="center"/>
          </w:tcPr>
          <w:p w:rsidR="001931A0" w:rsidRDefault="001931A0" w:rsidP="00C655CA">
            <w:pPr>
              <w:pStyle w:val="2"/>
            </w:pPr>
            <w:r>
              <w:t>30101</w:t>
            </w:r>
          </w:p>
        </w:tc>
        <w:tc>
          <w:tcPr>
            <w:tcW w:w="4535" w:type="dxa"/>
            <w:vAlign w:val="center"/>
          </w:tcPr>
          <w:p w:rsidR="001931A0" w:rsidRDefault="001931A0" w:rsidP="00C655CA">
            <w:pPr>
              <w:pStyle w:val="2"/>
            </w:pPr>
            <w:r>
              <w:t>基本工资</w:t>
            </w:r>
          </w:p>
        </w:tc>
        <w:tc>
          <w:tcPr>
            <w:tcW w:w="2551" w:type="dxa"/>
            <w:vAlign w:val="center"/>
          </w:tcPr>
          <w:p w:rsidR="001931A0" w:rsidRDefault="001931A0" w:rsidP="00C655CA">
            <w:pPr>
              <w:pStyle w:val="4"/>
            </w:pPr>
            <w:r>
              <w:t>88.80</w:t>
            </w:r>
          </w:p>
        </w:tc>
        <w:tc>
          <w:tcPr>
            <w:tcW w:w="2551" w:type="dxa"/>
            <w:vAlign w:val="center"/>
          </w:tcPr>
          <w:p w:rsidR="001931A0" w:rsidRDefault="001931A0" w:rsidP="00C655CA">
            <w:pPr>
              <w:pStyle w:val="4"/>
            </w:pPr>
            <w:r>
              <w:t>88.80</w:t>
            </w:r>
          </w:p>
        </w:tc>
        <w:tc>
          <w:tcPr>
            <w:tcW w:w="2551"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4</w:t>
            </w:r>
          </w:p>
        </w:tc>
        <w:tc>
          <w:tcPr>
            <w:tcW w:w="1191" w:type="dxa"/>
            <w:vAlign w:val="center"/>
          </w:tcPr>
          <w:p w:rsidR="001931A0" w:rsidRDefault="001931A0" w:rsidP="00C655CA">
            <w:pPr>
              <w:pStyle w:val="2"/>
            </w:pPr>
            <w:r>
              <w:t>30107</w:t>
            </w:r>
          </w:p>
        </w:tc>
        <w:tc>
          <w:tcPr>
            <w:tcW w:w="4535" w:type="dxa"/>
            <w:vAlign w:val="center"/>
          </w:tcPr>
          <w:p w:rsidR="001931A0" w:rsidRDefault="001931A0" w:rsidP="00C655CA">
            <w:pPr>
              <w:pStyle w:val="2"/>
            </w:pPr>
            <w:r>
              <w:t>绩效工资</w:t>
            </w:r>
          </w:p>
        </w:tc>
        <w:tc>
          <w:tcPr>
            <w:tcW w:w="2551" w:type="dxa"/>
            <w:vAlign w:val="center"/>
          </w:tcPr>
          <w:p w:rsidR="001931A0" w:rsidRDefault="001931A0" w:rsidP="00C655CA">
            <w:pPr>
              <w:pStyle w:val="4"/>
            </w:pPr>
            <w:r>
              <w:t>73.75</w:t>
            </w:r>
          </w:p>
        </w:tc>
        <w:tc>
          <w:tcPr>
            <w:tcW w:w="2551" w:type="dxa"/>
            <w:vAlign w:val="center"/>
          </w:tcPr>
          <w:p w:rsidR="001931A0" w:rsidRDefault="001931A0" w:rsidP="00C655CA">
            <w:pPr>
              <w:pStyle w:val="4"/>
            </w:pPr>
            <w:r>
              <w:t>73.75</w:t>
            </w:r>
          </w:p>
        </w:tc>
        <w:tc>
          <w:tcPr>
            <w:tcW w:w="2551"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5</w:t>
            </w:r>
          </w:p>
        </w:tc>
        <w:tc>
          <w:tcPr>
            <w:tcW w:w="1191" w:type="dxa"/>
            <w:vAlign w:val="center"/>
          </w:tcPr>
          <w:p w:rsidR="001931A0" w:rsidRDefault="001931A0" w:rsidP="00C655CA">
            <w:pPr>
              <w:pStyle w:val="2"/>
            </w:pPr>
            <w:r>
              <w:t>30108</w:t>
            </w:r>
          </w:p>
        </w:tc>
        <w:tc>
          <w:tcPr>
            <w:tcW w:w="4535" w:type="dxa"/>
            <w:vAlign w:val="center"/>
          </w:tcPr>
          <w:p w:rsidR="001931A0" w:rsidRDefault="001931A0" w:rsidP="00C655CA">
            <w:pPr>
              <w:pStyle w:val="2"/>
            </w:pPr>
            <w:r>
              <w:t>机关事业单位基本养老保险缴费</w:t>
            </w:r>
          </w:p>
        </w:tc>
        <w:tc>
          <w:tcPr>
            <w:tcW w:w="2551" w:type="dxa"/>
            <w:vAlign w:val="center"/>
          </w:tcPr>
          <w:p w:rsidR="001931A0" w:rsidRDefault="001931A0" w:rsidP="00C655CA">
            <w:pPr>
              <w:pStyle w:val="4"/>
            </w:pPr>
            <w:r>
              <w:t>30.00</w:t>
            </w:r>
          </w:p>
        </w:tc>
        <w:tc>
          <w:tcPr>
            <w:tcW w:w="2551" w:type="dxa"/>
            <w:vAlign w:val="center"/>
          </w:tcPr>
          <w:p w:rsidR="001931A0" w:rsidRDefault="001931A0" w:rsidP="00C655CA">
            <w:pPr>
              <w:pStyle w:val="4"/>
            </w:pPr>
            <w:r>
              <w:t>30.00</w:t>
            </w:r>
          </w:p>
        </w:tc>
        <w:tc>
          <w:tcPr>
            <w:tcW w:w="2551"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6</w:t>
            </w:r>
          </w:p>
        </w:tc>
        <w:tc>
          <w:tcPr>
            <w:tcW w:w="1191" w:type="dxa"/>
            <w:vAlign w:val="center"/>
          </w:tcPr>
          <w:p w:rsidR="001931A0" w:rsidRDefault="001931A0" w:rsidP="00C655CA">
            <w:pPr>
              <w:pStyle w:val="2"/>
            </w:pPr>
            <w:r>
              <w:t>30109</w:t>
            </w:r>
          </w:p>
        </w:tc>
        <w:tc>
          <w:tcPr>
            <w:tcW w:w="4535" w:type="dxa"/>
            <w:vAlign w:val="center"/>
          </w:tcPr>
          <w:p w:rsidR="001931A0" w:rsidRDefault="001931A0" w:rsidP="00C655CA">
            <w:pPr>
              <w:pStyle w:val="2"/>
            </w:pPr>
            <w:r>
              <w:t>职业年金缴费</w:t>
            </w:r>
          </w:p>
        </w:tc>
        <w:tc>
          <w:tcPr>
            <w:tcW w:w="2551" w:type="dxa"/>
            <w:vAlign w:val="center"/>
          </w:tcPr>
          <w:p w:rsidR="001931A0" w:rsidRDefault="001931A0" w:rsidP="00C655CA">
            <w:pPr>
              <w:pStyle w:val="4"/>
            </w:pPr>
            <w:r>
              <w:t>14.40</w:t>
            </w:r>
          </w:p>
        </w:tc>
        <w:tc>
          <w:tcPr>
            <w:tcW w:w="2551" w:type="dxa"/>
            <w:vAlign w:val="center"/>
          </w:tcPr>
          <w:p w:rsidR="001931A0" w:rsidRDefault="001931A0" w:rsidP="00C655CA">
            <w:pPr>
              <w:pStyle w:val="4"/>
            </w:pPr>
            <w:r>
              <w:t>14.40</w:t>
            </w:r>
          </w:p>
        </w:tc>
        <w:tc>
          <w:tcPr>
            <w:tcW w:w="2551"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7</w:t>
            </w:r>
          </w:p>
        </w:tc>
        <w:tc>
          <w:tcPr>
            <w:tcW w:w="1191" w:type="dxa"/>
            <w:vAlign w:val="center"/>
          </w:tcPr>
          <w:p w:rsidR="001931A0" w:rsidRDefault="001931A0" w:rsidP="00C655CA">
            <w:pPr>
              <w:pStyle w:val="2"/>
            </w:pPr>
            <w:r>
              <w:t>30110</w:t>
            </w:r>
          </w:p>
        </w:tc>
        <w:tc>
          <w:tcPr>
            <w:tcW w:w="4535" w:type="dxa"/>
            <w:vAlign w:val="center"/>
          </w:tcPr>
          <w:p w:rsidR="001931A0" w:rsidRDefault="001931A0" w:rsidP="00C655CA">
            <w:pPr>
              <w:pStyle w:val="2"/>
            </w:pPr>
            <w:r>
              <w:t>职工基本医疗保险缴费</w:t>
            </w:r>
          </w:p>
        </w:tc>
        <w:tc>
          <w:tcPr>
            <w:tcW w:w="2551" w:type="dxa"/>
            <w:vAlign w:val="center"/>
          </w:tcPr>
          <w:p w:rsidR="001931A0" w:rsidRDefault="001931A0" w:rsidP="00C655CA">
            <w:pPr>
              <w:pStyle w:val="4"/>
            </w:pPr>
            <w:r>
              <w:t>12.00</w:t>
            </w:r>
          </w:p>
        </w:tc>
        <w:tc>
          <w:tcPr>
            <w:tcW w:w="2551" w:type="dxa"/>
            <w:vAlign w:val="center"/>
          </w:tcPr>
          <w:p w:rsidR="001931A0" w:rsidRDefault="001931A0" w:rsidP="00C655CA">
            <w:pPr>
              <w:pStyle w:val="4"/>
            </w:pPr>
            <w:r>
              <w:t>12.00</w:t>
            </w:r>
          </w:p>
        </w:tc>
        <w:tc>
          <w:tcPr>
            <w:tcW w:w="2551"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8</w:t>
            </w:r>
          </w:p>
        </w:tc>
        <w:tc>
          <w:tcPr>
            <w:tcW w:w="1191" w:type="dxa"/>
            <w:vAlign w:val="center"/>
          </w:tcPr>
          <w:p w:rsidR="001931A0" w:rsidRDefault="001931A0" w:rsidP="00C655CA">
            <w:pPr>
              <w:pStyle w:val="2"/>
            </w:pPr>
            <w:r>
              <w:t>30111</w:t>
            </w:r>
          </w:p>
        </w:tc>
        <w:tc>
          <w:tcPr>
            <w:tcW w:w="4535" w:type="dxa"/>
            <w:vAlign w:val="center"/>
          </w:tcPr>
          <w:p w:rsidR="001931A0" w:rsidRDefault="001931A0" w:rsidP="00C655CA">
            <w:pPr>
              <w:pStyle w:val="2"/>
            </w:pPr>
            <w:r>
              <w:t>公务员医疗补助缴费</w:t>
            </w:r>
          </w:p>
        </w:tc>
        <w:tc>
          <w:tcPr>
            <w:tcW w:w="2551" w:type="dxa"/>
            <w:vAlign w:val="center"/>
          </w:tcPr>
          <w:p w:rsidR="001931A0" w:rsidRDefault="001931A0" w:rsidP="00C655CA">
            <w:pPr>
              <w:pStyle w:val="4"/>
            </w:pPr>
            <w:r>
              <w:t>28.80</w:t>
            </w:r>
          </w:p>
        </w:tc>
        <w:tc>
          <w:tcPr>
            <w:tcW w:w="2551" w:type="dxa"/>
            <w:vAlign w:val="center"/>
          </w:tcPr>
          <w:p w:rsidR="001931A0" w:rsidRDefault="001931A0" w:rsidP="00C655CA">
            <w:pPr>
              <w:pStyle w:val="4"/>
            </w:pPr>
            <w:r>
              <w:t>28.80</w:t>
            </w:r>
          </w:p>
        </w:tc>
        <w:tc>
          <w:tcPr>
            <w:tcW w:w="2551"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9</w:t>
            </w:r>
          </w:p>
        </w:tc>
        <w:tc>
          <w:tcPr>
            <w:tcW w:w="1191" w:type="dxa"/>
            <w:vAlign w:val="center"/>
          </w:tcPr>
          <w:p w:rsidR="001931A0" w:rsidRDefault="001931A0" w:rsidP="00C655CA">
            <w:pPr>
              <w:pStyle w:val="2"/>
            </w:pPr>
            <w:r>
              <w:t>30112</w:t>
            </w:r>
          </w:p>
        </w:tc>
        <w:tc>
          <w:tcPr>
            <w:tcW w:w="4535" w:type="dxa"/>
            <w:vAlign w:val="center"/>
          </w:tcPr>
          <w:p w:rsidR="001931A0" w:rsidRDefault="001931A0" w:rsidP="00C655CA">
            <w:pPr>
              <w:pStyle w:val="2"/>
            </w:pPr>
            <w:r>
              <w:t>其他社会保障缴费</w:t>
            </w:r>
          </w:p>
        </w:tc>
        <w:tc>
          <w:tcPr>
            <w:tcW w:w="2551" w:type="dxa"/>
            <w:vAlign w:val="center"/>
          </w:tcPr>
          <w:p w:rsidR="001931A0" w:rsidRDefault="001931A0" w:rsidP="00C655CA">
            <w:pPr>
              <w:pStyle w:val="4"/>
            </w:pPr>
            <w:r>
              <w:t>2.40</w:t>
            </w:r>
          </w:p>
        </w:tc>
        <w:tc>
          <w:tcPr>
            <w:tcW w:w="2551" w:type="dxa"/>
            <w:vAlign w:val="center"/>
          </w:tcPr>
          <w:p w:rsidR="001931A0" w:rsidRDefault="001931A0" w:rsidP="00C655CA">
            <w:pPr>
              <w:pStyle w:val="4"/>
            </w:pPr>
            <w:r>
              <w:t>2.40</w:t>
            </w:r>
          </w:p>
        </w:tc>
        <w:tc>
          <w:tcPr>
            <w:tcW w:w="2551"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10</w:t>
            </w:r>
          </w:p>
        </w:tc>
        <w:tc>
          <w:tcPr>
            <w:tcW w:w="1191" w:type="dxa"/>
            <w:vAlign w:val="center"/>
          </w:tcPr>
          <w:p w:rsidR="001931A0" w:rsidRDefault="001931A0" w:rsidP="00C655CA">
            <w:pPr>
              <w:pStyle w:val="2"/>
            </w:pPr>
            <w:r>
              <w:t>30113</w:t>
            </w:r>
          </w:p>
        </w:tc>
        <w:tc>
          <w:tcPr>
            <w:tcW w:w="4535" w:type="dxa"/>
            <w:vAlign w:val="center"/>
          </w:tcPr>
          <w:p w:rsidR="001931A0" w:rsidRDefault="001931A0" w:rsidP="00C655CA">
            <w:pPr>
              <w:pStyle w:val="2"/>
            </w:pPr>
            <w:r>
              <w:t>住房公积金</w:t>
            </w:r>
          </w:p>
        </w:tc>
        <w:tc>
          <w:tcPr>
            <w:tcW w:w="2551" w:type="dxa"/>
            <w:vAlign w:val="center"/>
          </w:tcPr>
          <w:p w:rsidR="001931A0" w:rsidRDefault="001931A0" w:rsidP="00C655CA">
            <w:pPr>
              <w:pStyle w:val="4"/>
            </w:pPr>
            <w:r>
              <w:t>24.00</w:t>
            </w:r>
          </w:p>
        </w:tc>
        <w:tc>
          <w:tcPr>
            <w:tcW w:w="2551" w:type="dxa"/>
            <w:vAlign w:val="center"/>
          </w:tcPr>
          <w:p w:rsidR="001931A0" w:rsidRDefault="001931A0" w:rsidP="00C655CA">
            <w:pPr>
              <w:pStyle w:val="4"/>
            </w:pPr>
            <w:r>
              <w:t>24.00</w:t>
            </w:r>
          </w:p>
        </w:tc>
        <w:tc>
          <w:tcPr>
            <w:tcW w:w="2551"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11</w:t>
            </w:r>
          </w:p>
        </w:tc>
        <w:tc>
          <w:tcPr>
            <w:tcW w:w="1191" w:type="dxa"/>
            <w:vAlign w:val="center"/>
          </w:tcPr>
          <w:p w:rsidR="001931A0" w:rsidRDefault="001931A0" w:rsidP="00C655CA">
            <w:pPr>
              <w:pStyle w:val="2"/>
            </w:pPr>
            <w:r>
              <w:t>303</w:t>
            </w:r>
          </w:p>
        </w:tc>
        <w:tc>
          <w:tcPr>
            <w:tcW w:w="4535" w:type="dxa"/>
            <w:vAlign w:val="center"/>
          </w:tcPr>
          <w:p w:rsidR="001931A0" w:rsidRDefault="001931A0" w:rsidP="00C655CA">
            <w:pPr>
              <w:pStyle w:val="2"/>
            </w:pPr>
            <w:r>
              <w:t>对个人和家庭的补助</w:t>
            </w:r>
          </w:p>
        </w:tc>
        <w:tc>
          <w:tcPr>
            <w:tcW w:w="2551" w:type="dxa"/>
            <w:vAlign w:val="center"/>
          </w:tcPr>
          <w:p w:rsidR="001931A0" w:rsidRDefault="001931A0" w:rsidP="00C655CA">
            <w:pPr>
              <w:pStyle w:val="4"/>
            </w:pPr>
            <w:r>
              <w:t>35.11</w:t>
            </w:r>
          </w:p>
        </w:tc>
        <w:tc>
          <w:tcPr>
            <w:tcW w:w="2551" w:type="dxa"/>
            <w:vAlign w:val="center"/>
          </w:tcPr>
          <w:p w:rsidR="001931A0" w:rsidRDefault="001931A0" w:rsidP="00C655CA">
            <w:pPr>
              <w:pStyle w:val="4"/>
            </w:pPr>
            <w:r>
              <w:t>35.11</w:t>
            </w:r>
          </w:p>
        </w:tc>
        <w:tc>
          <w:tcPr>
            <w:tcW w:w="2551" w:type="dxa"/>
            <w:vAlign w:val="center"/>
          </w:tcPr>
          <w:p w:rsidR="001931A0" w:rsidRDefault="001931A0" w:rsidP="00C655CA">
            <w:pPr>
              <w:pStyle w:val="4"/>
            </w:pPr>
          </w:p>
        </w:tc>
      </w:tr>
      <w:tr w:rsidR="001931A0" w:rsidTr="00C655CA">
        <w:trPr>
          <w:trHeight w:val="369"/>
          <w:jc w:val="center"/>
        </w:trPr>
        <w:tc>
          <w:tcPr>
            <w:tcW w:w="850" w:type="dxa"/>
            <w:vAlign w:val="center"/>
          </w:tcPr>
          <w:p w:rsidR="001931A0" w:rsidRDefault="001931A0" w:rsidP="00C655CA">
            <w:pPr>
              <w:pStyle w:val="3"/>
            </w:pPr>
            <w:r>
              <w:t>12</w:t>
            </w:r>
          </w:p>
        </w:tc>
        <w:tc>
          <w:tcPr>
            <w:tcW w:w="1191" w:type="dxa"/>
            <w:vAlign w:val="center"/>
          </w:tcPr>
          <w:p w:rsidR="001931A0" w:rsidRDefault="001931A0" w:rsidP="00C655CA">
            <w:pPr>
              <w:pStyle w:val="2"/>
            </w:pPr>
            <w:r>
              <w:t>30302</w:t>
            </w:r>
          </w:p>
        </w:tc>
        <w:tc>
          <w:tcPr>
            <w:tcW w:w="4535" w:type="dxa"/>
            <w:vAlign w:val="center"/>
          </w:tcPr>
          <w:p w:rsidR="001931A0" w:rsidRDefault="001931A0" w:rsidP="00C655CA">
            <w:pPr>
              <w:pStyle w:val="2"/>
            </w:pPr>
            <w:r>
              <w:t>退休费</w:t>
            </w:r>
          </w:p>
        </w:tc>
        <w:tc>
          <w:tcPr>
            <w:tcW w:w="2551" w:type="dxa"/>
            <w:vAlign w:val="center"/>
          </w:tcPr>
          <w:p w:rsidR="001931A0" w:rsidRDefault="001931A0" w:rsidP="00C655CA">
            <w:pPr>
              <w:pStyle w:val="4"/>
            </w:pPr>
            <w:r>
              <w:t>35.11</w:t>
            </w:r>
          </w:p>
        </w:tc>
        <w:tc>
          <w:tcPr>
            <w:tcW w:w="2551" w:type="dxa"/>
            <w:vAlign w:val="center"/>
          </w:tcPr>
          <w:p w:rsidR="001931A0" w:rsidRDefault="001931A0" w:rsidP="00C655CA">
            <w:pPr>
              <w:pStyle w:val="4"/>
            </w:pPr>
            <w:r>
              <w:t>35.11</w:t>
            </w:r>
          </w:p>
        </w:tc>
        <w:tc>
          <w:tcPr>
            <w:tcW w:w="2551" w:type="dxa"/>
            <w:vAlign w:val="center"/>
          </w:tcPr>
          <w:p w:rsidR="001931A0" w:rsidRDefault="001931A0" w:rsidP="00C655CA">
            <w:pPr>
              <w:pStyle w:val="4"/>
            </w:pPr>
          </w:p>
        </w:tc>
      </w:tr>
    </w:tbl>
    <w:p w:rsidR="001931A0" w:rsidRDefault="001931A0" w:rsidP="001931A0">
      <w:pPr>
        <w:sectPr w:rsidR="001931A0">
          <w:pgSz w:w="16840" w:h="11900" w:orient="landscape"/>
          <w:pgMar w:top="1361" w:right="1020" w:bottom="1134" w:left="1020" w:header="720" w:footer="720" w:gutter="0"/>
          <w:cols w:space="720"/>
        </w:sectPr>
      </w:pPr>
    </w:p>
    <w:p w:rsidR="001931A0" w:rsidRDefault="001931A0" w:rsidP="001931A0">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1931A0" w:rsidTr="00C655C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31A0" w:rsidRDefault="001931A0" w:rsidP="00C655CA">
            <w:pPr>
              <w:pStyle w:val="20"/>
            </w:pPr>
            <w:r>
              <w:t>433005唐山市丰南区交通运输局公路管理站</w:t>
            </w:r>
          </w:p>
        </w:tc>
        <w:tc>
          <w:tcPr>
            <w:tcW w:w="2551" w:type="dxa"/>
            <w:tcBorders>
              <w:top w:val="single" w:sz="6" w:space="0" w:color="FFFFFF"/>
              <w:left w:val="single" w:sz="6" w:space="0" w:color="FFFFFF"/>
              <w:right w:val="single" w:sz="6" w:space="0" w:color="FFFFFF"/>
            </w:tcBorders>
            <w:vAlign w:val="center"/>
          </w:tcPr>
          <w:p w:rsidR="001931A0" w:rsidRDefault="001931A0" w:rsidP="00C655CA">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1931A0" w:rsidRDefault="001931A0" w:rsidP="00C655CA">
            <w:pPr>
              <w:pStyle w:val="22"/>
            </w:pPr>
            <w:r>
              <w:t>单位：万元</w:t>
            </w:r>
          </w:p>
        </w:tc>
      </w:tr>
      <w:tr w:rsidR="001931A0" w:rsidTr="00C655CA">
        <w:trPr>
          <w:trHeight w:val="369"/>
          <w:tblHeader/>
          <w:jc w:val="center"/>
        </w:trPr>
        <w:tc>
          <w:tcPr>
            <w:tcW w:w="850" w:type="dxa"/>
            <w:vMerge w:val="restart"/>
            <w:vAlign w:val="center"/>
          </w:tcPr>
          <w:p w:rsidR="001931A0" w:rsidRDefault="001931A0" w:rsidP="00C655CA">
            <w:pPr>
              <w:pStyle w:val="1"/>
            </w:pPr>
            <w:r>
              <w:t>序号</w:t>
            </w:r>
          </w:p>
        </w:tc>
        <w:tc>
          <w:tcPr>
            <w:tcW w:w="5726" w:type="dxa"/>
            <w:gridSpan w:val="2"/>
            <w:vAlign w:val="center"/>
          </w:tcPr>
          <w:p w:rsidR="001931A0" w:rsidRDefault="001931A0" w:rsidP="00C655CA">
            <w:pPr>
              <w:pStyle w:val="1"/>
            </w:pPr>
            <w:r>
              <w:t>功能分类科目</w:t>
            </w:r>
          </w:p>
        </w:tc>
        <w:tc>
          <w:tcPr>
            <w:tcW w:w="2551" w:type="dxa"/>
            <w:vMerge w:val="restart"/>
            <w:vAlign w:val="center"/>
          </w:tcPr>
          <w:p w:rsidR="001931A0" w:rsidRDefault="001931A0" w:rsidP="00C655CA">
            <w:pPr>
              <w:pStyle w:val="1"/>
            </w:pPr>
            <w:r>
              <w:t>合计</w:t>
            </w:r>
          </w:p>
        </w:tc>
        <w:tc>
          <w:tcPr>
            <w:tcW w:w="2551" w:type="dxa"/>
            <w:vMerge w:val="restart"/>
            <w:vAlign w:val="center"/>
          </w:tcPr>
          <w:p w:rsidR="001931A0" w:rsidRDefault="001931A0" w:rsidP="00C655CA">
            <w:pPr>
              <w:pStyle w:val="1"/>
            </w:pPr>
            <w:r>
              <w:t>基本支出</w:t>
            </w:r>
          </w:p>
        </w:tc>
        <w:tc>
          <w:tcPr>
            <w:tcW w:w="2551" w:type="dxa"/>
            <w:vMerge w:val="restart"/>
            <w:vAlign w:val="center"/>
          </w:tcPr>
          <w:p w:rsidR="001931A0" w:rsidRDefault="001931A0" w:rsidP="00C655CA">
            <w:pPr>
              <w:pStyle w:val="1"/>
            </w:pPr>
            <w:r>
              <w:t>项目支出</w:t>
            </w:r>
          </w:p>
        </w:tc>
      </w:tr>
      <w:tr w:rsidR="001931A0" w:rsidTr="00C655CA">
        <w:trPr>
          <w:trHeight w:val="369"/>
          <w:tblHeader/>
          <w:jc w:val="center"/>
        </w:trPr>
        <w:tc>
          <w:tcPr>
            <w:tcW w:w="850" w:type="dxa"/>
            <w:vMerge/>
          </w:tcPr>
          <w:p w:rsidR="001931A0" w:rsidRDefault="001931A0" w:rsidP="00C655CA"/>
        </w:tc>
        <w:tc>
          <w:tcPr>
            <w:tcW w:w="1191" w:type="dxa"/>
            <w:vAlign w:val="center"/>
          </w:tcPr>
          <w:p w:rsidR="001931A0" w:rsidRDefault="001931A0" w:rsidP="00C655CA">
            <w:pPr>
              <w:pStyle w:val="1"/>
            </w:pPr>
            <w:r>
              <w:t>科目编码</w:t>
            </w:r>
          </w:p>
        </w:tc>
        <w:tc>
          <w:tcPr>
            <w:tcW w:w="4535" w:type="dxa"/>
            <w:vAlign w:val="center"/>
          </w:tcPr>
          <w:p w:rsidR="001931A0" w:rsidRDefault="001931A0" w:rsidP="00C655CA">
            <w:pPr>
              <w:pStyle w:val="1"/>
            </w:pPr>
            <w:r>
              <w:t>科目名称</w:t>
            </w:r>
          </w:p>
        </w:tc>
        <w:tc>
          <w:tcPr>
            <w:tcW w:w="2551" w:type="dxa"/>
            <w:vMerge/>
          </w:tcPr>
          <w:p w:rsidR="001931A0" w:rsidRDefault="001931A0" w:rsidP="00C655CA"/>
        </w:tc>
        <w:tc>
          <w:tcPr>
            <w:tcW w:w="2551" w:type="dxa"/>
            <w:vMerge/>
          </w:tcPr>
          <w:p w:rsidR="001931A0" w:rsidRDefault="001931A0" w:rsidP="00C655CA"/>
        </w:tc>
        <w:tc>
          <w:tcPr>
            <w:tcW w:w="2551" w:type="dxa"/>
            <w:vMerge/>
          </w:tcPr>
          <w:p w:rsidR="001931A0" w:rsidRDefault="001931A0" w:rsidP="00C655CA"/>
        </w:tc>
      </w:tr>
      <w:tr w:rsidR="001931A0" w:rsidTr="00C655CA">
        <w:trPr>
          <w:trHeight w:val="369"/>
          <w:tblHeader/>
          <w:jc w:val="center"/>
        </w:trPr>
        <w:tc>
          <w:tcPr>
            <w:tcW w:w="850" w:type="dxa"/>
            <w:vAlign w:val="center"/>
          </w:tcPr>
          <w:p w:rsidR="001931A0" w:rsidRDefault="001931A0" w:rsidP="00C655CA">
            <w:pPr>
              <w:pStyle w:val="1"/>
            </w:pPr>
            <w:r>
              <w:t>栏次</w:t>
            </w:r>
          </w:p>
        </w:tc>
        <w:tc>
          <w:tcPr>
            <w:tcW w:w="1191" w:type="dxa"/>
            <w:vAlign w:val="center"/>
          </w:tcPr>
          <w:p w:rsidR="001931A0" w:rsidRDefault="001931A0" w:rsidP="00C655CA">
            <w:pPr>
              <w:pStyle w:val="1"/>
            </w:pPr>
            <w:r>
              <w:t>1</w:t>
            </w:r>
          </w:p>
        </w:tc>
        <w:tc>
          <w:tcPr>
            <w:tcW w:w="4535" w:type="dxa"/>
            <w:vAlign w:val="center"/>
          </w:tcPr>
          <w:p w:rsidR="001931A0" w:rsidRDefault="001931A0" w:rsidP="00C655CA">
            <w:pPr>
              <w:pStyle w:val="1"/>
            </w:pPr>
            <w:r>
              <w:t>2</w:t>
            </w:r>
          </w:p>
        </w:tc>
        <w:tc>
          <w:tcPr>
            <w:tcW w:w="2551" w:type="dxa"/>
            <w:vAlign w:val="center"/>
          </w:tcPr>
          <w:p w:rsidR="001931A0" w:rsidRDefault="001931A0" w:rsidP="00C655CA">
            <w:pPr>
              <w:pStyle w:val="1"/>
            </w:pPr>
            <w:r>
              <w:t>3</w:t>
            </w:r>
          </w:p>
        </w:tc>
        <w:tc>
          <w:tcPr>
            <w:tcW w:w="2551" w:type="dxa"/>
            <w:vAlign w:val="center"/>
          </w:tcPr>
          <w:p w:rsidR="001931A0" w:rsidRDefault="001931A0" w:rsidP="00C655CA">
            <w:pPr>
              <w:pStyle w:val="1"/>
            </w:pPr>
            <w:r>
              <w:t>4</w:t>
            </w:r>
          </w:p>
        </w:tc>
        <w:tc>
          <w:tcPr>
            <w:tcW w:w="2551" w:type="dxa"/>
            <w:vAlign w:val="center"/>
          </w:tcPr>
          <w:p w:rsidR="001931A0" w:rsidRDefault="001931A0" w:rsidP="00C655CA">
            <w:pPr>
              <w:pStyle w:val="1"/>
            </w:pPr>
            <w:r>
              <w:t>5</w:t>
            </w:r>
          </w:p>
        </w:tc>
      </w:tr>
      <w:tr w:rsidR="001931A0" w:rsidTr="00C655CA">
        <w:trPr>
          <w:trHeight w:val="369"/>
          <w:jc w:val="center"/>
        </w:trPr>
        <w:tc>
          <w:tcPr>
            <w:tcW w:w="850" w:type="dxa"/>
            <w:vAlign w:val="center"/>
          </w:tcPr>
          <w:p w:rsidR="001931A0" w:rsidRDefault="001931A0" w:rsidP="00C655CA">
            <w:pPr>
              <w:pStyle w:val="3"/>
            </w:pPr>
          </w:p>
        </w:tc>
        <w:tc>
          <w:tcPr>
            <w:tcW w:w="1191" w:type="dxa"/>
            <w:vAlign w:val="center"/>
          </w:tcPr>
          <w:p w:rsidR="001931A0" w:rsidRDefault="001931A0" w:rsidP="00C655CA">
            <w:pPr>
              <w:pStyle w:val="2"/>
            </w:pPr>
          </w:p>
        </w:tc>
        <w:tc>
          <w:tcPr>
            <w:tcW w:w="4535" w:type="dxa"/>
            <w:vAlign w:val="center"/>
          </w:tcPr>
          <w:p w:rsidR="001931A0" w:rsidRDefault="001931A0" w:rsidP="00C655CA">
            <w:pPr>
              <w:pStyle w:val="2"/>
            </w:pPr>
          </w:p>
        </w:tc>
        <w:tc>
          <w:tcPr>
            <w:tcW w:w="2551" w:type="dxa"/>
            <w:vAlign w:val="center"/>
          </w:tcPr>
          <w:p w:rsidR="001931A0" w:rsidRDefault="001931A0" w:rsidP="00C655CA">
            <w:pPr>
              <w:pStyle w:val="4"/>
            </w:pPr>
          </w:p>
        </w:tc>
        <w:tc>
          <w:tcPr>
            <w:tcW w:w="2551" w:type="dxa"/>
            <w:vAlign w:val="center"/>
          </w:tcPr>
          <w:p w:rsidR="001931A0" w:rsidRDefault="001931A0" w:rsidP="00C655CA">
            <w:pPr>
              <w:pStyle w:val="4"/>
            </w:pPr>
          </w:p>
        </w:tc>
        <w:tc>
          <w:tcPr>
            <w:tcW w:w="2551" w:type="dxa"/>
            <w:vAlign w:val="center"/>
          </w:tcPr>
          <w:p w:rsidR="001931A0" w:rsidRDefault="001931A0" w:rsidP="00C655CA">
            <w:pPr>
              <w:pStyle w:val="4"/>
            </w:pPr>
          </w:p>
        </w:tc>
      </w:tr>
    </w:tbl>
    <w:p w:rsidR="001931A0" w:rsidRDefault="001931A0" w:rsidP="001931A0">
      <w:pPr>
        <w:ind w:firstLine="420"/>
        <w:sectPr w:rsidR="001931A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1931A0" w:rsidRDefault="001931A0" w:rsidP="001931A0">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1931A0" w:rsidTr="00C655C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931A0" w:rsidRDefault="001931A0" w:rsidP="00C655CA">
            <w:pPr>
              <w:pStyle w:val="20"/>
            </w:pPr>
            <w:r>
              <w:t>433005唐山市丰南区交通运输局公路管理站</w:t>
            </w:r>
          </w:p>
        </w:tc>
        <w:tc>
          <w:tcPr>
            <w:tcW w:w="2551" w:type="dxa"/>
            <w:tcBorders>
              <w:top w:val="single" w:sz="6" w:space="0" w:color="FFFFFF"/>
              <w:left w:val="single" w:sz="6" w:space="0" w:color="FFFFFF"/>
              <w:right w:val="single" w:sz="6" w:space="0" w:color="FFFFFF"/>
            </w:tcBorders>
            <w:vAlign w:val="center"/>
          </w:tcPr>
          <w:p w:rsidR="001931A0" w:rsidRDefault="001931A0" w:rsidP="00C655CA">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1931A0" w:rsidRDefault="001931A0" w:rsidP="00C655CA">
            <w:pPr>
              <w:pStyle w:val="22"/>
            </w:pPr>
            <w:r>
              <w:t>单位：万元</w:t>
            </w:r>
          </w:p>
        </w:tc>
      </w:tr>
      <w:tr w:rsidR="001931A0" w:rsidTr="00C655CA">
        <w:trPr>
          <w:trHeight w:val="369"/>
          <w:tblHeader/>
          <w:jc w:val="center"/>
        </w:trPr>
        <w:tc>
          <w:tcPr>
            <w:tcW w:w="850" w:type="dxa"/>
            <w:vMerge w:val="restart"/>
            <w:vAlign w:val="center"/>
          </w:tcPr>
          <w:p w:rsidR="001931A0" w:rsidRDefault="001931A0" w:rsidP="00C655CA">
            <w:pPr>
              <w:pStyle w:val="1"/>
            </w:pPr>
            <w:r>
              <w:t>序号</w:t>
            </w:r>
          </w:p>
        </w:tc>
        <w:tc>
          <w:tcPr>
            <w:tcW w:w="5726" w:type="dxa"/>
            <w:gridSpan w:val="2"/>
            <w:vAlign w:val="center"/>
          </w:tcPr>
          <w:p w:rsidR="001931A0" w:rsidRDefault="001931A0" w:rsidP="00C655CA">
            <w:pPr>
              <w:pStyle w:val="1"/>
            </w:pPr>
            <w:r>
              <w:t>功能分类科目</w:t>
            </w:r>
          </w:p>
        </w:tc>
        <w:tc>
          <w:tcPr>
            <w:tcW w:w="2551" w:type="dxa"/>
            <w:vMerge w:val="restart"/>
            <w:vAlign w:val="center"/>
          </w:tcPr>
          <w:p w:rsidR="001931A0" w:rsidRDefault="001931A0" w:rsidP="00C655CA">
            <w:pPr>
              <w:pStyle w:val="1"/>
            </w:pPr>
            <w:r>
              <w:t>合计</w:t>
            </w:r>
          </w:p>
        </w:tc>
        <w:tc>
          <w:tcPr>
            <w:tcW w:w="2551" w:type="dxa"/>
            <w:vMerge w:val="restart"/>
            <w:vAlign w:val="center"/>
          </w:tcPr>
          <w:p w:rsidR="001931A0" w:rsidRDefault="001931A0" w:rsidP="00C655CA">
            <w:pPr>
              <w:pStyle w:val="1"/>
            </w:pPr>
            <w:r>
              <w:t>基本支出</w:t>
            </w:r>
          </w:p>
        </w:tc>
        <w:tc>
          <w:tcPr>
            <w:tcW w:w="2551" w:type="dxa"/>
            <w:vMerge w:val="restart"/>
            <w:vAlign w:val="center"/>
          </w:tcPr>
          <w:p w:rsidR="001931A0" w:rsidRDefault="001931A0" w:rsidP="00C655CA">
            <w:pPr>
              <w:pStyle w:val="1"/>
            </w:pPr>
            <w:r>
              <w:t>项目支出</w:t>
            </w:r>
          </w:p>
        </w:tc>
      </w:tr>
      <w:tr w:rsidR="001931A0" w:rsidTr="00C655CA">
        <w:trPr>
          <w:trHeight w:val="369"/>
          <w:tblHeader/>
          <w:jc w:val="center"/>
        </w:trPr>
        <w:tc>
          <w:tcPr>
            <w:tcW w:w="850" w:type="dxa"/>
            <w:vMerge/>
          </w:tcPr>
          <w:p w:rsidR="001931A0" w:rsidRDefault="001931A0" w:rsidP="00C655CA"/>
        </w:tc>
        <w:tc>
          <w:tcPr>
            <w:tcW w:w="1191" w:type="dxa"/>
            <w:vAlign w:val="center"/>
          </w:tcPr>
          <w:p w:rsidR="001931A0" w:rsidRDefault="001931A0" w:rsidP="00C655CA">
            <w:pPr>
              <w:pStyle w:val="1"/>
            </w:pPr>
            <w:r>
              <w:t>科目编码</w:t>
            </w:r>
          </w:p>
        </w:tc>
        <w:tc>
          <w:tcPr>
            <w:tcW w:w="4535" w:type="dxa"/>
            <w:vAlign w:val="center"/>
          </w:tcPr>
          <w:p w:rsidR="001931A0" w:rsidRDefault="001931A0" w:rsidP="00C655CA">
            <w:pPr>
              <w:pStyle w:val="1"/>
            </w:pPr>
            <w:r>
              <w:t>科目名称</w:t>
            </w:r>
          </w:p>
        </w:tc>
        <w:tc>
          <w:tcPr>
            <w:tcW w:w="2551" w:type="dxa"/>
            <w:vMerge/>
          </w:tcPr>
          <w:p w:rsidR="001931A0" w:rsidRDefault="001931A0" w:rsidP="00C655CA"/>
        </w:tc>
        <w:tc>
          <w:tcPr>
            <w:tcW w:w="2551" w:type="dxa"/>
            <w:vMerge/>
          </w:tcPr>
          <w:p w:rsidR="001931A0" w:rsidRDefault="001931A0" w:rsidP="00C655CA"/>
        </w:tc>
        <w:tc>
          <w:tcPr>
            <w:tcW w:w="2551" w:type="dxa"/>
            <w:vMerge/>
          </w:tcPr>
          <w:p w:rsidR="001931A0" w:rsidRDefault="001931A0" w:rsidP="00C655CA"/>
        </w:tc>
      </w:tr>
      <w:tr w:rsidR="001931A0" w:rsidTr="00C655CA">
        <w:trPr>
          <w:trHeight w:val="369"/>
          <w:tblHeader/>
          <w:jc w:val="center"/>
        </w:trPr>
        <w:tc>
          <w:tcPr>
            <w:tcW w:w="850" w:type="dxa"/>
            <w:vAlign w:val="center"/>
          </w:tcPr>
          <w:p w:rsidR="001931A0" w:rsidRDefault="001931A0" w:rsidP="00C655CA">
            <w:pPr>
              <w:pStyle w:val="1"/>
            </w:pPr>
            <w:r>
              <w:t>栏次</w:t>
            </w:r>
          </w:p>
        </w:tc>
        <w:tc>
          <w:tcPr>
            <w:tcW w:w="1191" w:type="dxa"/>
            <w:vAlign w:val="center"/>
          </w:tcPr>
          <w:p w:rsidR="001931A0" w:rsidRDefault="001931A0" w:rsidP="00C655CA">
            <w:pPr>
              <w:pStyle w:val="1"/>
            </w:pPr>
            <w:r>
              <w:t>1</w:t>
            </w:r>
          </w:p>
        </w:tc>
        <w:tc>
          <w:tcPr>
            <w:tcW w:w="4535" w:type="dxa"/>
            <w:vAlign w:val="center"/>
          </w:tcPr>
          <w:p w:rsidR="001931A0" w:rsidRDefault="001931A0" w:rsidP="00C655CA">
            <w:pPr>
              <w:pStyle w:val="1"/>
            </w:pPr>
            <w:r>
              <w:t>2</w:t>
            </w:r>
          </w:p>
        </w:tc>
        <w:tc>
          <w:tcPr>
            <w:tcW w:w="2551" w:type="dxa"/>
            <w:vAlign w:val="center"/>
          </w:tcPr>
          <w:p w:rsidR="001931A0" w:rsidRDefault="001931A0" w:rsidP="00C655CA">
            <w:pPr>
              <w:pStyle w:val="1"/>
            </w:pPr>
            <w:r>
              <w:t>3</w:t>
            </w:r>
          </w:p>
        </w:tc>
        <w:tc>
          <w:tcPr>
            <w:tcW w:w="2551" w:type="dxa"/>
            <w:vAlign w:val="center"/>
          </w:tcPr>
          <w:p w:rsidR="001931A0" w:rsidRDefault="001931A0" w:rsidP="00C655CA">
            <w:pPr>
              <w:pStyle w:val="1"/>
            </w:pPr>
            <w:r>
              <w:t>4</w:t>
            </w:r>
          </w:p>
        </w:tc>
        <w:tc>
          <w:tcPr>
            <w:tcW w:w="2551" w:type="dxa"/>
            <w:vAlign w:val="center"/>
          </w:tcPr>
          <w:p w:rsidR="001931A0" w:rsidRDefault="001931A0" w:rsidP="00C655CA">
            <w:pPr>
              <w:pStyle w:val="1"/>
            </w:pPr>
            <w:r>
              <w:t>5</w:t>
            </w:r>
          </w:p>
        </w:tc>
      </w:tr>
      <w:tr w:rsidR="001931A0" w:rsidTr="00C655CA">
        <w:trPr>
          <w:trHeight w:val="369"/>
          <w:jc w:val="center"/>
        </w:trPr>
        <w:tc>
          <w:tcPr>
            <w:tcW w:w="850" w:type="dxa"/>
            <w:vAlign w:val="center"/>
          </w:tcPr>
          <w:p w:rsidR="001931A0" w:rsidRDefault="001931A0" w:rsidP="00C655CA">
            <w:pPr>
              <w:pStyle w:val="3"/>
            </w:pPr>
          </w:p>
        </w:tc>
        <w:tc>
          <w:tcPr>
            <w:tcW w:w="1191" w:type="dxa"/>
            <w:vAlign w:val="center"/>
          </w:tcPr>
          <w:p w:rsidR="001931A0" w:rsidRDefault="001931A0" w:rsidP="00C655CA">
            <w:pPr>
              <w:pStyle w:val="2"/>
            </w:pPr>
          </w:p>
        </w:tc>
        <w:tc>
          <w:tcPr>
            <w:tcW w:w="4535" w:type="dxa"/>
            <w:vAlign w:val="center"/>
          </w:tcPr>
          <w:p w:rsidR="001931A0" w:rsidRDefault="001931A0" w:rsidP="00C655CA">
            <w:pPr>
              <w:pStyle w:val="2"/>
            </w:pPr>
          </w:p>
        </w:tc>
        <w:tc>
          <w:tcPr>
            <w:tcW w:w="2551" w:type="dxa"/>
            <w:vAlign w:val="center"/>
          </w:tcPr>
          <w:p w:rsidR="001931A0" w:rsidRDefault="001931A0" w:rsidP="00C655CA">
            <w:pPr>
              <w:pStyle w:val="4"/>
            </w:pPr>
          </w:p>
        </w:tc>
        <w:tc>
          <w:tcPr>
            <w:tcW w:w="2551" w:type="dxa"/>
            <w:vAlign w:val="center"/>
          </w:tcPr>
          <w:p w:rsidR="001931A0" w:rsidRDefault="001931A0" w:rsidP="00C655CA">
            <w:pPr>
              <w:pStyle w:val="4"/>
            </w:pPr>
          </w:p>
        </w:tc>
        <w:tc>
          <w:tcPr>
            <w:tcW w:w="2551" w:type="dxa"/>
            <w:vAlign w:val="center"/>
          </w:tcPr>
          <w:p w:rsidR="001931A0" w:rsidRDefault="001931A0" w:rsidP="00C655CA">
            <w:pPr>
              <w:pStyle w:val="4"/>
            </w:pPr>
          </w:p>
        </w:tc>
      </w:tr>
    </w:tbl>
    <w:p w:rsidR="001931A0" w:rsidRDefault="001931A0" w:rsidP="001931A0">
      <w:pPr>
        <w:ind w:firstLine="420"/>
        <w:sectPr w:rsidR="001931A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931A0" w:rsidRDefault="001931A0" w:rsidP="001931A0">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1931A0" w:rsidTr="00C655CA">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1931A0" w:rsidRDefault="001931A0" w:rsidP="00C655CA">
            <w:pPr>
              <w:pStyle w:val="20"/>
            </w:pPr>
            <w:r>
              <w:t>433005唐山市丰南区交通运输局公路管理站</w:t>
            </w:r>
          </w:p>
        </w:tc>
        <w:tc>
          <w:tcPr>
            <w:tcW w:w="2381" w:type="dxa"/>
            <w:tcBorders>
              <w:top w:val="single" w:sz="6" w:space="0" w:color="FFFFFF"/>
              <w:left w:val="single" w:sz="6" w:space="0" w:color="FFFFFF"/>
              <w:right w:val="single" w:sz="6" w:space="0" w:color="FFFFFF"/>
            </w:tcBorders>
            <w:vAlign w:val="center"/>
          </w:tcPr>
          <w:p w:rsidR="001931A0" w:rsidRDefault="001931A0" w:rsidP="00C655CA">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1931A0" w:rsidRDefault="001931A0" w:rsidP="00C655CA">
            <w:pPr>
              <w:pStyle w:val="22"/>
            </w:pPr>
            <w:r>
              <w:t>单位：万元</w:t>
            </w:r>
          </w:p>
        </w:tc>
      </w:tr>
      <w:tr w:rsidR="001931A0" w:rsidTr="00C655CA">
        <w:trPr>
          <w:trHeight w:val="369"/>
          <w:tblHeader/>
          <w:jc w:val="center"/>
        </w:trPr>
        <w:tc>
          <w:tcPr>
            <w:tcW w:w="850" w:type="dxa"/>
            <w:vMerge w:val="restart"/>
            <w:vAlign w:val="center"/>
          </w:tcPr>
          <w:p w:rsidR="001931A0" w:rsidRDefault="001931A0" w:rsidP="00C655CA">
            <w:pPr>
              <w:pStyle w:val="1"/>
            </w:pPr>
            <w:r>
              <w:t>序号</w:t>
            </w:r>
          </w:p>
        </w:tc>
        <w:tc>
          <w:tcPr>
            <w:tcW w:w="3798" w:type="dxa"/>
            <w:vMerge w:val="restart"/>
            <w:vAlign w:val="center"/>
          </w:tcPr>
          <w:p w:rsidR="001931A0" w:rsidRDefault="001931A0" w:rsidP="00C655CA">
            <w:pPr>
              <w:pStyle w:val="1"/>
            </w:pPr>
            <w:r>
              <w:t>项  目</w:t>
            </w:r>
          </w:p>
        </w:tc>
        <w:tc>
          <w:tcPr>
            <w:tcW w:w="9524" w:type="dxa"/>
            <w:gridSpan w:val="4"/>
            <w:vAlign w:val="center"/>
          </w:tcPr>
          <w:p w:rsidR="001931A0" w:rsidRDefault="001931A0" w:rsidP="00C655CA">
            <w:pPr>
              <w:pStyle w:val="1"/>
            </w:pPr>
            <w:r>
              <w:t>资 金 性 质</w:t>
            </w:r>
          </w:p>
        </w:tc>
      </w:tr>
      <w:tr w:rsidR="001931A0" w:rsidTr="00C655CA">
        <w:trPr>
          <w:trHeight w:val="567"/>
          <w:tblHeader/>
          <w:jc w:val="center"/>
        </w:trPr>
        <w:tc>
          <w:tcPr>
            <w:tcW w:w="850" w:type="dxa"/>
            <w:vMerge/>
          </w:tcPr>
          <w:p w:rsidR="001931A0" w:rsidRDefault="001931A0" w:rsidP="00C655CA"/>
        </w:tc>
        <w:tc>
          <w:tcPr>
            <w:tcW w:w="3798" w:type="dxa"/>
            <w:vMerge/>
          </w:tcPr>
          <w:p w:rsidR="001931A0" w:rsidRDefault="001931A0" w:rsidP="00C655CA"/>
        </w:tc>
        <w:tc>
          <w:tcPr>
            <w:tcW w:w="2381" w:type="dxa"/>
            <w:vAlign w:val="center"/>
          </w:tcPr>
          <w:p w:rsidR="001931A0" w:rsidRDefault="001931A0" w:rsidP="00C655CA">
            <w:pPr>
              <w:pStyle w:val="1"/>
            </w:pPr>
            <w:r>
              <w:t>合计</w:t>
            </w:r>
          </w:p>
        </w:tc>
        <w:tc>
          <w:tcPr>
            <w:tcW w:w="2381" w:type="dxa"/>
            <w:vAlign w:val="center"/>
          </w:tcPr>
          <w:p w:rsidR="001931A0" w:rsidRDefault="001931A0" w:rsidP="00C655CA">
            <w:pPr>
              <w:pStyle w:val="1"/>
            </w:pPr>
            <w:r>
              <w:t>一般公共预算              财政拨款</w:t>
            </w:r>
          </w:p>
        </w:tc>
        <w:tc>
          <w:tcPr>
            <w:tcW w:w="2381" w:type="dxa"/>
            <w:vAlign w:val="center"/>
          </w:tcPr>
          <w:p w:rsidR="001931A0" w:rsidRDefault="001931A0" w:rsidP="00C655CA">
            <w:pPr>
              <w:pStyle w:val="1"/>
            </w:pPr>
            <w:r>
              <w:t>政府性基金                  预算拨款</w:t>
            </w:r>
          </w:p>
        </w:tc>
        <w:tc>
          <w:tcPr>
            <w:tcW w:w="2381" w:type="dxa"/>
            <w:vAlign w:val="center"/>
          </w:tcPr>
          <w:p w:rsidR="001931A0" w:rsidRDefault="001931A0" w:rsidP="00C655CA">
            <w:pPr>
              <w:pStyle w:val="1"/>
            </w:pPr>
            <w:r>
              <w:t>国有资本经营              预算财政拨款</w:t>
            </w:r>
          </w:p>
        </w:tc>
      </w:tr>
      <w:tr w:rsidR="001931A0" w:rsidTr="00C655CA">
        <w:trPr>
          <w:trHeight w:val="567"/>
          <w:tblHeader/>
          <w:jc w:val="center"/>
        </w:trPr>
        <w:tc>
          <w:tcPr>
            <w:tcW w:w="850" w:type="dxa"/>
            <w:vAlign w:val="center"/>
          </w:tcPr>
          <w:p w:rsidR="001931A0" w:rsidRDefault="001931A0" w:rsidP="00C655CA">
            <w:pPr>
              <w:pStyle w:val="1"/>
            </w:pPr>
            <w:r>
              <w:t>栏次</w:t>
            </w:r>
          </w:p>
        </w:tc>
        <w:tc>
          <w:tcPr>
            <w:tcW w:w="3798" w:type="dxa"/>
            <w:vAlign w:val="center"/>
          </w:tcPr>
          <w:p w:rsidR="001931A0" w:rsidRDefault="001931A0" w:rsidP="00C655CA">
            <w:pPr>
              <w:pStyle w:val="1"/>
            </w:pPr>
            <w:r>
              <w:t>1</w:t>
            </w:r>
          </w:p>
        </w:tc>
        <w:tc>
          <w:tcPr>
            <w:tcW w:w="2381" w:type="dxa"/>
            <w:vAlign w:val="center"/>
          </w:tcPr>
          <w:p w:rsidR="001931A0" w:rsidRDefault="001931A0" w:rsidP="00C655CA">
            <w:pPr>
              <w:pStyle w:val="1"/>
            </w:pPr>
            <w:r>
              <w:t>2</w:t>
            </w:r>
          </w:p>
        </w:tc>
        <w:tc>
          <w:tcPr>
            <w:tcW w:w="2381" w:type="dxa"/>
            <w:vAlign w:val="center"/>
          </w:tcPr>
          <w:p w:rsidR="001931A0" w:rsidRDefault="001931A0" w:rsidP="00C655CA">
            <w:pPr>
              <w:pStyle w:val="1"/>
            </w:pPr>
            <w:r>
              <w:t>3</w:t>
            </w:r>
          </w:p>
        </w:tc>
        <w:tc>
          <w:tcPr>
            <w:tcW w:w="2381" w:type="dxa"/>
            <w:vAlign w:val="center"/>
          </w:tcPr>
          <w:p w:rsidR="001931A0" w:rsidRDefault="001931A0" w:rsidP="00C655CA">
            <w:pPr>
              <w:pStyle w:val="1"/>
            </w:pPr>
            <w:r>
              <w:t>4</w:t>
            </w:r>
          </w:p>
        </w:tc>
        <w:tc>
          <w:tcPr>
            <w:tcW w:w="2381" w:type="dxa"/>
            <w:vAlign w:val="center"/>
          </w:tcPr>
          <w:p w:rsidR="001931A0" w:rsidRDefault="001931A0" w:rsidP="00C655CA">
            <w:pPr>
              <w:pStyle w:val="1"/>
            </w:pPr>
            <w:r>
              <w:t>5</w:t>
            </w:r>
          </w:p>
        </w:tc>
      </w:tr>
      <w:tr w:rsidR="001931A0" w:rsidTr="00C655CA">
        <w:trPr>
          <w:trHeight w:val="567"/>
          <w:jc w:val="center"/>
        </w:trPr>
        <w:tc>
          <w:tcPr>
            <w:tcW w:w="850" w:type="dxa"/>
            <w:vAlign w:val="center"/>
          </w:tcPr>
          <w:p w:rsidR="001931A0" w:rsidRDefault="001931A0" w:rsidP="00C655CA">
            <w:pPr>
              <w:pStyle w:val="3"/>
            </w:pPr>
          </w:p>
        </w:tc>
        <w:tc>
          <w:tcPr>
            <w:tcW w:w="3798" w:type="dxa"/>
            <w:vAlign w:val="center"/>
          </w:tcPr>
          <w:p w:rsidR="001931A0" w:rsidRDefault="001931A0" w:rsidP="00C655CA">
            <w:pPr>
              <w:pStyle w:val="2"/>
            </w:pPr>
          </w:p>
        </w:tc>
        <w:tc>
          <w:tcPr>
            <w:tcW w:w="2381" w:type="dxa"/>
            <w:vAlign w:val="center"/>
          </w:tcPr>
          <w:p w:rsidR="001931A0" w:rsidRDefault="001931A0" w:rsidP="00C655CA">
            <w:pPr>
              <w:pStyle w:val="4"/>
            </w:pPr>
          </w:p>
        </w:tc>
        <w:tc>
          <w:tcPr>
            <w:tcW w:w="2381" w:type="dxa"/>
            <w:vAlign w:val="center"/>
          </w:tcPr>
          <w:p w:rsidR="001931A0" w:rsidRDefault="001931A0" w:rsidP="00C655CA">
            <w:pPr>
              <w:pStyle w:val="4"/>
            </w:pPr>
          </w:p>
        </w:tc>
        <w:tc>
          <w:tcPr>
            <w:tcW w:w="2381" w:type="dxa"/>
            <w:vAlign w:val="center"/>
          </w:tcPr>
          <w:p w:rsidR="001931A0" w:rsidRDefault="001931A0" w:rsidP="00C655CA">
            <w:pPr>
              <w:pStyle w:val="4"/>
            </w:pPr>
          </w:p>
        </w:tc>
        <w:tc>
          <w:tcPr>
            <w:tcW w:w="2381" w:type="dxa"/>
            <w:vAlign w:val="center"/>
          </w:tcPr>
          <w:p w:rsidR="001931A0" w:rsidRDefault="001931A0" w:rsidP="00C655CA">
            <w:pPr>
              <w:pStyle w:val="4"/>
            </w:pPr>
          </w:p>
        </w:tc>
      </w:tr>
    </w:tbl>
    <w:p w:rsidR="001931A0" w:rsidRDefault="001931A0" w:rsidP="001931A0">
      <w:pPr>
        <w:ind w:firstLine="420"/>
        <w:sectPr w:rsidR="001931A0">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1931A0" w:rsidRDefault="001931A0" w:rsidP="001931A0">
      <w:pPr>
        <w:jc w:val="center"/>
        <w:outlineLvl w:val="4"/>
      </w:pPr>
      <w:r>
        <w:rPr>
          <w:rFonts w:ascii="方正小标宋_GBK" w:eastAsia="方正小标宋_GBK" w:hAnsi="方正小标宋_GBK" w:cs="方正小标宋_GBK"/>
          <w:color w:val="000000"/>
          <w:sz w:val="44"/>
        </w:rPr>
        <w:lastRenderedPageBreak/>
        <w:t>唐山市丰南区交通运输局公路管理站2023年单位预算信息公开情况说明</w:t>
      </w:r>
    </w:p>
    <w:p w:rsidR="001931A0" w:rsidRDefault="001931A0" w:rsidP="001931A0">
      <w:pPr>
        <w:spacing w:line="500" w:lineRule="exact"/>
        <w:ind w:firstLine="560"/>
      </w:pPr>
      <w:r>
        <w:rPr>
          <w:rFonts w:eastAsia="方正仿宋_GBK"/>
          <w:color w:val="000000"/>
          <w:sz w:val="28"/>
        </w:rPr>
        <w:t>按照《预算法》、《地方预决算公开操作规程》和《关于进一步推进预算公开工作的实施意见》规定，现将唐山市丰南区交通运输局公路管理站</w:t>
      </w:r>
      <w:r>
        <w:rPr>
          <w:rFonts w:eastAsia="方正仿宋_GBK"/>
          <w:color w:val="000000"/>
          <w:sz w:val="28"/>
        </w:rPr>
        <w:t>2023</w:t>
      </w:r>
      <w:r>
        <w:rPr>
          <w:rFonts w:eastAsia="方正仿宋_GBK"/>
          <w:color w:val="000000"/>
          <w:sz w:val="28"/>
        </w:rPr>
        <w:t>年单位预算公开如下：</w:t>
      </w:r>
    </w:p>
    <w:p w:rsidR="001931A0" w:rsidRDefault="001931A0" w:rsidP="001931A0">
      <w:pPr>
        <w:spacing w:before="10" w:after="10"/>
        <w:ind w:firstLine="640"/>
        <w:outlineLvl w:val="5"/>
      </w:pPr>
      <w:r>
        <w:rPr>
          <w:rFonts w:ascii="黑体" w:eastAsia="黑体" w:hAnsi="黑体" w:cs="黑体"/>
          <w:color w:val="000000"/>
          <w:sz w:val="32"/>
        </w:rPr>
        <w:t>一、单位职责及机构设置情况</w:t>
      </w:r>
    </w:p>
    <w:p w:rsidR="001931A0" w:rsidRDefault="001931A0" w:rsidP="001931A0">
      <w:pPr>
        <w:ind w:firstLine="640"/>
      </w:pPr>
      <w:r>
        <w:rPr>
          <w:rFonts w:ascii="方正楷体_GBK" w:eastAsia="方正楷体_GBK" w:hAnsi="方正楷体_GBK" w:cs="方正楷体_GBK"/>
          <w:b/>
          <w:color w:val="000000"/>
          <w:sz w:val="32"/>
        </w:rPr>
        <w:t>单位职责：</w:t>
      </w:r>
    </w:p>
    <w:p w:rsidR="001931A0" w:rsidRDefault="001931A0" w:rsidP="001931A0">
      <w:pPr>
        <w:pStyle w:val="-6"/>
      </w:pPr>
      <w:r>
        <w:t>1.</w:t>
      </w:r>
      <w:r>
        <w:t>负责国省干线公路日常养护和公路绿化任务，确保道路安全畅通、洁净美化、行车舒适。</w:t>
      </w:r>
      <w:r>
        <w:t>2</w:t>
      </w:r>
      <w:r>
        <w:t>负责国省干线公路、桥梁的养护工作，定期对公路路况、桥梁及沿线设施进行巡视上报</w:t>
      </w:r>
      <w:r>
        <w:t>.3</w:t>
      </w:r>
      <w:r>
        <w:t>负责国省干线公路网运行监测交通量调查。</w:t>
      </w:r>
      <w:r>
        <w:t>4</w:t>
      </w:r>
      <w:r>
        <w:t>负责国省干线公路扬尘治理、养护作业安全生产、灾害应急抢险保畅。</w:t>
      </w:r>
      <w:r>
        <w:t>5</w:t>
      </w:r>
      <w:r>
        <w:t>负责国省干线路产路权赔偿、堆物堆料、平交路口管理、占用公路、埋设管线、大件车审核勘验等路政管理。</w:t>
      </w:r>
      <w:r>
        <w:t>6.</w:t>
      </w:r>
      <w:r>
        <w:t>负责国省干线公路养护项目财政预算资金的执行、绩效管理及评价工作。</w:t>
      </w:r>
    </w:p>
    <w:p w:rsidR="001931A0" w:rsidRDefault="001931A0" w:rsidP="001931A0">
      <w:pPr>
        <w:pStyle w:val="-6"/>
      </w:pPr>
    </w:p>
    <w:p w:rsidR="001931A0" w:rsidRDefault="001931A0" w:rsidP="001931A0">
      <w:pPr>
        <w:ind w:firstLine="640"/>
      </w:pPr>
      <w:r>
        <w:rPr>
          <w:rFonts w:ascii="方正楷体_GBK" w:eastAsia="方正楷体_GBK" w:hAnsi="方正楷体_GBK" w:cs="方正楷体_GBK"/>
          <w:b/>
          <w:color w:val="000000"/>
          <w:sz w:val="32"/>
        </w:rPr>
        <w:t>机构设置：</w:t>
      </w:r>
    </w:p>
    <w:p w:rsidR="001931A0" w:rsidRDefault="001931A0" w:rsidP="001931A0">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1931A0" w:rsidTr="00C655CA">
        <w:trPr>
          <w:trHeight w:val="567"/>
          <w:tblHeader/>
          <w:jc w:val="center"/>
        </w:trPr>
        <w:tc>
          <w:tcPr>
            <w:tcW w:w="5669" w:type="dxa"/>
            <w:vAlign w:val="center"/>
          </w:tcPr>
          <w:p w:rsidR="001931A0" w:rsidRDefault="001931A0" w:rsidP="00C655CA">
            <w:pPr>
              <w:pStyle w:val="1"/>
            </w:pPr>
            <w:r>
              <w:t>单位名称</w:t>
            </w:r>
          </w:p>
        </w:tc>
        <w:tc>
          <w:tcPr>
            <w:tcW w:w="1843" w:type="dxa"/>
            <w:vAlign w:val="center"/>
          </w:tcPr>
          <w:p w:rsidR="001931A0" w:rsidRDefault="001931A0" w:rsidP="00C655CA">
            <w:pPr>
              <w:pStyle w:val="1"/>
            </w:pPr>
            <w:r>
              <w:t>单位性质</w:t>
            </w:r>
          </w:p>
        </w:tc>
        <w:tc>
          <w:tcPr>
            <w:tcW w:w="2126" w:type="dxa"/>
            <w:vAlign w:val="center"/>
          </w:tcPr>
          <w:p w:rsidR="001931A0" w:rsidRDefault="001931A0" w:rsidP="00C655CA">
            <w:pPr>
              <w:pStyle w:val="1"/>
            </w:pPr>
            <w:r>
              <w:t>单位规格</w:t>
            </w:r>
          </w:p>
        </w:tc>
        <w:tc>
          <w:tcPr>
            <w:tcW w:w="3827" w:type="dxa"/>
            <w:vAlign w:val="center"/>
          </w:tcPr>
          <w:p w:rsidR="001931A0" w:rsidRDefault="001931A0" w:rsidP="00C655CA">
            <w:pPr>
              <w:pStyle w:val="1"/>
            </w:pPr>
            <w:r>
              <w:t>经费保障形式</w:t>
            </w:r>
          </w:p>
        </w:tc>
      </w:tr>
      <w:tr w:rsidR="001931A0" w:rsidTr="00C655CA">
        <w:trPr>
          <w:trHeight w:val="369"/>
          <w:jc w:val="center"/>
        </w:trPr>
        <w:tc>
          <w:tcPr>
            <w:tcW w:w="5669" w:type="dxa"/>
            <w:vAlign w:val="center"/>
          </w:tcPr>
          <w:p w:rsidR="001931A0" w:rsidRDefault="001931A0" w:rsidP="00C655CA">
            <w:pPr>
              <w:pStyle w:val="2"/>
            </w:pPr>
            <w:r>
              <w:t>唐山市丰南区交通运输局公路管理站</w:t>
            </w:r>
          </w:p>
        </w:tc>
        <w:tc>
          <w:tcPr>
            <w:tcW w:w="1843" w:type="dxa"/>
            <w:vAlign w:val="center"/>
          </w:tcPr>
          <w:p w:rsidR="001931A0" w:rsidRDefault="001931A0" w:rsidP="00C655CA">
            <w:pPr>
              <w:pStyle w:val="3"/>
            </w:pPr>
            <w:r>
              <w:t>事业</w:t>
            </w:r>
          </w:p>
        </w:tc>
        <w:tc>
          <w:tcPr>
            <w:tcW w:w="2126" w:type="dxa"/>
            <w:vAlign w:val="center"/>
          </w:tcPr>
          <w:p w:rsidR="001931A0" w:rsidRDefault="001931A0" w:rsidP="00C655CA">
            <w:pPr>
              <w:pStyle w:val="3"/>
            </w:pPr>
            <w:r>
              <w:t>股级</w:t>
            </w:r>
          </w:p>
        </w:tc>
        <w:tc>
          <w:tcPr>
            <w:tcW w:w="3827" w:type="dxa"/>
            <w:vAlign w:val="center"/>
          </w:tcPr>
          <w:p w:rsidR="001931A0" w:rsidRDefault="001931A0" w:rsidP="00C655CA">
            <w:pPr>
              <w:pStyle w:val="3"/>
            </w:pPr>
            <w:r>
              <w:t>财政性资金定额或定项补助</w:t>
            </w:r>
          </w:p>
        </w:tc>
      </w:tr>
    </w:tbl>
    <w:p w:rsidR="001931A0" w:rsidRDefault="001931A0" w:rsidP="001931A0">
      <w:pPr>
        <w:spacing w:before="10" w:after="10"/>
        <w:ind w:firstLine="640"/>
        <w:outlineLvl w:val="5"/>
      </w:pPr>
      <w:r>
        <w:rPr>
          <w:rFonts w:ascii="黑体" w:eastAsia="黑体" w:hAnsi="黑体" w:cs="黑体"/>
          <w:color w:val="000000"/>
          <w:sz w:val="32"/>
        </w:rPr>
        <w:t>二、单位预算安排的总体情况</w:t>
      </w:r>
    </w:p>
    <w:p w:rsidR="001931A0" w:rsidRDefault="001931A0" w:rsidP="001931A0">
      <w:pPr>
        <w:spacing w:line="500" w:lineRule="exact"/>
        <w:ind w:firstLine="560"/>
      </w:pPr>
      <w:r>
        <w:rPr>
          <w:rFonts w:eastAsia="方正仿宋_GBK"/>
          <w:color w:val="000000"/>
          <w:sz w:val="28"/>
        </w:rPr>
        <w:t>按照预算管理有关规定，目前单位预算的编制实行综合预算管理，即全部收入和支出都反映在预算中。</w:t>
      </w:r>
    </w:p>
    <w:p w:rsidR="001931A0" w:rsidRDefault="002E0CAF" w:rsidP="001931A0">
      <w:pPr>
        <w:pStyle w:val="-7"/>
      </w:pPr>
      <w:r>
        <w:rPr>
          <w:rFonts w:hint="eastAsia"/>
          <w:lang w:eastAsia="zh-CN"/>
        </w:rPr>
        <w:t>1</w:t>
      </w:r>
      <w:r>
        <w:rPr>
          <w:rFonts w:hint="eastAsia"/>
          <w:lang w:eastAsia="zh-CN"/>
        </w:rPr>
        <w:t>、</w:t>
      </w:r>
      <w:r w:rsidR="001931A0">
        <w:t>收入说明</w:t>
      </w:r>
    </w:p>
    <w:p w:rsidR="002E0CAF" w:rsidRDefault="002E0CAF" w:rsidP="002E0CAF">
      <w:pPr>
        <w:pStyle w:val="-7"/>
      </w:pPr>
      <w:r>
        <w:lastRenderedPageBreak/>
        <w:t>反映本单位当年全部收入。</w:t>
      </w:r>
      <w:r>
        <w:t>202</w:t>
      </w:r>
      <w:r>
        <w:rPr>
          <w:rFonts w:hint="eastAsia"/>
          <w:lang w:eastAsia="zh-CN"/>
        </w:rPr>
        <w:t>3</w:t>
      </w:r>
      <w:r>
        <w:t>年预算收入</w:t>
      </w:r>
      <w:r>
        <w:rPr>
          <w:rFonts w:hint="eastAsia"/>
          <w:lang w:eastAsia="zh-CN"/>
        </w:rPr>
        <w:t>1568.64</w:t>
      </w:r>
      <w:r>
        <w:t>万元，其中：一般公共预算收入</w:t>
      </w:r>
      <w:r>
        <w:rPr>
          <w:rFonts w:hint="eastAsia"/>
          <w:lang w:eastAsia="zh-CN"/>
        </w:rPr>
        <w:t>1073.02</w:t>
      </w:r>
      <w:r>
        <w:t>万元，基金预算收入</w:t>
      </w:r>
      <w:r>
        <w:t>0.00</w:t>
      </w:r>
      <w:r>
        <w:t>万元，国有资本经营预算收入</w:t>
      </w:r>
      <w:r>
        <w:t>0.00</w:t>
      </w:r>
      <w:r>
        <w:t>万元，财政专户核拨收入</w:t>
      </w:r>
      <w:r>
        <w:t>0.00</w:t>
      </w:r>
      <w:r>
        <w:t>万元，单位资金收入</w:t>
      </w:r>
      <w:r>
        <w:rPr>
          <w:rFonts w:hint="eastAsia"/>
          <w:lang w:eastAsia="zh-CN"/>
        </w:rPr>
        <w:t>495.62</w:t>
      </w:r>
      <w:r>
        <w:t>万元，上年结转结余</w:t>
      </w:r>
      <w:r>
        <w:t>0.00</w:t>
      </w:r>
      <w:r>
        <w:t>万元。</w:t>
      </w:r>
    </w:p>
    <w:p w:rsidR="002E0CAF" w:rsidRDefault="002E0CAF" w:rsidP="002E0CAF">
      <w:pPr>
        <w:pStyle w:val="-7"/>
        <w:rPr>
          <w:lang w:eastAsia="zh-CN"/>
        </w:rPr>
      </w:pPr>
      <w:r>
        <w:rPr>
          <w:rFonts w:hint="eastAsia"/>
          <w:lang w:eastAsia="zh-CN"/>
        </w:rPr>
        <w:t>2</w:t>
      </w:r>
      <w:r>
        <w:rPr>
          <w:rFonts w:hint="eastAsia"/>
          <w:lang w:eastAsia="zh-CN"/>
        </w:rPr>
        <w:t>、</w:t>
      </w:r>
      <w:r w:rsidR="001931A0">
        <w:t>支出说明</w:t>
      </w:r>
    </w:p>
    <w:p w:rsidR="001931A0" w:rsidRDefault="002E0CAF" w:rsidP="002E0CAF">
      <w:pPr>
        <w:pStyle w:val="-7"/>
        <w:rPr>
          <w:lang w:eastAsia="zh-CN"/>
        </w:rPr>
      </w:pPr>
      <w:r>
        <w:t>收支预算总表支出栏、基本支出表、项目支出表按经济分类和支出功能分类科目编制，反映唐山市丰南区交通运输局公路管理站年度单位预算中支出预算的总体情况。</w:t>
      </w:r>
      <w:r>
        <w:t>202</w:t>
      </w:r>
      <w:r>
        <w:rPr>
          <w:rFonts w:hint="eastAsia"/>
          <w:lang w:eastAsia="zh-CN"/>
        </w:rPr>
        <w:t>3</w:t>
      </w:r>
      <w:r>
        <w:t>年支出预算</w:t>
      </w:r>
      <w:r>
        <w:rPr>
          <w:rFonts w:hint="eastAsia"/>
          <w:lang w:eastAsia="zh-CN"/>
        </w:rPr>
        <w:t>1568.64</w:t>
      </w:r>
      <w:r>
        <w:t>万元，其中基本支出</w:t>
      </w:r>
      <w:r>
        <w:rPr>
          <w:rFonts w:hint="eastAsia"/>
          <w:lang w:eastAsia="zh-CN"/>
        </w:rPr>
        <w:t>804.88</w:t>
      </w:r>
      <w:r>
        <w:t>万元，包括人员经费</w:t>
      </w:r>
      <w:r>
        <w:rPr>
          <w:rFonts w:hint="eastAsia"/>
          <w:lang w:eastAsia="zh-CN"/>
        </w:rPr>
        <w:t>739.96</w:t>
      </w:r>
      <w:r>
        <w:t>万元和日常公用经费</w:t>
      </w:r>
      <w:r>
        <w:rPr>
          <w:rFonts w:hint="eastAsia"/>
          <w:lang w:eastAsia="zh-CN"/>
        </w:rPr>
        <w:t>64.92</w:t>
      </w:r>
      <w:r>
        <w:t>万元；项目支</w:t>
      </w:r>
      <w:r>
        <w:rPr>
          <w:rFonts w:hint="eastAsia"/>
          <w:lang w:eastAsia="zh-CN"/>
        </w:rPr>
        <w:t>763.76</w:t>
      </w:r>
      <w:r>
        <w:t>万元，主要为唐乐加宽段日常养护经费</w:t>
      </w:r>
      <w:r>
        <w:rPr>
          <w:rFonts w:hint="eastAsia"/>
          <w:lang w:eastAsia="zh-CN"/>
        </w:rPr>
        <w:t>、</w:t>
      </w:r>
      <w:r>
        <w:t>丰碱线加宽段日常养护经费</w:t>
      </w:r>
      <w:r>
        <w:rPr>
          <w:rFonts w:hint="eastAsia"/>
          <w:lang w:eastAsia="zh-CN"/>
        </w:rPr>
        <w:t>、</w:t>
      </w:r>
      <w:r>
        <w:t>丰碱线绿化养护经费</w:t>
      </w:r>
      <w:r>
        <w:rPr>
          <w:rFonts w:hint="eastAsia"/>
          <w:lang w:eastAsia="zh-CN"/>
        </w:rPr>
        <w:t>、</w:t>
      </w:r>
      <w:r>
        <w:t>国省普通干线公路养护管理经费</w:t>
      </w:r>
      <w:r>
        <w:rPr>
          <w:rFonts w:hint="eastAsia"/>
          <w:lang w:eastAsia="zh-CN"/>
        </w:rPr>
        <w:t>、</w:t>
      </w:r>
      <w:r w:rsidR="004D637A">
        <w:rPr>
          <w:rFonts w:hint="eastAsia"/>
          <w:lang w:eastAsia="zh-CN"/>
        </w:rPr>
        <w:t>退役军人</w:t>
      </w:r>
      <w:r>
        <w:t>公益性岗位</w:t>
      </w:r>
      <w:r>
        <w:rPr>
          <w:rFonts w:hint="eastAsia"/>
          <w:lang w:eastAsia="zh-CN"/>
        </w:rPr>
        <w:t>。</w:t>
      </w:r>
    </w:p>
    <w:p w:rsidR="001931A0" w:rsidRDefault="002E0CAF" w:rsidP="001931A0">
      <w:pPr>
        <w:pStyle w:val="-7"/>
      </w:pPr>
      <w:r>
        <w:rPr>
          <w:rFonts w:hint="eastAsia"/>
          <w:lang w:eastAsia="zh-CN"/>
        </w:rPr>
        <w:t>3</w:t>
      </w:r>
      <w:r>
        <w:rPr>
          <w:rFonts w:hint="eastAsia"/>
          <w:lang w:eastAsia="zh-CN"/>
        </w:rPr>
        <w:t>、</w:t>
      </w:r>
      <w:r w:rsidR="001931A0">
        <w:t>比上年增减情况</w:t>
      </w:r>
    </w:p>
    <w:p w:rsidR="002E0CAF" w:rsidRDefault="002E0CAF" w:rsidP="002E0CAF">
      <w:pPr>
        <w:pStyle w:val="-7"/>
        <w:rPr>
          <w:lang w:eastAsia="zh-CN"/>
        </w:rPr>
      </w:pPr>
      <w:r>
        <w:t>202</w:t>
      </w:r>
      <w:r>
        <w:rPr>
          <w:rFonts w:hint="eastAsia"/>
          <w:lang w:eastAsia="zh-CN"/>
        </w:rPr>
        <w:t>3</w:t>
      </w:r>
      <w:r>
        <w:t>年预算收支安排</w:t>
      </w:r>
      <w:r>
        <w:rPr>
          <w:rFonts w:hint="eastAsia"/>
          <w:lang w:eastAsia="zh-CN"/>
        </w:rPr>
        <w:t>1568.64</w:t>
      </w:r>
      <w:r>
        <w:t>万元，较</w:t>
      </w:r>
      <w:r>
        <w:t>202</w:t>
      </w:r>
      <w:r>
        <w:rPr>
          <w:rFonts w:hint="eastAsia"/>
          <w:lang w:eastAsia="zh-CN"/>
        </w:rPr>
        <w:t>2</w:t>
      </w:r>
      <w:r>
        <w:t>年预算增加</w:t>
      </w:r>
      <w:r>
        <w:rPr>
          <w:rFonts w:hint="eastAsia"/>
          <w:lang w:eastAsia="zh-CN"/>
        </w:rPr>
        <w:t>1148.44</w:t>
      </w:r>
      <w:r>
        <w:t>万元，其中：基本支出增加</w:t>
      </w:r>
      <w:r>
        <w:rPr>
          <w:rFonts w:hint="eastAsia"/>
          <w:lang w:eastAsia="zh-CN"/>
        </w:rPr>
        <w:t>424.54</w:t>
      </w:r>
      <w:r>
        <w:t>万元，主要为人员经费增加</w:t>
      </w:r>
      <w:r>
        <w:t>397.72</w:t>
      </w:r>
      <w:r>
        <w:t>万元，日常公用经费增加</w:t>
      </w:r>
      <w:r>
        <w:t>26.82</w:t>
      </w:r>
      <w:r>
        <w:t>万元</w:t>
      </w:r>
      <w:r>
        <w:rPr>
          <w:rFonts w:hint="eastAsia"/>
          <w:lang w:eastAsia="zh-CN"/>
        </w:rPr>
        <w:t>；</w:t>
      </w:r>
      <w:r>
        <w:t>项目经费增加</w:t>
      </w:r>
      <w:r>
        <w:t>723.9</w:t>
      </w:r>
      <w:r w:rsidR="000C0890">
        <w:t>万元</w:t>
      </w:r>
      <w:r w:rsidR="000C0890">
        <w:rPr>
          <w:rFonts w:hint="eastAsia"/>
          <w:lang w:eastAsia="zh-CN"/>
        </w:rPr>
        <w:t>，</w:t>
      </w:r>
      <w:r w:rsidR="000C0890">
        <w:t>主要为唐乐加宽段日常养护经费</w:t>
      </w:r>
      <w:r w:rsidR="000C0890">
        <w:rPr>
          <w:rFonts w:hint="eastAsia"/>
          <w:lang w:eastAsia="zh-CN"/>
        </w:rPr>
        <w:t>、</w:t>
      </w:r>
      <w:r w:rsidR="000C0890">
        <w:t>丰碱线加宽段日常养护经费</w:t>
      </w:r>
      <w:r w:rsidR="000C0890">
        <w:rPr>
          <w:rFonts w:hint="eastAsia"/>
          <w:lang w:eastAsia="zh-CN"/>
        </w:rPr>
        <w:t>、</w:t>
      </w:r>
      <w:r w:rsidR="000C0890">
        <w:t>丰碱线绿化养护经费</w:t>
      </w:r>
      <w:r w:rsidR="000C0890">
        <w:rPr>
          <w:rFonts w:hint="eastAsia"/>
          <w:lang w:eastAsia="zh-CN"/>
        </w:rPr>
        <w:t>、</w:t>
      </w:r>
      <w:r w:rsidR="000C0890">
        <w:t>国省普通干线公路养护管理经费等项目</w:t>
      </w:r>
      <w:r w:rsidR="004D637A">
        <w:t>增加</w:t>
      </w:r>
      <w:r w:rsidR="000C0890">
        <w:rPr>
          <w:rFonts w:hint="eastAsia"/>
          <w:lang w:eastAsia="zh-CN"/>
        </w:rPr>
        <w:t>。</w:t>
      </w:r>
    </w:p>
    <w:p w:rsidR="001931A0" w:rsidRDefault="001931A0" w:rsidP="001931A0">
      <w:pPr>
        <w:spacing w:before="10" w:after="10"/>
        <w:ind w:firstLine="640"/>
        <w:outlineLvl w:val="5"/>
      </w:pPr>
      <w:r>
        <w:rPr>
          <w:rFonts w:ascii="黑体" w:eastAsia="黑体" w:hAnsi="黑体" w:cs="黑体"/>
          <w:color w:val="000000"/>
          <w:sz w:val="32"/>
        </w:rPr>
        <w:t>三、机关运行经费安排情况</w:t>
      </w:r>
    </w:p>
    <w:p w:rsidR="001931A0" w:rsidRDefault="001931A0" w:rsidP="001931A0">
      <w:pPr>
        <w:pStyle w:val="-8"/>
      </w:pPr>
      <w:r>
        <w:t>2023</w:t>
      </w:r>
      <w:r>
        <w:t>年机关运行经费共计安排</w:t>
      </w:r>
      <w:r>
        <w:t>64.92</w:t>
      </w:r>
      <w:r>
        <w:t>万元，主要包括用于保证机关正常运转的办公及印刷费、邮电费、差旅费、会议费、日常维修费、专用材料及一般设备购置费、办公用房水电费、办公用房取暖费、办公用房物业管理费、公务用车运行维护费、工会费、福利费、移动通讯补贴、交通补贴、劳务费等支出。</w:t>
      </w:r>
    </w:p>
    <w:p w:rsidR="001931A0" w:rsidRDefault="001931A0" w:rsidP="001931A0">
      <w:pPr>
        <w:spacing w:before="10" w:after="10"/>
        <w:ind w:firstLine="640"/>
        <w:outlineLvl w:val="5"/>
      </w:pPr>
      <w:r>
        <w:rPr>
          <w:rFonts w:ascii="黑体" w:eastAsia="黑体" w:hAnsi="黑体" w:cs="黑体"/>
          <w:color w:val="000000"/>
          <w:sz w:val="32"/>
        </w:rPr>
        <w:t>四、财政拨款“三公”经费预算情况及增减变化原因</w:t>
      </w:r>
    </w:p>
    <w:p w:rsidR="001931A0" w:rsidRDefault="001931A0" w:rsidP="001931A0">
      <w:pPr>
        <w:pStyle w:val="-9"/>
      </w:pPr>
      <w:r>
        <w:t>2023</w:t>
      </w:r>
      <w:r>
        <w:t>年单位</w:t>
      </w:r>
      <w:r>
        <w:t>“</w:t>
      </w:r>
      <w:r>
        <w:t>三公</w:t>
      </w:r>
      <w:r>
        <w:t>”</w:t>
      </w:r>
      <w:r>
        <w:t>经费预算安排</w:t>
      </w:r>
      <w:r>
        <w:t>0</w:t>
      </w:r>
      <w:r>
        <w:t>万元，与</w:t>
      </w:r>
      <w:r>
        <w:t>2022</w:t>
      </w:r>
      <w:r>
        <w:t>年持平。具体增减情况为：</w:t>
      </w:r>
    </w:p>
    <w:p w:rsidR="001931A0" w:rsidRDefault="001931A0" w:rsidP="001931A0">
      <w:pPr>
        <w:pStyle w:val="-9"/>
      </w:pPr>
      <w:r>
        <w:lastRenderedPageBreak/>
        <w:t>（一）公务用车购置及运行费</w:t>
      </w:r>
      <w:r>
        <w:t>0</w:t>
      </w:r>
      <w:r>
        <w:t>万元，与</w:t>
      </w:r>
      <w:r>
        <w:t>2022</w:t>
      </w:r>
      <w:r>
        <w:t>年持平，无增减变化。</w:t>
      </w:r>
    </w:p>
    <w:p w:rsidR="001931A0" w:rsidRDefault="001931A0" w:rsidP="001931A0">
      <w:pPr>
        <w:pStyle w:val="-9"/>
      </w:pPr>
      <w:r>
        <w:t>（二）公务接待费</w:t>
      </w:r>
      <w:r>
        <w:t>0</w:t>
      </w:r>
      <w:r>
        <w:t>万元，与</w:t>
      </w:r>
      <w:r>
        <w:t>2022</w:t>
      </w:r>
      <w:r>
        <w:t>年持平，无增减变化。</w:t>
      </w:r>
    </w:p>
    <w:p w:rsidR="001931A0" w:rsidRDefault="001931A0" w:rsidP="001931A0">
      <w:pPr>
        <w:pStyle w:val="-9"/>
      </w:pPr>
      <w:r>
        <w:t>（三）因公出国（境）费</w:t>
      </w:r>
      <w:r>
        <w:t>0</w:t>
      </w:r>
      <w:r>
        <w:t>万元，与</w:t>
      </w:r>
      <w:r>
        <w:t>2022</w:t>
      </w:r>
      <w:r>
        <w:t>年持平，无增减变化。</w:t>
      </w:r>
    </w:p>
    <w:p w:rsidR="001931A0" w:rsidRDefault="001931A0" w:rsidP="001931A0">
      <w:pPr>
        <w:spacing w:before="10" w:after="10"/>
        <w:ind w:firstLine="640"/>
        <w:outlineLvl w:val="5"/>
        <w:sectPr w:rsidR="001931A0">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1931A0" w:rsidRDefault="001931A0" w:rsidP="001931A0">
      <w:pPr>
        <w:ind w:firstLine="560"/>
      </w:pPr>
      <w:r>
        <w:rPr>
          <w:rFonts w:ascii="方正仿宋_GBK" w:eastAsia="方正仿宋_GBK" w:hAnsi="方正仿宋_GBK" w:cs="方正仿宋_GBK"/>
          <w:b/>
          <w:color w:val="000000"/>
          <w:sz w:val="28"/>
        </w:rPr>
        <w:lastRenderedPageBreak/>
        <w:t>1、丰碱线加宽段日常养护经费绩效目标表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1931A0" w:rsidTr="00C655CA">
        <w:trPr>
          <w:trHeight w:val="397"/>
          <w:jc w:val="center"/>
        </w:trPr>
        <w:tc>
          <w:tcPr>
            <w:tcW w:w="1417" w:type="dxa"/>
            <w:tcBorders>
              <w:bottom w:val="single" w:sz="6" w:space="0" w:color="FFFFFF"/>
            </w:tcBorders>
            <w:vAlign w:val="center"/>
          </w:tcPr>
          <w:p w:rsidR="001931A0" w:rsidRDefault="001931A0" w:rsidP="00C655CA">
            <w:pPr>
              <w:pStyle w:val="1"/>
            </w:pPr>
            <w:r>
              <w:t>绩效目标</w:t>
            </w:r>
          </w:p>
        </w:tc>
        <w:tc>
          <w:tcPr>
            <w:tcW w:w="12756" w:type="dxa"/>
            <w:tcBorders>
              <w:bottom w:val="single" w:sz="6" w:space="0" w:color="FFFFFF"/>
            </w:tcBorders>
            <w:vAlign w:val="center"/>
          </w:tcPr>
          <w:p w:rsidR="001931A0" w:rsidRDefault="001931A0" w:rsidP="00C655CA">
            <w:pPr>
              <w:pStyle w:val="2"/>
            </w:pPr>
            <w:r>
              <w:t>1.丰碱线加宽段内公路桥梁日常养护，达到行车安全、舒适、洁净、美化</w:t>
            </w:r>
            <w:r>
              <w:tab/>
            </w:r>
            <w:r>
              <w:tab/>
            </w:r>
            <w:r>
              <w:tab/>
            </w:r>
            <w:r>
              <w:tab/>
            </w:r>
            <w:r>
              <w:tab/>
            </w:r>
            <w:r>
              <w:tab/>
            </w:r>
          </w:p>
          <w:p w:rsidR="001931A0" w:rsidRDefault="001931A0" w:rsidP="00C655CA">
            <w:pPr>
              <w:pStyle w:val="2"/>
            </w:pPr>
          </w:p>
        </w:tc>
      </w:tr>
    </w:tbl>
    <w:p w:rsidR="001931A0" w:rsidRDefault="001931A0" w:rsidP="001931A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1931A0" w:rsidTr="00C655CA">
        <w:trPr>
          <w:trHeight w:val="397"/>
          <w:tblHeader/>
          <w:jc w:val="center"/>
        </w:trPr>
        <w:tc>
          <w:tcPr>
            <w:tcW w:w="1417" w:type="dxa"/>
            <w:vAlign w:val="center"/>
          </w:tcPr>
          <w:p w:rsidR="001931A0" w:rsidRDefault="001931A0" w:rsidP="00C655CA">
            <w:pPr>
              <w:pStyle w:val="1"/>
            </w:pPr>
            <w:r>
              <w:t>一级指标</w:t>
            </w:r>
          </w:p>
        </w:tc>
        <w:tc>
          <w:tcPr>
            <w:tcW w:w="2268" w:type="dxa"/>
            <w:vAlign w:val="center"/>
          </w:tcPr>
          <w:p w:rsidR="001931A0" w:rsidRDefault="001931A0" w:rsidP="00C655CA">
            <w:pPr>
              <w:pStyle w:val="1"/>
            </w:pPr>
            <w:r>
              <w:t>二级指标</w:t>
            </w:r>
          </w:p>
        </w:tc>
        <w:tc>
          <w:tcPr>
            <w:tcW w:w="2835" w:type="dxa"/>
            <w:vAlign w:val="center"/>
          </w:tcPr>
          <w:p w:rsidR="001931A0" w:rsidRDefault="001931A0" w:rsidP="00C655CA">
            <w:pPr>
              <w:pStyle w:val="1"/>
            </w:pPr>
            <w:r>
              <w:t>三级指标</w:t>
            </w:r>
          </w:p>
        </w:tc>
        <w:tc>
          <w:tcPr>
            <w:tcW w:w="2835" w:type="dxa"/>
            <w:vAlign w:val="center"/>
          </w:tcPr>
          <w:p w:rsidR="001931A0" w:rsidRDefault="001931A0" w:rsidP="00C655CA">
            <w:pPr>
              <w:pStyle w:val="1"/>
            </w:pPr>
            <w:r>
              <w:t>绩效指标描述</w:t>
            </w:r>
          </w:p>
        </w:tc>
        <w:tc>
          <w:tcPr>
            <w:tcW w:w="2551" w:type="dxa"/>
            <w:vAlign w:val="center"/>
          </w:tcPr>
          <w:p w:rsidR="001931A0" w:rsidRDefault="001931A0" w:rsidP="00C655CA">
            <w:pPr>
              <w:pStyle w:val="1"/>
            </w:pPr>
            <w:r>
              <w:t>指标值</w:t>
            </w:r>
          </w:p>
        </w:tc>
        <w:tc>
          <w:tcPr>
            <w:tcW w:w="2268" w:type="dxa"/>
            <w:vAlign w:val="center"/>
          </w:tcPr>
          <w:p w:rsidR="001931A0" w:rsidRDefault="001931A0" w:rsidP="00C655CA">
            <w:pPr>
              <w:pStyle w:val="1"/>
            </w:pPr>
            <w:r>
              <w:t>指标值确定依据</w:t>
            </w:r>
          </w:p>
        </w:tc>
      </w:tr>
      <w:tr w:rsidR="001931A0" w:rsidTr="00C655CA">
        <w:trPr>
          <w:trHeight w:val="397"/>
          <w:jc w:val="center"/>
        </w:trPr>
        <w:tc>
          <w:tcPr>
            <w:tcW w:w="1417" w:type="dxa"/>
            <w:vMerge w:val="restart"/>
            <w:vAlign w:val="center"/>
          </w:tcPr>
          <w:p w:rsidR="001931A0" w:rsidRDefault="001931A0" w:rsidP="00C655CA">
            <w:pPr>
              <w:pStyle w:val="3"/>
            </w:pPr>
            <w:r>
              <w:t>产出指标</w:t>
            </w:r>
          </w:p>
        </w:tc>
        <w:tc>
          <w:tcPr>
            <w:tcW w:w="2268" w:type="dxa"/>
            <w:vAlign w:val="center"/>
          </w:tcPr>
          <w:p w:rsidR="001931A0" w:rsidRDefault="001931A0" w:rsidP="00C655CA">
            <w:pPr>
              <w:pStyle w:val="2"/>
            </w:pPr>
            <w:r>
              <w:t>数量指标</w:t>
            </w:r>
          </w:p>
        </w:tc>
        <w:tc>
          <w:tcPr>
            <w:tcW w:w="2835" w:type="dxa"/>
            <w:vAlign w:val="center"/>
          </w:tcPr>
          <w:p w:rsidR="001931A0" w:rsidRDefault="001931A0" w:rsidP="00C655CA">
            <w:pPr>
              <w:pStyle w:val="2"/>
            </w:pPr>
            <w:r>
              <w:t>完成公里数</w:t>
            </w:r>
          </w:p>
        </w:tc>
        <w:tc>
          <w:tcPr>
            <w:tcW w:w="2835" w:type="dxa"/>
            <w:vAlign w:val="center"/>
          </w:tcPr>
          <w:p w:rsidR="001931A0" w:rsidRDefault="001931A0" w:rsidP="00C655CA">
            <w:pPr>
              <w:pStyle w:val="2"/>
            </w:pPr>
            <w:r>
              <w:t>完成公里数</w:t>
            </w:r>
          </w:p>
        </w:tc>
        <w:tc>
          <w:tcPr>
            <w:tcW w:w="2551" w:type="dxa"/>
            <w:vAlign w:val="center"/>
          </w:tcPr>
          <w:p w:rsidR="001931A0" w:rsidRDefault="001931A0" w:rsidP="00C655CA">
            <w:pPr>
              <w:pStyle w:val="2"/>
            </w:pPr>
            <w:r>
              <w:t>4.05公里</w:t>
            </w:r>
          </w:p>
        </w:tc>
        <w:tc>
          <w:tcPr>
            <w:tcW w:w="2268" w:type="dxa"/>
            <w:vAlign w:val="center"/>
          </w:tcPr>
          <w:p w:rsidR="001931A0" w:rsidRDefault="001931A0" w:rsidP="00C655CA">
            <w:pPr>
              <w:pStyle w:val="2"/>
            </w:pPr>
            <w:r>
              <w:t>干线公路数据管理平台</w:t>
            </w:r>
          </w:p>
        </w:tc>
      </w:tr>
      <w:tr w:rsidR="001931A0" w:rsidTr="00C655CA">
        <w:trPr>
          <w:trHeight w:val="397"/>
          <w:jc w:val="center"/>
        </w:trPr>
        <w:tc>
          <w:tcPr>
            <w:tcW w:w="1417" w:type="dxa"/>
            <w:vMerge/>
            <w:vAlign w:val="center"/>
          </w:tcPr>
          <w:p w:rsidR="001931A0" w:rsidRDefault="001931A0" w:rsidP="00C655CA"/>
        </w:tc>
        <w:tc>
          <w:tcPr>
            <w:tcW w:w="2268" w:type="dxa"/>
            <w:vAlign w:val="center"/>
          </w:tcPr>
          <w:p w:rsidR="001931A0" w:rsidRDefault="001931A0" w:rsidP="00C655CA">
            <w:pPr>
              <w:pStyle w:val="2"/>
            </w:pPr>
            <w:r>
              <w:t>质量指标</w:t>
            </w:r>
          </w:p>
        </w:tc>
        <w:tc>
          <w:tcPr>
            <w:tcW w:w="2835" w:type="dxa"/>
            <w:vAlign w:val="center"/>
          </w:tcPr>
          <w:p w:rsidR="001931A0" w:rsidRDefault="001931A0" w:rsidP="00C655CA">
            <w:pPr>
              <w:pStyle w:val="2"/>
            </w:pPr>
            <w:r>
              <w:t>养护达标率</w:t>
            </w:r>
          </w:p>
        </w:tc>
        <w:tc>
          <w:tcPr>
            <w:tcW w:w="2835" w:type="dxa"/>
            <w:vAlign w:val="center"/>
          </w:tcPr>
          <w:p w:rsidR="001931A0" w:rsidRDefault="001931A0" w:rsidP="00C655CA">
            <w:pPr>
              <w:pStyle w:val="2"/>
            </w:pPr>
            <w:r>
              <w:t>养护标准达标程度</w:t>
            </w:r>
          </w:p>
        </w:tc>
        <w:tc>
          <w:tcPr>
            <w:tcW w:w="2551" w:type="dxa"/>
            <w:vAlign w:val="center"/>
          </w:tcPr>
          <w:p w:rsidR="001931A0" w:rsidRDefault="001931A0" w:rsidP="00C655CA">
            <w:pPr>
              <w:pStyle w:val="2"/>
            </w:pPr>
            <w:r>
              <w:t>≥99%</w:t>
            </w:r>
          </w:p>
        </w:tc>
        <w:tc>
          <w:tcPr>
            <w:tcW w:w="2268" w:type="dxa"/>
            <w:vAlign w:val="center"/>
          </w:tcPr>
          <w:p w:rsidR="001931A0" w:rsidRDefault="001931A0" w:rsidP="00C655CA">
            <w:pPr>
              <w:pStyle w:val="2"/>
            </w:pPr>
            <w:r>
              <w:t>《河北省普通干线公路日常养护管理考核暂行办法的通知》</w:t>
            </w:r>
          </w:p>
        </w:tc>
      </w:tr>
      <w:tr w:rsidR="001931A0" w:rsidTr="00C655CA">
        <w:trPr>
          <w:trHeight w:val="397"/>
          <w:jc w:val="center"/>
        </w:trPr>
        <w:tc>
          <w:tcPr>
            <w:tcW w:w="1417" w:type="dxa"/>
            <w:vMerge/>
            <w:vAlign w:val="center"/>
          </w:tcPr>
          <w:p w:rsidR="001931A0" w:rsidRDefault="001931A0" w:rsidP="00C655CA"/>
        </w:tc>
        <w:tc>
          <w:tcPr>
            <w:tcW w:w="2268" w:type="dxa"/>
            <w:vAlign w:val="center"/>
          </w:tcPr>
          <w:p w:rsidR="001931A0" w:rsidRDefault="001931A0" w:rsidP="00C655CA">
            <w:pPr>
              <w:pStyle w:val="2"/>
            </w:pPr>
            <w:r>
              <w:t>时效指标</w:t>
            </w:r>
          </w:p>
        </w:tc>
        <w:tc>
          <w:tcPr>
            <w:tcW w:w="2835" w:type="dxa"/>
            <w:vAlign w:val="center"/>
          </w:tcPr>
          <w:p w:rsidR="001931A0" w:rsidRDefault="001931A0" w:rsidP="00C655CA">
            <w:pPr>
              <w:pStyle w:val="2"/>
            </w:pPr>
            <w:r>
              <w:t>常态化养护完成率</w:t>
            </w:r>
          </w:p>
        </w:tc>
        <w:tc>
          <w:tcPr>
            <w:tcW w:w="2835" w:type="dxa"/>
            <w:vAlign w:val="center"/>
          </w:tcPr>
          <w:p w:rsidR="001931A0" w:rsidRDefault="001931A0" w:rsidP="00C655CA">
            <w:pPr>
              <w:pStyle w:val="2"/>
            </w:pPr>
            <w:r>
              <w:t>养护完成程度与计划完成程度</w:t>
            </w:r>
          </w:p>
        </w:tc>
        <w:tc>
          <w:tcPr>
            <w:tcW w:w="2551" w:type="dxa"/>
            <w:vAlign w:val="center"/>
          </w:tcPr>
          <w:p w:rsidR="001931A0" w:rsidRDefault="001931A0" w:rsidP="00C655CA">
            <w:pPr>
              <w:pStyle w:val="2"/>
            </w:pPr>
            <w:r>
              <w:t>100%</w:t>
            </w:r>
          </w:p>
        </w:tc>
        <w:tc>
          <w:tcPr>
            <w:tcW w:w="2268" w:type="dxa"/>
            <w:vAlign w:val="center"/>
          </w:tcPr>
          <w:p w:rsidR="001931A0" w:rsidRDefault="001931A0" w:rsidP="00C655CA">
            <w:pPr>
              <w:pStyle w:val="2"/>
            </w:pPr>
            <w:r>
              <w:t>《河北省普通干线公路日常养护管理考核暂行办法的通知》</w:t>
            </w:r>
          </w:p>
        </w:tc>
      </w:tr>
      <w:tr w:rsidR="001931A0" w:rsidTr="00C655CA">
        <w:trPr>
          <w:trHeight w:val="397"/>
          <w:jc w:val="center"/>
        </w:trPr>
        <w:tc>
          <w:tcPr>
            <w:tcW w:w="1417" w:type="dxa"/>
            <w:vMerge/>
            <w:vAlign w:val="center"/>
          </w:tcPr>
          <w:p w:rsidR="001931A0" w:rsidRDefault="001931A0" w:rsidP="00C655CA"/>
        </w:tc>
        <w:tc>
          <w:tcPr>
            <w:tcW w:w="2268" w:type="dxa"/>
            <w:vAlign w:val="center"/>
          </w:tcPr>
          <w:p w:rsidR="001931A0" w:rsidRDefault="001931A0" w:rsidP="00C655CA">
            <w:pPr>
              <w:pStyle w:val="2"/>
            </w:pPr>
            <w:r>
              <w:t>成本指标</w:t>
            </w:r>
          </w:p>
        </w:tc>
        <w:tc>
          <w:tcPr>
            <w:tcW w:w="2835" w:type="dxa"/>
            <w:vAlign w:val="center"/>
          </w:tcPr>
          <w:p w:rsidR="001931A0" w:rsidRDefault="001931A0" w:rsidP="00C655CA">
            <w:pPr>
              <w:pStyle w:val="2"/>
            </w:pPr>
            <w:r>
              <w:t>项目成本</w:t>
            </w:r>
          </w:p>
        </w:tc>
        <w:tc>
          <w:tcPr>
            <w:tcW w:w="2835" w:type="dxa"/>
            <w:vAlign w:val="center"/>
          </w:tcPr>
          <w:p w:rsidR="001931A0" w:rsidRDefault="001931A0" w:rsidP="00C655CA">
            <w:pPr>
              <w:pStyle w:val="2"/>
            </w:pPr>
            <w:r>
              <w:t>项目成本</w:t>
            </w:r>
          </w:p>
        </w:tc>
        <w:tc>
          <w:tcPr>
            <w:tcW w:w="2551" w:type="dxa"/>
            <w:vAlign w:val="center"/>
          </w:tcPr>
          <w:p w:rsidR="001931A0" w:rsidRDefault="001931A0" w:rsidP="00C655CA">
            <w:pPr>
              <w:pStyle w:val="2"/>
            </w:pPr>
            <w:r>
              <w:t>18.3万元</w:t>
            </w:r>
          </w:p>
        </w:tc>
        <w:tc>
          <w:tcPr>
            <w:tcW w:w="2268" w:type="dxa"/>
            <w:vAlign w:val="center"/>
          </w:tcPr>
          <w:p w:rsidR="001931A0" w:rsidRDefault="001931A0" w:rsidP="00C655CA">
            <w:pPr>
              <w:pStyle w:val="2"/>
            </w:pPr>
            <w:r>
              <w:t>财政拨款</w:t>
            </w:r>
          </w:p>
        </w:tc>
      </w:tr>
      <w:tr w:rsidR="001931A0" w:rsidTr="00C655CA">
        <w:trPr>
          <w:trHeight w:val="397"/>
          <w:jc w:val="center"/>
        </w:trPr>
        <w:tc>
          <w:tcPr>
            <w:tcW w:w="1417" w:type="dxa"/>
            <w:vMerge w:val="restart"/>
            <w:vAlign w:val="center"/>
          </w:tcPr>
          <w:p w:rsidR="001931A0" w:rsidRDefault="001931A0" w:rsidP="00C655CA">
            <w:pPr>
              <w:pStyle w:val="3"/>
            </w:pPr>
            <w:r>
              <w:t>效益指标</w:t>
            </w:r>
          </w:p>
        </w:tc>
        <w:tc>
          <w:tcPr>
            <w:tcW w:w="2268" w:type="dxa"/>
            <w:vAlign w:val="center"/>
          </w:tcPr>
          <w:p w:rsidR="001931A0" w:rsidRDefault="001931A0" w:rsidP="00C655CA">
            <w:pPr>
              <w:pStyle w:val="2"/>
            </w:pPr>
            <w:r>
              <w:t>社会效益指标</w:t>
            </w:r>
          </w:p>
        </w:tc>
        <w:tc>
          <w:tcPr>
            <w:tcW w:w="2835" w:type="dxa"/>
            <w:vAlign w:val="center"/>
          </w:tcPr>
          <w:p w:rsidR="001931A0" w:rsidRDefault="001931A0" w:rsidP="00C655CA">
            <w:pPr>
              <w:pStyle w:val="2"/>
            </w:pPr>
            <w:r>
              <w:t>沿线景观提高</w:t>
            </w:r>
          </w:p>
        </w:tc>
        <w:tc>
          <w:tcPr>
            <w:tcW w:w="2835" w:type="dxa"/>
            <w:vAlign w:val="center"/>
          </w:tcPr>
          <w:p w:rsidR="001931A0" w:rsidRDefault="001931A0" w:rsidP="00C655CA">
            <w:pPr>
              <w:pStyle w:val="2"/>
            </w:pPr>
            <w:r>
              <w:t>沿线景观提高、周边空气污染降低</w:t>
            </w:r>
          </w:p>
        </w:tc>
        <w:tc>
          <w:tcPr>
            <w:tcW w:w="2551" w:type="dxa"/>
            <w:vAlign w:val="center"/>
          </w:tcPr>
          <w:p w:rsidR="001931A0" w:rsidRDefault="001931A0" w:rsidP="00C655CA">
            <w:pPr>
              <w:pStyle w:val="2"/>
            </w:pPr>
            <w:r>
              <w:t>符合社会发展需要，逐步提高公路服务水平</w:t>
            </w:r>
          </w:p>
        </w:tc>
        <w:tc>
          <w:tcPr>
            <w:tcW w:w="2268" w:type="dxa"/>
            <w:vAlign w:val="center"/>
          </w:tcPr>
          <w:p w:rsidR="001931A0" w:rsidRDefault="001931A0" w:rsidP="00C655CA">
            <w:pPr>
              <w:pStyle w:val="2"/>
            </w:pPr>
            <w:r>
              <w:t>《河北省普通干线公路日常养护管理考核暂行办法的通知》</w:t>
            </w:r>
          </w:p>
        </w:tc>
      </w:tr>
      <w:tr w:rsidR="001931A0" w:rsidTr="00C655CA">
        <w:trPr>
          <w:trHeight w:val="397"/>
          <w:jc w:val="center"/>
        </w:trPr>
        <w:tc>
          <w:tcPr>
            <w:tcW w:w="1417" w:type="dxa"/>
            <w:vMerge/>
            <w:vAlign w:val="center"/>
          </w:tcPr>
          <w:p w:rsidR="001931A0" w:rsidRDefault="001931A0" w:rsidP="00C655CA"/>
        </w:tc>
        <w:tc>
          <w:tcPr>
            <w:tcW w:w="2268" w:type="dxa"/>
            <w:vAlign w:val="center"/>
          </w:tcPr>
          <w:p w:rsidR="001931A0" w:rsidRDefault="001931A0" w:rsidP="00C655CA">
            <w:pPr>
              <w:pStyle w:val="2"/>
            </w:pPr>
            <w:r>
              <w:t>生态效益指标</w:t>
            </w:r>
          </w:p>
        </w:tc>
        <w:tc>
          <w:tcPr>
            <w:tcW w:w="2835" w:type="dxa"/>
            <w:vAlign w:val="center"/>
          </w:tcPr>
          <w:p w:rsidR="001931A0" w:rsidRDefault="001931A0" w:rsidP="00C655CA">
            <w:pPr>
              <w:pStyle w:val="2"/>
            </w:pPr>
            <w:r>
              <w:t>提高公路两侧环境</w:t>
            </w:r>
          </w:p>
        </w:tc>
        <w:tc>
          <w:tcPr>
            <w:tcW w:w="2835" w:type="dxa"/>
            <w:vAlign w:val="center"/>
          </w:tcPr>
          <w:p w:rsidR="001931A0" w:rsidRDefault="001931A0" w:rsidP="00C655CA">
            <w:pPr>
              <w:pStyle w:val="2"/>
            </w:pPr>
            <w:r>
              <w:t>减少道路扬尘、提高公路两侧环境</w:t>
            </w:r>
          </w:p>
        </w:tc>
        <w:tc>
          <w:tcPr>
            <w:tcW w:w="2551" w:type="dxa"/>
            <w:vAlign w:val="center"/>
          </w:tcPr>
          <w:p w:rsidR="001931A0" w:rsidRDefault="001931A0" w:rsidP="00C655CA">
            <w:pPr>
              <w:pStyle w:val="2"/>
            </w:pPr>
            <w:r>
              <w:t>保持道路畅通，打造实安绿美的公路路域环境</w:t>
            </w:r>
          </w:p>
        </w:tc>
        <w:tc>
          <w:tcPr>
            <w:tcW w:w="2268" w:type="dxa"/>
            <w:vAlign w:val="center"/>
          </w:tcPr>
          <w:p w:rsidR="001931A0" w:rsidRDefault="001931A0" w:rsidP="00C655CA">
            <w:pPr>
              <w:pStyle w:val="2"/>
            </w:pPr>
            <w:r>
              <w:t>《河北省普通干线公路日常养护管理考核暂行办法的通知》</w:t>
            </w:r>
          </w:p>
        </w:tc>
      </w:tr>
      <w:tr w:rsidR="001931A0" w:rsidTr="00C655CA">
        <w:trPr>
          <w:trHeight w:val="397"/>
          <w:jc w:val="center"/>
        </w:trPr>
        <w:tc>
          <w:tcPr>
            <w:tcW w:w="1417" w:type="dxa"/>
            <w:vMerge/>
            <w:vAlign w:val="center"/>
          </w:tcPr>
          <w:p w:rsidR="001931A0" w:rsidRDefault="001931A0" w:rsidP="00C655CA"/>
        </w:tc>
        <w:tc>
          <w:tcPr>
            <w:tcW w:w="2268" w:type="dxa"/>
            <w:vAlign w:val="center"/>
          </w:tcPr>
          <w:p w:rsidR="001931A0" w:rsidRDefault="001931A0" w:rsidP="00C655CA">
            <w:pPr>
              <w:pStyle w:val="2"/>
            </w:pPr>
            <w:r>
              <w:t>可持续影响指标</w:t>
            </w:r>
          </w:p>
        </w:tc>
        <w:tc>
          <w:tcPr>
            <w:tcW w:w="2835" w:type="dxa"/>
            <w:vAlign w:val="center"/>
          </w:tcPr>
          <w:p w:rsidR="001931A0" w:rsidRDefault="001931A0" w:rsidP="00C655CA">
            <w:pPr>
              <w:pStyle w:val="2"/>
            </w:pPr>
            <w:r>
              <w:t>对道路的影响</w:t>
            </w:r>
          </w:p>
        </w:tc>
        <w:tc>
          <w:tcPr>
            <w:tcW w:w="2835" w:type="dxa"/>
            <w:vAlign w:val="center"/>
          </w:tcPr>
          <w:p w:rsidR="001931A0" w:rsidRDefault="001931A0" w:rsidP="00C655CA">
            <w:pPr>
              <w:pStyle w:val="2"/>
            </w:pPr>
            <w:r>
              <w:t>对道路环境的维护</w:t>
            </w:r>
          </w:p>
        </w:tc>
        <w:tc>
          <w:tcPr>
            <w:tcW w:w="2551" w:type="dxa"/>
            <w:vAlign w:val="center"/>
          </w:tcPr>
          <w:p w:rsidR="001931A0" w:rsidRDefault="001931A0" w:rsidP="00C655CA">
            <w:pPr>
              <w:pStyle w:val="2"/>
            </w:pPr>
            <w:r>
              <w:t>持续改善路域环境，实安绿美</w:t>
            </w:r>
          </w:p>
        </w:tc>
        <w:tc>
          <w:tcPr>
            <w:tcW w:w="2268" w:type="dxa"/>
            <w:vAlign w:val="center"/>
          </w:tcPr>
          <w:p w:rsidR="001931A0" w:rsidRDefault="001931A0" w:rsidP="00C655CA">
            <w:pPr>
              <w:pStyle w:val="2"/>
            </w:pPr>
            <w:r>
              <w:t>《河北省普通干线公路日常养护管理考核暂行办法的通知》</w:t>
            </w:r>
          </w:p>
        </w:tc>
      </w:tr>
      <w:tr w:rsidR="001931A0" w:rsidTr="00C655CA">
        <w:trPr>
          <w:trHeight w:val="397"/>
          <w:jc w:val="center"/>
        </w:trPr>
        <w:tc>
          <w:tcPr>
            <w:tcW w:w="1417" w:type="dxa"/>
            <w:vAlign w:val="center"/>
          </w:tcPr>
          <w:p w:rsidR="001931A0" w:rsidRDefault="001931A0" w:rsidP="00C655CA">
            <w:pPr>
              <w:pStyle w:val="3"/>
            </w:pPr>
            <w:r>
              <w:t>满意度指标</w:t>
            </w:r>
          </w:p>
        </w:tc>
        <w:tc>
          <w:tcPr>
            <w:tcW w:w="2268" w:type="dxa"/>
            <w:vAlign w:val="center"/>
          </w:tcPr>
          <w:p w:rsidR="001931A0" w:rsidRDefault="001931A0" w:rsidP="00C655CA">
            <w:pPr>
              <w:pStyle w:val="2"/>
            </w:pPr>
            <w:r>
              <w:t>服务对象满意度指标</w:t>
            </w:r>
          </w:p>
        </w:tc>
        <w:tc>
          <w:tcPr>
            <w:tcW w:w="2835" w:type="dxa"/>
            <w:vAlign w:val="center"/>
          </w:tcPr>
          <w:p w:rsidR="001931A0" w:rsidRDefault="001931A0" w:rsidP="00C655CA">
            <w:pPr>
              <w:pStyle w:val="2"/>
            </w:pPr>
            <w:r>
              <w:t>受益人口满意度</w:t>
            </w:r>
          </w:p>
        </w:tc>
        <w:tc>
          <w:tcPr>
            <w:tcW w:w="2835" w:type="dxa"/>
            <w:vAlign w:val="center"/>
          </w:tcPr>
          <w:p w:rsidR="001931A0" w:rsidRDefault="001931A0" w:rsidP="00C655CA">
            <w:pPr>
              <w:pStyle w:val="2"/>
            </w:pPr>
            <w:r>
              <w:t>受益人口满意度</w:t>
            </w:r>
          </w:p>
        </w:tc>
        <w:tc>
          <w:tcPr>
            <w:tcW w:w="2551" w:type="dxa"/>
            <w:vAlign w:val="center"/>
          </w:tcPr>
          <w:p w:rsidR="001931A0" w:rsidRDefault="001931A0" w:rsidP="00C655CA">
            <w:pPr>
              <w:pStyle w:val="2"/>
            </w:pPr>
            <w:r>
              <w:t>≥98%</w:t>
            </w:r>
          </w:p>
        </w:tc>
        <w:tc>
          <w:tcPr>
            <w:tcW w:w="2268" w:type="dxa"/>
            <w:vAlign w:val="center"/>
          </w:tcPr>
          <w:p w:rsidR="001931A0" w:rsidRDefault="001931A0" w:rsidP="00C655CA">
            <w:pPr>
              <w:pStyle w:val="2"/>
            </w:pPr>
            <w:r>
              <w:t>调查问卷</w:t>
            </w:r>
          </w:p>
        </w:tc>
      </w:tr>
    </w:tbl>
    <w:p w:rsidR="001931A0" w:rsidRDefault="001931A0" w:rsidP="001931A0">
      <w:pPr>
        <w:sectPr w:rsidR="001931A0">
          <w:pgSz w:w="16840" w:h="11900" w:orient="landscape"/>
          <w:pgMar w:top="1361" w:right="1020" w:bottom="1134" w:left="1020" w:header="720" w:footer="720" w:gutter="0"/>
          <w:cols w:space="720"/>
        </w:sectPr>
      </w:pPr>
    </w:p>
    <w:p w:rsidR="001931A0" w:rsidRDefault="001931A0" w:rsidP="001931A0">
      <w:pPr>
        <w:ind w:firstLine="560"/>
      </w:pPr>
      <w:r>
        <w:rPr>
          <w:rFonts w:ascii="方正仿宋_GBK" w:eastAsia="方正仿宋_GBK" w:hAnsi="方正仿宋_GBK" w:cs="方正仿宋_GBK"/>
          <w:b/>
          <w:color w:val="000000"/>
          <w:sz w:val="28"/>
        </w:rPr>
        <w:lastRenderedPageBreak/>
        <w:t>2、丰碱线绿化养护经费绩效目标表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1931A0" w:rsidTr="00C655CA">
        <w:trPr>
          <w:trHeight w:val="397"/>
          <w:jc w:val="center"/>
        </w:trPr>
        <w:tc>
          <w:tcPr>
            <w:tcW w:w="1417" w:type="dxa"/>
            <w:tcBorders>
              <w:bottom w:val="single" w:sz="6" w:space="0" w:color="FFFFFF"/>
            </w:tcBorders>
            <w:vAlign w:val="center"/>
          </w:tcPr>
          <w:p w:rsidR="001931A0" w:rsidRDefault="001931A0" w:rsidP="00C655CA">
            <w:pPr>
              <w:pStyle w:val="1"/>
            </w:pPr>
            <w:r>
              <w:t>绩效目标</w:t>
            </w:r>
          </w:p>
        </w:tc>
        <w:tc>
          <w:tcPr>
            <w:tcW w:w="12756" w:type="dxa"/>
            <w:tcBorders>
              <w:bottom w:val="single" w:sz="6" w:space="0" w:color="FFFFFF"/>
            </w:tcBorders>
            <w:vAlign w:val="center"/>
          </w:tcPr>
          <w:p w:rsidR="001931A0" w:rsidRDefault="001931A0" w:rsidP="00C655CA">
            <w:pPr>
              <w:pStyle w:val="2"/>
            </w:pPr>
            <w:r>
              <w:t>1.通过对丰碱线沿线29.35公里两侧绿化进行管护，提升管辖路段内路域环境</w:t>
            </w:r>
            <w:r>
              <w:tab/>
            </w:r>
            <w:r>
              <w:tab/>
            </w:r>
            <w:r>
              <w:tab/>
            </w:r>
            <w:r>
              <w:tab/>
            </w:r>
            <w:r>
              <w:tab/>
            </w:r>
            <w:r>
              <w:tab/>
            </w:r>
          </w:p>
          <w:p w:rsidR="001931A0" w:rsidRDefault="001931A0" w:rsidP="00C655CA">
            <w:pPr>
              <w:pStyle w:val="2"/>
            </w:pPr>
          </w:p>
        </w:tc>
      </w:tr>
    </w:tbl>
    <w:p w:rsidR="001931A0" w:rsidRDefault="001931A0" w:rsidP="001931A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1931A0" w:rsidTr="00C655CA">
        <w:trPr>
          <w:trHeight w:val="397"/>
          <w:tblHeader/>
          <w:jc w:val="center"/>
        </w:trPr>
        <w:tc>
          <w:tcPr>
            <w:tcW w:w="1417" w:type="dxa"/>
            <w:vAlign w:val="center"/>
          </w:tcPr>
          <w:p w:rsidR="001931A0" w:rsidRDefault="001931A0" w:rsidP="00C655CA">
            <w:pPr>
              <w:pStyle w:val="1"/>
            </w:pPr>
            <w:r>
              <w:t>一级指标</w:t>
            </w:r>
          </w:p>
        </w:tc>
        <w:tc>
          <w:tcPr>
            <w:tcW w:w="2268" w:type="dxa"/>
            <w:vAlign w:val="center"/>
          </w:tcPr>
          <w:p w:rsidR="001931A0" w:rsidRDefault="001931A0" w:rsidP="00C655CA">
            <w:pPr>
              <w:pStyle w:val="1"/>
            </w:pPr>
            <w:r>
              <w:t>二级指标</w:t>
            </w:r>
          </w:p>
        </w:tc>
        <w:tc>
          <w:tcPr>
            <w:tcW w:w="2835" w:type="dxa"/>
            <w:vAlign w:val="center"/>
          </w:tcPr>
          <w:p w:rsidR="001931A0" w:rsidRDefault="001931A0" w:rsidP="00C655CA">
            <w:pPr>
              <w:pStyle w:val="1"/>
            </w:pPr>
            <w:r>
              <w:t>三级指标</w:t>
            </w:r>
          </w:p>
        </w:tc>
        <w:tc>
          <w:tcPr>
            <w:tcW w:w="2835" w:type="dxa"/>
            <w:vAlign w:val="center"/>
          </w:tcPr>
          <w:p w:rsidR="001931A0" w:rsidRDefault="001931A0" w:rsidP="00C655CA">
            <w:pPr>
              <w:pStyle w:val="1"/>
            </w:pPr>
            <w:r>
              <w:t>绩效指标描述</w:t>
            </w:r>
          </w:p>
        </w:tc>
        <w:tc>
          <w:tcPr>
            <w:tcW w:w="2551" w:type="dxa"/>
            <w:vAlign w:val="center"/>
          </w:tcPr>
          <w:p w:rsidR="001931A0" w:rsidRDefault="001931A0" w:rsidP="00C655CA">
            <w:pPr>
              <w:pStyle w:val="1"/>
            </w:pPr>
            <w:r>
              <w:t>指标值</w:t>
            </w:r>
          </w:p>
        </w:tc>
        <w:tc>
          <w:tcPr>
            <w:tcW w:w="2268" w:type="dxa"/>
            <w:vAlign w:val="center"/>
          </w:tcPr>
          <w:p w:rsidR="001931A0" w:rsidRDefault="001931A0" w:rsidP="00C655CA">
            <w:pPr>
              <w:pStyle w:val="1"/>
            </w:pPr>
            <w:r>
              <w:t>指标值确定依据</w:t>
            </w:r>
          </w:p>
        </w:tc>
      </w:tr>
      <w:tr w:rsidR="001931A0" w:rsidTr="00C655CA">
        <w:trPr>
          <w:trHeight w:val="397"/>
          <w:jc w:val="center"/>
        </w:trPr>
        <w:tc>
          <w:tcPr>
            <w:tcW w:w="1417" w:type="dxa"/>
            <w:vMerge w:val="restart"/>
            <w:vAlign w:val="center"/>
          </w:tcPr>
          <w:p w:rsidR="001931A0" w:rsidRDefault="001931A0" w:rsidP="00C655CA">
            <w:pPr>
              <w:pStyle w:val="3"/>
            </w:pPr>
            <w:r>
              <w:t>产出指标</w:t>
            </w:r>
          </w:p>
        </w:tc>
        <w:tc>
          <w:tcPr>
            <w:tcW w:w="2268" w:type="dxa"/>
            <w:vAlign w:val="center"/>
          </w:tcPr>
          <w:p w:rsidR="001931A0" w:rsidRDefault="001931A0" w:rsidP="00C655CA">
            <w:pPr>
              <w:pStyle w:val="2"/>
            </w:pPr>
            <w:r>
              <w:t>数量指标</w:t>
            </w:r>
          </w:p>
        </w:tc>
        <w:tc>
          <w:tcPr>
            <w:tcW w:w="2835" w:type="dxa"/>
            <w:vAlign w:val="center"/>
          </w:tcPr>
          <w:p w:rsidR="001931A0" w:rsidRDefault="001931A0" w:rsidP="00C655CA">
            <w:pPr>
              <w:pStyle w:val="2"/>
            </w:pPr>
            <w:r>
              <w:t>完成绿化公里数</w:t>
            </w:r>
          </w:p>
        </w:tc>
        <w:tc>
          <w:tcPr>
            <w:tcW w:w="2835" w:type="dxa"/>
            <w:vAlign w:val="center"/>
          </w:tcPr>
          <w:p w:rsidR="001931A0" w:rsidRDefault="001931A0" w:rsidP="00C655CA">
            <w:pPr>
              <w:pStyle w:val="2"/>
            </w:pPr>
            <w:r>
              <w:t>完成绿化公里数</w:t>
            </w:r>
          </w:p>
        </w:tc>
        <w:tc>
          <w:tcPr>
            <w:tcW w:w="2551" w:type="dxa"/>
            <w:vAlign w:val="center"/>
          </w:tcPr>
          <w:p w:rsidR="001931A0" w:rsidRDefault="001931A0" w:rsidP="00C655CA">
            <w:pPr>
              <w:pStyle w:val="2"/>
            </w:pPr>
            <w:r>
              <w:t>29.35公里</w:t>
            </w:r>
          </w:p>
        </w:tc>
        <w:tc>
          <w:tcPr>
            <w:tcW w:w="2268" w:type="dxa"/>
            <w:vAlign w:val="center"/>
          </w:tcPr>
          <w:p w:rsidR="001931A0" w:rsidRDefault="001931A0" w:rsidP="00C655CA">
            <w:pPr>
              <w:pStyle w:val="2"/>
            </w:pPr>
            <w:r>
              <w:t>干线公路数据管理平台</w:t>
            </w:r>
          </w:p>
        </w:tc>
      </w:tr>
      <w:tr w:rsidR="001931A0" w:rsidTr="00C655CA">
        <w:trPr>
          <w:trHeight w:val="397"/>
          <w:jc w:val="center"/>
        </w:trPr>
        <w:tc>
          <w:tcPr>
            <w:tcW w:w="1417" w:type="dxa"/>
            <w:vMerge/>
            <w:vAlign w:val="center"/>
          </w:tcPr>
          <w:p w:rsidR="001931A0" w:rsidRDefault="001931A0" w:rsidP="00C655CA"/>
        </w:tc>
        <w:tc>
          <w:tcPr>
            <w:tcW w:w="2268" w:type="dxa"/>
            <w:vAlign w:val="center"/>
          </w:tcPr>
          <w:p w:rsidR="001931A0" w:rsidRDefault="001931A0" w:rsidP="00C655CA">
            <w:pPr>
              <w:pStyle w:val="2"/>
            </w:pPr>
            <w:r>
              <w:t>质量指标</w:t>
            </w:r>
          </w:p>
        </w:tc>
        <w:tc>
          <w:tcPr>
            <w:tcW w:w="2835" w:type="dxa"/>
            <w:vAlign w:val="center"/>
          </w:tcPr>
          <w:p w:rsidR="001931A0" w:rsidRDefault="001931A0" w:rsidP="00C655CA">
            <w:pPr>
              <w:pStyle w:val="2"/>
            </w:pPr>
            <w:r>
              <w:t>绿化达标率</w:t>
            </w:r>
          </w:p>
        </w:tc>
        <w:tc>
          <w:tcPr>
            <w:tcW w:w="2835" w:type="dxa"/>
            <w:vAlign w:val="center"/>
          </w:tcPr>
          <w:p w:rsidR="001931A0" w:rsidRDefault="001931A0" w:rsidP="00C655CA">
            <w:pPr>
              <w:pStyle w:val="2"/>
            </w:pPr>
            <w:r>
              <w:t>绿化标准达标程度</w:t>
            </w:r>
          </w:p>
        </w:tc>
        <w:tc>
          <w:tcPr>
            <w:tcW w:w="2551" w:type="dxa"/>
            <w:vAlign w:val="center"/>
          </w:tcPr>
          <w:p w:rsidR="001931A0" w:rsidRDefault="001931A0" w:rsidP="00C655CA">
            <w:pPr>
              <w:pStyle w:val="2"/>
            </w:pPr>
            <w:r>
              <w:t>≥99%</w:t>
            </w:r>
          </w:p>
        </w:tc>
        <w:tc>
          <w:tcPr>
            <w:tcW w:w="2268" w:type="dxa"/>
            <w:vAlign w:val="center"/>
          </w:tcPr>
          <w:p w:rsidR="001931A0" w:rsidRDefault="001931A0" w:rsidP="00C655CA">
            <w:pPr>
              <w:pStyle w:val="2"/>
            </w:pPr>
            <w:r>
              <w:t>《河北省普通干线公路日常养护管理考核暂行办法的通知》</w:t>
            </w:r>
          </w:p>
        </w:tc>
      </w:tr>
      <w:tr w:rsidR="001931A0" w:rsidTr="00C655CA">
        <w:trPr>
          <w:trHeight w:val="397"/>
          <w:jc w:val="center"/>
        </w:trPr>
        <w:tc>
          <w:tcPr>
            <w:tcW w:w="1417" w:type="dxa"/>
            <w:vMerge/>
            <w:vAlign w:val="center"/>
          </w:tcPr>
          <w:p w:rsidR="001931A0" w:rsidRDefault="001931A0" w:rsidP="00C655CA"/>
        </w:tc>
        <w:tc>
          <w:tcPr>
            <w:tcW w:w="2268" w:type="dxa"/>
            <w:vAlign w:val="center"/>
          </w:tcPr>
          <w:p w:rsidR="001931A0" w:rsidRDefault="001931A0" w:rsidP="00C655CA">
            <w:pPr>
              <w:pStyle w:val="2"/>
            </w:pPr>
            <w:r>
              <w:t>时效指标</w:t>
            </w:r>
          </w:p>
        </w:tc>
        <w:tc>
          <w:tcPr>
            <w:tcW w:w="2835" w:type="dxa"/>
            <w:vAlign w:val="center"/>
          </w:tcPr>
          <w:p w:rsidR="001931A0" w:rsidRDefault="001931A0" w:rsidP="00C655CA">
            <w:pPr>
              <w:pStyle w:val="2"/>
            </w:pPr>
            <w:r>
              <w:t>沿线景观提高</w:t>
            </w:r>
          </w:p>
        </w:tc>
        <w:tc>
          <w:tcPr>
            <w:tcW w:w="2835" w:type="dxa"/>
            <w:vAlign w:val="center"/>
          </w:tcPr>
          <w:p w:rsidR="001931A0" w:rsidRDefault="001931A0" w:rsidP="00C655CA">
            <w:pPr>
              <w:pStyle w:val="2"/>
            </w:pPr>
            <w:r>
              <w:t>沿线景观提高</w:t>
            </w:r>
          </w:p>
        </w:tc>
        <w:tc>
          <w:tcPr>
            <w:tcW w:w="2551" w:type="dxa"/>
            <w:vAlign w:val="center"/>
          </w:tcPr>
          <w:p w:rsidR="001931A0" w:rsidRDefault="001931A0" w:rsidP="00C655CA">
            <w:pPr>
              <w:pStyle w:val="2"/>
            </w:pPr>
            <w:r>
              <w:t>100%</w:t>
            </w:r>
          </w:p>
        </w:tc>
        <w:tc>
          <w:tcPr>
            <w:tcW w:w="2268" w:type="dxa"/>
            <w:vAlign w:val="center"/>
          </w:tcPr>
          <w:p w:rsidR="001931A0" w:rsidRDefault="001931A0" w:rsidP="00C655CA">
            <w:pPr>
              <w:pStyle w:val="2"/>
            </w:pPr>
            <w:r>
              <w:t>《河北省普通干线公路日常养护管理考核暂行办法的通知》</w:t>
            </w:r>
          </w:p>
        </w:tc>
      </w:tr>
      <w:tr w:rsidR="001931A0" w:rsidTr="00C655CA">
        <w:trPr>
          <w:trHeight w:val="397"/>
          <w:jc w:val="center"/>
        </w:trPr>
        <w:tc>
          <w:tcPr>
            <w:tcW w:w="1417" w:type="dxa"/>
            <w:vMerge/>
            <w:vAlign w:val="center"/>
          </w:tcPr>
          <w:p w:rsidR="001931A0" w:rsidRDefault="001931A0" w:rsidP="00C655CA"/>
        </w:tc>
        <w:tc>
          <w:tcPr>
            <w:tcW w:w="2268" w:type="dxa"/>
            <w:vAlign w:val="center"/>
          </w:tcPr>
          <w:p w:rsidR="001931A0" w:rsidRDefault="001931A0" w:rsidP="00C655CA">
            <w:pPr>
              <w:pStyle w:val="2"/>
            </w:pPr>
            <w:r>
              <w:t>成本指标</w:t>
            </w:r>
          </w:p>
        </w:tc>
        <w:tc>
          <w:tcPr>
            <w:tcW w:w="2835" w:type="dxa"/>
            <w:vAlign w:val="center"/>
          </w:tcPr>
          <w:p w:rsidR="001931A0" w:rsidRDefault="001931A0" w:rsidP="00C655CA">
            <w:pPr>
              <w:pStyle w:val="2"/>
            </w:pPr>
            <w:r>
              <w:t>提高公路两侧环境</w:t>
            </w:r>
          </w:p>
        </w:tc>
        <w:tc>
          <w:tcPr>
            <w:tcW w:w="2835" w:type="dxa"/>
            <w:vAlign w:val="center"/>
          </w:tcPr>
          <w:p w:rsidR="001931A0" w:rsidRDefault="001931A0" w:rsidP="00C655CA">
            <w:pPr>
              <w:pStyle w:val="2"/>
            </w:pPr>
            <w:r>
              <w:t>提高公路两侧环境</w:t>
            </w:r>
          </w:p>
        </w:tc>
        <w:tc>
          <w:tcPr>
            <w:tcW w:w="2551" w:type="dxa"/>
            <w:vAlign w:val="center"/>
          </w:tcPr>
          <w:p w:rsidR="001931A0" w:rsidRDefault="001931A0" w:rsidP="00C655CA">
            <w:pPr>
              <w:pStyle w:val="2"/>
            </w:pPr>
            <w:r>
              <w:t>96.96万元</w:t>
            </w:r>
          </w:p>
        </w:tc>
        <w:tc>
          <w:tcPr>
            <w:tcW w:w="2268" w:type="dxa"/>
            <w:vAlign w:val="center"/>
          </w:tcPr>
          <w:p w:rsidR="001931A0" w:rsidRDefault="001931A0" w:rsidP="00C655CA">
            <w:pPr>
              <w:pStyle w:val="2"/>
            </w:pPr>
            <w:r>
              <w:t>财政拨款</w:t>
            </w:r>
          </w:p>
        </w:tc>
      </w:tr>
      <w:tr w:rsidR="001931A0" w:rsidTr="00C655CA">
        <w:trPr>
          <w:trHeight w:val="397"/>
          <w:jc w:val="center"/>
        </w:trPr>
        <w:tc>
          <w:tcPr>
            <w:tcW w:w="1417" w:type="dxa"/>
            <w:vMerge w:val="restart"/>
            <w:vAlign w:val="center"/>
          </w:tcPr>
          <w:p w:rsidR="001931A0" w:rsidRDefault="001931A0" w:rsidP="00C655CA">
            <w:pPr>
              <w:pStyle w:val="3"/>
            </w:pPr>
            <w:r>
              <w:t>效益指标</w:t>
            </w:r>
          </w:p>
        </w:tc>
        <w:tc>
          <w:tcPr>
            <w:tcW w:w="2268" w:type="dxa"/>
            <w:vAlign w:val="center"/>
          </w:tcPr>
          <w:p w:rsidR="001931A0" w:rsidRDefault="001931A0" w:rsidP="00C655CA">
            <w:pPr>
              <w:pStyle w:val="2"/>
            </w:pPr>
            <w:r>
              <w:t>社会效益指标</w:t>
            </w:r>
          </w:p>
        </w:tc>
        <w:tc>
          <w:tcPr>
            <w:tcW w:w="2835" w:type="dxa"/>
            <w:vAlign w:val="center"/>
          </w:tcPr>
          <w:p w:rsidR="001931A0" w:rsidRDefault="001931A0" w:rsidP="00C655CA">
            <w:pPr>
              <w:pStyle w:val="2"/>
            </w:pPr>
            <w:r>
              <w:t>沿线景观提高</w:t>
            </w:r>
          </w:p>
        </w:tc>
        <w:tc>
          <w:tcPr>
            <w:tcW w:w="2835" w:type="dxa"/>
            <w:vAlign w:val="center"/>
          </w:tcPr>
          <w:p w:rsidR="001931A0" w:rsidRDefault="001931A0" w:rsidP="00C655CA">
            <w:pPr>
              <w:pStyle w:val="2"/>
            </w:pPr>
            <w:r>
              <w:t>沿线景观提高</w:t>
            </w:r>
          </w:p>
        </w:tc>
        <w:tc>
          <w:tcPr>
            <w:tcW w:w="2551" w:type="dxa"/>
            <w:vAlign w:val="center"/>
          </w:tcPr>
          <w:p w:rsidR="001931A0" w:rsidRDefault="001931A0" w:rsidP="00C655CA">
            <w:pPr>
              <w:pStyle w:val="2"/>
            </w:pPr>
            <w:r>
              <w:t>符合社会发展需要，逐步提高公路服务水平</w:t>
            </w:r>
          </w:p>
        </w:tc>
        <w:tc>
          <w:tcPr>
            <w:tcW w:w="2268" w:type="dxa"/>
            <w:vAlign w:val="center"/>
          </w:tcPr>
          <w:p w:rsidR="001931A0" w:rsidRDefault="001931A0" w:rsidP="00C655CA">
            <w:pPr>
              <w:pStyle w:val="2"/>
            </w:pPr>
            <w:r>
              <w:t>《河北省普通干线公路日常养护管理考核暂行办法的通知》</w:t>
            </w:r>
          </w:p>
        </w:tc>
      </w:tr>
      <w:tr w:rsidR="001931A0" w:rsidTr="00C655CA">
        <w:trPr>
          <w:trHeight w:val="397"/>
          <w:jc w:val="center"/>
        </w:trPr>
        <w:tc>
          <w:tcPr>
            <w:tcW w:w="1417" w:type="dxa"/>
            <w:vMerge/>
            <w:vAlign w:val="center"/>
          </w:tcPr>
          <w:p w:rsidR="001931A0" w:rsidRDefault="001931A0" w:rsidP="00C655CA"/>
        </w:tc>
        <w:tc>
          <w:tcPr>
            <w:tcW w:w="2268" w:type="dxa"/>
            <w:vAlign w:val="center"/>
          </w:tcPr>
          <w:p w:rsidR="001931A0" w:rsidRDefault="001931A0" w:rsidP="00C655CA">
            <w:pPr>
              <w:pStyle w:val="2"/>
            </w:pPr>
            <w:r>
              <w:t>生态效益指标</w:t>
            </w:r>
          </w:p>
        </w:tc>
        <w:tc>
          <w:tcPr>
            <w:tcW w:w="2835" w:type="dxa"/>
            <w:vAlign w:val="center"/>
          </w:tcPr>
          <w:p w:rsidR="001931A0" w:rsidRDefault="001931A0" w:rsidP="00C655CA">
            <w:pPr>
              <w:pStyle w:val="2"/>
            </w:pPr>
            <w:r>
              <w:t>提高公路两侧环境</w:t>
            </w:r>
          </w:p>
        </w:tc>
        <w:tc>
          <w:tcPr>
            <w:tcW w:w="2835" w:type="dxa"/>
            <w:vAlign w:val="center"/>
          </w:tcPr>
          <w:p w:rsidR="001931A0" w:rsidRDefault="001931A0" w:rsidP="00C655CA">
            <w:pPr>
              <w:pStyle w:val="2"/>
            </w:pPr>
            <w:r>
              <w:t>提高公路两侧环境</w:t>
            </w:r>
          </w:p>
        </w:tc>
        <w:tc>
          <w:tcPr>
            <w:tcW w:w="2551" w:type="dxa"/>
            <w:vAlign w:val="center"/>
          </w:tcPr>
          <w:p w:rsidR="001931A0" w:rsidRDefault="001931A0" w:rsidP="00C655CA">
            <w:pPr>
              <w:pStyle w:val="2"/>
            </w:pPr>
            <w:r>
              <w:t>保持道路畅通，打造实安绿美的公路路域环境</w:t>
            </w:r>
          </w:p>
        </w:tc>
        <w:tc>
          <w:tcPr>
            <w:tcW w:w="2268" w:type="dxa"/>
            <w:vAlign w:val="center"/>
          </w:tcPr>
          <w:p w:rsidR="001931A0" w:rsidRDefault="001931A0" w:rsidP="00C655CA">
            <w:pPr>
              <w:pStyle w:val="2"/>
            </w:pPr>
            <w:r>
              <w:t>《河北省普通干线公路日常养护管理考核暂行办法的通知》</w:t>
            </w:r>
          </w:p>
        </w:tc>
      </w:tr>
      <w:tr w:rsidR="001931A0" w:rsidTr="00C655CA">
        <w:trPr>
          <w:trHeight w:val="397"/>
          <w:jc w:val="center"/>
        </w:trPr>
        <w:tc>
          <w:tcPr>
            <w:tcW w:w="1417" w:type="dxa"/>
            <w:vMerge/>
            <w:vAlign w:val="center"/>
          </w:tcPr>
          <w:p w:rsidR="001931A0" w:rsidRDefault="001931A0" w:rsidP="00C655CA"/>
        </w:tc>
        <w:tc>
          <w:tcPr>
            <w:tcW w:w="2268" w:type="dxa"/>
            <w:vAlign w:val="center"/>
          </w:tcPr>
          <w:p w:rsidR="001931A0" w:rsidRDefault="001931A0" w:rsidP="00C655CA">
            <w:pPr>
              <w:pStyle w:val="2"/>
            </w:pPr>
            <w:r>
              <w:t>可持续影响指标</w:t>
            </w:r>
          </w:p>
        </w:tc>
        <w:tc>
          <w:tcPr>
            <w:tcW w:w="2835" w:type="dxa"/>
            <w:vAlign w:val="center"/>
          </w:tcPr>
          <w:p w:rsidR="001931A0" w:rsidRDefault="001931A0" w:rsidP="00C655CA">
            <w:pPr>
              <w:pStyle w:val="2"/>
            </w:pPr>
            <w:r>
              <w:t>对道路环境的影响</w:t>
            </w:r>
          </w:p>
        </w:tc>
        <w:tc>
          <w:tcPr>
            <w:tcW w:w="2835" w:type="dxa"/>
            <w:vAlign w:val="center"/>
          </w:tcPr>
          <w:p w:rsidR="001931A0" w:rsidRDefault="001931A0" w:rsidP="00C655CA">
            <w:pPr>
              <w:pStyle w:val="2"/>
            </w:pPr>
            <w:r>
              <w:t>对道路环境的维护</w:t>
            </w:r>
          </w:p>
        </w:tc>
        <w:tc>
          <w:tcPr>
            <w:tcW w:w="2551" w:type="dxa"/>
            <w:vAlign w:val="center"/>
          </w:tcPr>
          <w:p w:rsidR="001931A0" w:rsidRDefault="001931A0" w:rsidP="00C655CA">
            <w:pPr>
              <w:pStyle w:val="2"/>
            </w:pPr>
            <w:r>
              <w:t>持续改善路域环境，实安绿美</w:t>
            </w:r>
          </w:p>
        </w:tc>
        <w:tc>
          <w:tcPr>
            <w:tcW w:w="2268" w:type="dxa"/>
            <w:vAlign w:val="center"/>
          </w:tcPr>
          <w:p w:rsidR="001931A0" w:rsidRDefault="001931A0" w:rsidP="00C655CA">
            <w:pPr>
              <w:pStyle w:val="2"/>
            </w:pPr>
            <w:r>
              <w:t>《河北省普通干线公路日常养护管理考核暂行办法的通知》</w:t>
            </w:r>
          </w:p>
        </w:tc>
      </w:tr>
      <w:tr w:rsidR="001931A0" w:rsidTr="00C655CA">
        <w:trPr>
          <w:trHeight w:val="397"/>
          <w:jc w:val="center"/>
        </w:trPr>
        <w:tc>
          <w:tcPr>
            <w:tcW w:w="1417" w:type="dxa"/>
            <w:vAlign w:val="center"/>
          </w:tcPr>
          <w:p w:rsidR="001931A0" w:rsidRDefault="001931A0" w:rsidP="00C655CA">
            <w:pPr>
              <w:pStyle w:val="3"/>
            </w:pPr>
            <w:r>
              <w:t>满意度指标</w:t>
            </w:r>
          </w:p>
        </w:tc>
        <w:tc>
          <w:tcPr>
            <w:tcW w:w="2268" w:type="dxa"/>
            <w:vAlign w:val="center"/>
          </w:tcPr>
          <w:p w:rsidR="001931A0" w:rsidRDefault="001931A0" w:rsidP="00C655CA">
            <w:pPr>
              <w:pStyle w:val="2"/>
            </w:pPr>
            <w:r>
              <w:t>服务对象满意度指标</w:t>
            </w:r>
          </w:p>
        </w:tc>
        <w:tc>
          <w:tcPr>
            <w:tcW w:w="2835" w:type="dxa"/>
            <w:vAlign w:val="center"/>
          </w:tcPr>
          <w:p w:rsidR="001931A0" w:rsidRDefault="001931A0" w:rsidP="00C655CA">
            <w:pPr>
              <w:pStyle w:val="2"/>
            </w:pPr>
            <w:r>
              <w:t>受益人员满意度</w:t>
            </w:r>
          </w:p>
        </w:tc>
        <w:tc>
          <w:tcPr>
            <w:tcW w:w="2835" w:type="dxa"/>
            <w:vAlign w:val="center"/>
          </w:tcPr>
          <w:p w:rsidR="001931A0" w:rsidRDefault="001931A0" w:rsidP="00C655CA">
            <w:pPr>
              <w:pStyle w:val="2"/>
            </w:pPr>
            <w:r>
              <w:t>受益人口满意度</w:t>
            </w:r>
          </w:p>
        </w:tc>
        <w:tc>
          <w:tcPr>
            <w:tcW w:w="2551" w:type="dxa"/>
            <w:vAlign w:val="center"/>
          </w:tcPr>
          <w:p w:rsidR="001931A0" w:rsidRDefault="001931A0" w:rsidP="00C655CA">
            <w:pPr>
              <w:pStyle w:val="2"/>
            </w:pPr>
            <w:r>
              <w:t>≥98%</w:t>
            </w:r>
          </w:p>
        </w:tc>
        <w:tc>
          <w:tcPr>
            <w:tcW w:w="2268" w:type="dxa"/>
            <w:vAlign w:val="center"/>
          </w:tcPr>
          <w:p w:rsidR="001931A0" w:rsidRDefault="001931A0" w:rsidP="00C655CA">
            <w:pPr>
              <w:pStyle w:val="2"/>
            </w:pPr>
            <w:r>
              <w:t>调查问卷</w:t>
            </w:r>
          </w:p>
        </w:tc>
      </w:tr>
    </w:tbl>
    <w:p w:rsidR="001931A0" w:rsidRDefault="001931A0" w:rsidP="001931A0">
      <w:pPr>
        <w:sectPr w:rsidR="001931A0">
          <w:pgSz w:w="16840" w:h="11900" w:orient="landscape"/>
          <w:pgMar w:top="1361" w:right="1020" w:bottom="1134" w:left="1020" w:header="720" w:footer="720" w:gutter="0"/>
          <w:cols w:space="720"/>
        </w:sectPr>
      </w:pPr>
    </w:p>
    <w:p w:rsidR="001931A0" w:rsidRDefault="001931A0" w:rsidP="001931A0">
      <w:pPr>
        <w:ind w:firstLine="560"/>
      </w:pPr>
      <w:r>
        <w:rPr>
          <w:rFonts w:ascii="方正仿宋_GBK" w:eastAsia="方正仿宋_GBK" w:hAnsi="方正仿宋_GBK" w:cs="方正仿宋_GBK"/>
          <w:b/>
          <w:color w:val="000000"/>
          <w:sz w:val="28"/>
        </w:rPr>
        <w:lastRenderedPageBreak/>
        <w:t>3、国省干线公路 养护管理经费绩效目标表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1931A0" w:rsidTr="00C655CA">
        <w:trPr>
          <w:trHeight w:val="397"/>
          <w:jc w:val="center"/>
        </w:trPr>
        <w:tc>
          <w:tcPr>
            <w:tcW w:w="1417" w:type="dxa"/>
            <w:tcBorders>
              <w:bottom w:val="single" w:sz="6" w:space="0" w:color="FFFFFF"/>
            </w:tcBorders>
            <w:vAlign w:val="center"/>
          </w:tcPr>
          <w:p w:rsidR="001931A0" w:rsidRDefault="001931A0" w:rsidP="00C655CA">
            <w:pPr>
              <w:pStyle w:val="1"/>
            </w:pPr>
            <w:r>
              <w:t>绩效目标</w:t>
            </w:r>
          </w:p>
        </w:tc>
        <w:tc>
          <w:tcPr>
            <w:tcW w:w="12756" w:type="dxa"/>
            <w:tcBorders>
              <w:bottom w:val="single" w:sz="6" w:space="0" w:color="FFFFFF"/>
            </w:tcBorders>
            <w:vAlign w:val="center"/>
          </w:tcPr>
          <w:p w:rsidR="001931A0" w:rsidRDefault="001931A0" w:rsidP="00C655CA">
            <w:pPr>
              <w:pStyle w:val="2"/>
            </w:pPr>
            <w:r>
              <w:t>1.丰碱线、大碱线、112国道公路桥梁日常养护，达到行车安全、舒适、洁净、美化</w:t>
            </w:r>
            <w:r>
              <w:tab/>
            </w:r>
            <w:r>
              <w:tab/>
            </w:r>
            <w:r>
              <w:tab/>
            </w:r>
            <w:r>
              <w:tab/>
            </w:r>
            <w:r>
              <w:tab/>
            </w:r>
            <w:r>
              <w:tab/>
            </w:r>
          </w:p>
          <w:p w:rsidR="001931A0" w:rsidRDefault="001931A0" w:rsidP="00C655CA">
            <w:pPr>
              <w:pStyle w:val="2"/>
            </w:pPr>
          </w:p>
        </w:tc>
      </w:tr>
    </w:tbl>
    <w:p w:rsidR="001931A0" w:rsidRDefault="001931A0" w:rsidP="001931A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1931A0" w:rsidTr="00C655CA">
        <w:trPr>
          <w:trHeight w:val="397"/>
          <w:tblHeader/>
          <w:jc w:val="center"/>
        </w:trPr>
        <w:tc>
          <w:tcPr>
            <w:tcW w:w="1417" w:type="dxa"/>
            <w:vAlign w:val="center"/>
          </w:tcPr>
          <w:p w:rsidR="001931A0" w:rsidRDefault="001931A0" w:rsidP="00C655CA">
            <w:pPr>
              <w:pStyle w:val="1"/>
            </w:pPr>
            <w:r>
              <w:t>一级指标</w:t>
            </w:r>
          </w:p>
        </w:tc>
        <w:tc>
          <w:tcPr>
            <w:tcW w:w="2268" w:type="dxa"/>
            <w:vAlign w:val="center"/>
          </w:tcPr>
          <w:p w:rsidR="001931A0" w:rsidRDefault="001931A0" w:rsidP="00C655CA">
            <w:pPr>
              <w:pStyle w:val="1"/>
            </w:pPr>
            <w:r>
              <w:t>二级指标</w:t>
            </w:r>
          </w:p>
        </w:tc>
        <w:tc>
          <w:tcPr>
            <w:tcW w:w="2835" w:type="dxa"/>
            <w:vAlign w:val="center"/>
          </w:tcPr>
          <w:p w:rsidR="001931A0" w:rsidRDefault="001931A0" w:rsidP="00C655CA">
            <w:pPr>
              <w:pStyle w:val="1"/>
            </w:pPr>
            <w:r>
              <w:t>三级指标</w:t>
            </w:r>
          </w:p>
        </w:tc>
        <w:tc>
          <w:tcPr>
            <w:tcW w:w="2835" w:type="dxa"/>
            <w:vAlign w:val="center"/>
          </w:tcPr>
          <w:p w:rsidR="001931A0" w:rsidRDefault="001931A0" w:rsidP="00C655CA">
            <w:pPr>
              <w:pStyle w:val="1"/>
            </w:pPr>
            <w:r>
              <w:t>绩效指标描述</w:t>
            </w:r>
          </w:p>
        </w:tc>
        <w:tc>
          <w:tcPr>
            <w:tcW w:w="2551" w:type="dxa"/>
            <w:vAlign w:val="center"/>
          </w:tcPr>
          <w:p w:rsidR="001931A0" w:rsidRDefault="001931A0" w:rsidP="00C655CA">
            <w:pPr>
              <w:pStyle w:val="1"/>
            </w:pPr>
            <w:r>
              <w:t>指标值</w:t>
            </w:r>
          </w:p>
        </w:tc>
        <w:tc>
          <w:tcPr>
            <w:tcW w:w="2268" w:type="dxa"/>
            <w:vAlign w:val="center"/>
          </w:tcPr>
          <w:p w:rsidR="001931A0" w:rsidRDefault="001931A0" w:rsidP="00C655CA">
            <w:pPr>
              <w:pStyle w:val="1"/>
            </w:pPr>
            <w:r>
              <w:t>指标值确定依据</w:t>
            </w:r>
          </w:p>
        </w:tc>
      </w:tr>
      <w:tr w:rsidR="001931A0" w:rsidTr="00C655CA">
        <w:trPr>
          <w:trHeight w:val="397"/>
          <w:jc w:val="center"/>
        </w:trPr>
        <w:tc>
          <w:tcPr>
            <w:tcW w:w="1417" w:type="dxa"/>
            <w:vMerge w:val="restart"/>
            <w:vAlign w:val="center"/>
          </w:tcPr>
          <w:p w:rsidR="001931A0" w:rsidRDefault="001931A0" w:rsidP="00C655CA">
            <w:pPr>
              <w:pStyle w:val="3"/>
            </w:pPr>
            <w:r>
              <w:t>产出指标</w:t>
            </w:r>
          </w:p>
        </w:tc>
        <w:tc>
          <w:tcPr>
            <w:tcW w:w="2268" w:type="dxa"/>
            <w:vAlign w:val="center"/>
          </w:tcPr>
          <w:p w:rsidR="001931A0" w:rsidRDefault="001931A0" w:rsidP="00C655CA">
            <w:pPr>
              <w:pStyle w:val="2"/>
            </w:pPr>
            <w:r>
              <w:t>数量指标</w:t>
            </w:r>
          </w:p>
        </w:tc>
        <w:tc>
          <w:tcPr>
            <w:tcW w:w="2835" w:type="dxa"/>
            <w:vAlign w:val="center"/>
          </w:tcPr>
          <w:p w:rsidR="001931A0" w:rsidRDefault="001931A0" w:rsidP="00C655CA">
            <w:pPr>
              <w:pStyle w:val="2"/>
            </w:pPr>
            <w:r>
              <w:t>完成公里数</w:t>
            </w:r>
          </w:p>
        </w:tc>
        <w:tc>
          <w:tcPr>
            <w:tcW w:w="2835" w:type="dxa"/>
            <w:vAlign w:val="center"/>
          </w:tcPr>
          <w:p w:rsidR="001931A0" w:rsidRDefault="001931A0" w:rsidP="00C655CA">
            <w:pPr>
              <w:pStyle w:val="2"/>
            </w:pPr>
            <w:r>
              <w:t>完成公里数</w:t>
            </w:r>
          </w:p>
        </w:tc>
        <w:tc>
          <w:tcPr>
            <w:tcW w:w="2551" w:type="dxa"/>
            <w:vAlign w:val="center"/>
          </w:tcPr>
          <w:p w:rsidR="001931A0" w:rsidRDefault="001931A0" w:rsidP="00C655CA">
            <w:pPr>
              <w:pStyle w:val="2"/>
            </w:pPr>
            <w:r>
              <w:t>45.86公里</w:t>
            </w:r>
          </w:p>
        </w:tc>
        <w:tc>
          <w:tcPr>
            <w:tcW w:w="2268" w:type="dxa"/>
            <w:vAlign w:val="center"/>
          </w:tcPr>
          <w:p w:rsidR="001931A0" w:rsidRDefault="001931A0" w:rsidP="00C655CA">
            <w:pPr>
              <w:pStyle w:val="2"/>
            </w:pPr>
            <w:r>
              <w:t>干线公路数据管理平台</w:t>
            </w:r>
          </w:p>
        </w:tc>
      </w:tr>
      <w:tr w:rsidR="001931A0" w:rsidTr="00C655CA">
        <w:trPr>
          <w:trHeight w:val="397"/>
          <w:jc w:val="center"/>
        </w:trPr>
        <w:tc>
          <w:tcPr>
            <w:tcW w:w="1417" w:type="dxa"/>
            <w:vMerge/>
            <w:vAlign w:val="center"/>
          </w:tcPr>
          <w:p w:rsidR="001931A0" w:rsidRDefault="001931A0" w:rsidP="00C655CA"/>
        </w:tc>
        <w:tc>
          <w:tcPr>
            <w:tcW w:w="2268" w:type="dxa"/>
            <w:vAlign w:val="center"/>
          </w:tcPr>
          <w:p w:rsidR="001931A0" w:rsidRDefault="001931A0" w:rsidP="00C655CA">
            <w:pPr>
              <w:pStyle w:val="2"/>
            </w:pPr>
            <w:r>
              <w:t>质量指标</w:t>
            </w:r>
          </w:p>
        </w:tc>
        <w:tc>
          <w:tcPr>
            <w:tcW w:w="2835" w:type="dxa"/>
            <w:vAlign w:val="center"/>
          </w:tcPr>
          <w:p w:rsidR="001931A0" w:rsidRDefault="001931A0" w:rsidP="00C655CA">
            <w:pPr>
              <w:pStyle w:val="2"/>
            </w:pPr>
            <w:r>
              <w:t>养护标准达标程度</w:t>
            </w:r>
          </w:p>
        </w:tc>
        <w:tc>
          <w:tcPr>
            <w:tcW w:w="2835" w:type="dxa"/>
            <w:vAlign w:val="center"/>
          </w:tcPr>
          <w:p w:rsidR="001931A0" w:rsidRDefault="001931A0" w:rsidP="00C655CA">
            <w:pPr>
              <w:pStyle w:val="2"/>
            </w:pPr>
            <w:r>
              <w:t>养护标准达标程度</w:t>
            </w:r>
          </w:p>
        </w:tc>
        <w:tc>
          <w:tcPr>
            <w:tcW w:w="2551" w:type="dxa"/>
            <w:vAlign w:val="center"/>
          </w:tcPr>
          <w:p w:rsidR="001931A0" w:rsidRDefault="001931A0" w:rsidP="00C655CA">
            <w:pPr>
              <w:pStyle w:val="2"/>
            </w:pPr>
            <w:r>
              <w:t>≥99%</w:t>
            </w:r>
          </w:p>
        </w:tc>
        <w:tc>
          <w:tcPr>
            <w:tcW w:w="2268" w:type="dxa"/>
            <w:vAlign w:val="center"/>
          </w:tcPr>
          <w:p w:rsidR="001931A0" w:rsidRDefault="001931A0" w:rsidP="00C655CA">
            <w:pPr>
              <w:pStyle w:val="2"/>
            </w:pPr>
            <w:r>
              <w:t>《河北省普通干线公路日常养护管理考核暂行办法的通知》</w:t>
            </w:r>
          </w:p>
        </w:tc>
      </w:tr>
      <w:tr w:rsidR="001931A0" w:rsidTr="00C655CA">
        <w:trPr>
          <w:trHeight w:val="397"/>
          <w:jc w:val="center"/>
        </w:trPr>
        <w:tc>
          <w:tcPr>
            <w:tcW w:w="1417" w:type="dxa"/>
            <w:vMerge/>
            <w:vAlign w:val="center"/>
          </w:tcPr>
          <w:p w:rsidR="001931A0" w:rsidRDefault="001931A0" w:rsidP="00C655CA"/>
        </w:tc>
        <w:tc>
          <w:tcPr>
            <w:tcW w:w="2268" w:type="dxa"/>
            <w:vAlign w:val="center"/>
          </w:tcPr>
          <w:p w:rsidR="001931A0" w:rsidRDefault="001931A0" w:rsidP="00C655CA">
            <w:pPr>
              <w:pStyle w:val="2"/>
            </w:pPr>
            <w:r>
              <w:t>时效指标</w:t>
            </w:r>
          </w:p>
        </w:tc>
        <w:tc>
          <w:tcPr>
            <w:tcW w:w="2835" w:type="dxa"/>
            <w:vAlign w:val="center"/>
          </w:tcPr>
          <w:p w:rsidR="001931A0" w:rsidRDefault="001931A0" w:rsidP="00C655CA">
            <w:pPr>
              <w:pStyle w:val="2"/>
            </w:pPr>
            <w:r>
              <w:t>常态化养护完成率</w:t>
            </w:r>
          </w:p>
        </w:tc>
        <w:tc>
          <w:tcPr>
            <w:tcW w:w="2835" w:type="dxa"/>
            <w:vAlign w:val="center"/>
          </w:tcPr>
          <w:p w:rsidR="001931A0" w:rsidRDefault="001931A0" w:rsidP="00C655CA">
            <w:pPr>
              <w:pStyle w:val="2"/>
            </w:pPr>
            <w:r>
              <w:t>养护完成程度与计划完成程度</w:t>
            </w:r>
          </w:p>
        </w:tc>
        <w:tc>
          <w:tcPr>
            <w:tcW w:w="2551" w:type="dxa"/>
            <w:vAlign w:val="center"/>
          </w:tcPr>
          <w:p w:rsidR="001931A0" w:rsidRDefault="001931A0" w:rsidP="00C655CA">
            <w:pPr>
              <w:pStyle w:val="2"/>
            </w:pPr>
            <w:r>
              <w:t>100%</w:t>
            </w:r>
          </w:p>
        </w:tc>
        <w:tc>
          <w:tcPr>
            <w:tcW w:w="2268" w:type="dxa"/>
            <w:vAlign w:val="center"/>
          </w:tcPr>
          <w:p w:rsidR="001931A0" w:rsidRDefault="001931A0" w:rsidP="00C655CA">
            <w:pPr>
              <w:pStyle w:val="2"/>
            </w:pPr>
            <w:r>
              <w:t>《河北省普通干线公路日常养护管理考核暂行办法的通知》</w:t>
            </w:r>
          </w:p>
        </w:tc>
      </w:tr>
      <w:tr w:rsidR="001931A0" w:rsidTr="00C655CA">
        <w:trPr>
          <w:trHeight w:val="397"/>
          <w:jc w:val="center"/>
        </w:trPr>
        <w:tc>
          <w:tcPr>
            <w:tcW w:w="1417" w:type="dxa"/>
            <w:vMerge/>
            <w:vAlign w:val="center"/>
          </w:tcPr>
          <w:p w:rsidR="001931A0" w:rsidRDefault="001931A0" w:rsidP="00C655CA"/>
        </w:tc>
        <w:tc>
          <w:tcPr>
            <w:tcW w:w="2268" w:type="dxa"/>
            <w:vAlign w:val="center"/>
          </w:tcPr>
          <w:p w:rsidR="001931A0" w:rsidRDefault="001931A0" w:rsidP="00C655CA">
            <w:pPr>
              <w:pStyle w:val="2"/>
            </w:pPr>
            <w:r>
              <w:t>成本指标</w:t>
            </w:r>
          </w:p>
        </w:tc>
        <w:tc>
          <w:tcPr>
            <w:tcW w:w="2835" w:type="dxa"/>
            <w:vAlign w:val="center"/>
          </w:tcPr>
          <w:p w:rsidR="001931A0" w:rsidRDefault="001931A0" w:rsidP="00C655CA">
            <w:pPr>
              <w:pStyle w:val="2"/>
            </w:pPr>
            <w:r>
              <w:t>项目成本</w:t>
            </w:r>
          </w:p>
        </w:tc>
        <w:tc>
          <w:tcPr>
            <w:tcW w:w="2835" w:type="dxa"/>
            <w:vAlign w:val="center"/>
          </w:tcPr>
          <w:p w:rsidR="001931A0" w:rsidRDefault="001931A0" w:rsidP="00C655CA">
            <w:pPr>
              <w:pStyle w:val="2"/>
            </w:pPr>
            <w:r>
              <w:t>项目成本</w:t>
            </w:r>
          </w:p>
        </w:tc>
        <w:tc>
          <w:tcPr>
            <w:tcW w:w="2551" w:type="dxa"/>
            <w:vAlign w:val="center"/>
          </w:tcPr>
          <w:p w:rsidR="001931A0" w:rsidRDefault="001931A0" w:rsidP="00C655CA">
            <w:pPr>
              <w:pStyle w:val="2"/>
            </w:pPr>
            <w:r>
              <w:t>450.47万元</w:t>
            </w:r>
          </w:p>
        </w:tc>
        <w:tc>
          <w:tcPr>
            <w:tcW w:w="2268" w:type="dxa"/>
            <w:vAlign w:val="center"/>
          </w:tcPr>
          <w:p w:rsidR="001931A0" w:rsidRDefault="001931A0" w:rsidP="00C655CA">
            <w:pPr>
              <w:pStyle w:val="2"/>
            </w:pPr>
            <w:r>
              <w:t>财政拨款</w:t>
            </w:r>
          </w:p>
        </w:tc>
      </w:tr>
      <w:tr w:rsidR="001931A0" w:rsidTr="00C655CA">
        <w:trPr>
          <w:trHeight w:val="397"/>
          <w:jc w:val="center"/>
        </w:trPr>
        <w:tc>
          <w:tcPr>
            <w:tcW w:w="1417" w:type="dxa"/>
            <w:vMerge w:val="restart"/>
            <w:vAlign w:val="center"/>
          </w:tcPr>
          <w:p w:rsidR="001931A0" w:rsidRDefault="001931A0" w:rsidP="00C655CA">
            <w:pPr>
              <w:pStyle w:val="3"/>
            </w:pPr>
            <w:r>
              <w:t>效益指标</w:t>
            </w:r>
          </w:p>
        </w:tc>
        <w:tc>
          <w:tcPr>
            <w:tcW w:w="2268" w:type="dxa"/>
            <w:vAlign w:val="center"/>
          </w:tcPr>
          <w:p w:rsidR="001931A0" w:rsidRDefault="001931A0" w:rsidP="00C655CA">
            <w:pPr>
              <w:pStyle w:val="2"/>
            </w:pPr>
            <w:r>
              <w:t>社会效益指标</w:t>
            </w:r>
          </w:p>
        </w:tc>
        <w:tc>
          <w:tcPr>
            <w:tcW w:w="2835" w:type="dxa"/>
            <w:vAlign w:val="center"/>
          </w:tcPr>
          <w:p w:rsidR="001931A0" w:rsidRDefault="001931A0" w:rsidP="00C655CA">
            <w:pPr>
              <w:pStyle w:val="2"/>
            </w:pPr>
            <w:r>
              <w:t>沿线景观提高</w:t>
            </w:r>
          </w:p>
        </w:tc>
        <w:tc>
          <w:tcPr>
            <w:tcW w:w="2835" w:type="dxa"/>
            <w:vAlign w:val="center"/>
          </w:tcPr>
          <w:p w:rsidR="001931A0" w:rsidRDefault="001931A0" w:rsidP="00C655CA">
            <w:pPr>
              <w:pStyle w:val="2"/>
            </w:pPr>
            <w:r>
              <w:t>沿线景观提高、周边空气污染降低</w:t>
            </w:r>
          </w:p>
        </w:tc>
        <w:tc>
          <w:tcPr>
            <w:tcW w:w="2551" w:type="dxa"/>
            <w:vAlign w:val="center"/>
          </w:tcPr>
          <w:p w:rsidR="001931A0" w:rsidRDefault="001931A0" w:rsidP="00C655CA">
            <w:pPr>
              <w:pStyle w:val="2"/>
            </w:pPr>
            <w:r>
              <w:t>符合社会发展需要，逐步提高公路服务水平</w:t>
            </w:r>
          </w:p>
        </w:tc>
        <w:tc>
          <w:tcPr>
            <w:tcW w:w="2268" w:type="dxa"/>
            <w:vAlign w:val="center"/>
          </w:tcPr>
          <w:p w:rsidR="001931A0" w:rsidRDefault="001931A0" w:rsidP="00C655CA">
            <w:pPr>
              <w:pStyle w:val="2"/>
            </w:pPr>
            <w:r>
              <w:t>《河北省普通干线公路日常养护管理考核暂行办法的通知》</w:t>
            </w:r>
          </w:p>
        </w:tc>
      </w:tr>
      <w:tr w:rsidR="001931A0" w:rsidTr="00C655CA">
        <w:trPr>
          <w:trHeight w:val="397"/>
          <w:jc w:val="center"/>
        </w:trPr>
        <w:tc>
          <w:tcPr>
            <w:tcW w:w="1417" w:type="dxa"/>
            <w:vMerge/>
            <w:vAlign w:val="center"/>
          </w:tcPr>
          <w:p w:rsidR="001931A0" w:rsidRDefault="001931A0" w:rsidP="00C655CA"/>
        </w:tc>
        <w:tc>
          <w:tcPr>
            <w:tcW w:w="2268" w:type="dxa"/>
            <w:vAlign w:val="center"/>
          </w:tcPr>
          <w:p w:rsidR="001931A0" w:rsidRDefault="001931A0" w:rsidP="00C655CA">
            <w:pPr>
              <w:pStyle w:val="2"/>
            </w:pPr>
            <w:r>
              <w:t>生态效益指标</w:t>
            </w:r>
          </w:p>
        </w:tc>
        <w:tc>
          <w:tcPr>
            <w:tcW w:w="2835" w:type="dxa"/>
            <w:vAlign w:val="center"/>
          </w:tcPr>
          <w:p w:rsidR="001931A0" w:rsidRDefault="001931A0" w:rsidP="00C655CA">
            <w:pPr>
              <w:pStyle w:val="2"/>
            </w:pPr>
            <w:r>
              <w:t>提高公路两侧环境</w:t>
            </w:r>
          </w:p>
        </w:tc>
        <w:tc>
          <w:tcPr>
            <w:tcW w:w="2835" w:type="dxa"/>
            <w:vAlign w:val="center"/>
          </w:tcPr>
          <w:p w:rsidR="001931A0" w:rsidRDefault="001931A0" w:rsidP="00C655CA">
            <w:pPr>
              <w:pStyle w:val="2"/>
            </w:pPr>
            <w:r>
              <w:t>减少道路扬尘、提高公路两侧环境</w:t>
            </w:r>
          </w:p>
        </w:tc>
        <w:tc>
          <w:tcPr>
            <w:tcW w:w="2551" w:type="dxa"/>
            <w:vAlign w:val="center"/>
          </w:tcPr>
          <w:p w:rsidR="001931A0" w:rsidRDefault="001931A0" w:rsidP="00C655CA">
            <w:pPr>
              <w:pStyle w:val="2"/>
            </w:pPr>
            <w:r>
              <w:t>保持道路畅通，打造实安绿美的公路路域环境</w:t>
            </w:r>
          </w:p>
        </w:tc>
        <w:tc>
          <w:tcPr>
            <w:tcW w:w="2268" w:type="dxa"/>
            <w:vAlign w:val="center"/>
          </w:tcPr>
          <w:p w:rsidR="001931A0" w:rsidRDefault="001931A0" w:rsidP="00C655CA">
            <w:pPr>
              <w:pStyle w:val="2"/>
            </w:pPr>
            <w:r>
              <w:t>《河北省普通干线公路日常养护管理考核暂行办法的通知》</w:t>
            </w:r>
          </w:p>
        </w:tc>
      </w:tr>
      <w:tr w:rsidR="001931A0" w:rsidTr="00C655CA">
        <w:trPr>
          <w:trHeight w:val="397"/>
          <w:jc w:val="center"/>
        </w:trPr>
        <w:tc>
          <w:tcPr>
            <w:tcW w:w="1417" w:type="dxa"/>
            <w:vMerge/>
            <w:vAlign w:val="center"/>
          </w:tcPr>
          <w:p w:rsidR="001931A0" w:rsidRDefault="001931A0" w:rsidP="00C655CA"/>
        </w:tc>
        <w:tc>
          <w:tcPr>
            <w:tcW w:w="2268" w:type="dxa"/>
            <w:vAlign w:val="center"/>
          </w:tcPr>
          <w:p w:rsidR="001931A0" w:rsidRDefault="001931A0" w:rsidP="00C655CA">
            <w:pPr>
              <w:pStyle w:val="2"/>
            </w:pPr>
            <w:r>
              <w:t>可持续影响指标</w:t>
            </w:r>
          </w:p>
        </w:tc>
        <w:tc>
          <w:tcPr>
            <w:tcW w:w="2835" w:type="dxa"/>
            <w:vAlign w:val="center"/>
          </w:tcPr>
          <w:p w:rsidR="001931A0" w:rsidRDefault="001931A0" w:rsidP="00C655CA">
            <w:pPr>
              <w:pStyle w:val="2"/>
            </w:pPr>
            <w:r>
              <w:t>对道路的影响</w:t>
            </w:r>
          </w:p>
        </w:tc>
        <w:tc>
          <w:tcPr>
            <w:tcW w:w="2835" w:type="dxa"/>
            <w:vAlign w:val="center"/>
          </w:tcPr>
          <w:p w:rsidR="001931A0" w:rsidRDefault="001931A0" w:rsidP="00C655CA">
            <w:pPr>
              <w:pStyle w:val="2"/>
            </w:pPr>
            <w:r>
              <w:t>对道路环境的维护</w:t>
            </w:r>
          </w:p>
        </w:tc>
        <w:tc>
          <w:tcPr>
            <w:tcW w:w="2551" w:type="dxa"/>
            <w:vAlign w:val="center"/>
          </w:tcPr>
          <w:p w:rsidR="001931A0" w:rsidRDefault="001931A0" w:rsidP="00C655CA">
            <w:pPr>
              <w:pStyle w:val="2"/>
            </w:pPr>
            <w:r>
              <w:t>持续改善路域环境，实安绿美</w:t>
            </w:r>
          </w:p>
        </w:tc>
        <w:tc>
          <w:tcPr>
            <w:tcW w:w="2268" w:type="dxa"/>
            <w:vAlign w:val="center"/>
          </w:tcPr>
          <w:p w:rsidR="001931A0" w:rsidRDefault="001931A0" w:rsidP="00C655CA">
            <w:pPr>
              <w:pStyle w:val="2"/>
            </w:pPr>
            <w:r>
              <w:t>《河北省普通干线公路日常养护管理考核暂行办法的通知》</w:t>
            </w:r>
          </w:p>
        </w:tc>
      </w:tr>
      <w:tr w:rsidR="001931A0" w:rsidTr="00C655CA">
        <w:trPr>
          <w:trHeight w:val="397"/>
          <w:jc w:val="center"/>
        </w:trPr>
        <w:tc>
          <w:tcPr>
            <w:tcW w:w="1417" w:type="dxa"/>
            <w:vAlign w:val="center"/>
          </w:tcPr>
          <w:p w:rsidR="001931A0" w:rsidRDefault="001931A0" w:rsidP="00C655CA">
            <w:pPr>
              <w:pStyle w:val="3"/>
            </w:pPr>
            <w:r>
              <w:t>满意度指标</w:t>
            </w:r>
          </w:p>
        </w:tc>
        <w:tc>
          <w:tcPr>
            <w:tcW w:w="2268" w:type="dxa"/>
            <w:vAlign w:val="center"/>
          </w:tcPr>
          <w:p w:rsidR="001931A0" w:rsidRDefault="001931A0" w:rsidP="00C655CA">
            <w:pPr>
              <w:pStyle w:val="2"/>
            </w:pPr>
            <w:r>
              <w:t>服务对象满意度指标</w:t>
            </w:r>
          </w:p>
        </w:tc>
        <w:tc>
          <w:tcPr>
            <w:tcW w:w="2835" w:type="dxa"/>
            <w:vAlign w:val="center"/>
          </w:tcPr>
          <w:p w:rsidR="001931A0" w:rsidRDefault="001931A0" w:rsidP="00C655CA">
            <w:pPr>
              <w:pStyle w:val="2"/>
            </w:pPr>
            <w:r>
              <w:t>受益人口满意度</w:t>
            </w:r>
          </w:p>
        </w:tc>
        <w:tc>
          <w:tcPr>
            <w:tcW w:w="2835" w:type="dxa"/>
            <w:vAlign w:val="center"/>
          </w:tcPr>
          <w:p w:rsidR="001931A0" w:rsidRDefault="001931A0" w:rsidP="00C655CA">
            <w:pPr>
              <w:pStyle w:val="2"/>
            </w:pPr>
            <w:r>
              <w:t>受益人口满意度</w:t>
            </w:r>
          </w:p>
        </w:tc>
        <w:tc>
          <w:tcPr>
            <w:tcW w:w="2551" w:type="dxa"/>
            <w:vAlign w:val="center"/>
          </w:tcPr>
          <w:p w:rsidR="001931A0" w:rsidRDefault="001931A0" w:rsidP="00C655CA">
            <w:pPr>
              <w:pStyle w:val="2"/>
            </w:pPr>
            <w:r>
              <w:t>≥98%</w:t>
            </w:r>
          </w:p>
        </w:tc>
        <w:tc>
          <w:tcPr>
            <w:tcW w:w="2268" w:type="dxa"/>
            <w:vAlign w:val="center"/>
          </w:tcPr>
          <w:p w:rsidR="001931A0" w:rsidRDefault="001931A0" w:rsidP="00C655CA">
            <w:pPr>
              <w:pStyle w:val="2"/>
            </w:pPr>
            <w:r>
              <w:t>调查问卷</w:t>
            </w:r>
          </w:p>
        </w:tc>
      </w:tr>
    </w:tbl>
    <w:p w:rsidR="001931A0" w:rsidRDefault="001931A0" w:rsidP="001931A0">
      <w:pPr>
        <w:sectPr w:rsidR="001931A0">
          <w:pgSz w:w="16840" w:h="11900" w:orient="landscape"/>
          <w:pgMar w:top="1361" w:right="1020" w:bottom="1134" w:left="1020" w:header="720" w:footer="720" w:gutter="0"/>
          <w:cols w:space="720"/>
        </w:sectPr>
      </w:pPr>
    </w:p>
    <w:p w:rsidR="001931A0" w:rsidRDefault="001931A0" w:rsidP="001931A0">
      <w:pPr>
        <w:ind w:firstLine="560"/>
      </w:pPr>
      <w:r>
        <w:rPr>
          <w:rFonts w:ascii="方正仿宋_GBK" w:eastAsia="方正仿宋_GBK" w:hAnsi="方正仿宋_GBK" w:cs="方正仿宋_GBK"/>
          <w:b/>
          <w:color w:val="000000"/>
          <w:sz w:val="28"/>
        </w:rPr>
        <w:lastRenderedPageBreak/>
        <w:t>4、国省干线公路扬尘治理机械设备后期管护经费绩效目标表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1931A0" w:rsidTr="00C655CA">
        <w:trPr>
          <w:trHeight w:val="397"/>
          <w:jc w:val="center"/>
        </w:trPr>
        <w:tc>
          <w:tcPr>
            <w:tcW w:w="1417" w:type="dxa"/>
            <w:tcBorders>
              <w:bottom w:val="single" w:sz="6" w:space="0" w:color="FFFFFF"/>
            </w:tcBorders>
            <w:vAlign w:val="center"/>
          </w:tcPr>
          <w:p w:rsidR="001931A0" w:rsidRDefault="001931A0" w:rsidP="00C655CA">
            <w:pPr>
              <w:pStyle w:val="1"/>
            </w:pPr>
            <w:r>
              <w:t>绩效目标</w:t>
            </w:r>
          </w:p>
        </w:tc>
        <w:tc>
          <w:tcPr>
            <w:tcW w:w="12756" w:type="dxa"/>
            <w:tcBorders>
              <w:bottom w:val="single" w:sz="6" w:space="0" w:color="FFFFFF"/>
            </w:tcBorders>
            <w:vAlign w:val="center"/>
          </w:tcPr>
          <w:p w:rsidR="001931A0" w:rsidRDefault="001931A0" w:rsidP="00C655CA">
            <w:pPr>
              <w:pStyle w:val="2"/>
            </w:pPr>
            <w:r>
              <w:t>1.洒水车9台，清扫车5台司机工资、加油、保险、维修，保障车辆正常运转，有效保障道路扬尘治理工作</w:t>
            </w:r>
          </w:p>
        </w:tc>
      </w:tr>
    </w:tbl>
    <w:p w:rsidR="001931A0" w:rsidRDefault="001931A0" w:rsidP="001931A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1931A0" w:rsidTr="00C655CA">
        <w:trPr>
          <w:trHeight w:val="397"/>
          <w:tblHeader/>
          <w:jc w:val="center"/>
        </w:trPr>
        <w:tc>
          <w:tcPr>
            <w:tcW w:w="1417" w:type="dxa"/>
            <w:vAlign w:val="center"/>
          </w:tcPr>
          <w:p w:rsidR="001931A0" w:rsidRDefault="001931A0" w:rsidP="00C655CA">
            <w:pPr>
              <w:pStyle w:val="1"/>
            </w:pPr>
            <w:r>
              <w:t>一级指标</w:t>
            </w:r>
          </w:p>
        </w:tc>
        <w:tc>
          <w:tcPr>
            <w:tcW w:w="2268" w:type="dxa"/>
            <w:vAlign w:val="center"/>
          </w:tcPr>
          <w:p w:rsidR="001931A0" w:rsidRDefault="001931A0" w:rsidP="00C655CA">
            <w:pPr>
              <w:pStyle w:val="1"/>
            </w:pPr>
            <w:r>
              <w:t>二级指标</w:t>
            </w:r>
          </w:p>
        </w:tc>
        <w:tc>
          <w:tcPr>
            <w:tcW w:w="2835" w:type="dxa"/>
            <w:vAlign w:val="center"/>
          </w:tcPr>
          <w:p w:rsidR="001931A0" w:rsidRDefault="001931A0" w:rsidP="00C655CA">
            <w:pPr>
              <w:pStyle w:val="1"/>
            </w:pPr>
            <w:r>
              <w:t>三级指标</w:t>
            </w:r>
          </w:p>
        </w:tc>
        <w:tc>
          <w:tcPr>
            <w:tcW w:w="2835" w:type="dxa"/>
            <w:vAlign w:val="center"/>
          </w:tcPr>
          <w:p w:rsidR="001931A0" w:rsidRDefault="001931A0" w:rsidP="00C655CA">
            <w:pPr>
              <w:pStyle w:val="1"/>
            </w:pPr>
            <w:r>
              <w:t>绩效指标描述</w:t>
            </w:r>
          </w:p>
        </w:tc>
        <w:tc>
          <w:tcPr>
            <w:tcW w:w="2551" w:type="dxa"/>
            <w:vAlign w:val="center"/>
          </w:tcPr>
          <w:p w:rsidR="001931A0" w:rsidRDefault="001931A0" w:rsidP="00C655CA">
            <w:pPr>
              <w:pStyle w:val="1"/>
            </w:pPr>
            <w:r>
              <w:t>指标值</w:t>
            </w:r>
          </w:p>
        </w:tc>
        <w:tc>
          <w:tcPr>
            <w:tcW w:w="2268" w:type="dxa"/>
            <w:vAlign w:val="center"/>
          </w:tcPr>
          <w:p w:rsidR="001931A0" w:rsidRDefault="001931A0" w:rsidP="00C655CA">
            <w:pPr>
              <w:pStyle w:val="1"/>
            </w:pPr>
            <w:r>
              <w:t>指标值确定依据</w:t>
            </w:r>
          </w:p>
        </w:tc>
      </w:tr>
      <w:tr w:rsidR="001931A0" w:rsidTr="00C655CA">
        <w:trPr>
          <w:trHeight w:val="397"/>
          <w:jc w:val="center"/>
        </w:trPr>
        <w:tc>
          <w:tcPr>
            <w:tcW w:w="1417" w:type="dxa"/>
            <w:vMerge w:val="restart"/>
            <w:vAlign w:val="center"/>
          </w:tcPr>
          <w:p w:rsidR="001931A0" w:rsidRDefault="001931A0" w:rsidP="00C655CA">
            <w:pPr>
              <w:pStyle w:val="3"/>
            </w:pPr>
            <w:r>
              <w:t>产出指标</w:t>
            </w:r>
          </w:p>
        </w:tc>
        <w:tc>
          <w:tcPr>
            <w:tcW w:w="2268" w:type="dxa"/>
            <w:vAlign w:val="center"/>
          </w:tcPr>
          <w:p w:rsidR="001931A0" w:rsidRDefault="001931A0" w:rsidP="00C655CA">
            <w:pPr>
              <w:pStyle w:val="2"/>
            </w:pPr>
            <w:r>
              <w:t>数量指标</w:t>
            </w:r>
          </w:p>
        </w:tc>
        <w:tc>
          <w:tcPr>
            <w:tcW w:w="2835" w:type="dxa"/>
            <w:vAlign w:val="center"/>
          </w:tcPr>
          <w:p w:rsidR="001931A0" w:rsidRDefault="001931A0" w:rsidP="00C655CA">
            <w:pPr>
              <w:pStyle w:val="2"/>
            </w:pPr>
            <w:r>
              <w:t>维护车辆数</w:t>
            </w:r>
          </w:p>
        </w:tc>
        <w:tc>
          <w:tcPr>
            <w:tcW w:w="2835" w:type="dxa"/>
            <w:vAlign w:val="center"/>
          </w:tcPr>
          <w:p w:rsidR="001931A0" w:rsidRDefault="001931A0" w:rsidP="00C655CA">
            <w:pPr>
              <w:pStyle w:val="2"/>
            </w:pPr>
            <w:r>
              <w:t>维护车辆数</w:t>
            </w:r>
          </w:p>
        </w:tc>
        <w:tc>
          <w:tcPr>
            <w:tcW w:w="2551" w:type="dxa"/>
            <w:vAlign w:val="center"/>
          </w:tcPr>
          <w:p w:rsidR="001931A0" w:rsidRDefault="001931A0" w:rsidP="00C655CA">
            <w:pPr>
              <w:pStyle w:val="2"/>
            </w:pPr>
            <w:r>
              <w:t>14辆</w:t>
            </w:r>
          </w:p>
        </w:tc>
        <w:tc>
          <w:tcPr>
            <w:tcW w:w="2268" w:type="dxa"/>
            <w:vAlign w:val="center"/>
          </w:tcPr>
          <w:p w:rsidR="001931A0" w:rsidRDefault="001931A0" w:rsidP="00C655CA">
            <w:pPr>
              <w:pStyle w:val="2"/>
            </w:pPr>
            <w:r>
              <w:t>数据管理平台</w:t>
            </w:r>
          </w:p>
        </w:tc>
      </w:tr>
      <w:tr w:rsidR="001931A0" w:rsidTr="00C655CA">
        <w:trPr>
          <w:trHeight w:val="397"/>
          <w:jc w:val="center"/>
        </w:trPr>
        <w:tc>
          <w:tcPr>
            <w:tcW w:w="1417" w:type="dxa"/>
            <w:vMerge/>
            <w:vAlign w:val="center"/>
          </w:tcPr>
          <w:p w:rsidR="001931A0" w:rsidRDefault="001931A0" w:rsidP="00C655CA"/>
        </w:tc>
        <w:tc>
          <w:tcPr>
            <w:tcW w:w="2268" w:type="dxa"/>
            <w:vAlign w:val="center"/>
          </w:tcPr>
          <w:p w:rsidR="001931A0" w:rsidRDefault="001931A0" w:rsidP="00C655CA">
            <w:pPr>
              <w:pStyle w:val="2"/>
            </w:pPr>
            <w:r>
              <w:t>质量指标</w:t>
            </w:r>
          </w:p>
        </w:tc>
        <w:tc>
          <w:tcPr>
            <w:tcW w:w="2835" w:type="dxa"/>
            <w:vAlign w:val="center"/>
          </w:tcPr>
          <w:p w:rsidR="001931A0" w:rsidRDefault="001931A0" w:rsidP="00C655CA">
            <w:pPr>
              <w:pStyle w:val="2"/>
            </w:pPr>
            <w:r>
              <w:t>保障车辆质量</w:t>
            </w:r>
          </w:p>
        </w:tc>
        <w:tc>
          <w:tcPr>
            <w:tcW w:w="2835" w:type="dxa"/>
            <w:vAlign w:val="center"/>
          </w:tcPr>
          <w:p w:rsidR="001931A0" w:rsidRDefault="001931A0" w:rsidP="00C655CA">
            <w:pPr>
              <w:pStyle w:val="2"/>
            </w:pPr>
            <w:r>
              <w:t>保障车辆质量</w:t>
            </w:r>
          </w:p>
        </w:tc>
        <w:tc>
          <w:tcPr>
            <w:tcW w:w="2551" w:type="dxa"/>
            <w:vAlign w:val="center"/>
          </w:tcPr>
          <w:p w:rsidR="001931A0" w:rsidRDefault="001931A0" w:rsidP="00C655CA">
            <w:pPr>
              <w:pStyle w:val="2"/>
            </w:pPr>
            <w:r>
              <w:t>14辆</w:t>
            </w:r>
          </w:p>
        </w:tc>
        <w:tc>
          <w:tcPr>
            <w:tcW w:w="2268" w:type="dxa"/>
            <w:vAlign w:val="center"/>
          </w:tcPr>
          <w:p w:rsidR="001931A0" w:rsidRDefault="001931A0" w:rsidP="00C655CA">
            <w:pPr>
              <w:pStyle w:val="2"/>
            </w:pPr>
            <w:r>
              <w:t>车辆保养维修手册</w:t>
            </w:r>
          </w:p>
        </w:tc>
      </w:tr>
      <w:tr w:rsidR="001931A0" w:rsidTr="00C655CA">
        <w:trPr>
          <w:trHeight w:val="397"/>
          <w:jc w:val="center"/>
        </w:trPr>
        <w:tc>
          <w:tcPr>
            <w:tcW w:w="1417" w:type="dxa"/>
            <w:vMerge/>
            <w:vAlign w:val="center"/>
          </w:tcPr>
          <w:p w:rsidR="001931A0" w:rsidRDefault="001931A0" w:rsidP="00C655CA"/>
        </w:tc>
        <w:tc>
          <w:tcPr>
            <w:tcW w:w="2268" w:type="dxa"/>
            <w:vAlign w:val="center"/>
          </w:tcPr>
          <w:p w:rsidR="001931A0" w:rsidRDefault="001931A0" w:rsidP="00C655CA">
            <w:pPr>
              <w:pStyle w:val="2"/>
            </w:pPr>
            <w:r>
              <w:t>时效指标</w:t>
            </w:r>
          </w:p>
        </w:tc>
        <w:tc>
          <w:tcPr>
            <w:tcW w:w="2835" w:type="dxa"/>
            <w:vAlign w:val="center"/>
          </w:tcPr>
          <w:p w:rsidR="001931A0" w:rsidRDefault="001931A0" w:rsidP="00C655CA">
            <w:pPr>
              <w:pStyle w:val="2"/>
            </w:pPr>
            <w:r>
              <w:t>车辆维护及时性</w:t>
            </w:r>
          </w:p>
        </w:tc>
        <w:tc>
          <w:tcPr>
            <w:tcW w:w="2835" w:type="dxa"/>
            <w:vAlign w:val="center"/>
          </w:tcPr>
          <w:p w:rsidR="001931A0" w:rsidRDefault="001931A0" w:rsidP="00C655CA">
            <w:pPr>
              <w:pStyle w:val="2"/>
            </w:pPr>
            <w:r>
              <w:t>车辆维护及时性</w:t>
            </w:r>
          </w:p>
        </w:tc>
        <w:tc>
          <w:tcPr>
            <w:tcW w:w="2551" w:type="dxa"/>
            <w:vAlign w:val="center"/>
          </w:tcPr>
          <w:p w:rsidR="001931A0" w:rsidRDefault="001931A0" w:rsidP="00C655CA">
            <w:pPr>
              <w:pStyle w:val="2"/>
            </w:pPr>
            <w:r>
              <w:t>按规定及时保养维修</w:t>
            </w:r>
          </w:p>
        </w:tc>
        <w:tc>
          <w:tcPr>
            <w:tcW w:w="2268" w:type="dxa"/>
            <w:vAlign w:val="center"/>
          </w:tcPr>
          <w:p w:rsidR="001931A0" w:rsidRDefault="001931A0" w:rsidP="00C655CA">
            <w:pPr>
              <w:pStyle w:val="2"/>
            </w:pPr>
            <w:r>
              <w:t>车辆保养维修手册</w:t>
            </w:r>
          </w:p>
        </w:tc>
      </w:tr>
      <w:tr w:rsidR="001931A0" w:rsidTr="00C655CA">
        <w:trPr>
          <w:trHeight w:val="397"/>
          <w:jc w:val="center"/>
        </w:trPr>
        <w:tc>
          <w:tcPr>
            <w:tcW w:w="1417" w:type="dxa"/>
            <w:vMerge/>
            <w:vAlign w:val="center"/>
          </w:tcPr>
          <w:p w:rsidR="001931A0" w:rsidRDefault="001931A0" w:rsidP="00C655CA"/>
        </w:tc>
        <w:tc>
          <w:tcPr>
            <w:tcW w:w="2268" w:type="dxa"/>
            <w:vAlign w:val="center"/>
          </w:tcPr>
          <w:p w:rsidR="001931A0" w:rsidRDefault="001931A0" w:rsidP="00C655CA">
            <w:pPr>
              <w:pStyle w:val="2"/>
            </w:pPr>
            <w:r>
              <w:t>成本指标</w:t>
            </w:r>
          </w:p>
        </w:tc>
        <w:tc>
          <w:tcPr>
            <w:tcW w:w="2835" w:type="dxa"/>
            <w:vAlign w:val="center"/>
          </w:tcPr>
          <w:p w:rsidR="001931A0" w:rsidRDefault="001931A0" w:rsidP="00C655CA">
            <w:pPr>
              <w:pStyle w:val="2"/>
            </w:pPr>
            <w:r>
              <w:t>车辆维护费</w:t>
            </w:r>
          </w:p>
        </w:tc>
        <w:tc>
          <w:tcPr>
            <w:tcW w:w="2835" w:type="dxa"/>
            <w:vAlign w:val="center"/>
          </w:tcPr>
          <w:p w:rsidR="001931A0" w:rsidRDefault="001931A0" w:rsidP="00C655CA">
            <w:pPr>
              <w:pStyle w:val="2"/>
            </w:pPr>
            <w:r>
              <w:t>车辆维护费</w:t>
            </w:r>
          </w:p>
        </w:tc>
        <w:tc>
          <w:tcPr>
            <w:tcW w:w="2551" w:type="dxa"/>
            <w:vAlign w:val="center"/>
          </w:tcPr>
          <w:p w:rsidR="001931A0" w:rsidRDefault="001931A0" w:rsidP="00C655CA">
            <w:pPr>
              <w:pStyle w:val="2"/>
            </w:pPr>
            <w:r>
              <w:t>145万元</w:t>
            </w:r>
          </w:p>
        </w:tc>
        <w:tc>
          <w:tcPr>
            <w:tcW w:w="2268" w:type="dxa"/>
            <w:vAlign w:val="center"/>
          </w:tcPr>
          <w:p w:rsidR="001931A0" w:rsidRDefault="001931A0" w:rsidP="00C655CA">
            <w:pPr>
              <w:pStyle w:val="2"/>
            </w:pPr>
            <w:r>
              <w:t>项目预算</w:t>
            </w:r>
          </w:p>
        </w:tc>
      </w:tr>
      <w:tr w:rsidR="001931A0" w:rsidTr="00C655CA">
        <w:trPr>
          <w:trHeight w:val="397"/>
          <w:jc w:val="center"/>
        </w:trPr>
        <w:tc>
          <w:tcPr>
            <w:tcW w:w="1417" w:type="dxa"/>
            <w:vMerge w:val="restart"/>
            <w:vAlign w:val="center"/>
          </w:tcPr>
          <w:p w:rsidR="001931A0" w:rsidRDefault="001931A0" w:rsidP="00C655CA">
            <w:pPr>
              <w:pStyle w:val="3"/>
            </w:pPr>
            <w:r>
              <w:t>效益指标</w:t>
            </w:r>
          </w:p>
        </w:tc>
        <w:tc>
          <w:tcPr>
            <w:tcW w:w="2268" w:type="dxa"/>
            <w:vAlign w:val="center"/>
          </w:tcPr>
          <w:p w:rsidR="001931A0" w:rsidRDefault="001931A0" w:rsidP="00C655CA">
            <w:pPr>
              <w:pStyle w:val="2"/>
            </w:pPr>
            <w:r>
              <w:t>社会效益指标</w:t>
            </w:r>
          </w:p>
        </w:tc>
        <w:tc>
          <w:tcPr>
            <w:tcW w:w="2835" w:type="dxa"/>
            <w:vAlign w:val="center"/>
          </w:tcPr>
          <w:p w:rsidR="001931A0" w:rsidRDefault="001931A0" w:rsidP="00C655CA">
            <w:pPr>
              <w:pStyle w:val="2"/>
            </w:pPr>
            <w:r>
              <w:t>保障车俩正常运转，解决就业人员</w:t>
            </w:r>
          </w:p>
        </w:tc>
        <w:tc>
          <w:tcPr>
            <w:tcW w:w="2835" w:type="dxa"/>
            <w:vAlign w:val="center"/>
          </w:tcPr>
          <w:p w:rsidR="001931A0" w:rsidRDefault="001931A0" w:rsidP="00C655CA">
            <w:pPr>
              <w:pStyle w:val="2"/>
            </w:pPr>
            <w:r>
              <w:t>保障车俩正常运转</w:t>
            </w:r>
          </w:p>
        </w:tc>
        <w:tc>
          <w:tcPr>
            <w:tcW w:w="2551" w:type="dxa"/>
            <w:vAlign w:val="center"/>
          </w:tcPr>
          <w:p w:rsidR="001931A0" w:rsidRDefault="001931A0" w:rsidP="00C655CA">
            <w:pPr>
              <w:pStyle w:val="2"/>
            </w:pPr>
            <w:r>
              <w:t>车辆状态良好，缓解就业压力</w:t>
            </w:r>
          </w:p>
        </w:tc>
        <w:tc>
          <w:tcPr>
            <w:tcW w:w="2268" w:type="dxa"/>
            <w:vAlign w:val="center"/>
          </w:tcPr>
          <w:p w:rsidR="001931A0" w:rsidRDefault="001931A0" w:rsidP="00C655CA">
            <w:pPr>
              <w:pStyle w:val="2"/>
            </w:pPr>
            <w:r>
              <w:t>《唐山市丰南区国、省、县、乡道路全路域抑制公路扬尘活动实施方案》</w:t>
            </w:r>
          </w:p>
        </w:tc>
      </w:tr>
      <w:tr w:rsidR="001931A0" w:rsidTr="00C655CA">
        <w:trPr>
          <w:trHeight w:val="397"/>
          <w:jc w:val="center"/>
        </w:trPr>
        <w:tc>
          <w:tcPr>
            <w:tcW w:w="1417" w:type="dxa"/>
            <w:vMerge/>
            <w:vAlign w:val="center"/>
          </w:tcPr>
          <w:p w:rsidR="001931A0" w:rsidRDefault="001931A0" w:rsidP="00C655CA"/>
        </w:tc>
        <w:tc>
          <w:tcPr>
            <w:tcW w:w="2268" w:type="dxa"/>
            <w:vAlign w:val="center"/>
          </w:tcPr>
          <w:p w:rsidR="001931A0" w:rsidRDefault="001931A0" w:rsidP="00C655CA">
            <w:pPr>
              <w:pStyle w:val="2"/>
            </w:pPr>
            <w:r>
              <w:t>可持续影响指标</w:t>
            </w:r>
          </w:p>
        </w:tc>
        <w:tc>
          <w:tcPr>
            <w:tcW w:w="2835" w:type="dxa"/>
            <w:vAlign w:val="center"/>
          </w:tcPr>
          <w:p w:rsidR="001931A0" w:rsidRDefault="001931A0" w:rsidP="00C655CA">
            <w:pPr>
              <w:pStyle w:val="2"/>
            </w:pPr>
            <w:r>
              <w:t>对车辆的持续性影响</w:t>
            </w:r>
          </w:p>
        </w:tc>
        <w:tc>
          <w:tcPr>
            <w:tcW w:w="2835" w:type="dxa"/>
            <w:vAlign w:val="center"/>
          </w:tcPr>
          <w:p w:rsidR="001931A0" w:rsidRDefault="001931A0" w:rsidP="00C655CA">
            <w:pPr>
              <w:pStyle w:val="2"/>
            </w:pPr>
            <w:r>
              <w:t>对车辆的持续性影响</w:t>
            </w:r>
          </w:p>
        </w:tc>
        <w:tc>
          <w:tcPr>
            <w:tcW w:w="2551" w:type="dxa"/>
            <w:vAlign w:val="center"/>
          </w:tcPr>
          <w:p w:rsidR="001931A0" w:rsidRDefault="001931A0" w:rsidP="00C655CA">
            <w:pPr>
              <w:pStyle w:val="2"/>
            </w:pPr>
            <w:r>
              <w:t>保障车辆状态，延长使用年限</w:t>
            </w:r>
          </w:p>
        </w:tc>
        <w:tc>
          <w:tcPr>
            <w:tcW w:w="2268" w:type="dxa"/>
            <w:vAlign w:val="center"/>
          </w:tcPr>
          <w:p w:rsidR="001931A0" w:rsidRDefault="001931A0" w:rsidP="00C655CA">
            <w:pPr>
              <w:pStyle w:val="2"/>
            </w:pPr>
            <w:r>
              <w:t>车辆保养维修手册</w:t>
            </w:r>
          </w:p>
        </w:tc>
      </w:tr>
      <w:tr w:rsidR="001931A0" w:rsidTr="00C655CA">
        <w:trPr>
          <w:trHeight w:val="397"/>
          <w:jc w:val="center"/>
        </w:trPr>
        <w:tc>
          <w:tcPr>
            <w:tcW w:w="1417" w:type="dxa"/>
            <w:vAlign w:val="center"/>
          </w:tcPr>
          <w:p w:rsidR="001931A0" w:rsidRDefault="001931A0" w:rsidP="00C655CA">
            <w:pPr>
              <w:pStyle w:val="3"/>
            </w:pPr>
            <w:r>
              <w:t>满意度指标</w:t>
            </w:r>
          </w:p>
        </w:tc>
        <w:tc>
          <w:tcPr>
            <w:tcW w:w="2268" w:type="dxa"/>
            <w:vAlign w:val="center"/>
          </w:tcPr>
          <w:p w:rsidR="001931A0" w:rsidRDefault="001931A0" w:rsidP="00C655CA">
            <w:pPr>
              <w:pStyle w:val="2"/>
            </w:pPr>
            <w:r>
              <w:t>服务对象满意度指标</w:t>
            </w:r>
          </w:p>
        </w:tc>
        <w:tc>
          <w:tcPr>
            <w:tcW w:w="2835" w:type="dxa"/>
            <w:vAlign w:val="center"/>
          </w:tcPr>
          <w:p w:rsidR="001931A0" w:rsidRDefault="001931A0" w:rsidP="00C655CA">
            <w:pPr>
              <w:pStyle w:val="2"/>
            </w:pPr>
            <w:r>
              <w:t>群众满意度</w:t>
            </w:r>
          </w:p>
        </w:tc>
        <w:tc>
          <w:tcPr>
            <w:tcW w:w="2835" w:type="dxa"/>
            <w:vAlign w:val="center"/>
          </w:tcPr>
          <w:p w:rsidR="001931A0" w:rsidRDefault="001931A0" w:rsidP="00C655CA">
            <w:pPr>
              <w:pStyle w:val="2"/>
            </w:pPr>
            <w:r>
              <w:t>群众满意度</w:t>
            </w:r>
          </w:p>
        </w:tc>
        <w:tc>
          <w:tcPr>
            <w:tcW w:w="2551" w:type="dxa"/>
            <w:vAlign w:val="center"/>
          </w:tcPr>
          <w:p w:rsidR="001931A0" w:rsidRDefault="001931A0" w:rsidP="00C655CA">
            <w:pPr>
              <w:pStyle w:val="2"/>
            </w:pPr>
            <w:r>
              <w:t>≥98%</w:t>
            </w:r>
          </w:p>
        </w:tc>
        <w:tc>
          <w:tcPr>
            <w:tcW w:w="2268" w:type="dxa"/>
            <w:vAlign w:val="center"/>
          </w:tcPr>
          <w:p w:rsidR="001931A0" w:rsidRDefault="001931A0" w:rsidP="00C655CA">
            <w:pPr>
              <w:pStyle w:val="2"/>
            </w:pPr>
            <w:r>
              <w:t>调查问卷</w:t>
            </w:r>
          </w:p>
        </w:tc>
      </w:tr>
    </w:tbl>
    <w:p w:rsidR="001931A0" w:rsidRDefault="001931A0" w:rsidP="001931A0">
      <w:pPr>
        <w:sectPr w:rsidR="001931A0">
          <w:pgSz w:w="16840" w:h="11900" w:orient="landscape"/>
          <w:pgMar w:top="1361" w:right="1020" w:bottom="1134" w:left="1020" w:header="720" w:footer="720" w:gutter="0"/>
          <w:cols w:space="720"/>
        </w:sectPr>
      </w:pPr>
    </w:p>
    <w:p w:rsidR="001931A0" w:rsidRDefault="001931A0" w:rsidP="001931A0">
      <w:pPr>
        <w:ind w:firstLine="560"/>
      </w:pPr>
      <w:r>
        <w:rPr>
          <w:rFonts w:ascii="方正仿宋_GBK" w:eastAsia="方正仿宋_GBK" w:hAnsi="方正仿宋_GBK" w:cs="方正仿宋_GBK"/>
          <w:b/>
          <w:color w:val="000000"/>
          <w:sz w:val="28"/>
        </w:rPr>
        <w:lastRenderedPageBreak/>
        <w:t>5、唐乐加宽段日常养护经费绩效目标表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1931A0" w:rsidTr="00C655CA">
        <w:trPr>
          <w:trHeight w:val="397"/>
          <w:jc w:val="center"/>
        </w:trPr>
        <w:tc>
          <w:tcPr>
            <w:tcW w:w="1417" w:type="dxa"/>
            <w:tcBorders>
              <w:bottom w:val="single" w:sz="6" w:space="0" w:color="FFFFFF"/>
            </w:tcBorders>
            <w:vAlign w:val="center"/>
          </w:tcPr>
          <w:p w:rsidR="001931A0" w:rsidRDefault="001931A0" w:rsidP="00C655CA">
            <w:pPr>
              <w:pStyle w:val="1"/>
            </w:pPr>
            <w:r>
              <w:t>绩效目标</w:t>
            </w:r>
          </w:p>
        </w:tc>
        <w:tc>
          <w:tcPr>
            <w:tcW w:w="12756" w:type="dxa"/>
            <w:tcBorders>
              <w:bottom w:val="single" w:sz="6" w:space="0" w:color="FFFFFF"/>
            </w:tcBorders>
            <w:vAlign w:val="center"/>
          </w:tcPr>
          <w:p w:rsidR="001931A0" w:rsidRDefault="001931A0" w:rsidP="00C655CA">
            <w:pPr>
              <w:pStyle w:val="2"/>
            </w:pPr>
            <w:r>
              <w:t>1.按照《河北省普通干线公路标准化养护实施标准》，对唐乐公路进行日常养护，以有效满足群众出行需求</w:t>
            </w:r>
          </w:p>
        </w:tc>
      </w:tr>
    </w:tbl>
    <w:p w:rsidR="001931A0" w:rsidRDefault="001931A0" w:rsidP="001931A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1931A0" w:rsidTr="00C655CA">
        <w:trPr>
          <w:trHeight w:val="397"/>
          <w:tblHeader/>
          <w:jc w:val="center"/>
        </w:trPr>
        <w:tc>
          <w:tcPr>
            <w:tcW w:w="1417" w:type="dxa"/>
            <w:vAlign w:val="center"/>
          </w:tcPr>
          <w:p w:rsidR="001931A0" w:rsidRDefault="001931A0" w:rsidP="00C655CA">
            <w:pPr>
              <w:pStyle w:val="1"/>
            </w:pPr>
            <w:r>
              <w:t>一级指标</w:t>
            </w:r>
          </w:p>
        </w:tc>
        <w:tc>
          <w:tcPr>
            <w:tcW w:w="2268" w:type="dxa"/>
            <w:vAlign w:val="center"/>
          </w:tcPr>
          <w:p w:rsidR="001931A0" w:rsidRDefault="001931A0" w:rsidP="00C655CA">
            <w:pPr>
              <w:pStyle w:val="1"/>
            </w:pPr>
            <w:r>
              <w:t>二级指标</w:t>
            </w:r>
          </w:p>
        </w:tc>
        <w:tc>
          <w:tcPr>
            <w:tcW w:w="2835" w:type="dxa"/>
            <w:vAlign w:val="center"/>
          </w:tcPr>
          <w:p w:rsidR="001931A0" w:rsidRDefault="001931A0" w:rsidP="00C655CA">
            <w:pPr>
              <w:pStyle w:val="1"/>
            </w:pPr>
            <w:r>
              <w:t>三级指标</w:t>
            </w:r>
          </w:p>
        </w:tc>
        <w:tc>
          <w:tcPr>
            <w:tcW w:w="2835" w:type="dxa"/>
            <w:vAlign w:val="center"/>
          </w:tcPr>
          <w:p w:rsidR="001931A0" w:rsidRDefault="001931A0" w:rsidP="00C655CA">
            <w:pPr>
              <w:pStyle w:val="1"/>
            </w:pPr>
            <w:r>
              <w:t>绩效指标描述</w:t>
            </w:r>
          </w:p>
        </w:tc>
        <w:tc>
          <w:tcPr>
            <w:tcW w:w="2551" w:type="dxa"/>
            <w:vAlign w:val="center"/>
          </w:tcPr>
          <w:p w:rsidR="001931A0" w:rsidRDefault="001931A0" w:rsidP="00C655CA">
            <w:pPr>
              <w:pStyle w:val="1"/>
            </w:pPr>
            <w:r>
              <w:t>指标值</w:t>
            </w:r>
          </w:p>
        </w:tc>
        <w:tc>
          <w:tcPr>
            <w:tcW w:w="2268" w:type="dxa"/>
            <w:vAlign w:val="center"/>
          </w:tcPr>
          <w:p w:rsidR="001931A0" w:rsidRDefault="001931A0" w:rsidP="00C655CA">
            <w:pPr>
              <w:pStyle w:val="1"/>
            </w:pPr>
            <w:r>
              <w:t>指标值确定依据</w:t>
            </w:r>
          </w:p>
        </w:tc>
      </w:tr>
      <w:tr w:rsidR="001931A0" w:rsidTr="00C655CA">
        <w:trPr>
          <w:trHeight w:val="397"/>
          <w:jc w:val="center"/>
        </w:trPr>
        <w:tc>
          <w:tcPr>
            <w:tcW w:w="1417" w:type="dxa"/>
            <w:vMerge w:val="restart"/>
            <w:vAlign w:val="center"/>
          </w:tcPr>
          <w:p w:rsidR="001931A0" w:rsidRDefault="001931A0" w:rsidP="00C655CA">
            <w:pPr>
              <w:pStyle w:val="3"/>
            </w:pPr>
            <w:r>
              <w:t>产出指标</w:t>
            </w:r>
          </w:p>
        </w:tc>
        <w:tc>
          <w:tcPr>
            <w:tcW w:w="2268" w:type="dxa"/>
            <w:vAlign w:val="center"/>
          </w:tcPr>
          <w:p w:rsidR="001931A0" w:rsidRDefault="001931A0" w:rsidP="00C655CA">
            <w:pPr>
              <w:pStyle w:val="2"/>
            </w:pPr>
            <w:r>
              <w:t>数量指标</w:t>
            </w:r>
          </w:p>
        </w:tc>
        <w:tc>
          <w:tcPr>
            <w:tcW w:w="2835" w:type="dxa"/>
            <w:vAlign w:val="center"/>
          </w:tcPr>
          <w:p w:rsidR="001931A0" w:rsidRDefault="001931A0" w:rsidP="00C655CA">
            <w:pPr>
              <w:pStyle w:val="2"/>
            </w:pPr>
            <w:r>
              <w:t>完成公里数</w:t>
            </w:r>
          </w:p>
        </w:tc>
        <w:tc>
          <w:tcPr>
            <w:tcW w:w="2835" w:type="dxa"/>
            <w:vAlign w:val="center"/>
          </w:tcPr>
          <w:p w:rsidR="001931A0" w:rsidRDefault="001931A0" w:rsidP="00C655CA">
            <w:pPr>
              <w:pStyle w:val="2"/>
            </w:pPr>
            <w:r>
              <w:t>完成公里数</w:t>
            </w:r>
          </w:p>
        </w:tc>
        <w:tc>
          <w:tcPr>
            <w:tcW w:w="2551" w:type="dxa"/>
            <w:vAlign w:val="center"/>
          </w:tcPr>
          <w:p w:rsidR="001931A0" w:rsidRDefault="001931A0" w:rsidP="00C655CA">
            <w:pPr>
              <w:pStyle w:val="2"/>
            </w:pPr>
            <w:r>
              <w:t>1.3公里</w:t>
            </w:r>
          </w:p>
        </w:tc>
        <w:tc>
          <w:tcPr>
            <w:tcW w:w="2268" w:type="dxa"/>
            <w:vAlign w:val="center"/>
          </w:tcPr>
          <w:p w:rsidR="001931A0" w:rsidRDefault="001931A0" w:rsidP="00C655CA">
            <w:pPr>
              <w:pStyle w:val="2"/>
            </w:pPr>
            <w:r>
              <w:t>干线公路数据管理平台</w:t>
            </w:r>
          </w:p>
        </w:tc>
      </w:tr>
      <w:tr w:rsidR="001931A0" w:rsidTr="00C655CA">
        <w:trPr>
          <w:trHeight w:val="397"/>
          <w:jc w:val="center"/>
        </w:trPr>
        <w:tc>
          <w:tcPr>
            <w:tcW w:w="1417" w:type="dxa"/>
            <w:vMerge/>
            <w:vAlign w:val="center"/>
          </w:tcPr>
          <w:p w:rsidR="001931A0" w:rsidRDefault="001931A0" w:rsidP="00C655CA"/>
        </w:tc>
        <w:tc>
          <w:tcPr>
            <w:tcW w:w="2268" w:type="dxa"/>
            <w:vAlign w:val="center"/>
          </w:tcPr>
          <w:p w:rsidR="001931A0" w:rsidRDefault="001931A0" w:rsidP="00C655CA">
            <w:pPr>
              <w:pStyle w:val="2"/>
            </w:pPr>
            <w:r>
              <w:t>质量指标</w:t>
            </w:r>
          </w:p>
        </w:tc>
        <w:tc>
          <w:tcPr>
            <w:tcW w:w="2835" w:type="dxa"/>
            <w:vAlign w:val="center"/>
          </w:tcPr>
          <w:p w:rsidR="001931A0" w:rsidRDefault="001931A0" w:rsidP="00C655CA">
            <w:pPr>
              <w:pStyle w:val="2"/>
            </w:pPr>
            <w:r>
              <w:t>养护标准达标率</w:t>
            </w:r>
          </w:p>
        </w:tc>
        <w:tc>
          <w:tcPr>
            <w:tcW w:w="2835" w:type="dxa"/>
            <w:vAlign w:val="center"/>
          </w:tcPr>
          <w:p w:rsidR="001931A0" w:rsidRDefault="001931A0" w:rsidP="00C655CA">
            <w:pPr>
              <w:pStyle w:val="2"/>
            </w:pPr>
            <w:r>
              <w:t>养护标准达标程度</w:t>
            </w:r>
          </w:p>
        </w:tc>
        <w:tc>
          <w:tcPr>
            <w:tcW w:w="2551" w:type="dxa"/>
            <w:vAlign w:val="center"/>
          </w:tcPr>
          <w:p w:rsidR="001931A0" w:rsidRDefault="001931A0" w:rsidP="00C655CA">
            <w:pPr>
              <w:pStyle w:val="2"/>
            </w:pPr>
            <w:r>
              <w:t>≥99%</w:t>
            </w:r>
          </w:p>
        </w:tc>
        <w:tc>
          <w:tcPr>
            <w:tcW w:w="2268" w:type="dxa"/>
            <w:vAlign w:val="center"/>
          </w:tcPr>
          <w:p w:rsidR="001931A0" w:rsidRDefault="001931A0" w:rsidP="00C655CA">
            <w:pPr>
              <w:pStyle w:val="2"/>
            </w:pPr>
            <w:r>
              <w:t>《河北省普通干线公路日常养护管理考核暂行办法的通知》</w:t>
            </w:r>
          </w:p>
        </w:tc>
      </w:tr>
      <w:tr w:rsidR="001931A0" w:rsidTr="00C655CA">
        <w:trPr>
          <w:trHeight w:val="397"/>
          <w:jc w:val="center"/>
        </w:trPr>
        <w:tc>
          <w:tcPr>
            <w:tcW w:w="1417" w:type="dxa"/>
            <w:vMerge/>
            <w:vAlign w:val="center"/>
          </w:tcPr>
          <w:p w:rsidR="001931A0" w:rsidRDefault="001931A0" w:rsidP="00C655CA"/>
        </w:tc>
        <w:tc>
          <w:tcPr>
            <w:tcW w:w="2268" w:type="dxa"/>
            <w:vAlign w:val="center"/>
          </w:tcPr>
          <w:p w:rsidR="001931A0" w:rsidRDefault="001931A0" w:rsidP="00C655CA">
            <w:pPr>
              <w:pStyle w:val="2"/>
            </w:pPr>
            <w:r>
              <w:t>时效指标</w:t>
            </w:r>
          </w:p>
        </w:tc>
        <w:tc>
          <w:tcPr>
            <w:tcW w:w="2835" w:type="dxa"/>
            <w:vAlign w:val="center"/>
          </w:tcPr>
          <w:p w:rsidR="001931A0" w:rsidRDefault="001931A0" w:rsidP="00C655CA">
            <w:pPr>
              <w:pStyle w:val="2"/>
            </w:pPr>
            <w:r>
              <w:t>常态化养护完成率</w:t>
            </w:r>
          </w:p>
        </w:tc>
        <w:tc>
          <w:tcPr>
            <w:tcW w:w="2835" w:type="dxa"/>
            <w:vAlign w:val="center"/>
          </w:tcPr>
          <w:p w:rsidR="001931A0" w:rsidRDefault="001931A0" w:rsidP="00C655CA">
            <w:pPr>
              <w:pStyle w:val="2"/>
            </w:pPr>
            <w:r>
              <w:t>养护完成程度与计划完成程度</w:t>
            </w:r>
          </w:p>
        </w:tc>
        <w:tc>
          <w:tcPr>
            <w:tcW w:w="2551" w:type="dxa"/>
            <w:vAlign w:val="center"/>
          </w:tcPr>
          <w:p w:rsidR="001931A0" w:rsidRDefault="001931A0" w:rsidP="00C655CA">
            <w:pPr>
              <w:pStyle w:val="2"/>
            </w:pPr>
            <w:r>
              <w:t>100%</w:t>
            </w:r>
          </w:p>
        </w:tc>
        <w:tc>
          <w:tcPr>
            <w:tcW w:w="2268" w:type="dxa"/>
            <w:vAlign w:val="center"/>
          </w:tcPr>
          <w:p w:rsidR="001931A0" w:rsidRDefault="001931A0" w:rsidP="00C655CA">
            <w:pPr>
              <w:pStyle w:val="2"/>
            </w:pPr>
            <w:r>
              <w:t>《河北省普通干线公路日常养护管理考核暂行办法的通知》</w:t>
            </w:r>
          </w:p>
        </w:tc>
      </w:tr>
      <w:tr w:rsidR="001931A0" w:rsidTr="00C655CA">
        <w:trPr>
          <w:trHeight w:val="397"/>
          <w:jc w:val="center"/>
        </w:trPr>
        <w:tc>
          <w:tcPr>
            <w:tcW w:w="1417" w:type="dxa"/>
            <w:vMerge/>
            <w:vAlign w:val="center"/>
          </w:tcPr>
          <w:p w:rsidR="001931A0" w:rsidRDefault="001931A0" w:rsidP="00C655CA"/>
        </w:tc>
        <w:tc>
          <w:tcPr>
            <w:tcW w:w="2268" w:type="dxa"/>
            <w:vAlign w:val="center"/>
          </w:tcPr>
          <w:p w:rsidR="001931A0" w:rsidRDefault="001931A0" w:rsidP="00C655CA">
            <w:pPr>
              <w:pStyle w:val="2"/>
            </w:pPr>
            <w:r>
              <w:t>成本指标</w:t>
            </w:r>
          </w:p>
        </w:tc>
        <w:tc>
          <w:tcPr>
            <w:tcW w:w="2835" w:type="dxa"/>
            <w:vAlign w:val="center"/>
          </w:tcPr>
          <w:p w:rsidR="001931A0" w:rsidRDefault="001931A0" w:rsidP="00C655CA">
            <w:pPr>
              <w:pStyle w:val="2"/>
            </w:pPr>
            <w:r>
              <w:t>项目成本</w:t>
            </w:r>
          </w:p>
        </w:tc>
        <w:tc>
          <w:tcPr>
            <w:tcW w:w="2835" w:type="dxa"/>
            <w:vAlign w:val="center"/>
          </w:tcPr>
          <w:p w:rsidR="001931A0" w:rsidRDefault="001931A0" w:rsidP="00C655CA">
            <w:pPr>
              <w:pStyle w:val="2"/>
            </w:pPr>
            <w:r>
              <w:t>项目成本</w:t>
            </w:r>
          </w:p>
        </w:tc>
        <w:tc>
          <w:tcPr>
            <w:tcW w:w="2551" w:type="dxa"/>
            <w:vAlign w:val="center"/>
          </w:tcPr>
          <w:p w:rsidR="001931A0" w:rsidRDefault="001931A0" w:rsidP="00C655CA">
            <w:pPr>
              <w:pStyle w:val="2"/>
            </w:pPr>
            <w:r>
              <w:t>6.15万元</w:t>
            </w:r>
          </w:p>
        </w:tc>
        <w:tc>
          <w:tcPr>
            <w:tcW w:w="2268" w:type="dxa"/>
            <w:vAlign w:val="center"/>
          </w:tcPr>
          <w:p w:rsidR="001931A0" w:rsidRDefault="001931A0" w:rsidP="00C655CA">
            <w:pPr>
              <w:pStyle w:val="2"/>
            </w:pPr>
            <w:r>
              <w:t>财政拨款</w:t>
            </w:r>
          </w:p>
        </w:tc>
      </w:tr>
      <w:tr w:rsidR="001931A0" w:rsidTr="00C655CA">
        <w:trPr>
          <w:trHeight w:val="397"/>
          <w:jc w:val="center"/>
        </w:trPr>
        <w:tc>
          <w:tcPr>
            <w:tcW w:w="1417" w:type="dxa"/>
            <w:vMerge w:val="restart"/>
            <w:vAlign w:val="center"/>
          </w:tcPr>
          <w:p w:rsidR="001931A0" w:rsidRDefault="001931A0" w:rsidP="00C655CA">
            <w:pPr>
              <w:pStyle w:val="3"/>
            </w:pPr>
            <w:r>
              <w:t>效益指标</w:t>
            </w:r>
          </w:p>
        </w:tc>
        <w:tc>
          <w:tcPr>
            <w:tcW w:w="2268" w:type="dxa"/>
            <w:vAlign w:val="center"/>
          </w:tcPr>
          <w:p w:rsidR="001931A0" w:rsidRDefault="001931A0" w:rsidP="00C655CA">
            <w:pPr>
              <w:pStyle w:val="2"/>
            </w:pPr>
            <w:r>
              <w:t>社会效益指标</w:t>
            </w:r>
          </w:p>
        </w:tc>
        <w:tc>
          <w:tcPr>
            <w:tcW w:w="2835" w:type="dxa"/>
            <w:vAlign w:val="center"/>
          </w:tcPr>
          <w:p w:rsidR="001931A0" w:rsidRDefault="001931A0" w:rsidP="00C655CA">
            <w:pPr>
              <w:pStyle w:val="2"/>
            </w:pPr>
            <w:r>
              <w:t>沿线景观提高</w:t>
            </w:r>
          </w:p>
        </w:tc>
        <w:tc>
          <w:tcPr>
            <w:tcW w:w="2835" w:type="dxa"/>
            <w:vAlign w:val="center"/>
          </w:tcPr>
          <w:p w:rsidR="001931A0" w:rsidRDefault="001931A0" w:rsidP="00C655CA">
            <w:pPr>
              <w:pStyle w:val="2"/>
            </w:pPr>
            <w:r>
              <w:t>沿线景观提高、周边空气污染降低</w:t>
            </w:r>
          </w:p>
        </w:tc>
        <w:tc>
          <w:tcPr>
            <w:tcW w:w="2551" w:type="dxa"/>
            <w:vAlign w:val="center"/>
          </w:tcPr>
          <w:p w:rsidR="001931A0" w:rsidRDefault="001931A0" w:rsidP="00C655CA">
            <w:pPr>
              <w:pStyle w:val="2"/>
            </w:pPr>
            <w:r>
              <w:t>符合社会发展需要，逐步提高公路服务水平</w:t>
            </w:r>
          </w:p>
        </w:tc>
        <w:tc>
          <w:tcPr>
            <w:tcW w:w="2268" w:type="dxa"/>
            <w:vAlign w:val="center"/>
          </w:tcPr>
          <w:p w:rsidR="001931A0" w:rsidRDefault="001931A0" w:rsidP="00C655CA">
            <w:pPr>
              <w:pStyle w:val="2"/>
            </w:pPr>
            <w:r>
              <w:t>《河北省普通干线公路日常养护管理考核暂行办法的通知》</w:t>
            </w:r>
          </w:p>
        </w:tc>
      </w:tr>
      <w:tr w:rsidR="001931A0" w:rsidTr="00C655CA">
        <w:trPr>
          <w:trHeight w:val="397"/>
          <w:jc w:val="center"/>
        </w:trPr>
        <w:tc>
          <w:tcPr>
            <w:tcW w:w="1417" w:type="dxa"/>
            <w:vMerge/>
            <w:vAlign w:val="center"/>
          </w:tcPr>
          <w:p w:rsidR="001931A0" w:rsidRDefault="001931A0" w:rsidP="00C655CA"/>
        </w:tc>
        <w:tc>
          <w:tcPr>
            <w:tcW w:w="2268" w:type="dxa"/>
            <w:vAlign w:val="center"/>
          </w:tcPr>
          <w:p w:rsidR="001931A0" w:rsidRDefault="001931A0" w:rsidP="00C655CA">
            <w:pPr>
              <w:pStyle w:val="2"/>
            </w:pPr>
            <w:r>
              <w:t>生态效益指标</w:t>
            </w:r>
          </w:p>
        </w:tc>
        <w:tc>
          <w:tcPr>
            <w:tcW w:w="2835" w:type="dxa"/>
            <w:vAlign w:val="center"/>
          </w:tcPr>
          <w:p w:rsidR="001931A0" w:rsidRDefault="001931A0" w:rsidP="00C655CA">
            <w:pPr>
              <w:pStyle w:val="2"/>
            </w:pPr>
            <w:r>
              <w:t>提高公里两侧环境</w:t>
            </w:r>
          </w:p>
        </w:tc>
        <w:tc>
          <w:tcPr>
            <w:tcW w:w="2835" w:type="dxa"/>
            <w:vAlign w:val="center"/>
          </w:tcPr>
          <w:p w:rsidR="001931A0" w:rsidRDefault="001931A0" w:rsidP="00C655CA">
            <w:pPr>
              <w:pStyle w:val="2"/>
            </w:pPr>
            <w:r>
              <w:t>减少道路扬尘、提高公路两侧环境</w:t>
            </w:r>
          </w:p>
        </w:tc>
        <w:tc>
          <w:tcPr>
            <w:tcW w:w="2551" w:type="dxa"/>
            <w:vAlign w:val="center"/>
          </w:tcPr>
          <w:p w:rsidR="001931A0" w:rsidRDefault="001931A0" w:rsidP="00C655CA">
            <w:pPr>
              <w:pStyle w:val="2"/>
            </w:pPr>
            <w:r>
              <w:t>保持道路畅通，打造实安绿美的公路路域环境</w:t>
            </w:r>
          </w:p>
        </w:tc>
        <w:tc>
          <w:tcPr>
            <w:tcW w:w="2268" w:type="dxa"/>
            <w:vAlign w:val="center"/>
          </w:tcPr>
          <w:p w:rsidR="001931A0" w:rsidRDefault="001931A0" w:rsidP="00C655CA">
            <w:pPr>
              <w:pStyle w:val="2"/>
            </w:pPr>
            <w:r>
              <w:t>《河北省普通干线公路日常养护管理考核暂行办法的通知》</w:t>
            </w:r>
          </w:p>
        </w:tc>
      </w:tr>
      <w:tr w:rsidR="001931A0" w:rsidTr="00C655CA">
        <w:trPr>
          <w:trHeight w:val="397"/>
          <w:jc w:val="center"/>
        </w:trPr>
        <w:tc>
          <w:tcPr>
            <w:tcW w:w="1417" w:type="dxa"/>
            <w:vMerge/>
            <w:vAlign w:val="center"/>
          </w:tcPr>
          <w:p w:rsidR="001931A0" w:rsidRDefault="001931A0" w:rsidP="00C655CA"/>
        </w:tc>
        <w:tc>
          <w:tcPr>
            <w:tcW w:w="2268" w:type="dxa"/>
            <w:vAlign w:val="center"/>
          </w:tcPr>
          <w:p w:rsidR="001931A0" w:rsidRDefault="001931A0" w:rsidP="00C655CA">
            <w:pPr>
              <w:pStyle w:val="2"/>
            </w:pPr>
            <w:r>
              <w:t>可持续影响指标</w:t>
            </w:r>
          </w:p>
        </w:tc>
        <w:tc>
          <w:tcPr>
            <w:tcW w:w="2835" w:type="dxa"/>
            <w:vAlign w:val="center"/>
          </w:tcPr>
          <w:p w:rsidR="001931A0" w:rsidRDefault="001931A0" w:rsidP="00C655CA">
            <w:pPr>
              <w:pStyle w:val="2"/>
            </w:pPr>
            <w:r>
              <w:t>对道路环境的影响</w:t>
            </w:r>
          </w:p>
        </w:tc>
        <w:tc>
          <w:tcPr>
            <w:tcW w:w="2835" w:type="dxa"/>
            <w:vAlign w:val="center"/>
          </w:tcPr>
          <w:p w:rsidR="001931A0" w:rsidRDefault="001931A0" w:rsidP="00C655CA">
            <w:pPr>
              <w:pStyle w:val="2"/>
            </w:pPr>
            <w:r>
              <w:t>对道路环境的维护</w:t>
            </w:r>
          </w:p>
        </w:tc>
        <w:tc>
          <w:tcPr>
            <w:tcW w:w="2551" w:type="dxa"/>
            <w:vAlign w:val="center"/>
          </w:tcPr>
          <w:p w:rsidR="001931A0" w:rsidRDefault="001931A0" w:rsidP="00C655CA">
            <w:pPr>
              <w:pStyle w:val="2"/>
            </w:pPr>
            <w:r>
              <w:t>持续改善路域环境，实安绿美</w:t>
            </w:r>
          </w:p>
        </w:tc>
        <w:tc>
          <w:tcPr>
            <w:tcW w:w="2268" w:type="dxa"/>
            <w:vAlign w:val="center"/>
          </w:tcPr>
          <w:p w:rsidR="001931A0" w:rsidRDefault="001931A0" w:rsidP="00C655CA">
            <w:pPr>
              <w:pStyle w:val="2"/>
            </w:pPr>
            <w:r>
              <w:t>《河北省普通干线公路日常养护管理考核暂行办法的通知》</w:t>
            </w:r>
          </w:p>
        </w:tc>
      </w:tr>
      <w:tr w:rsidR="001931A0" w:rsidTr="00C655CA">
        <w:trPr>
          <w:trHeight w:val="397"/>
          <w:jc w:val="center"/>
        </w:trPr>
        <w:tc>
          <w:tcPr>
            <w:tcW w:w="1417" w:type="dxa"/>
            <w:vAlign w:val="center"/>
          </w:tcPr>
          <w:p w:rsidR="001931A0" w:rsidRDefault="001931A0" w:rsidP="00C655CA">
            <w:pPr>
              <w:pStyle w:val="3"/>
            </w:pPr>
            <w:r>
              <w:t>满意度指标</w:t>
            </w:r>
          </w:p>
        </w:tc>
        <w:tc>
          <w:tcPr>
            <w:tcW w:w="2268" w:type="dxa"/>
            <w:vAlign w:val="center"/>
          </w:tcPr>
          <w:p w:rsidR="001931A0" w:rsidRDefault="001931A0" w:rsidP="00C655CA">
            <w:pPr>
              <w:pStyle w:val="2"/>
            </w:pPr>
            <w:r>
              <w:t>服务对象满意度指标</w:t>
            </w:r>
          </w:p>
        </w:tc>
        <w:tc>
          <w:tcPr>
            <w:tcW w:w="2835" w:type="dxa"/>
            <w:vAlign w:val="center"/>
          </w:tcPr>
          <w:p w:rsidR="001931A0" w:rsidRDefault="001931A0" w:rsidP="00C655CA">
            <w:pPr>
              <w:pStyle w:val="2"/>
            </w:pPr>
            <w:r>
              <w:t>收益人口满意度</w:t>
            </w:r>
          </w:p>
        </w:tc>
        <w:tc>
          <w:tcPr>
            <w:tcW w:w="2835" w:type="dxa"/>
            <w:vAlign w:val="center"/>
          </w:tcPr>
          <w:p w:rsidR="001931A0" w:rsidRDefault="001931A0" w:rsidP="00C655CA">
            <w:pPr>
              <w:pStyle w:val="2"/>
            </w:pPr>
            <w:r>
              <w:t>受益人口满意度</w:t>
            </w:r>
          </w:p>
        </w:tc>
        <w:tc>
          <w:tcPr>
            <w:tcW w:w="2551" w:type="dxa"/>
            <w:vAlign w:val="center"/>
          </w:tcPr>
          <w:p w:rsidR="001931A0" w:rsidRDefault="001931A0" w:rsidP="00C655CA">
            <w:pPr>
              <w:pStyle w:val="2"/>
            </w:pPr>
            <w:r>
              <w:t>≥98%</w:t>
            </w:r>
          </w:p>
        </w:tc>
        <w:tc>
          <w:tcPr>
            <w:tcW w:w="2268" w:type="dxa"/>
            <w:vAlign w:val="center"/>
          </w:tcPr>
          <w:p w:rsidR="001931A0" w:rsidRDefault="001931A0" w:rsidP="00C655CA">
            <w:pPr>
              <w:pStyle w:val="2"/>
            </w:pPr>
            <w:r>
              <w:t>调查问卷</w:t>
            </w:r>
          </w:p>
        </w:tc>
      </w:tr>
    </w:tbl>
    <w:p w:rsidR="001931A0" w:rsidRDefault="001931A0" w:rsidP="001931A0">
      <w:pPr>
        <w:sectPr w:rsidR="001931A0">
          <w:pgSz w:w="16840" w:h="11900" w:orient="landscape"/>
          <w:pgMar w:top="1361" w:right="1020" w:bottom="1134" w:left="1020" w:header="720" w:footer="720" w:gutter="0"/>
          <w:cols w:space="720"/>
        </w:sectPr>
      </w:pPr>
    </w:p>
    <w:p w:rsidR="001931A0" w:rsidRDefault="001931A0" w:rsidP="001931A0">
      <w:pPr>
        <w:ind w:firstLine="560"/>
      </w:pPr>
      <w:r>
        <w:rPr>
          <w:rFonts w:ascii="方正仿宋_GBK" w:eastAsia="方正仿宋_GBK" w:hAnsi="方正仿宋_GBK" w:cs="方正仿宋_GBK"/>
          <w:b/>
          <w:color w:val="000000"/>
          <w:sz w:val="28"/>
        </w:rPr>
        <w:lastRenderedPageBreak/>
        <w:t>6、退役军人公益性岗位安置费用绩效目标表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1931A0" w:rsidTr="00C655CA">
        <w:trPr>
          <w:trHeight w:val="397"/>
          <w:jc w:val="center"/>
        </w:trPr>
        <w:tc>
          <w:tcPr>
            <w:tcW w:w="1417" w:type="dxa"/>
            <w:tcBorders>
              <w:bottom w:val="single" w:sz="6" w:space="0" w:color="FFFFFF"/>
            </w:tcBorders>
            <w:vAlign w:val="center"/>
          </w:tcPr>
          <w:p w:rsidR="001931A0" w:rsidRDefault="001931A0" w:rsidP="00C655CA">
            <w:pPr>
              <w:pStyle w:val="1"/>
            </w:pPr>
            <w:r>
              <w:t>绩效目标</w:t>
            </w:r>
          </w:p>
        </w:tc>
        <w:tc>
          <w:tcPr>
            <w:tcW w:w="12756" w:type="dxa"/>
            <w:tcBorders>
              <w:bottom w:val="single" w:sz="6" w:space="0" w:color="FFFFFF"/>
            </w:tcBorders>
            <w:vAlign w:val="center"/>
          </w:tcPr>
          <w:p w:rsidR="001931A0" w:rsidRDefault="001931A0" w:rsidP="00C655CA">
            <w:pPr>
              <w:pStyle w:val="2"/>
            </w:pPr>
            <w:r>
              <w:t>1.安置退役军人公益岗人员</w:t>
            </w:r>
          </w:p>
          <w:p w:rsidR="001931A0" w:rsidRDefault="001931A0" w:rsidP="00C655CA">
            <w:pPr>
              <w:pStyle w:val="2"/>
            </w:pPr>
          </w:p>
        </w:tc>
      </w:tr>
    </w:tbl>
    <w:p w:rsidR="001931A0" w:rsidRDefault="001931A0" w:rsidP="001931A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1931A0" w:rsidTr="00C655CA">
        <w:trPr>
          <w:trHeight w:val="397"/>
          <w:tblHeader/>
          <w:jc w:val="center"/>
        </w:trPr>
        <w:tc>
          <w:tcPr>
            <w:tcW w:w="1417" w:type="dxa"/>
            <w:vAlign w:val="center"/>
          </w:tcPr>
          <w:p w:rsidR="001931A0" w:rsidRDefault="001931A0" w:rsidP="00C655CA">
            <w:pPr>
              <w:pStyle w:val="1"/>
            </w:pPr>
            <w:r>
              <w:t>一级指标</w:t>
            </w:r>
          </w:p>
        </w:tc>
        <w:tc>
          <w:tcPr>
            <w:tcW w:w="2268" w:type="dxa"/>
            <w:vAlign w:val="center"/>
          </w:tcPr>
          <w:p w:rsidR="001931A0" w:rsidRDefault="001931A0" w:rsidP="00C655CA">
            <w:pPr>
              <w:pStyle w:val="1"/>
            </w:pPr>
            <w:r>
              <w:t>二级指标</w:t>
            </w:r>
          </w:p>
        </w:tc>
        <w:tc>
          <w:tcPr>
            <w:tcW w:w="2835" w:type="dxa"/>
            <w:vAlign w:val="center"/>
          </w:tcPr>
          <w:p w:rsidR="001931A0" w:rsidRDefault="001931A0" w:rsidP="00C655CA">
            <w:pPr>
              <w:pStyle w:val="1"/>
            </w:pPr>
            <w:r>
              <w:t>三级指标</w:t>
            </w:r>
          </w:p>
        </w:tc>
        <w:tc>
          <w:tcPr>
            <w:tcW w:w="2835" w:type="dxa"/>
            <w:vAlign w:val="center"/>
          </w:tcPr>
          <w:p w:rsidR="001931A0" w:rsidRDefault="001931A0" w:rsidP="00C655CA">
            <w:pPr>
              <w:pStyle w:val="1"/>
            </w:pPr>
            <w:r>
              <w:t>绩效指标描述</w:t>
            </w:r>
          </w:p>
        </w:tc>
        <w:tc>
          <w:tcPr>
            <w:tcW w:w="2551" w:type="dxa"/>
            <w:vAlign w:val="center"/>
          </w:tcPr>
          <w:p w:rsidR="001931A0" w:rsidRDefault="001931A0" w:rsidP="00C655CA">
            <w:pPr>
              <w:pStyle w:val="1"/>
            </w:pPr>
            <w:r>
              <w:t>指标值</w:t>
            </w:r>
          </w:p>
        </w:tc>
        <w:tc>
          <w:tcPr>
            <w:tcW w:w="2268" w:type="dxa"/>
            <w:vAlign w:val="center"/>
          </w:tcPr>
          <w:p w:rsidR="001931A0" w:rsidRDefault="001931A0" w:rsidP="00C655CA">
            <w:pPr>
              <w:pStyle w:val="1"/>
            </w:pPr>
            <w:r>
              <w:t>指标值确定依据</w:t>
            </w:r>
          </w:p>
        </w:tc>
      </w:tr>
      <w:tr w:rsidR="001931A0" w:rsidTr="00C655CA">
        <w:trPr>
          <w:trHeight w:val="397"/>
          <w:jc w:val="center"/>
        </w:trPr>
        <w:tc>
          <w:tcPr>
            <w:tcW w:w="1417" w:type="dxa"/>
            <w:vMerge w:val="restart"/>
            <w:vAlign w:val="center"/>
          </w:tcPr>
          <w:p w:rsidR="001931A0" w:rsidRDefault="001931A0" w:rsidP="00C655CA">
            <w:pPr>
              <w:pStyle w:val="3"/>
            </w:pPr>
            <w:r>
              <w:t>产出指标</w:t>
            </w:r>
          </w:p>
        </w:tc>
        <w:tc>
          <w:tcPr>
            <w:tcW w:w="2268" w:type="dxa"/>
            <w:vAlign w:val="center"/>
          </w:tcPr>
          <w:p w:rsidR="001931A0" w:rsidRDefault="001931A0" w:rsidP="00C655CA">
            <w:pPr>
              <w:pStyle w:val="2"/>
            </w:pPr>
            <w:r>
              <w:t>数量指标</w:t>
            </w:r>
          </w:p>
        </w:tc>
        <w:tc>
          <w:tcPr>
            <w:tcW w:w="2835" w:type="dxa"/>
            <w:vAlign w:val="center"/>
          </w:tcPr>
          <w:p w:rsidR="001931A0" w:rsidRDefault="001931A0" w:rsidP="00C655CA">
            <w:pPr>
              <w:pStyle w:val="2"/>
            </w:pPr>
            <w:r>
              <w:t>退役军人公益性岗位人数</w:t>
            </w:r>
          </w:p>
        </w:tc>
        <w:tc>
          <w:tcPr>
            <w:tcW w:w="2835" w:type="dxa"/>
            <w:vAlign w:val="center"/>
          </w:tcPr>
          <w:p w:rsidR="001931A0" w:rsidRDefault="001931A0" w:rsidP="00C655CA">
            <w:pPr>
              <w:pStyle w:val="2"/>
            </w:pPr>
            <w:r>
              <w:t>安置退役军人公益性岗位人数</w:t>
            </w:r>
          </w:p>
        </w:tc>
        <w:tc>
          <w:tcPr>
            <w:tcW w:w="2551" w:type="dxa"/>
            <w:vAlign w:val="center"/>
          </w:tcPr>
          <w:p w:rsidR="001931A0" w:rsidRDefault="001931A0" w:rsidP="00C655CA">
            <w:pPr>
              <w:pStyle w:val="2"/>
            </w:pPr>
            <w:r>
              <w:t>13人</w:t>
            </w:r>
          </w:p>
        </w:tc>
        <w:tc>
          <w:tcPr>
            <w:tcW w:w="2268" w:type="dxa"/>
            <w:vAlign w:val="center"/>
          </w:tcPr>
          <w:p w:rsidR="001931A0" w:rsidRDefault="001931A0" w:rsidP="00C655CA">
            <w:pPr>
              <w:pStyle w:val="2"/>
            </w:pPr>
            <w:r>
              <w:t>聘用合同</w:t>
            </w:r>
          </w:p>
        </w:tc>
      </w:tr>
      <w:tr w:rsidR="001931A0" w:rsidTr="00C655CA">
        <w:trPr>
          <w:trHeight w:val="397"/>
          <w:jc w:val="center"/>
        </w:trPr>
        <w:tc>
          <w:tcPr>
            <w:tcW w:w="1417" w:type="dxa"/>
            <w:vMerge/>
            <w:vAlign w:val="center"/>
          </w:tcPr>
          <w:p w:rsidR="001931A0" w:rsidRDefault="001931A0" w:rsidP="00C655CA"/>
        </w:tc>
        <w:tc>
          <w:tcPr>
            <w:tcW w:w="2268" w:type="dxa"/>
            <w:vAlign w:val="center"/>
          </w:tcPr>
          <w:p w:rsidR="001931A0" w:rsidRDefault="001931A0" w:rsidP="00C655CA">
            <w:pPr>
              <w:pStyle w:val="2"/>
            </w:pPr>
            <w:r>
              <w:t>时效指标</w:t>
            </w:r>
          </w:p>
        </w:tc>
        <w:tc>
          <w:tcPr>
            <w:tcW w:w="2835" w:type="dxa"/>
            <w:vAlign w:val="center"/>
          </w:tcPr>
          <w:p w:rsidR="001931A0" w:rsidRDefault="001931A0" w:rsidP="00C655CA">
            <w:pPr>
              <w:pStyle w:val="2"/>
            </w:pPr>
            <w:r>
              <w:t>工资发放及时率</w:t>
            </w:r>
          </w:p>
        </w:tc>
        <w:tc>
          <w:tcPr>
            <w:tcW w:w="2835" w:type="dxa"/>
            <w:vAlign w:val="center"/>
          </w:tcPr>
          <w:p w:rsidR="001931A0" w:rsidRDefault="001931A0" w:rsidP="00C655CA">
            <w:pPr>
              <w:pStyle w:val="2"/>
            </w:pPr>
            <w:r>
              <w:t>工资发放的及时程度</w:t>
            </w:r>
          </w:p>
        </w:tc>
        <w:tc>
          <w:tcPr>
            <w:tcW w:w="2551" w:type="dxa"/>
            <w:vAlign w:val="center"/>
          </w:tcPr>
          <w:p w:rsidR="001931A0" w:rsidRDefault="001931A0" w:rsidP="00C655CA">
            <w:pPr>
              <w:pStyle w:val="2"/>
            </w:pPr>
            <w:r>
              <w:t>100%</w:t>
            </w:r>
          </w:p>
        </w:tc>
        <w:tc>
          <w:tcPr>
            <w:tcW w:w="2268" w:type="dxa"/>
            <w:vAlign w:val="center"/>
          </w:tcPr>
          <w:p w:rsidR="001931A0" w:rsidRDefault="001931A0" w:rsidP="00C655CA">
            <w:pPr>
              <w:pStyle w:val="2"/>
            </w:pPr>
            <w:r>
              <w:t>工资发放情况</w:t>
            </w:r>
          </w:p>
        </w:tc>
      </w:tr>
      <w:tr w:rsidR="001931A0" w:rsidTr="00C655CA">
        <w:trPr>
          <w:trHeight w:val="397"/>
          <w:jc w:val="center"/>
        </w:trPr>
        <w:tc>
          <w:tcPr>
            <w:tcW w:w="1417" w:type="dxa"/>
            <w:vMerge/>
            <w:vAlign w:val="center"/>
          </w:tcPr>
          <w:p w:rsidR="001931A0" w:rsidRDefault="001931A0" w:rsidP="00C655CA"/>
        </w:tc>
        <w:tc>
          <w:tcPr>
            <w:tcW w:w="2268" w:type="dxa"/>
            <w:vAlign w:val="center"/>
          </w:tcPr>
          <w:p w:rsidR="001931A0" w:rsidRDefault="001931A0" w:rsidP="00C655CA">
            <w:pPr>
              <w:pStyle w:val="2"/>
            </w:pPr>
            <w:r>
              <w:t>成本指标</w:t>
            </w:r>
          </w:p>
        </w:tc>
        <w:tc>
          <w:tcPr>
            <w:tcW w:w="2835" w:type="dxa"/>
            <w:vAlign w:val="center"/>
          </w:tcPr>
          <w:p w:rsidR="001931A0" w:rsidRDefault="001931A0" w:rsidP="00C655CA">
            <w:pPr>
              <w:pStyle w:val="2"/>
            </w:pPr>
            <w:r>
              <w:t>安置退役军人公益性岗位人数</w:t>
            </w:r>
          </w:p>
        </w:tc>
        <w:tc>
          <w:tcPr>
            <w:tcW w:w="2835" w:type="dxa"/>
            <w:vAlign w:val="center"/>
          </w:tcPr>
          <w:p w:rsidR="001931A0" w:rsidRDefault="001931A0" w:rsidP="00C655CA">
            <w:pPr>
              <w:pStyle w:val="2"/>
            </w:pPr>
            <w:r>
              <w:t>执行的退役军人公益岗人员月工资标准</w:t>
            </w:r>
          </w:p>
        </w:tc>
        <w:tc>
          <w:tcPr>
            <w:tcW w:w="2551" w:type="dxa"/>
            <w:vAlign w:val="center"/>
          </w:tcPr>
          <w:p w:rsidR="001931A0" w:rsidRDefault="001931A0" w:rsidP="00C655CA">
            <w:pPr>
              <w:pStyle w:val="2"/>
            </w:pPr>
            <w:r>
              <w:t>≥1900元/月‘人</w:t>
            </w:r>
          </w:p>
        </w:tc>
        <w:tc>
          <w:tcPr>
            <w:tcW w:w="2268" w:type="dxa"/>
            <w:vAlign w:val="center"/>
          </w:tcPr>
          <w:p w:rsidR="001931A0" w:rsidRDefault="001931A0" w:rsidP="00C655CA">
            <w:pPr>
              <w:pStyle w:val="2"/>
            </w:pPr>
            <w:r>
              <w:t>聘用合同</w:t>
            </w:r>
          </w:p>
        </w:tc>
      </w:tr>
      <w:tr w:rsidR="001931A0" w:rsidTr="00C655CA">
        <w:trPr>
          <w:trHeight w:val="397"/>
          <w:jc w:val="center"/>
        </w:trPr>
        <w:tc>
          <w:tcPr>
            <w:tcW w:w="1417" w:type="dxa"/>
            <w:vMerge/>
            <w:vAlign w:val="center"/>
          </w:tcPr>
          <w:p w:rsidR="001931A0" w:rsidRDefault="001931A0" w:rsidP="00C655CA"/>
        </w:tc>
        <w:tc>
          <w:tcPr>
            <w:tcW w:w="2268" w:type="dxa"/>
            <w:vAlign w:val="center"/>
          </w:tcPr>
          <w:p w:rsidR="001931A0" w:rsidRDefault="001931A0" w:rsidP="00C655CA">
            <w:pPr>
              <w:pStyle w:val="2"/>
            </w:pPr>
            <w:r>
              <w:t>质量指标</w:t>
            </w:r>
          </w:p>
        </w:tc>
        <w:tc>
          <w:tcPr>
            <w:tcW w:w="2835" w:type="dxa"/>
            <w:vAlign w:val="center"/>
          </w:tcPr>
          <w:p w:rsidR="001931A0" w:rsidRDefault="001931A0" w:rsidP="00C655CA">
            <w:pPr>
              <w:pStyle w:val="2"/>
            </w:pPr>
            <w:r>
              <w:t>服务效率</w:t>
            </w:r>
          </w:p>
        </w:tc>
        <w:tc>
          <w:tcPr>
            <w:tcW w:w="2835" w:type="dxa"/>
            <w:vAlign w:val="center"/>
          </w:tcPr>
          <w:p w:rsidR="001931A0" w:rsidRDefault="001931A0" w:rsidP="00C655CA">
            <w:pPr>
              <w:pStyle w:val="2"/>
            </w:pPr>
            <w:r>
              <w:t>完成就业服务体系</w:t>
            </w:r>
          </w:p>
        </w:tc>
        <w:tc>
          <w:tcPr>
            <w:tcW w:w="2551" w:type="dxa"/>
            <w:vAlign w:val="center"/>
          </w:tcPr>
          <w:p w:rsidR="001931A0" w:rsidRDefault="001931A0" w:rsidP="00C655CA">
            <w:pPr>
              <w:pStyle w:val="2"/>
            </w:pPr>
            <w:r>
              <w:t>100%</w:t>
            </w:r>
          </w:p>
        </w:tc>
        <w:tc>
          <w:tcPr>
            <w:tcW w:w="2268" w:type="dxa"/>
            <w:vAlign w:val="center"/>
          </w:tcPr>
          <w:p w:rsidR="001931A0" w:rsidRDefault="001931A0" w:rsidP="00C655CA">
            <w:pPr>
              <w:pStyle w:val="2"/>
            </w:pPr>
            <w:r>
              <w:t>工资表</w:t>
            </w:r>
          </w:p>
        </w:tc>
      </w:tr>
      <w:tr w:rsidR="001931A0" w:rsidTr="00C655CA">
        <w:trPr>
          <w:trHeight w:val="397"/>
          <w:jc w:val="center"/>
        </w:trPr>
        <w:tc>
          <w:tcPr>
            <w:tcW w:w="1417" w:type="dxa"/>
            <w:vMerge w:val="restart"/>
            <w:vAlign w:val="center"/>
          </w:tcPr>
          <w:p w:rsidR="001931A0" w:rsidRDefault="001931A0" w:rsidP="00C655CA">
            <w:pPr>
              <w:pStyle w:val="3"/>
            </w:pPr>
            <w:r>
              <w:t>效益指标</w:t>
            </w:r>
          </w:p>
        </w:tc>
        <w:tc>
          <w:tcPr>
            <w:tcW w:w="2268" w:type="dxa"/>
            <w:vAlign w:val="center"/>
          </w:tcPr>
          <w:p w:rsidR="001931A0" w:rsidRDefault="001931A0" w:rsidP="00C655CA">
            <w:pPr>
              <w:pStyle w:val="2"/>
            </w:pPr>
            <w:r>
              <w:t>经济效益指标</w:t>
            </w:r>
          </w:p>
        </w:tc>
        <w:tc>
          <w:tcPr>
            <w:tcW w:w="2835" w:type="dxa"/>
            <w:vAlign w:val="center"/>
          </w:tcPr>
          <w:p w:rsidR="001931A0" w:rsidRDefault="001931A0" w:rsidP="00C655CA">
            <w:pPr>
              <w:pStyle w:val="2"/>
            </w:pPr>
            <w:r>
              <w:t>工资消费贡献率</w:t>
            </w:r>
          </w:p>
        </w:tc>
        <w:tc>
          <w:tcPr>
            <w:tcW w:w="2835" w:type="dxa"/>
            <w:vAlign w:val="center"/>
          </w:tcPr>
          <w:p w:rsidR="001931A0" w:rsidRDefault="001931A0" w:rsidP="00C655CA">
            <w:pPr>
              <w:pStyle w:val="2"/>
            </w:pPr>
            <w:r>
              <w:t>工资收入的消费能力</w:t>
            </w:r>
          </w:p>
        </w:tc>
        <w:tc>
          <w:tcPr>
            <w:tcW w:w="2551" w:type="dxa"/>
            <w:vAlign w:val="center"/>
          </w:tcPr>
          <w:p w:rsidR="001931A0" w:rsidRDefault="001931A0" w:rsidP="00C655CA">
            <w:pPr>
              <w:pStyle w:val="2"/>
            </w:pPr>
            <w:r>
              <w:t>≥50%</w:t>
            </w:r>
          </w:p>
        </w:tc>
        <w:tc>
          <w:tcPr>
            <w:tcW w:w="2268" w:type="dxa"/>
            <w:vAlign w:val="center"/>
          </w:tcPr>
          <w:p w:rsidR="001931A0" w:rsidRDefault="001931A0" w:rsidP="00C655CA">
            <w:pPr>
              <w:pStyle w:val="2"/>
            </w:pPr>
            <w:r>
              <w:t>实际消费水平</w:t>
            </w:r>
          </w:p>
        </w:tc>
      </w:tr>
      <w:tr w:rsidR="001931A0" w:rsidTr="00C655CA">
        <w:trPr>
          <w:trHeight w:val="397"/>
          <w:jc w:val="center"/>
        </w:trPr>
        <w:tc>
          <w:tcPr>
            <w:tcW w:w="1417" w:type="dxa"/>
            <w:vMerge/>
            <w:vAlign w:val="center"/>
          </w:tcPr>
          <w:p w:rsidR="001931A0" w:rsidRDefault="001931A0" w:rsidP="00C655CA"/>
        </w:tc>
        <w:tc>
          <w:tcPr>
            <w:tcW w:w="2268" w:type="dxa"/>
            <w:vAlign w:val="center"/>
          </w:tcPr>
          <w:p w:rsidR="001931A0" w:rsidRDefault="001931A0" w:rsidP="00C655CA">
            <w:pPr>
              <w:pStyle w:val="2"/>
            </w:pPr>
            <w:r>
              <w:t>社会效益指标</w:t>
            </w:r>
          </w:p>
        </w:tc>
        <w:tc>
          <w:tcPr>
            <w:tcW w:w="2835" w:type="dxa"/>
            <w:vAlign w:val="center"/>
          </w:tcPr>
          <w:p w:rsidR="001931A0" w:rsidRDefault="001931A0" w:rsidP="00C655CA">
            <w:pPr>
              <w:pStyle w:val="2"/>
            </w:pPr>
            <w:r>
              <w:t>安排就业人数</w:t>
            </w:r>
          </w:p>
        </w:tc>
        <w:tc>
          <w:tcPr>
            <w:tcW w:w="2835" w:type="dxa"/>
            <w:vAlign w:val="center"/>
          </w:tcPr>
          <w:p w:rsidR="001931A0" w:rsidRDefault="001931A0" w:rsidP="00C655CA">
            <w:pPr>
              <w:pStyle w:val="2"/>
            </w:pPr>
            <w:r>
              <w:t>解决就业人数，缓解就业压力</w:t>
            </w:r>
          </w:p>
        </w:tc>
        <w:tc>
          <w:tcPr>
            <w:tcW w:w="2551" w:type="dxa"/>
            <w:vAlign w:val="center"/>
          </w:tcPr>
          <w:p w:rsidR="001931A0" w:rsidRDefault="001931A0" w:rsidP="00C655CA">
            <w:pPr>
              <w:pStyle w:val="2"/>
            </w:pPr>
            <w:r>
              <w:t>13 人</w:t>
            </w:r>
          </w:p>
        </w:tc>
        <w:tc>
          <w:tcPr>
            <w:tcW w:w="2268" w:type="dxa"/>
            <w:vAlign w:val="center"/>
          </w:tcPr>
          <w:p w:rsidR="001931A0" w:rsidRDefault="001931A0" w:rsidP="00C655CA">
            <w:pPr>
              <w:pStyle w:val="2"/>
            </w:pPr>
            <w:r>
              <w:t>实际人员情况</w:t>
            </w:r>
          </w:p>
        </w:tc>
      </w:tr>
      <w:tr w:rsidR="001931A0" w:rsidTr="00C655CA">
        <w:trPr>
          <w:trHeight w:val="397"/>
          <w:jc w:val="center"/>
        </w:trPr>
        <w:tc>
          <w:tcPr>
            <w:tcW w:w="1417" w:type="dxa"/>
            <w:vMerge/>
            <w:vAlign w:val="center"/>
          </w:tcPr>
          <w:p w:rsidR="001931A0" w:rsidRDefault="001931A0" w:rsidP="00C655CA"/>
        </w:tc>
        <w:tc>
          <w:tcPr>
            <w:tcW w:w="2268" w:type="dxa"/>
            <w:vAlign w:val="center"/>
          </w:tcPr>
          <w:p w:rsidR="001931A0" w:rsidRDefault="001931A0" w:rsidP="00C655CA">
            <w:pPr>
              <w:pStyle w:val="2"/>
            </w:pPr>
            <w:r>
              <w:t>可持续影响指标</w:t>
            </w:r>
          </w:p>
        </w:tc>
        <w:tc>
          <w:tcPr>
            <w:tcW w:w="2835" w:type="dxa"/>
            <w:vAlign w:val="center"/>
          </w:tcPr>
          <w:p w:rsidR="001931A0" w:rsidRDefault="001931A0" w:rsidP="00C655CA">
            <w:pPr>
              <w:pStyle w:val="2"/>
            </w:pPr>
            <w:r>
              <w:t>保障事业发展</w:t>
            </w:r>
          </w:p>
        </w:tc>
        <w:tc>
          <w:tcPr>
            <w:tcW w:w="2835" w:type="dxa"/>
            <w:vAlign w:val="center"/>
          </w:tcPr>
          <w:p w:rsidR="001931A0" w:rsidRDefault="001931A0" w:rsidP="00C655CA">
            <w:pPr>
              <w:pStyle w:val="2"/>
            </w:pPr>
            <w:r>
              <w:t>保障各项工作正常运转</w:t>
            </w:r>
          </w:p>
        </w:tc>
        <w:tc>
          <w:tcPr>
            <w:tcW w:w="2551" w:type="dxa"/>
            <w:vAlign w:val="center"/>
          </w:tcPr>
          <w:p w:rsidR="001931A0" w:rsidRDefault="001931A0" w:rsidP="00C655CA">
            <w:pPr>
              <w:pStyle w:val="2"/>
            </w:pPr>
            <w:r>
              <w:t>维护交通秩序，促进交通发展</w:t>
            </w:r>
          </w:p>
        </w:tc>
        <w:tc>
          <w:tcPr>
            <w:tcW w:w="2268" w:type="dxa"/>
            <w:vAlign w:val="center"/>
          </w:tcPr>
          <w:p w:rsidR="001931A0" w:rsidRDefault="001931A0" w:rsidP="00C655CA">
            <w:pPr>
              <w:pStyle w:val="2"/>
            </w:pPr>
            <w:r>
              <w:t>单位运转情况</w:t>
            </w:r>
          </w:p>
        </w:tc>
      </w:tr>
      <w:tr w:rsidR="001931A0" w:rsidTr="00C655CA">
        <w:trPr>
          <w:trHeight w:val="397"/>
          <w:jc w:val="center"/>
        </w:trPr>
        <w:tc>
          <w:tcPr>
            <w:tcW w:w="1417" w:type="dxa"/>
            <w:vAlign w:val="center"/>
          </w:tcPr>
          <w:p w:rsidR="001931A0" w:rsidRDefault="001931A0" w:rsidP="00C655CA">
            <w:pPr>
              <w:pStyle w:val="3"/>
            </w:pPr>
            <w:r>
              <w:t>满意度指标</w:t>
            </w:r>
          </w:p>
        </w:tc>
        <w:tc>
          <w:tcPr>
            <w:tcW w:w="2268" w:type="dxa"/>
            <w:vAlign w:val="center"/>
          </w:tcPr>
          <w:p w:rsidR="001931A0" w:rsidRDefault="001931A0" w:rsidP="00C655CA">
            <w:pPr>
              <w:pStyle w:val="2"/>
            </w:pPr>
            <w:r>
              <w:t>服务对象满意度指标</w:t>
            </w:r>
          </w:p>
        </w:tc>
        <w:tc>
          <w:tcPr>
            <w:tcW w:w="2835" w:type="dxa"/>
            <w:vAlign w:val="center"/>
          </w:tcPr>
          <w:p w:rsidR="001931A0" w:rsidRDefault="001931A0" w:rsidP="00C655CA">
            <w:pPr>
              <w:pStyle w:val="2"/>
            </w:pPr>
            <w:r>
              <w:t>退役军人公益岗人员满意度</w:t>
            </w:r>
          </w:p>
        </w:tc>
        <w:tc>
          <w:tcPr>
            <w:tcW w:w="2835" w:type="dxa"/>
            <w:vAlign w:val="center"/>
          </w:tcPr>
          <w:p w:rsidR="001931A0" w:rsidRDefault="001931A0" w:rsidP="00C655CA">
            <w:pPr>
              <w:pStyle w:val="2"/>
            </w:pPr>
            <w:r>
              <w:t>安置的退役军人公益岗人员对工资待遇的满意度</w:t>
            </w:r>
          </w:p>
        </w:tc>
        <w:tc>
          <w:tcPr>
            <w:tcW w:w="2551" w:type="dxa"/>
            <w:vAlign w:val="center"/>
          </w:tcPr>
          <w:p w:rsidR="001931A0" w:rsidRDefault="001931A0" w:rsidP="00C655CA">
            <w:pPr>
              <w:pStyle w:val="2"/>
            </w:pPr>
            <w:r>
              <w:t>≥98%</w:t>
            </w:r>
          </w:p>
        </w:tc>
        <w:tc>
          <w:tcPr>
            <w:tcW w:w="2268" w:type="dxa"/>
            <w:vAlign w:val="center"/>
          </w:tcPr>
          <w:p w:rsidR="001931A0" w:rsidRDefault="001931A0" w:rsidP="00C655CA">
            <w:pPr>
              <w:pStyle w:val="2"/>
            </w:pPr>
            <w:r>
              <w:t>满意度调查</w:t>
            </w:r>
          </w:p>
        </w:tc>
      </w:tr>
    </w:tbl>
    <w:p w:rsidR="001931A0" w:rsidRDefault="001931A0" w:rsidP="001931A0">
      <w:pPr>
        <w:sectPr w:rsidR="001931A0">
          <w:pgSz w:w="16840" w:h="11900" w:orient="landscape"/>
          <w:pgMar w:top="1361" w:right="1020" w:bottom="1134" w:left="1020" w:header="720" w:footer="720" w:gutter="0"/>
          <w:cols w:space="720"/>
        </w:sectPr>
      </w:pPr>
    </w:p>
    <w:p w:rsidR="001931A0" w:rsidRDefault="001931A0" w:rsidP="001931A0">
      <w:pPr>
        <w:spacing w:before="10" w:after="10"/>
        <w:ind w:firstLine="640"/>
        <w:outlineLvl w:val="5"/>
      </w:pPr>
      <w:r>
        <w:rPr>
          <w:rFonts w:ascii="黑体" w:eastAsia="黑体" w:hAnsi="黑体" w:cs="黑体"/>
          <w:color w:val="000000"/>
          <w:sz w:val="32"/>
        </w:rPr>
        <w:lastRenderedPageBreak/>
        <w:t>六、政府采购预算情况</w:t>
      </w:r>
    </w:p>
    <w:p w:rsidR="001931A0" w:rsidRDefault="001931A0" w:rsidP="001931A0">
      <w:pPr>
        <w:spacing w:line="500" w:lineRule="exact"/>
        <w:ind w:firstLine="560"/>
      </w:pPr>
      <w:r>
        <w:rPr>
          <w:rFonts w:eastAsia="方正仿宋_GBK"/>
          <w:color w:val="000000"/>
          <w:sz w:val="28"/>
        </w:rPr>
        <w:t>2023</w:t>
      </w:r>
      <w:r>
        <w:rPr>
          <w:rFonts w:eastAsia="方正仿宋_GBK"/>
          <w:color w:val="000000"/>
          <w:sz w:val="28"/>
        </w:rPr>
        <w:t>年，唐山市丰南区交通运输局公路管理站安排政府采购预算</w:t>
      </w:r>
      <w:r>
        <w:rPr>
          <w:rFonts w:eastAsia="方正仿宋_GBK"/>
          <w:color w:val="000000"/>
          <w:sz w:val="28"/>
        </w:rPr>
        <w:t>0.00</w:t>
      </w:r>
      <w:r>
        <w:rPr>
          <w:rFonts w:eastAsia="方正仿宋_GBK"/>
          <w:color w:val="000000"/>
          <w:sz w:val="28"/>
        </w:rPr>
        <w:t>万元。具体内容见下表。</w:t>
      </w:r>
    </w:p>
    <w:p w:rsidR="001931A0" w:rsidRDefault="001931A0" w:rsidP="001931A0">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1931A0" w:rsidTr="00C655C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931A0" w:rsidRDefault="001931A0" w:rsidP="00C655CA">
            <w:pPr>
              <w:pStyle w:val="20"/>
            </w:pPr>
            <w:r>
              <w:t>433005唐山市丰南区交通运输局公路管理站</w:t>
            </w:r>
          </w:p>
        </w:tc>
        <w:tc>
          <w:tcPr>
            <w:tcW w:w="8674" w:type="dxa"/>
            <w:gridSpan w:val="9"/>
            <w:tcBorders>
              <w:top w:val="single" w:sz="6" w:space="0" w:color="FFFFFF"/>
              <w:left w:val="single" w:sz="6" w:space="0" w:color="FFFFFF"/>
              <w:right w:val="single" w:sz="6" w:space="0" w:color="FFFFFF"/>
            </w:tcBorders>
            <w:vAlign w:val="center"/>
          </w:tcPr>
          <w:p w:rsidR="001931A0" w:rsidRDefault="001931A0" w:rsidP="00C655CA">
            <w:pPr>
              <w:pStyle w:val="23"/>
            </w:pPr>
            <w:r>
              <w:t>单位：万元</w:t>
            </w:r>
          </w:p>
        </w:tc>
      </w:tr>
      <w:tr w:rsidR="001931A0" w:rsidTr="00C655CA">
        <w:trPr>
          <w:cantSplit/>
          <w:tblHeader/>
          <w:jc w:val="center"/>
        </w:trPr>
        <w:tc>
          <w:tcPr>
            <w:tcW w:w="2665" w:type="dxa"/>
            <w:gridSpan w:val="2"/>
            <w:vAlign w:val="center"/>
          </w:tcPr>
          <w:p w:rsidR="001931A0" w:rsidRDefault="001931A0" w:rsidP="00C655CA">
            <w:pPr>
              <w:pStyle w:val="1"/>
            </w:pPr>
            <w:r>
              <w:t>政府采购项目来源</w:t>
            </w:r>
          </w:p>
        </w:tc>
        <w:tc>
          <w:tcPr>
            <w:tcW w:w="1134" w:type="dxa"/>
            <w:vMerge w:val="restart"/>
            <w:vAlign w:val="center"/>
          </w:tcPr>
          <w:p w:rsidR="001931A0" w:rsidRDefault="001931A0" w:rsidP="00C655CA">
            <w:pPr>
              <w:pStyle w:val="1"/>
            </w:pPr>
            <w:r>
              <w:t>采购物品名称</w:t>
            </w:r>
          </w:p>
        </w:tc>
        <w:tc>
          <w:tcPr>
            <w:tcW w:w="1134" w:type="dxa"/>
            <w:vMerge w:val="restart"/>
            <w:vAlign w:val="center"/>
          </w:tcPr>
          <w:p w:rsidR="001931A0" w:rsidRDefault="001931A0" w:rsidP="00C655CA">
            <w:pPr>
              <w:pStyle w:val="1"/>
            </w:pPr>
            <w:r>
              <w:t>政府采购目录序号</w:t>
            </w:r>
          </w:p>
        </w:tc>
        <w:tc>
          <w:tcPr>
            <w:tcW w:w="709" w:type="dxa"/>
            <w:vMerge w:val="restart"/>
            <w:vAlign w:val="center"/>
          </w:tcPr>
          <w:p w:rsidR="001931A0" w:rsidRDefault="001931A0" w:rsidP="00C655CA">
            <w:pPr>
              <w:pStyle w:val="1"/>
            </w:pPr>
            <w:r>
              <w:t>计量  单位</w:t>
            </w:r>
          </w:p>
        </w:tc>
        <w:tc>
          <w:tcPr>
            <w:tcW w:w="850" w:type="dxa"/>
            <w:vMerge w:val="restart"/>
            <w:vAlign w:val="center"/>
          </w:tcPr>
          <w:p w:rsidR="001931A0" w:rsidRDefault="001931A0" w:rsidP="00C655CA">
            <w:pPr>
              <w:pStyle w:val="1"/>
            </w:pPr>
            <w:r>
              <w:t>数量</w:t>
            </w:r>
          </w:p>
        </w:tc>
        <w:tc>
          <w:tcPr>
            <w:tcW w:w="850" w:type="dxa"/>
            <w:vMerge w:val="restart"/>
            <w:vAlign w:val="center"/>
          </w:tcPr>
          <w:p w:rsidR="001931A0" w:rsidRDefault="001931A0" w:rsidP="00C655CA">
            <w:pPr>
              <w:pStyle w:val="1"/>
            </w:pPr>
            <w:r>
              <w:t>单价</w:t>
            </w:r>
          </w:p>
        </w:tc>
        <w:tc>
          <w:tcPr>
            <w:tcW w:w="7710" w:type="dxa"/>
            <w:gridSpan w:val="8"/>
            <w:vAlign w:val="center"/>
          </w:tcPr>
          <w:p w:rsidR="001931A0" w:rsidRDefault="001931A0" w:rsidP="00C655CA">
            <w:pPr>
              <w:pStyle w:val="1"/>
            </w:pPr>
            <w:r>
              <w:t>政府采购金额（当年部门预算安排资金）</w:t>
            </w:r>
          </w:p>
        </w:tc>
        <w:tc>
          <w:tcPr>
            <w:tcW w:w="964" w:type="dxa"/>
            <w:vMerge w:val="restart"/>
            <w:vAlign w:val="center"/>
          </w:tcPr>
          <w:p w:rsidR="001931A0" w:rsidRDefault="001931A0" w:rsidP="00C655CA">
            <w:pPr>
              <w:pStyle w:val="1"/>
            </w:pPr>
            <w:r>
              <w:t>2023年  预留中  小微企  业份额</w:t>
            </w:r>
          </w:p>
        </w:tc>
      </w:tr>
      <w:tr w:rsidR="001931A0" w:rsidTr="00C655CA">
        <w:trPr>
          <w:cantSplit/>
          <w:tblHeader/>
          <w:jc w:val="center"/>
        </w:trPr>
        <w:tc>
          <w:tcPr>
            <w:tcW w:w="1701" w:type="dxa"/>
            <w:vAlign w:val="center"/>
          </w:tcPr>
          <w:p w:rsidR="001931A0" w:rsidRDefault="001931A0" w:rsidP="00C655CA">
            <w:pPr>
              <w:pStyle w:val="1"/>
            </w:pPr>
            <w:r>
              <w:t>项目名称</w:t>
            </w:r>
          </w:p>
        </w:tc>
        <w:tc>
          <w:tcPr>
            <w:tcW w:w="964" w:type="dxa"/>
            <w:vAlign w:val="center"/>
          </w:tcPr>
          <w:p w:rsidR="001931A0" w:rsidRDefault="001931A0" w:rsidP="00C655CA">
            <w:pPr>
              <w:pStyle w:val="1"/>
            </w:pPr>
            <w:r>
              <w:t>预算    资金</w:t>
            </w:r>
          </w:p>
        </w:tc>
        <w:tc>
          <w:tcPr>
            <w:tcW w:w="1134" w:type="dxa"/>
            <w:vMerge/>
          </w:tcPr>
          <w:p w:rsidR="001931A0" w:rsidRDefault="001931A0" w:rsidP="00C655CA"/>
        </w:tc>
        <w:tc>
          <w:tcPr>
            <w:tcW w:w="1134" w:type="dxa"/>
            <w:vMerge/>
          </w:tcPr>
          <w:p w:rsidR="001931A0" w:rsidRDefault="001931A0" w:rsidP="00C655CA"/>
        </w:tc>
        <w:tc>
          <w:tcPr>
            <w:tcW w:w="709" w:type="dxa"/>
            <w:vMerge/>
          </w:tcPr>
          <w:p w:rsidR="001931A0" w:rsidRDefault="001931A0" w:rsidP="00C655CA"/>
        </w:tc>
        <w:tc>
          <w:tcPr>
            <w:tcW w:w="850" w:type="dxa"/>
            <w:vMerge/>
          </w:tcPr>
          <w:p w:rsidR="001931A0" w:rsidRDefault="001931A0" w:rsidP="00C655CA"/>
        </w:tc>
        <w:tc>
          <w:tcPr>
            <w:tcW w:w="850" w:type="dxa"/>
            <w:vMerge/>
          </w:tcPr>
          <w:p w:rsidR="001931A0" w:rsidRDefault="001931A0" w:rsidP="00C655CA"/>
        </w:tc>
        <w:tc>
          <w:tcPr>
            <w:tcW w:w="964" w:type="dxa"/>
            <w:vAlign w:val="center"/>
          </w:tcPr>
          <w:p w:rsidR="001931A0" w:rsidRDefault="001931A0" w:rsidP="00C655CA">
            <w:pPr>
              <w:pStyle w:val="1"/>
            </w:pPr>
            <w:r>
              <w:t>合计</w:t>
            </w:r>
          </w:p>
        </w:tc>
        <w:tc>
          <w:tcPr>
            <w:tcW w:w="964" w:type="dxa"/>
            <w:vAlign w:val="center"/>
          </w:tcPr>
          <w:p w:rsidR="001931A0" w:rsidRDefault="001931A0" w:rsidP="00C655CA">
            <w:pPr>
              <w:pStyle w:val="1"/>
            </w:pPr>
            <w:r>
              <w:t>一般公共预算拨款</w:t>
            </w:r>
          </w:p>
        </w:tc>
        <w:tc>
          <w:tcPr>
            <w:tcW w:w="964" w:type="dxa"/>
            <w:vAlign w:val="center"/>
          </w:tcPr>
          <w:p w:rsidR="001931A0" w:rsidRDefault="001931A0" w:rsidP="00C655CA">
            <w:pPr>
              <w:pStyle w:val="1"/>
            </w:pPr>
            <w:r>
              <w:t>基金预算拨款</w:t>
            </w:r>
          </w:p>
        </w:tc>
        <w:tc>
          <w:tcPr>
            <w:tcW w:w="964" w:type="dxa"/>
            <w:vAlign w:val="center"/>
          </w:tcPr>
          <w:p w:rsidR="001931A0" w:rsidRDefault="001931A0" w:rsidP="00C655CA">
            <w:pPr>
              <w:pStyle w:val="1"/>
            </w:pPr>
            <w:r>
              <w:t>国有资本经营预算拨款</w:t>
            </w:r>
          </w:p>
        </w:tc>
        <w:tc>
          <w:tcPr>
            <w:tcW w:w="964" w:type="dxa"/>
            <w:vAlign w:val="center"/>
          </w:tcPr>
          <w:p w:rsidR="001931A0" w:rsidRDefault="001931A0" w:rsidP="00C655CA">
            <w:pPr>
              <w:pStyle w:val="1"/>
            </w:pPr>
            <w:r>
              <w:t>财政专户核拨</w:t>
            </w:r>
          </w:p>
        </w:tc>
        <w:tc>
          <w:tcPr>
            <w:tcW w:w="964" w:type="dxa"/>
            <w:vAlign w:val="center"/>
          </w:tcPr>
          <w:p w:rsidR="001931A0" w:rsidRDefault="001931A0" w:rsidP="00C655CA">
            <w:pPr>
              <w:pStyle w:val="1"/>
            </w:pPr>
            <w:r>
              <w:t>单位    资金</w:t>
            </w:r>
          </w:p>
        </w:tc>
        <w:tc>
          <w:tcPr>
            <w:tcW w:w="964" w:type="dxa"/>
            <w:vAlign w:val="center"/>
          </w:tcPr>
          <w:p w:rsidR="001931A0" w:rsidRDefault="001931A0" w:rsidP="00C655CA">
            <w:pPr>
              <w:pStyle w:val="1"/>
            </w:pPr>
            <w:r>
              <w:t>财政拨    款结转</w:t>
            </w:r>
          </w:p>
        </w:tc>
        <w:tc>
          <w:tcPr>
            <w:tcW w:w="964" w:type="dxa"/>
            <w:vAlign w:val="center"/>
          </w:tcPr>
          <w:p w:rsidR="001931A0" w:rsidRDefault="001931A0" w:rsidP="00C655CA">
            <w:pPr>
              <w:pStyle w:val="1"/>
            </w:pPr>
            <w:r>
              <w:t>非财政    拨款结    转结余</w:t>
            </w:r>
          </w:p>
        </w:tc>
        <w:tc>
          <w:tcPr>
            <w:tcW w:w="964" w:type="dxa"/>
            <w:vMerge/>
          </w:tcPr>
          <w:p w:rsidR="001931A0" w:rsidRDefault="001931A0" w:rsidP="00C655CA"/>
        </w:tc>
      </w:tr>
      <w:tr w:rsidR="001931A0" w:rsidTr="00C655CA">
        <w:trPr>
          <w:cantSplit/>
          <w:jc w:val="center"/>
        </w:trPr>
        <w:tc>
          <w:tcPr>
            <w:tcW w:w="1701" w:type="dxa"/>
            <w:vAlign w:val="center"/>
          </w:tcPr>
          <w:p w:rsidR="001931A0" w:rsidRDefault="001931A0" w:rsidP="00C655CA">
            <w:pPr>
              <w:pStyle w:val="2"/>
            </w:pPr>
          </w:p>
        </w:tc>
        <w:tc>
          <w:tcPr>
            <w:tcW w:w="964" w:type="dxa"/>
            <w:vAlign w:val="center"/>
          </w:tcPr>
          <w:p w:rsidR="001931A0" w:rsidRDefault="001931A0" w:rsidP="00C655CA">
            <w:pPr>
              <w:pStyle w:val="4"/>
            </w:pPr>
          </w:p>
        </w:tc>
        <w:tc>
          <w:tcPr>
            <w:tcW w:w="1134" w:type="dxa"/>
            <w:vAlign w:val="center"/>
          </w:tcPr>
          <w:p w:rsidR="001931A0" w:rsidRDefault="001931A0" w:rsidP="00C655CA">
            <w:pPr>
              <w:pStyle w:val="2"/>
            </w:pPr>
          </w:p>
        </w:tc>
        <w:tc>
          <w:tcPr>
            <w:tcW w:w="1134" w:type="dxa"/>
            <w:vAlign w:val="center"/>
          </w:tcPr>
          <w:p w:rsidR="001931A0" w:rsidRDefault="001931A0" w:rsidP="00C655CA">
            <w:pPr>
              <w:pStyle w:val="2"/>
            </w:pPr>
          </w:p>
        </w:tc>
        <w:tc>
          <w:tcPr>
            <w:tcW w:w="709" w:type="dxa"/>
            <w:vAlign w:val="center"/>
          </w:tcPr>
          <w:p w:rsidR="001931A0" w:rsidRDefault="001931A0" w:rsidP="00C655CA">
            <w:pPr>
              <w:pStyle w:val="3"/>
            </w:pPr>
          </w:p>
        </w:tc>
        <w:tc>
          <w:tcPr>
            <w:tcW w:w="850" w:type="dxa"/>
            <w:vAlign w:val="center"/>
          </w:tcPr>
          <w:p w:rsidR="001931A0" w:rsidRDefault="001931A0" w:rsidP="00C655CA">
            <w:pPr>
              <w:pStyle w:val="4"/>
            </w:pPr>
          </w:p>
        </w:tc>
        <w:tc>
          <w:tcPr>
            <w:tcW w:w="850" w:type="dxa"/>
            <w:vAlign w:val="center"/>
          </w:tcPr>
          <w:p w:rsidR="001931A0" w:rsidRDefault="001931A0" w:rsidP="00C655CA">
            <w:pPr>
              <w:pStyle w:val="4"/>
            </w:pPr>
          </w:p>
        </w:tc>
        <w:tc>
          <w:tcPr>
            <w:tcW w:w="964" w:type="dxa"/>
            <w:vAlign w:val="center"/>
          </w:tcPr>
          <w:p w:rsidR="001931A0" w:rsidRDefault="001931A0" w:rsidP="00C655CA">
            <w:pPr>
              <w:pStyle w:val="4"/>
            </w:pPr>
          </w:p>
        </w:tc>
        <w:tc>
          <w:tcPr>
            <w:tcW w:w="964" w:type="dxa"/>
            <w:vAlign w:val="center"/>
          </w:tcPr>
          <w:p w:rsidR="001931A0" w:rsidRDefault="001931A0" w:rsidP="00C655CA">
            <w:pPr>
              <w:pStyle w:val="4"/>
            </w:pPr>
          </w:p>
        </w:tc>
        <w:tc>
          <w:tcPr>
            <w:tcW w:w="964" w:type="dxa"/>
            <w:vAlign w:val="center"/>
          </w:tcPr>
          <w:p w:rsidR="001931A0" w:rsidRDefault="001931A0" w:rsidP="00C655CA">
            <w:pPr>
              <w:pStyle w:val="4"/>
            </w:pPr>
          </w:p>
        </w:tc>
        <w:tc>
          <w:tcPr>
            <w:tcW w:w="964" w:type="dxa"/>
            <w:vAlign w:val="center"/>
          </w:tcPr>
          <w:p w:rsidR="001931A0" w:rsidRDefault="001931A0" w:rsidP="00C655CA">
            <w:pPr>
              <w:pStyle w:val="4"/>
            </w:pPr>
          </w:p>
        </w:tc>
        <w:tc>
          <w:tcPr>
            <w:tcW w:w="964" w:type="dxa"/>
            <w:vAlign w:val="center"/>
          </w:tcPr>
          <w:p w:rsidR="001931A0" w:rsidRDefault="001931A0" w:rsidP="00C655CA">
            <w:pPr>
              <w:pStyle w:val="4"/>
            </w:pPr>
          </w:p>
        </w:tc>
        <w:tc>
          <w:tcPr>
            <w:tcW w:w="964" w:type="dxa"/>
            <w:vAlign w:val="center"/>
          </w:tcPr>
          <w:p w:rsidR="001931A0" w:rsidRDefault="001931A0" w:rsidP="00C655CA">
            <w:pPr>
              <w:pStyle w:val="4"/>
            </w:pPr>
          </w:p>
        </w:tc>
        <w:tc>
          <w:tcPr>
            <w:tcW w:w="964" w:type="dxa"/>
            <w:vAlign w:val="center"/>
          </w:tcPr>
          <w:p w:rsidR="001931A0" w:rsidRDefault="001931A0" w:rsidP="00C655CA">
            <w:pPr>
              <w:pStyle w:val="4"/>
            </w:pPr>
          </w:p>
        </w:tc>
        <w:tc>
          <w:tcPr>
            <w:tcW w:w="964" w:type="dxa"/>
            <w:vAlign w:val="center"/>
          </w:tcPr>
          <w:p w:rsidR="001931A0" w:rsidRDefault="001931A0" w:rsidP="00C655CA">
            <w:pPr>
              <w:pStyle w:val="4"/>
            </w:pPr>
          </w:p>
        </w:tc>
        <w:tc>
          <w:tcPr>
            <w:tcW w:w="964" w:type="dxa"/>
            <w:vAlign w:val="center"/>
          </w:tcPr>
          <w:p w:rsidR="001931A0" w:rsidRDefault="001931A0" w:rsidP="00C655CA">
            <w:pPr>
              <w:pStyle w:val="4"/>
            </w:pPr>
          </w:p>
        </w:tc>
      </w:tr>
    </w:tbl>
    <w:p w:rsidR="001931A0" w:rsidRDefault="001931A0" w:rsidP="001931A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931A0" w:rsidRDefault="001931A0" w:rsidP="001931A0">
      <w:pPr>
        <w:ind w:firstLine="420"/>
      </w:pPr>
      <w:r>
        <w:rPr>
          <w:rFonts w:ascii="方正书宋_GBK" w:eastAsia="方正书宋_GBK" w:hAnsi="方正书宋_GBK" w:cs="方正书宋_GBK"/>
          <w:color w:val="000000"/>
          <w:sz w:val="21"/>
        </w:rPr>
        <w:t>注：无政府采购预算，空表列示。</w:t>
      </w:r>
    </w:p>
    <w:p w:rsidR="001931A0" w:rsidRDefault="001931A0" w:rsidP="001931A0">
      <w:pPr>
        <w:ind w:firstLine="640"/>
      </w:pPr>
    </w:p>
    <w:p w:rsidR="001931A0" w:rsidRDefault="001931A0" w:rsidP="001931A0">
      <w:pPr>
        <w:spacing w:before="10" w:after="10"/>
        <w:ind w:firstLine="640"/>
        <w:outlineLvl w:val="5"/>
      </w:pPr>
      <w:r>
        <w:rPr>
          <w:rFonts w:ascii="黑体" w:eastAsia="黑体" w:hAnsi="黑体" w:cs="黑体"/>
          <w:color w:val="000000"/>
          <w:sz w:val="32"/>
        </w:rPr>
        <w:t>七、国有资产信息</w:t>
      </w:r>
    </w:p>
    <w:p w:rsidR="001931A0" w:rsidRDefault="001931A0" w:rsidP="001931A0">
      <w:pPr>
        <w:spacing w:line="500" w:lineRule="exact"/>
        <w:ind w:firstLine="560"/>
      </w:pPr>
      <w:r>
        <w:rPr>
          <w:rFonts w:eastAsia="方正仿宋_GBK"/>
          <w:color w:val="000000"/>
          <w:sz w:val="28"/>
        </w:rPr>
        <w:t>唐山市丰南区交通运输局公路管理站上年末固定资产金额为</w:t>
      </w:r>
      <w:r>
        <w:rPr>
          <w:rFonts w:eastAsia="方正仿宋_GBK"/>
          <w:color w:val="000000"/>
          <w:sz w:val="28"/>
        </w:rPr>
        <w:t>1732.93</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1931A0" w:rsidRDefault="001931A0" w:rsidP="001931A0">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1931A0" w:rsidTr="00C655CA">
        <w:trPr>
          <w:tblHeader/>
          <w:jc w:val="center"/>
        </w:trPr>
        <w:tc>
          <w:tcPr>
            <w:tcW w:w="7370" w:type="dxa"/>
            <w:tcBorders>
              <w:top w:val="single" w:sz="6" w:space="0" w:color="FFFFFF"/>
              <w:left w:val="single" w:sz="6" w:space="0" w:color="FFFFFF"/>
              <w:right w:val="single" w:sz="6" w:space="0" w:color="FFFFFF"/>
            </w:tcBorders>
            <w:vAlign w:val="center"/>
          </w:tcPr>
          <w:p w:rsidR="001931A0" w:rsidRDefault="001931A0" w:rsidP="00C655CA">
            <w:pPr>
              <w:pStyle w:val="20"/>
            </w:pPr>
            <w:r>
              <w:t>433005唐山市丰南区交通运输局公路管理站</w:t>
            </w:r>
          </w:p>
        </w:tc>
        <w:tc>
          <w:tcPr>
            <w:tcW w:w="5669" w:type="dxa"/>
            <w:gridSpan w:val="2"/>
            <w:tcBorders>
              <w:top w:val="single" w:sz="6" w:space="0" w:color="FFFFFF"/>
              <w:left w:val="single" w:sz="6" w:space="0" w:color="FFFFFF"/>
              <w:right w:val="single" w:sz="6" w:space="0" w:color="FFFFFF"/>
            </w:tcBorders>
            <w:vAlign w:val="center"/>
          </w:tcPr>
          <w:p w:rsidR="001931A0" w:rsidRDefault="001931A0" w:rsidP="00C655CA">
            <w:pPr>
              <w:pStyle w:val="22"/>
            </w:pPr>
            <w:r>
              <w:t>截止时间：2022-12-31</w:t>
            </w:r>
          </w:p>
        </w:tc>
      </w:tr>
      <w:tr w:rsidR="001931A0" w:rsidTr="00C655CA">
        <w:trPr>
          <w:tblHeader/>
          <w:jc w:val="center"/>
        </w:trPr>
        <w:tc>
          <w:tcPr>
            <w:tcW w:w="7370" w:type="dxa"/>
            <w:vAlign w:val="center"/>
          </w:tcPr>
          <w:p w:rsidR="001931A0" w:rsidRDefault="001931A0" w:rsidP="00C655CA">
            <w:pPr>
              <w:pStyle w:val="1"/>
            </w:pPr>
            <w:r>
              <w:t>项   目</w:t>
            </w:r>
          </w:p>
        </w:tc>
        <w:tc>
          <w:tcPr>
            <w:tcW w:w="2835" w:type="dxa"/>
            <w:vAlign w:val="center"/>
          </w:tcPr>
          <w:p w:rsidR="001931A0" w:rsidRDefault="001931A0" w:rsidP="00C655CA">
            <w:pPr>
              <w:pStyle w:val="1"/>
            </w:pPr>
            <w:r>
              <w:t>数量</w:t>
            </w:r>
          </w:p>
        </w:tc>
        <w:tc>
          <w:tcPr>
            <w:tcW w:w="2835" w:type="dxa"/>
            <w:vAlign w:val="center"/>
          </w:tcPr>
          <w:p w:rsidR="001931A0" w:rsidRDefault="001931A0" w:rsidP="00C655CA">
            <w:pPr>
              <w:pStyle w:val="1"/>
            </w:pPr>
            <w:r>
              <w:t>价值（金额单位：万元）</w:t>
            </w:r>
          </w:p>
        </w:tc>
      </w:tr>
      <w:tr w:rsidR="001931A0" w:rsidTr="00C655CA">
        <w:trPr>
          <w:jc w:val="center"/>
        </w:trPr>
        <w:tc>
          <w:tcPr>
            <w:tcW w:w="7370" w:type="dxa"/>
            <w:vAlign w:val="center"/>
          </w:tcPr>
          <w:p w:rsidR="001931A0" w:rsidRDefault="001931A0" w:rsidP="00C655CA">
            <w:pPr>
              <w:pStyle w:val="2"/>
            </w:pPr>
            <w:r>
              <w:t>资产总额</w:t>
            </w:r>
          </w:p>
        </w:tc>
        <w:tc>
          <w:tcPr>
            <w:tcW w:w="2835" w:type="dxa"/>
            <w:vAlign w:val="center"/>
          </w:tcPr>
          <w:p w:rsidR="001931A0" w:rsidRDefault="001931A0" w:rsidP="00C655CA">
            <w:pPr>
              <w:pStyle w:val="3"/>
            </w:pPr>
          </w:p>
        </w:tc>
        <w:tc>
          <w:tcPr>
            <w:tcW w:w="2835" w:type="dxa"/>
            <w:vAlign w:val="center"/>
          </w:tcPr>
          <w:p w:rsidR="001931A0" w:rsidRDefault="001931A0" w:rsidP="00C655CA">
            <w:pPr>
              <w:pStyle w:val="4"/>
            </w:pPr>
            <w:r>
              <w:t>1732.93</w:t>
            </w:r>
          </w:p>
        </w:tc>
      </w:tr>
      <w:tr w:rsidR="001931A0" w:rsidTr="00C655CA">
        <w:trPr>
          <w:jc w:val="center"/>
        </w:trPr>
        <w:tc>
          <w:tcPr>
            <w:tcW w:w="7370" w:type="dxa"/>
            <w:vAlign w:val="center"/>
          </w:tcPr>
          <w:p w:rsidR="001931A0" w:rsidRDefault="001931A0" w:rsidP="00C655CA">
            <w:pPr>
              <w:pStyle w:val="2"/>
            </w:pPr>
            <w:r>
              <w:t>1、房屋（平方米）</w:t>
            </w:r>
          </w:p>
        </w:tc>
        <w:tc>
          <w:tcPr>
            <w:tcW w:w="2835" w:type="dxa"/>
            <w:vAlign w:val="center"/>
          </w:tcPr>
          <w:p w:rsidR="001931A0" w:rsidRDefault="001931A0" w:rsidP="00C655CA">
            <w:pPr>
              <w:pStyle w:val="3"/>
            </w:pPr>
            <w:r>
              <w:t>3293.07</w:t>
            </w:r>
          </w:p>
        </w:tc>
        <w:tc>
          <w:tcPr>
            <w:tcW w:w="2835" w:type="dxa"/>
            <w:vAlign w:val="center"/>
          </w:tcPr>
          <w:p w:rsidR="001931A0" w:rsidRDefault="001931A0" w:rsidP="00C655CA">
            <w:pPr>
              <w:pStyle w:val="4"/>
            </w:pPr>
            <w:r>
              <w:t>610.98</w:t>
            </w:r>
          </w:p>
        </w:tc>
      </w:tr>
      <w:tr w:rsidR="001931A0" w:rsidTr="00C655CA">
        <w:trPr>
          <w:jc w:val="center"/>
        </w:trPr>
        <w:tc>
          <w:tcPr>
            <w:tcW w:w="7370" w:type="dxa"/>
            <w:vAlign w:val="center"/>
          </w:tcPr>
          <w:p w:rsidR="001931A0" w:rsidRDefault="001931A0" w:rsidP="00C655CA">
            <w:pPr>
              <w:pStyle w:val="2"/>
            </w:pPr>
            <w:r>
              <w:t xml:space="preserve">　　其中：办公用房（平方米）</w:t>
            </w:r>
          </w:p>
        </w:tc>
        <w:tc>
          <w:tcPr>
            <w:tcW w:w="2835" w:type="dxa"/>
            <w:vAlign w:val="center"/>
          </w:tcPr>
          <w:p w:rsidR="001931A0" w:rsidRDefault="001931A0" w:rsidP="00C655CA">
            <w:pPr>
              <w:pStyle w:val="3"/>
            </w:pPr>
            <w:r>
              <w:t>3293.07</w:t>
            </w:r>
          </w:p>
        </w:tc>
        <w:tc>
          <w:tcPr>
            <w:tcW w:w="2835" w:type="dxa"/>
            <w:vAlign w:val="center"/>
          </w:tcPr>
          <w:p w:rsidR="001931A0" w:rsidRDefault="001931A0" w:rsidP="00C655CA">
            <w:pPr>
              <w:pStyle w:val="4"/>
            </w:pPr>
            <w:r>
              <w:t>610.98</w:t>
            </w:r>
          </w:p>
        </w:tc>
      </w:tr>
      <w:tr w:rsidR="001931A0" w:rsidTr="00C655CA">
        <w:trPr>
          <w:jc w:val="center"/>
        </w:trPr>
        <w:tc>
          <w:tcPr>
            <w:tcW w:w="7370" w:type="dxa"/>
            <w:vAlign w:val="center"/>
          </w:tcPr>
          <w:p w:rsidR="001931A0" w:rsidRDefault="001931A0" w:rsidP="00C655CA">
            <w:pPr>
              <w:pStyle w:val="2"/>
            </w:pPr>
            <w:r>
              <w:t>2、车辆（台、辆）</w:t>
            </w:r>
          </w:p>
        </w:tc>
        <w:tc>
          <w:tcPr>
            <w:tcW w:w="2835" w:type="dxa"/>
            <w:vAlign w:val="center"/>
          </w:tcPr>
          <w:p w:rsidR="001931A0" w:rsidRDefault="001931A0" w:rsidP="00C655CA">
            <w:pPr>
              <w:pStyle w:val="3"/>
            </w:pPr>
            <w:r>
              <w:t>29</w:t>
            </w:r>
          </w:p>
        </w:tc>
        <w:tc>
          <w:tcPr>
            <w:tcW w:w="2835" w:type="dxa"/>
            <w:vAlign w:val="center"/>
          </w:tcPr>
          <w:p w:rsidR="001931A0" w:rsidRDefault="001931A0" w:rsidP="00C655CA">
            <w:pPr>
              <w:pStyle w:val="4"/>
            </w:pPr>
            <w:r>
              <w:t>636.70</w:t>
            </w:r>
          </w:p>
        </w:tc>
      </w:tr>
      <w:tr w:rsidR="001931A0" w:rsidTr="00C655CA">
        <w:trPr>
          <w:jc w:val="center"/>
        </w:trPr>
        <w:tc>
          <w:tcPr>
            <w:tcW w:w="7370" w:type="dxa"/>
            <w:vAlign w:val="center"/>
          </w:tcPr>
          <w:p w:rsidR="001931A0" w:rsidRDefault="001931A0" w:rsidP="00C655CA">
            <w:pPr>
              <w:pStyle w:val="2"/>
            </w:pPr>
            <w:r>
              <w:t>3、单价在20万元以上的设备</w:t>
            </w:r>
          </w:p>
        </w:tc>
        <w:tc>
          <w:tcPr>
            <w:tcW w:w="2835" w:type="dxa"/>
            <w:vAlign w:val="center"/>
          </w:tcPr>
          <w:p w:rsidR="001931A0" w:rsidRDefault="001931A0" w:rsidP="00C655CA">
            <w:pPr>
              <w:pStyle w:val="3"/>
            </w:pPr>
          </w:p>
        </w:tc>
        <w:tc>
          <w:tcPr>
            <w:tcW w:w="2835" w:type="dxa"/>
            <w:vAlign w:val="center"/>
          </w:tcPr>
          <w:p w:rsidR="001931A0" w:rsidRDefault="001931A0" w:rsidP="00C655CA">
            <w:pPr>
              <w:pStyle w:val="4"/>
            </w:pPr>
          </w:p>
        </w:tc>
      </w:tr>
      <w:tr w:rsidR="001931A0" w:rsidTr="00C655CA">
        <w:trPr>
          <w:jc w:val="center"/>
        </w:trPr>
        <w:tc>
          <w:tcPr>
            <w:tcW w:w="7370" w:type="dxa"/>
            <w:vAlign w:val="center"/>
          </w:tcPr>
          <w:p w:rsidR="001931A0" w:rsidRDefault="001931A0" w:rsidP="00C655CA">
            <w:pPr>
              <w:pStyle w:val="2"/>
            </w:pPr>
            <w:r>
              <w:t>4、其他固定资产</w:t>
            </w:r>
          </w:p>
        </w:tc>
        <w:tc>
          <w:tcPr>
            <w:tcW w:w="2835" w:type="dxa"/>
            <w:vAlign w:val="center"/>
          </w:tcPr>
          <w:p w:rsidR="001931A0" w:rsidRDefault="001931A0" w:rsidP="00C655CA">
            <w:pPr>
              <w:pStyle w:val="3"/>
            </w:pPr>
          </w:p>
        </w:tc>
        <w:tc>
          <w:tcPr>
            <w:tcW w:w="2835" w:type="dxa"/>
            <w:vAlign w:val="center"/>
          </w:tcPr>
          <w:p w:rsidR="001931A0" w:rsidRDefault="001931A0" w:rsidP="00C655CA">
            <w:pPr>
              <w:pStyle w:val="4"/>
            </w:pPr>
            <w:r>
              <w:t>485.26</w:t>
            </w:r>
          </w:p>
        </w:tc>
      </w:tr>
    </w:tbl>
    <w:p w:rsidR="001931A0" w:rsidRDefault="001931A0" w:rsidP="001931A0">
      <w:pPr>
        <w:ind w:firstLine="640"/>
      </w:pPr>
    </w:p>
    <w:p w:rsidR="001931A0" w:rsidRDefault="001931A0" w:rsidP="001931A0">
      <w:pPr>
        <w:spacing w:before="10" w:after="10"/>
        <w:ind w:firstLine="640"/>
        <w:outlineLvl w:val="5"/>
      </w:pPr>
      <w:r>
        <w:rPr>
          <w:rFonts w:ascii="黑体" w:eastAsia="黑体" w:hAnsi="黑体" w:cs="黑体"/>
          <w:color w:val="000000"/>
          <w:sz w:val="32"/>
        </w:rPr>
        <w:t>八、名词解释</w:t>
      </w:r>
    </w:p>
    <w:p w:rsidR="001931A0" w:rsidRDefault="001931A0" w:rsidP="001931A0">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1931A0" w:rsidRDefault="001931A0" w:rsidP="001931A0">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931A0" w:rsidRDefault="001931A0" w:rsidP="001931A0">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1931A0" w:rsidRDefault="001931A0" w:rsidP="001931A0">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1931A0" w:rsidRDefault="001931A0" w:rsidP="001931A0">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1931A0" w:rsidRDefault="001931A0" w:rsidP="001931A0">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1931A0" w:rsidRDefault="001931A0" w:rsidP="001931A0">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1931A0" w:rsidRDefault="001931A0" w:rsidP="001931A0">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1931A0" w:rsidRDefault="001931A0" w:rsidP="001931A0">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1931A0" w:rsidRDefault="001931A0" w:rsidP="001931A0">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1931A0" w:rsidRDefault="001931A0" w:rsidP="001931A0">
      <w:pPr>
        <w:spacing w:before="10" w:after="10"/>
        <w:ind w:firstLine="640"/>
        <w:outlineLvl w:val="5"/>
      </w:pPr>
      <w:r>
        <w:rPr>
          <w:rFonts w:ascii="黑体" w:eastAsia="黑体" w:hAnsi="黑体" w:cs="黑体"/>
          <w:color w:val="000000"/>
          <w:sz w:val="32"/>
        </w:rPr>
        <w:t>九、其他需要说明的事项</w:t>
      </w:r>
    </w:p>
    <w:p w:rsidR="001931A0" w:rsidRDefault="001931A0" w:rsidP="001931A0">
      <w:pPr>
        <w:spacing w:line="500" w:lineRule="exact"/>
        <w:ind w:firstLine="560"/>
      </w:pPr>
      <w:r>
        <w:rPr>
          <w:rFonts w:eastAsia="方正仿宋_GBK"/>
          <w:color w:val="000000"/>
          <w:sz w:val="28"/>
        </w:rPr>
        <w:t>我单位无其他需要说明的事项。</w:t>
      </w:r>
    </w:p>
    <w:p w:rsidR="0061148D" w:rsidRDefault="0061148D"/>
    <w:sectPr w:rsidR="0061148D" w:rsidSect="00C655CA">
      <w:pgSz w:w="16840" w:h="11900" w:orient="landscape"/>
      <w:pgMar w:top="1361" w:right="1020" w:bottom="1134"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书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308"/>
    <w:rsid w:val="000836E5"/>
    <w:rsid w:val="000C0890"/>
    <w:rsid w:val="001931A0"/>
    <w:rsid w:val="002050D0"/>
    <w:rsid w:val="00213E57"/>
    <w:rsid w:val="002A19B8"/>
    <w:rsid w:val="002E0CAF"/>
    <w:rsid w:val="00310084"/>
    <w:rsid w:val="0036760F"/>
    <w:rsid w:val="003C68F1"/>
    <w:rsid w:val="003D2E41"/>
    <w:rsid w:val="004D637A"/>
    <w:rsid w:val="0061148D"/>
    <w:rsid w:val="00634DC3"/>
    <w:rsid w:val="0071570B"/>
    <w:rsid w:val="00743625"/>
    <w:rsid w:val="00793873"/>
    <w:rsid w:val="007E4893"/>
    <w:rsid w:val="00925386"/>
    <w:rsid w:val="009A0BCB"/>
    <w:rsid w:val="00A71652"/>
    <w:rsid w:val="00AB48C0"/>
    <w:rsid w:val="00C655CA"/>
    <w:rsid w:val="00E17308"/>
    <w:rsid w:val="00E43D5F"/>
    <w:rsid w:val="00F86B81"/>
    <w:rsid w:val="00FE3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1A0"/>
    <w:rPr>
      <w:rFonts w:ascii="Times New Roman" w:eastAsia="Times New Roman" w:hAnsi="Times New Roman" w:cs="Times New Roman"/>
      <w:kern w:val="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目录 11"/>
    <w:basedOn w:val="a"/>
    <w:qFormat/>
    <w:rsid w:val="001931A0"/>
    <w:pPr>
      <w:spacing w:before="120"/>
      <w:ind w:firstLine="560"/>
    </w:pPr>
    <w:rPr>
      <w:rFonts w:eastAsia="方正仿宋_GBK"/>
      <w:color w:val="000000"/>
      <w:sz w:val="28"/>
    </w:rPr>
  </w:style>
  <w:style w:type="paragraph" w:customStyle="1" w:styleId="22">
    <w:name w:val="单元格样式22"/>
    <w:basedOn w:val="a"/>
    <w:qFormat/>
    <w:rsid w:val="001931A0"/>
    <w:pPr>
      <w:jc w:val="right"/>
    </w:pPr>
    <w:rPr>
      <w:rFonts w:ascii="方正小标宋_GBK" w:eastAsia="方正小标宋_GBK" w:hAnsi="方正小标宋_GBK" w:cs="方正小标宋_GBK"/>
    </w:rPr>
  </w:style>
  <w:style w:type="paragraph" w:customStyle="1" w:styleId="21">
    <w:name w:val="单元格样式21"/>
    <w:basedOn w:val="a"/>
    <w:qFormat/>
    <w:rsid w:val="001931A0"/>
    <w:pPr>
      <w:jc w:val="center"/>
    </w:pPr>
    <w:rPr>
      <w:rFonts w:ascii="方正小标宋_GBK" w:eastAsia="方正小标宋_GBK" w:hAnsi="方正小标宋_GBK" w:cs="方正小标宋_GBK"/>
    </w:rPr>
  </w:style>
  <w:style w:type="paragraph" w:customStyle="1" w:styleId="20">
    <w:name w:val="单元格样式20"/>
    <w:basedOn w:val="a"/>
    <w:qFormat/>
    <w:rsid w:val="001931A0"/>
    <w:rPr>
      <w:rFonts w:ascii="方正小标宋_GBK" w:eastAsia="方正小标宋_GBK" w:hAnsi="方正小标宋_GBK" w:cs="方正小标宋_GBK"/>
    </w:rPr>
  </w:style>
  <w:style w:type="paragraph" w:customStyle="1" w:styleId="1">
    <w:name w:val="单元格样式1"/>
    <w:basedOn w:val="a"/>
    <w:qFormat/>
    <w:rsid w:val="001931A0"/>
    <w:pPr>
      <w:jc w:val="center"/>
    </w:pPr>
    <w:rPr>
      <w:rFonts w:ascii="方正书宋_GBK" w:eastAsia="方正书宋_GBK" w:hAnsi="方正书宋_GBK" w:cs="方正书宋_GBK"/>
      <w:b/>
      <w:sz w:val="21"/>
    </w:rPr>
  </w:style>
  <w:style w:type="paragraph" w:customStyle="1" w:styleId="4">
    <w:name w:val="单元格样式4"/>
    <w:basedOn w:val="a"/>
    <w:qFormat/>
    <w:rsid w:val="001931A0"/>
    <w:pPr>
      <w:jc w:val="right"/>
    </w:pPr>
    <w:rPr>
      <w:rFonts w:ascii="方正书宋_GBK" w:eastAsia="方正书宋_GBK" w:hAnsi="方正书宋_GBK" w:cs="方正书宋_GBK"/>
      <w:sz w:val="21"/>
    </w:rPr>
  </w:style>
  <w:style w:type="paragraph" w:customStyle="1" w:styleId="2">
    <w:name w:val="单元格样式2"/>
    <w:basedOn w:val="a"/>
    <w:qFormat/>
    <w:rsid w:val="001931A0"/>
    <w:rPr>
      <w:rFonts w:ascii="方正书宋_GBK" w:eastAsia="方正书宋_GBK" w:hAnsi="方正书宋_GBK" w:cs="方正书宋_GBK"/>
      <w:sz w:val="21"/>
    </w:rPr>
  </w:style>
  <w:style w:type="paragraph" w:customStyle="1" w:styleId="3">
    <w:name w:val="单元格样式3"/>
    <w:basedOn w:val="a"/>
    <w:qFormat/>
    <w:rsid w:val="001931A0"/>
    <w:pPr>
      <w:jc w:val="center"/>
    </w:pPr>
    <w:rPr>
      <w:rFonts w:ascii="方正书宋_GBK" w:eastAsia="方正书宋_GBK" w:hAnsi="方正书宋_GBK" w:cs="方正书宋_GBK"/>
      <w:sz w:val="21"/>
    </w:rPr>
  </w:style>
  <w:style w:type="paragraph" w:customStyle="1" w:styleId="6">
    <w:name w:val="单元格样式6"/>
    <w:basedOn w:val="a"/>
    <w:qFormat/>
    <w:rsid w:val="001931A0"/>
    <w:pPr>
      <w:jc w:val="center"/>
    </w:pPr>
    <w:rPr>
      <w:rFonts w:ascii="方正书宋_GBK" w:eastAsia="方正书宋_GBK" w:hAnsi="方正书宋_GBK" w:cs="方正书宋_GBK"/>
      <w:b/>
      <w:sz w:val="21"/>
    </w:rPr>
  </w:style>
  <w:style w:type="paragraph" w:customStyle="1" w:styleId="7">
    <w:name w:val="单元格样式7"/>
    <w:basedOn w:val="a"/>
    <w:qFormat/>
    <w:rsid w:val="001931A0"/>
    <w:pPr>
      <w:jc w:val="right"/>
    </w:pPr>
    <w:rPr>
      <w:rFonts w:ascii="方正书宋_GBK" w:eastAsia="方正书宋_GBK" w:hAnsi="方正书宋_GBK" w:cs="方正书宋_GBK"/>
      <w:b/>
      <w:sz w:val="21"/>
    </w:rPr>
  </w:style>
  <w:style w:type="paragraph" w:customStyle="1" w:styleId="5">
    <w:name w:val="单元格样式5"/>
    <w:basedOn w:val="a"/>
    <w:qFormat/>
    <w:rsid w:val="001931A0"/>
    <w:rPr>
      <w:rFonts w:ascii="方正书宋_GBK" w:eastAsia="方正书宋_GBK" w:hAnsi="方正书宋_GBK" w:cs="方正书宋_GBK"/>
      <w:b/>
      <w:sz w:val="21"/>
    </w:rPr>
  </w:style>
  <w:style w:type="paragraph" w:customStyle="1" w:styleId="-">
    <w:name w:val="插入文本样式-插入部门职责文件"/>
    <w:basedOn w:val="a"/>
    <w:qFormat/>
    <w:rsid w:val="001931A0"/>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1931A0"/>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1931A0"/>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1931A0"/>
    <w:pPr>
      <w:spacing w:line="500" w:lineRule="exact"/>
      <w:ind w:firstLine="560"/>
    </w:pPr>
    <w:rPr>
      <w:rFonts w:eastAsia="方正仿宋_GBK"/>
      <w:sz w:val="28"/>
    </w:rPr>
  </w:style>
  <w:style w:type="paragraph" w:customStyle="1" w:styleId="-3">
    <w:name w:val="插入文本样式-插入总体目标文件"/>
    <w:basedOn w:val="a"/>
    <w:qFormat/>
    <w:rsid w:val="001931A0"/>
    <w:pPr>
      <w:spacing w:line="500" w:lineRule="exact"/>
      <w:ind w:firstLine="560"/>
    </w:pPr>
    <w:rPr>
      <w:rFonts w:eastAsia="方正仿宋_GBK"/>
      <w:sz w:val="28"/>
    </w:rPr>
  </w:style>
  <w:style w:type="paragraph" w:customStyle="1" w:styleId="-4">
    <w:name w:val="插入文本样式-插入职责分类绩效目标文件"/>
    <w:basedOn w:val="a"/>
    <w:qFormat/>
    <w:rsid w:val="001931A0"/>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1931A0"/>
    <w:pPr>
      <w:spacing w:line="500" w:lineRule="exact"/>
      <w:ind w:firstLine="560"/>
    </w:pPr>
    <w:rPr>
      <w:rFonts w:eastAsia="方正仿宋_GBK"/>
      <w:sz w:val="28"/>
    </w:rPr>
  </w:style>
  <w:style w:type="table" w:styleId="a3">
    <w:name w:val="Table Grid"/>
    <w:basedOn w:val="a1"/>
    <w:rsid w:val="001931A0"/>
    <w:rPr>
      <w:rFonts w:ascii="Times New Roman"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1931A0"/>
    <w:pPr>
      <w:jc w:val="right"/>
    </w:pPr>
    <w:rPr>
      <w:rFonts w:ascii="方正书宋_GBK" w:eastAsia="方正书宋_GBK" w:hAnsi="方正书宋_GBK" w:cs="方正书宋_GBK"/>
    </w:rPr>
  </w:style>
  <w:style w:type="paragraph" w:customStyle="1" w:styleId="-6">
    <w:name w:val="插入文本样式-插入单位职责文件"/>
    <w:basedOn w:val="a"/>
    <w:qFormat/>
    <w:rsid w:val="001931A0"/>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1931A0"/>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1931A0"/>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1931A0"/>
    <w:pPr>
      <w:spacing w:line="500" w:lineRule="exact"/>
      <w:ind w:firstLine="560"/>
    </w:pPr>
    <w:rPr>
      <w:rFonts w:eastAsia="方正仿宋_GBK"/>
      <w:sz w:val="28"/>
    </w:rPr>
  </w:style>
  <w:style w:type="paragraph" w:customStyle="1" w:styleId="210">
    <w:name w:val="目录 21"/>
    <w:basedOn w:val="a"/>
    <w:qFormat/>
    <w:rsid w:val="001931A0"/>
    <w:pPr>
      <w:ind w:left="240"/>
    </w:pPr>
  </w:style>
  <w:style w:type="paragraph" w:customStyle="1" w:styleId="31">
    <w:name w:val="目录 31"/>
    <w:basedOn w:val="a"/>
    <w:qFormat/>
    <w:rsid w:val="001931A0"/>
    <w:pPr>
      <w:ind w:left="480"/>
    </w:pPr>
  </w:style>
  <w:style w:type="paragraph" w:customStyle="1" w:styleId="41">
    <w:name w:val="目录 41"/>
    <w:basedOn w:val="a"/>
    <w:qFormat/>
    <w:rsid w:val="001931A0"/>
    <w:pPr>
      <w:ind w:left="720"/>
    </w:pPr>
  </w:style>
  <w:style w:type="paragraph" w:styleId="a4">
    <w:name w:val="header"/>
    <w:basedOn w:val="a"/>
    <w:link w:val="Char"/>
    <w:uiPriority w:val="99"/>
    <w:unhideWhenUsed/>
    <w:rsid w:val="001931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931A0"/>
    <w:rPr>
      <w:rFonts w:ascii="Times New Roman" w:eastAsia="Times New Roman" w:hAnsi="Times New Roman" w:cs="Times New Roman"/>
      <w:kern w:val="0"/>
      <w:sz w:val="18"/>
      <w:szCs w:val="18"/>
      <w:lang w:eastAsia="uk-UA"/>
    </w:rPr>
  </w:style>
  <w:style w:type="paragraph" w:styleId="a5">
    <w:name w:val="footer"/>
    <w:basedOn w:val="a"/>
    <w:link w:val="Char0"/>
    <w:uiPriority w:val="99"/>
    <w:unhideWhenUsed/>
    <w:rsid w:val="001931A0"/>
    <w:pPr>
      <w:tabs>
        <w:tab w:val="center" w:pos="4153"/>
        <w:tab w:val="right" w:pos="8306"/>
      </w:tabs>
      <w:snapToGrid w:val="0"/>
    </w:pPr>
    <w:rPr>
      <w:sz w:val="18"/>
      <w:szCs w:val="18"/>
    </w:rPr>
  </w:style>
  <w:style w:type="character" w:customStyle="1" w:styleId="Char0">
    <w:name w:val="页脚 Char"/>
    <w:basedOn w:val="a0"/>
    <w:link w:val="a5"/>
    <w:uiPriority w:val="99"/>
    <w:rsid w:val="001931A0"/>
    <w:rPr>
      <w:rFonts w:ascii="Times New Roman" w:eastAsia="Times New Roman" w:hAnsi="Times New Roman" w:cs="Times New Roman"/>
      <w:kern w:val="0"/>
      <w:sz w:val="18"/>
      <w:szCs w:val="18"/>
      <w:lang w:eastAsia="uk-UA"/>
    </w:rPr>
  </w:style>
  <w:style w:type="paragraph" w:styleId="10">
    <w:name w:val="toc 1"/>
    <w:basedOn w:val="a"/>
    <w:qFormat/>
    <w:rsid w:val="00310084"/>
    <w:pPr>
      <w:spacing w:before="120"/>
      <w:ind w:firstLine="560"/>
    </w:pPr>
    <w:rPr>
      <w:rFonts w:eastAsia="方正仿宋_GBK"/>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1A0"/>
    <w:rPr>
      <w:rFonts w:ascii="Times New Roman" w:eastAsia="Times New Roman" w:hAnsi="Times New Roman" w:cs="Times New Roman"/>
      <w:kern w:val="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目录 11"/>
    <w:basedOn w:val="a"/>
    <w:qFormat/>
    <w:rsid w:val="001931A0"/>
    <w:pPr>
      <w:spacing w:before="120"/>
      <w:ind w:firstLine="560"/>
    </w:pPr>
    <w:rPr>
      <w:rFonts w:eastAsia="方正仿宋_GBK"/>
      <w:color w:val="000000"/>
      <w:sz w:val="28"/>
    </w:rPr>
  </w:style>
  <w:style w:type="paragraph" w:customStyle="1" w:styleId="22">
    <w:name w:val="单元格样式22"/>
    <w:basedOn w:val="a"/>
    <w:qFormat/>
    <w:rsid w:val="001931A0"/>
    <w:pPr>
      <w:jc w:val="right"/>
    </w:pPr>
    <w:rPr>
      <w:rFonts w:ascii="方正小标宋_GBK" w:eastAsia="方正小标宋_GBK" w:hAnsi="方正小标宋_GBK" w:cs="方正小标宋_GBK"/>
    </w:rPr>
  </w:style>
  <w:style w:type="paragraph" w:customStyle="1" w:styleId="21">
    <w:name w:val="单元格样式21"/>
    <w:basedOn w:val="a"/>
    <w:qFormat/>
    <w:rsid w:val="001931A0"/>
    <w:pPr>
      <w:jc w:val="center"/>
    </w:pPr>
    <w:rPr>
      <w:rFonts w:ascii="方正小标宋_GBK" w:eastAsia="方正小标宋_GBK" w:hAnsi="方正小标宋_GBK" w:cs="方正小标宋_GBK"/>
    </w:rPr>
  </w:style>
  <w:style w:type="paragraph" w:customStyle="1" w:styleId="20">
    <w:name w:val="单元格样式20"/>
    <w:basedOn w:val="a"/>
    <w:qFormat/>
    <w:rsid w:val="001931A0"/>
    <w:rPr>
      <w:rFonts w:ascii="方正小标宋_GBK" w:eastAsia="方正小标宋_GBK" w:hAnsi="方正小标宋_GBK" w:cs="方正小标宋_GBK"/>
    </w:rPr>
  </w:style>
  <w:style w:type="paragraph" w:customStyle="1" w:styleId="1">
    <w:name w:val="单元格样式1"/>
    <w:basedOn w:val="a"/>
    <w:qFormat/>
    <w:rsid w:val="001931A0"/>
    <w:pPr>
      <w:jc w:val="center"/>
    </w:pPr>
    <w:rPr>
      <w:rFonts w:ascii="方正书宋_GBK" w:eastAsia="方正书宋_GBK" w:hAnsi="方正书宋_GBK" w:cs="方正书宋_GBK"/>
      <w:b/>
      <w:sz w:val="21"/>
    </w:rPr>
  </w:style>
  <w:style w:type="paragraph" w:customStyle="1" w:styleId="4">
    <w:name w:val="单元格样式4"/>
    <w:basedOn w:val="a"/>
    <w:qFormat/>
    <w:rsid w:val="001931A0"/>
    <w:pPr>
      <w:jc w:val="right"/>
    </w:pPr>
    <w:rPr>
      <w:rFonts w:ascii="方正书宋_GBK" w:eastAsia="方正书宋_GBK" w:hAnsi="方正书宋_GBK" w:cs="方正书宋_GBK"/>
      <w:sz w:val="21"/>
    </w:rPr>
  </w:style>
  <w:style w:type="paragraph" w:customStyle="1" w:styleId="2">
    <w:name w:val="单元格样式2"/>
    <w:basedOn w:val="a"/>
    <w:qFormat/>
    <w:rsid w:val="001931A0"/>
    <w:rPr>
      <w:rFonts w:ascii="方正书宋_GBK" w:eastAsia="方正书宋_GBK" w:hAnsi="方正书宋_GBK" w:cs="方正书宋_GBK"/>
      <w:sz w:val="21"/>
    </w:rPr>
  </w:style>
  <w:style w:type="paragraph" w:customStyle="1" w:styleId="3">
    <w:name w:val="单元格样式3"/>
    <w:basedOn w:val="a"/>
    <w:qFormat/>
    <w:rsid w:val="001931A0"/>
    <w:pPr>
      <w:jc w:val="center"/>
    </w:pPr>
    <w:rPr>
      <w:rFonts w:ascii="方正书宋_GBK" w:eastAsia="方正书宋_GBK" w:hAnsi="方正书宋_GBK" w:cs="方正书宋_GBK"/>
      <w:sz w:val="21"/>
    </w:rPr>
  </w:style>
  <w:style w:type="paragraph" w:customStyle="1" w:styleId="6">
    <w:name w:val="单元格样式6"/>
    <w:basedOn w:val="a"/>
    <w:qFormat/>
    <w:rsid w:val="001931A0"/>
    <w:pPr>
      <w:jc w:val="center"/>
    </w:pPr>
    <w:rPr>
      <w:rFonts w:ascii="方正书宋_GBK" w:eastAsia="方正书宋_GBK" w:hAnsi="方正书宋_GBK" w:cs="方正书宋_GBK"/>
      <w:b/>
      <w:sz w:val="21"/>
    </w:rPr>
  </w:style>
  <w:style w:type="paragraph" w:customStyle="1" w:styleId="7">
    <w:name w:val="单元格样式7"/>
    <w:basedOn w:val="a"/>
    <w:qFormat/>
    <w:rsid w:val="001931A0"/>
    <w:pPr>
      <w:jc w:val="right"/>
    </w:pPr>
    <w:rPr>
      <w:rFonts w:ascii="方正书宋_GBK" w:eastAsia="方正书宋_GBK" w:hAnsi="方正书宋_GBK" w:cs="方正书宋_GBK"/>
      <w:b/>
      <w:sz w:val="21"/>
    </w:rPr>
  </w:style>
  <w:style w:type="paragraph" w:customStyle="1" w:styleId="5">
    <w:name w:val="单元格样式5"/>
    <w:basedOn w:val="a"/>
    <w:qFormat/>
    <w:rsid w:val="001931A0"/>
    <w:rPr>
      <w:rFonts w:ascii="方正书宋_GBK" w:eastAsia="方正书宋_GBK" w:hAnsi="方正书宋_GBK" w:cs="方正书宋_GBK"/>
      <w:b/>
      <w:sz w:val="21"/>
    </w:rPr>
  </w:style>
  <w:style w:type="paragraph" w:customStyle="1" w:styleId="-">
    <w:name w:val="插入文本样式-插入部门职责文件"/>
    <w:basedOn w:val="a"/>
    <w:qFormat/>
    <w:rsid w:val="001931A0"/>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1931A0"/>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1931A0"/>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1931A0"/>
    <w:pPr>
      <w:spacing w:line="500" w:lineRule="exact"/>
      <w:ind w:firstLine="560"/>
    </w:pPr>
    <w:rPr>
      <w:rFonts w:eastAsia="方正仿宋_GBK"/>
      <w:sz w:val="28"/>
    </w:rPr>
  </w:style>
  <w:style w:type="paragraph" w:customStyle="1" w:styleId="-3">
    <w:name w:val="插入文本样式-插入总体目标文件"/>
    <w:basedOn w:val="a"/>
    <w:qFormat/>
    <w:rsid w:val="001931A0"/>
    <w:pPr>
      <w:spacing w:line="500" w:lineRule="exact"/>
      <w:ind w:firstLine="560"/>
    </w:pPr>
    <w:rPr>
      <w:rFonts w:eastAsia="方正仿宋_GBK"/>
      <w:sz w:val="28"/>
    </w:rPr>
  </w:style>
  <w:style w:type="paragraph" w:customStyle="1" w:styleId="-4">
    <w:name w:val="插入文本样式-插入职责分类绩效目标文件"/>
    <w:basedOn w:val="a"/>
    <w:qFormat/>
    <w:rsid w:val="001931A0"/>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1931A0"/>
    <w:pPr>
      <w:spacing w:line="500" w:lineRule="exact"/>
      <w:ind w:firstLine="560"/>
    </w:pPr>
    <w:rPr>
      <w:rFonts w:eastAsia="方正仿宋_GBK"/>
      <w:sz w:val="28"/>
    </w:rPr>
  </w:style>
  <w:style w:type="table" w:styleId="a3">
    <w:name w:val="Table Grid"/>
    <w:basedOn w:val="a1"/>
    <w:rsid w:val="001931A0"/>
    <w:rPr>
      <w:rFonts w:ascii="Times New Roman"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1931A0"/>
    <w:pPr>
      <w:jc w:val="right"/>
    </w:pPr>
    <w:rPr>
      <w:rFonts w:ascii="方正书宋_GBK" w:eastAsia="方正书宋_GBK" w:hAnsi="方正书宋_GBK" w:cs="方正书宋_GBK"/>
    </w:rPr>
  </w:style>
  <w:style w:type="paragraph" w:customStyle="1" w:styleId="-6">
    <w:name w:val="插入文本样式-插入单位职责文件"/>
    <w:basedOn w:val="a"/>
    <w:qFormat/>
    <w:rsid w:val="001931A0"/>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1931A0"/>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1931A0"/>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1931A0"/>
    <w:pPr>
      <w:spacing w:line="500" w:lineRule="exact"/>
      <w:ind w:firstLine="560"/>
    </w:pPr>
    <w:rPr>
      <w:rFonts w:eastAsia="方正仿宋_GBK"/>
      <w:sz w:val="28"/>
    </w:rPr>
  </w:style>
  <w:style w:type="paragraph" w:customStyle="1" w:styleId="210">
    <w:name w:val="目录 21"/>
    <w:basedOn w:val="a"/>
    <w:qFormat/>
    <w:rsid w:val="001931A0"/>
    <w:pPr>
      <w:ind w:left="240"/>
    </w:pPr>
  </w:style>
  <w:style w:type="paragraph" w:customStyle="1" w:styleId="31">
    <w:name w:val="目录 31"/>
    <w:basedOn w:val="a"/>
    <w:qFormat/>
    <w:rsid w:val="001931A0"/>
    <w:pPr>
      <w:ind w:left="480"/>
    </w:pPr>
  </w:style>
  <w:style w:type="paragraph" w:customStyle="1" w:styleId="41">
    <w:name w:val="目录 41"/>
    <w:basedOn w:val="a"/>
    <w:qFormat/>
    <w:rsid w:val="001931A0"/>
    <w:pPr>
      <w:ind w:left="720"/>
    </w:pPr>
  </w:style>
  <w:style w:type="paragraph" w:styleId="a4">
    <w:name w:val="header"/>
    <w:basedOn w:val="a"/>
    <w:link w:val="Char"/>
    <w:uiPriority w:val="99"/>
    <w:unhideWhenUsed/>
    <w:rsid w:val="001931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931A0"/>
    <w:rPr>
      <w:rFonts w:ascii="Times New Roman" w:eastAsia="Times New Roman" w:hAnsi="Times New Roman" w:cs="Times New Roman"/>
      <w:kern w:val="0"/>
      <w:sz w:val="18"/>
      <w:szCs w:val="18"/>
      <w:lang w:eastAsia="uk-UA"/>
    </w:rPr>
  </w:style>
  <w:style w:type="paragraph" w:styleId="a5">
    <w:name w:val="footer"/>
    <w:basedOn w:val="a"/>
    <w:link w:val="Char0"/>
    <w:uiPriority w:val="99"/>
    <w:unhideWhenUsed/>
    <w:rsid w:val="001931A0"/>
    <w:pPr>
      <w:tabs>
        <w:tab w:val="center" w:pos="4153"/>
        <w:tab w:val="right" w:pos="8306"/>
      </w:tabs>
      <w:snapToGrid w:val="0"/>
    </w:pPr>
    <w:rPr>
      <w:sz w:val="18"/>
      <w:szCs w:val="18"/>
    </w:rPr>
  </w:style>
  <w:style w:type="character" w:customStyle="1" w:styleId="Char0">
    <w:name w:val="页脚 Char"/>
    <w:basedOn w:val="a0"/>
    <w:link w:val="a5"/>
    <w:uiPriority w:val="99"/>
    <w:rsid w:val="001931A0"/>
    <w:rPr>
      <w:rFonts w:ascii="Times New Roman" w:eastAsia="Times New Roman" w:hAnsi="Times New Roman" w:cs="Times New Roman"/>
      <w:kern w:val="0"/>
      <w:sz w:val="18"/>
      <w:szCs w:val="18"/>
      <w:lang w:eastAsia="uk-UA"/>
    </w:rPr>
  </w:style>
  <w:style w:type="paragraph" w:styleId="10">
    <w:name w:val="toc 1"/>
    <w:basedOn w:val="a"/>
    <w:qFormat/>
    <w:rsid w:val="00310084"/>
    <w:pPr>
      <w:spacing w:before="120"/>
      <w:ind w:firstLine="560"/>
    </w:pPr>
    <w:rPr>
      <w:rFonts w:eastAsia="方正仿宋_GBK"/>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90</Pages>
  <Words>5775</Words>
  <Characters>32919</Characters>
  <Application>Microsoft Office Word</Application>
  <DocSecurity>0</DocSecurity>
  <Lines>274</Lines>
  <Paragraphs>77</Paragraphs>
  <ScaleCrop>false</ScaleCrop>
  <Company/>
  <LinksUpToDate>false</LinksUpToDate>
  <CharactersWithSpaces>38617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2</cp:revision>
  <dcterms:created xsi:type="dcterms:W3CDTF">2024-11-08T07:41:00Z</dcterms:created>
  <dcterms:modified xsi:type="dcterms:W3CDTF">2024-11-08T07:41:00Z</dcterms:modified>
</cp:coreProperties>
</file>