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1A97" w:rsidRPr="00FC6144" w:rsidRDefault="00E61A97" w:rsidP="00E61A97">
      <w:pPr>
        <w:rPr>
          <w:rFonts w:ascii="仿宋_GB2312" w:eastAsia="仿宋_GB2312" w:hAnsi="Times New Roman" w:hint="eastAsia"/>
          <w:b/>
          <w:sz w:val="22"/>
          <w:szCs w:val="20"/>
        </w:rPr>
      </w:pPr>
    </w:p>
    <w:p w:rsidR="00E61A97" w:rsidRPr="000B2435" w:rsidRDefault="00E61A97" w:rsidP="00E61A97">
      <w:pPr>
        <w:rPr>
          <w:rFonts w:ascii="仿宋_GB2312" w:eastAsia="仿宋_GB2312"/>
          <w:b/>
          <w:sz w:val="32"/>
          <w:szCs w:val="32"/>
        </w:rPr>
      </w:pPr>
    </w:p>
    <w:p w:rsidR="00E61A97" w:rsidRDefault="00E61A97" w:rsidP="00E61A97">
      <w:pPr>
        <w:rPr>
          <w:rFonts w:ascii="宋体" w:hAnsi="宋体"/>
          <w:sz w:val="44"/>
          <w:szCs w:val="44"/>
        </w:rPr>
      </w:pPr>
    </w:p>
    <w:p w:rsidR="00E61A97" w:rsidRPr="003D496C" w:rsidRDefault="00E61A97" w:rsidP="00E61A97">
      <w:pPr>
        <w:jc w:val="center"/>
        <w:rPr>
          <w:rFonts w:ascii="宋体" w:hAnsi="宋体"/>
          <w:sz w:val="44"/>
          <w:szCs w:val="44"/>
        </w:rPr>
      </w:pPr>
      <w:r w:rsidRPr="003D496C">
        <w:rPr>
          <w:rFonts w:ascii="宋体" w:hAnsi="宋体" w:hint="eastAsia"/>
          <w:sz w:val="44"/>
          <w:szCs w:val="44"/>
        </w:rPr>
        <w:t>唐山市丰南区教育局201</w:t>
      </w:r>
      <w:r>
        <w:rPr>
          <w:rFonts w:ascii="宋体" w:hAnsi="宋体" w:hint="eastAsia"/>
          <w:sz w:val="44"/>
          <w:szCs w:val="44"/>
        </w:rPr>
        <w:t>8</w:t>
      </w:r>
      <w:r w:rsidRPr="003D496C">
        <w:rPr>
          <w:rFonts w:ascii="宋体" w:hAnsi="宋体" w:hint="eastAsia"/>
          <w:sz w:val="44"/>
          <w:szCs w:val="44"/>
        </w:rPr>
        <w:t>年单位预算</w:t>
      </w:r>
    </w:p>
    <w:p w:rsidR="00E61A97" w:rsidRPr="003D496C" w:rsidRDefault="00E61A97" w:rsidP="00E61A97">
      <w:pPr>
        <w:jc w:val="center"/>
        <w:rPr>
          <w:rFonts w:ascii="宋体" w:hAnsi="宋体"/>
          <w:sz w:val="44"/>
          <w:szCs w:val="44"/>
        </w:rPr>
      </w:pPr>
    </w:p>
    <w:p w:rsidR="00E61A97" w:rsidRPr="003D496C" w:rsidRDefault="00E61A97" w:rsidP="00E61A97">
      <w:pPr>
        <w:jc w:val="center"/>
        <w:rPr>
          <w:rFonts w:ascii="宋体" w:hAnsi="宋体"/>
          <w:sz w:val="44"/>
          <w:szCs w:val="44"/>
        </w:rPr>
      </w:pPr>
    </w:p>
    <w:p w:rsidR="00E61A97" w:rsidRPr="003D496C" w:rsidRDefault="00E61A97" w:rsidP="00E61A97">
      <w:pPr>
        <w:jc w:val="center"/>
        <w:rPr>
          <w:rFonts w:ascii="宋体" w:hAnsi="宋体"/>
          <w:sz w:val="44"/>
          <w:szCs w:val="44"/>
        </w:rPr>
      </w:pPr>
    </w:p>
    <w:p w:rsidR="00E61A97" w:rsidRPr="003D496C" w:rsidRDefault="00E61A97" w:rsidP="00E61A97">
      <w:pPr>
        <w:jc w:val="center"/>
        <w:rPr>
          <w:rFonts w:ascii="宋体" w:hAnsi="宋体"/>
          <w:sz w:val="44"/>
          <w:szCs w:val="44"/>
        </w:rPr>
      </w:pPr>
    </w:p>
    <w:p w:rsidR="00E61A97" w:rsidRPr="003D496C" w:rsidRDefault="00E61A97" w:rsidP="00E61A97">
      <w:pPr>
        <w:jc w:val="center"/>
        <w:rPr>
          <w:rFonts w:ascii="宋体" w:hAnsi="宋体"/>
          <w:sz w:val="44"/>
          <w:szCs w:val="44"/>
        </w:rPr>
      </w:pPr>
    </w:p>
    <w:p w:rsidR="00E61A97" w:rsidRPr="00BE7EA3" w:rsidRDefault="00E61A97" w:rsidP="00E61A97">
      <w:pPr>
        <w:jc w:val="center"/>
        <w:rPr>
          <w:rFonts w:ascii="宋体" w:hAnsi="宋体"/>
          <w:sz w:val="44"/>
          <w:szCs w:val="44"/>
        </w:rPr>
      </w:pPr>
    </w:p>
    <w:p w:rsidR="00E61A97" w:rsidRPr="003D496C" w:rsidRDefault="00E61A97" w:rsidP="00E61A97">
      <w:pPr>
        <w:jc w:val="center"/>
        <w:rPr>
          <w:rFonts w:ascii="宋体" w:hAnsi="宋体"/>
          <w:sz w:val="44"/>
          <w:szCs w:val="44"/>
        </w:rPr>
      </w:pPr>
    </w:p>
    <w:p w:rsidR="00E61A97" w:rsidRPr="003D496C" w:rsidRDefault="00E61A97" w:rsidP="00E61A97">
      <w:pPr>
        <w:jc w:val="center"/>
        <w:rPr>
          <w:rFonts w:ascii="宋体" w:hAnsi="宋体"/>
          <w:sz w:val="44"/>
          <w:szCs w:val="44"/>
        </w:rPr>
      </w:pPr>
    </w:p>
    <w:p w:rsidR="00E61A97" w:rsidRDefault="00E61A97" w:rsidP="00E61A97">
      <w:pPr>
        <w:jc w:val="center"/>
        <w:rPr>
          <w:rFonts w:ascii="宋体" w:hAnsi="宋体"/>
          <w:sz w:val="44"/>
          <w:szCs w:val="44"/>
        </w:rPr>
      </w:pPr>
      <w:r w:rsidRPr="003D496C">
        <w:rPr>
          <w:rFonts w:ascii="宋体" w:hAnsi="宋体" w:hint="eastAsia"/>
          <w:sz w:val="44"/>
          <w:szCs w:val="44"/>
        </w:rPr>
        <w:t>201</w:t>
      </w:r>
      <w:r>
        <w:rPr>
          <w:rFonts w:ascii="宋体" w:hAnsi="宋体" w:hint="eastAsia"/>
          <w:sz w:val="44"/>
          <w:szCs w:val="44"/>
        </w:rPr>
        <w:t>8</w:t>
      </w:r>
      <w:r w:rsidRPr="003D496C">
        <w:rPr>
          <w:rFonts w:ascii="宋体" w:hAnsi="宋体" w:hint="eastAsia"/>
          <w:sz w:val="44"/>
          <w:szCs w:val="44"/>
        </w:rPr>
        <w:t>年3月</w:t>
      </w:r>
    </w:p>
    <w:p w:rsidR="00E61A97" w:rsidRDefault="00E61A97" w:rsidP="00E61A97">
      <w:pPr>
        <w:jc w:val="center"/>
        <w:rPr>
          <w:rFonts w:ascii="宋体" w:hAnsi="宋体"/>
          <w:sz w:val="44"/>
          <w:szCs w:val="44"/>
        </w:rPr>
      </w:pPr>
    </w:p>
    <w:p w:rsidR="00E61A97" w:rsidRPr="003D496C" w:rsidRDefault="00E61A97" w:rsidP="00E61A97">
      <w:pPr>
        <w:jc w:val="center"/>
        <w:rPr>
          <w:rFonts w:ascii="宋体" w:hAnsi="宋体"/>
          <w:sz w:val="44"/>
          <w:szCs w:val="44"/>
        </w:rPr>
      </w:pPr>
    </w:p>
    <w:p w:rsidR="00E61A97" w:rsidRPr="00FC6144" w:rsidRDefault="00E61A97" w:rsidP="00E61A97">
      <w:pPr>
        <w:jc w:val="center"/>
        <w:rPr>
          <w:rFonts w:ascii="仿宋_GB2312" w:eastAsia="仿宋_GB2312" w:hAnsi="Times New Roman"/>
          <w:b/>
          <w:sz w:val="44"/>
          <w:szCs w:val="44"/>
        </w:rPr>
      </w:pPr>
      <w:r w:rsidRPr="00FC6144">
        <w:rPr>
          <w:rFonts w:ascii="仿宋_GB2312" w:eastAsia="仿宋_GB2312" w:hAnsi="Times New Roman" w:hint="eastAsia"/>
          <w:b/>
          <w:sz w:val="44"/>
          <w:szCs w:val="44"/>
        </w:rPr>
        <w:lastRenderedPageBreak/>
        <w:t>2018年</w:t>
      </w:r>
      <w:r w:rsidRPr="000B2435">
        <w:rPr>
          <w:rFonts w:ascii="仿宋_GB2312" w:eastAsia="仿宋_GB2312" w:hAnsi="Times New Roman" w:hint="eastAsia"/>
          <w:b/>
          <w:sz w:val="44"/>
          <w:szCs w:val="44"/>
        </w:rPr>
        <w:t>单位</w:t>
      </w:r>
      <w:r w:rsidRPr="00FC6144">
        <w:rPr>
          <w:rFonts w:ascii="仿宋_GB2312" w:eastAsia="仿宋_GB2312" w:hAnsi="Times New Roman" w:hint="eastAsia"/>
          <w:b/>
          <w:sz w:val="44"/>
          <w:szCs w:val="44"/>
        </w:rPr>
        <w:t>预算公开目录</w:t>
      </w:r>
    </w:p>
    <w:p w:rsidR="00E61A97" w:rsidRPr="00FC6144" w:rsidRDefault="00E61A97" w:rsidP="00E61A97">
      <w:pPr>
        <w:jc w:val="center"/>
        <w:rPr>
          <w:rFonts w:ascii="仿宋_GB2312" w:eastAsia="仿宋_GB2312" w:hAnsi="仿宋"/>
          <w:b/>
          <w:sz w:val="32"/>
          <w:szCs w:val="32"/>
        </w:rPr>
      </w:pPr>
    </w:p>
    <w:p w:rsidR="00E61A97" w:rsidRPr="00FC6144" w:rsidRDefault="00E61A97" w:rsidP="00E61A97">
      <w:pPr>
        <w:ind w:firstLineChars="200" w:firstLine="643"/>
        <w:jc w:val="center"/>
        <w:rPr>
          <w:rFonts w:ascii="仿宋_GB2312" w:eastAsia="仿宋_GB2312" w:hAnsi="仿宋"/>
          <w:b/>
          <w:sz w:val="32"/>
          <w:szCs w:val="32"/>
        </w:rPr>
      </w:pPr>
      <w:r w:rsidRPr="00FC6144">
        <w:rPr>
          <w:rFonts w:ascii="仿宋_GB2312" w:eastAsia="仿宋_GB2312" w:hAnsi="仿宋" w:hint="eastAsia"/>
          <w:b/>
          <w:sz w:val="32"/>
          <w:szCs w:val="32"/>
        </w:rPr>
        <w:t>第一部分 2018年</w:t>
      </w:r>
      <w:r w:rsidRPr="000B2435">
        <w:rPr>
          <w:rFonts w:ascii="仿宋_GB2312" w:eastAsia="仿宋_GB2312" w:hAnsi="仿宋" w:hint="eastAsia"/>
          <w:b/>
          <w:sz w:val="32"/>
          <w:szCs w:val="32"/>
        </w:rPr>
        <w:t>单位</w:t>
      </w:r>
      <w:r w:rsidRPr="00FC6144">
        <w:rPr>
          <w:rFonts w:ascii="仿宋_GB2312" w:eastAsia="仿宋_GB2312" w:hAnsi="仿宋" w:hint="eastAsia"/>
          <w:b/>
          <w:sz w:val="32"/>
          <w:szCs w:val="32"/>
        </w:rPr>
        <w:t>预算公开有关事项的说明</w:t>
      </w:r>
    </w:p>
    <w:p w:rsidR="00F92953" w:rsidRDefault="00F92953" w:rsidP="00F92953">
      <w:pPr>
        <w:ind w:firstLineChars="200" w:firstLine="640"/>
        <w:jc w:val="left"/>
        <w:rPr>
          <w:rFonts w:ascii="仿宋_GB2312" w:eastAsia="仿宋_GB2312" w:hAnsi="仿宋"/>
          <w:color w:val="FF0000"/>
          <w:sz w:val="32"/>
          <w:szCs w:val="32"/>
        </w:rPr>
      </w:pPr>
    </w:p>
    <w:p w:rsidR="00F92953" w:rsidRPr="00F92953" w:rsidRDefault="00F92953" w:rsidP="00F92953">
      <w:pPr>
        <w:ind w:firstLineChars="200" w:firstLine="640"/>
        <w:jc w:val="left"/>
        <w:rPr>
          <w:rFonts w:ascii="仿宋_GB2312" w:eastAsia="仿宋_GB2312" w:hAnsi="仿宋"/>
          <w:color w:val="000000" w:themeColor="text1"/>
          <w:sz w:val="32"/>
          <w:szCs w:val="32"/>
        </w:rPr>
      </w:pPr>
      <w:r w:rsidRPr="00F92953">
        <w:rPr>
          <w:rFonts w:ascii="仿宋_GB2312" w:eastAsia="仿宋_GB2312" w:hAnsi="仿宋" w:hint="eastAsia"/>
          <w:color w:val="000000" w:themeColor="text1"/>
          <w:sz w:val="32"/>
          <w:szCs w:val="32"/>
        </w:rPr>
        <w:t>一、部门职责及机构设置情况</w:t>
      </w:r>
    </w:p>
    <w:p w:rsidR="00F92953" w:rsidRPr="00F92953" w:rsidRDefault="00F92953" w:rsidP="00F92953">
      <w:pPr>
        <w:tabs>
          <w:tab w:val="left" w:pos="4820"/>
        </w:tabs>
        <w:ind w:firstLineChars="200" w:firstLine="640"/>
        <w:jc w:val="left"/>
        <w:rPr>
          <w:rFonts w:ascii="仿宋_GB2312" w:eastAsia="仿宋_GB2312" w:hAnsi="仿宋"/>
          <w:color w:val="000000" w:themeColor="text1"/>
          <w:sz w:val="32"/>
          <w:szCs w:val="32"/>
        </w:rPr>
      </w:pPr>
      <w:r w:rsidRPr="00F92953">
        <w:rPr>
          <w:rFonts w:ascii="仿宋_GB2312" w:eastAsia="仿宋_GB2312" w:hAnsi="仿宋" w:hint="eastAsia"/>
          <w:color w:val="000000" w:themeColor="text1"/>
          <w:sz w:val="32"/>
          <w:szCs w:val="32"/>
        </w:rPr>
        <w:t>二、部门预算安排的</w:t>
      </w:r>
      <w:r w:rsidRPr="00F92953">
        <w:rPr>
          <w:rFonts w:ascii="仿宋_GB2312" w:eastAsia="仿宋_GB2312" w:hAnsi="仿宋"/>
          <w:color w:val="000000" w:themeColor="text1"/>
          <w:sz w:val="32"/>
          <w:szCs w:val="32"/>
        </w:rPr>
        <w:t>总体情况</w:t>
      </w:r>
    </w:p>
    <w:p w:rsidR="00F92953" w:rsidRPr="00F92953" w:rsidRDefault="00F92953" w:rsidP="00F92953">
      <w:pPr>
        <w:ind w:firstLineChars="200" w:firstLine="640"/>
        <w:jc w:val="left"/>
        <w:rPr>
          <w:rFonts w:ascii="仿宋_GB2312" w:eastAsia="仿宋_GB2312" w:hAnsi="黑体"/>
          <w:color w:val="000000" w:themeColor="text1"/>
          <w:sz w:val="32"/>
          <w:szCs w:val="32"/>
        </w:rPr>
      </w:pPr>
      <w:r w:rsidRPr="00F92953">
        <w:rPr>
          <w:rFonts w:ascii="仿宋_GB2312" w:eastAsia="仿宋_GB2312" w:hAnsi="仿宋" w:hint="eastAsia"/>
          <w:color w:val="000000" w:themeColor="text1"/>
          <w:sz w:val="32"/>
          <w:szCs w:val="32"/>
        </w:rPr>
        <w:t>三、</w:t>
      </w:r>
      <w:r w:rsidRPr="00F92953">
        <w:rPr>
          <w:rFonts w:ascii="仿宋_GB2312" w:eastAsia="仿宋_GB2312" w:hAnsi="黑体" w:hint="eastAsia"/>
          <w:color w:val="000000" w:themeColor="text1"/>
          <w:sz w:val="32"/>
          <w:szCs w:val="32"/>
        </w:rPr>
        <w:t>机关运行经费安排情况</w:t>
      </w:r>
    </w:p>
    <w:p w:rsidR="00F92953" w:rsidRPr="00F92953" w:rsidRDefault="00F92953" w:rsidP="00F92953">
      <w:pPr>
        <w:ind w:firstLineChars="200" w:firstLine="640"/>
        <w:jc w:val="left"/>
        <w:rPr>
          <w:rFonts w:ascii="仿宋_GB2312" w:eastAsia="仿宋_GB2312" w:hAnsi="黑体"/>
          <w:color w:val="000000" w:themeColor="text1"/>
          <w:sz w:val="32"/>
          <w:szCs w:val="32"/>
        </w:rPr>
      </w:pPr>
      <w:r w:rsidRPr="00F92953">
        <w:rPr>
          <w:rFonts w:ascii="仿宋_GB2312" w:eastAsia="仿宋_GB2312" w:hAnsi="仿宋" w:hint="eastAsia"/>
          <w:color w:val="000000" w:themeColor="text1"/>
          <w:sz w:val="32"/>
          <w:szCs w:val="32"/>
        </w:rPr>
        <w:t>四、</w:t>
      </w:r>
      <w:r w:rsidRPr="00F92953">
        <w:rPr>
          <w:rFonts w:ascii="仿宋_GB2312" w:eastAsia="仿宋_GB2312" w:hAnsi="黑体" w:hint="eastAsia"/>
          <w:color w:val="000000" w:themeColor="text1"/>
          <w:sz w:val="32"/>
          <w:szCs w:val="32"/>
        </w:rPr>
        <w:t>财政拨款“三公”经费预算情况及增减变化原因</w:t>
      </w:r>
    </w:p>
    <w:p w:rsidR="00F92953" w:rsidRPr="00F92953" w:rsidRDefault="00F92953" w:rsidP="00F92953">
      <w:pPr>
        <w:ind w:firstLineChars="200" w:firstLine="640"/>
        <w:jc w:val="left"/>
        <w:rPr>
          <w:rFonts w:ascii="仿宋_GB2312" w:eastAsia="仿宋_GB2312" w:hAnsi="仿宋"/>
          <w:color w:val="000000" w:themeColor="text1"/>
          <w:sz w:val="32"/>
          <w:szCs w:val="32"/>
        </w:rPr>
      </w:pPr>
      <w:r w:rsidRPr="00F92953">
        <w:rPr>
          <w:rFonts w:ascii="仿宋_GB2312" w:eastAsia="仿宋_GB2312" w:hAnsi="仿宋" w:hint="eastAsia"/>
          <w:color w:val="000000" w:themeColor="text1"/>
          <w:sz w:val="32"/>
          <w:szCs w:val="32"/>
        </w:rPr>
        <w:t>五、</w:t>
      </w:r>
      <w:r w:rsidRPr="00F92953">
        <w:rPr>
          <w:rFonts w:ascii="仿宋_GB2312" w:eastAsia="仿宋_GB2312" w:hAnsi="黑体" w:hint="eastAsia"/>
          <w:color w:val="000000" w:themeColor="text1"/>
          <w:sz w:val="32"/>
          <w:szCs w:val="32"/>
        </w:rPr>
        <w:t>绩效预算信息</w:t>
      </w:r>
    </w:p>
    <w:p w:rsidR="00F92953" w:rsidRPr="00F92953" w:rsidRDefault="00F92953" w:rsidP="00F92953">
      <w:pPr>
        <w:autoSpaceDE w:val="0"/>
        <w:autoSpaceDN w:val="0"/>
        <w:adjustRightInd w:val="0"/>
        <w:ind w:firstLineChars="200" w:firstLine="640"/>
        <w:jc w:val="left"/>
        <w:rPr>
          <w:rFonts w:ascii="仿宋_GB2312" w:eastAsia="仿宋_GB2312" w:hAnsi="黑体"/>
          <w:color w:val="000000" w:themeColor="text1"/>
          <w:sz w:val="32"/>
          <w:szCs w:val="32"/>
        </w:rPr>
      </w:pPr>
      <w:r w:rsidRPr="00F92953">
        <w:rPr>
          <w:rFonts w:ascii="仿宋_GB2312" w:eastAsia="仿宋_GB2312" w:hAnsi="黑体" w:hint="eastAsia"/>
          <w:color w:val="000000" w:themeColor="text1"/>
          <w:sz w:val="32"/>
          <w:szCs w:val="32"/>
        </w:rPr>
        <w:t>六、政府采购预算情况</w:t>
      </w:r>
    </w:p>
    <w:p w:rsidR="00F92953" w:rsidRPr="00F92953" w:rsidRDefault="00F92953" w:rsidP="00F92953">
      <w:pPr>
        <w:ind w:firstLineChars="200" w:firstLine="640"/>
        <w:jc w:val="left"/>
        <w:rPr>
          <w:rFonts w:ascii="仿宋_GB2312" w:eastAsia="仿宋_GB2312" w:hAnsi="黑体"/>
          <w:color w:val="000000" w:themeColor="text1"/>
          <w:sz w:val="32"/>
          <w:szCs w:val="32"/>
        </w:rPr>
      </w:pPr>
      <w:r w:rsidRPr="00F92953">
        <w:rPr>
          <w:rFonts w:ascii="仿宋_GB2312" w:eastAsia="仿宋_GB2312" w:hAnsi="黑体" w:hint="eastAsia"/>
          <w:color w:val="000000" w:themeColor="text1"/>
          <w:sz w:val="32"/>
          <w:szCs w:val="32"/>
        </w:rPr>
        <w:t>七、</w:t>
      </w:r>
      <w:r w:rsidRPr="00F92953">
        <w:rPr>
          <w:rFonts w:ascii="仿宋_GB2312" w:eastAsia="仿宋_GB2312" w:hAnsi="仿宋" w:hint="eastAsia"/>
          <w:color w:val="000000" w:themeColor="text1"/>
          <w:sz w:val="32"/>
          <w:szCs w:val="32"/>
        </w:rPr>
        <w:t>国有资产信息</w:t>
      </w:r>
    </w:p>
    <w:p w:rsidR="00F92953" w:rsidRPr="00F92953" w:rsidRDefault="00F92953" w:rsidP="00F92953">
      <w:pPr>
        <w:autoSpaceDE w:val="0"/>
        <w:autoSpaceDN w:val="0"/>
        <w:adjustRightInd w:val="0"/>
        <w:ind w:firstLineChars="196" w:firstLine="627"/>
        <w:jc w:val="left"/>
        <w:rPr>
          <w:rFonts w:ascii="仿宋_GB2312" w:eastAsia="仿宋_GB2312" w:hAnsi="黑体"/>
          <w:color w:val="000000" w:themeColor="text1"/>
          <w:sz w:val="32"/>
          <w:szCs w:val="32"/>
        </w:rPr>
      </w:pPr>
      <w:r w:rsidRPr="00F92953">
        <w:rPr>
          <w:rFonts w:ascii="仿宋_GB2312" w:eastAsia="仿宋_GB2312" w:hAnsi="仿宋" w:hint="eastAsia"/>
          <w:color w:val="000000" w:themeColor="text1"/>
          <w:sz w:val="32"/>
          <w:szCs w:val="32"/>
        </w:rPr>
        <w:t>八</w:t>
      </w:r>
      <w:r w:rsidRPr="00F92953">
        <w:rPr>
          <w:rFonts w:ascii="仿宋_GB2312" w:eastAsia="仿宋_GB2312" w:hAnsi="黑体" w:hint="eastAsia"/>
          <w:color w:val="000000" w:themeColor="text1"/>
          <w:sz w:val="32"/>
          <w:szCs w:val="32"/>
        </w:rPr>
        <w:t>、</w:t>
      </w:r>
      <w:r w:rsidRPr="00F92953">
        <w:rPr>
          <w:rFonts w:ascii="仿宋_GB2312" w:eastAsia="仿宋_GB2312" w:hAnsi="仿宋" w:hint="eastAsia"/>
          <w:color w:val="000000" w:themeColor="text1"/>
          <w:sz w:val="32"/>
          <w:szCs w:val="32"/>
        </w:rPr>
        <w:t>名词解释</w:t>
      </w:r>
    </w:p>
    <w:p w:rsidR="00F92953" w:rsidRPr="00F92953" w:rsidRDefault="00F92953" w:rsidP="00F92953">
      <w:pPr>
        <w:ind w:firstLineChars="200" w:firstLine="640"/>
        <w:jc w:val="left"/>
        <w:rPr>
          <w:rFonts w:ascii="仿宋_GB2312" w:eastAsia="仿宋_GB2312" w:hAnsi="黑体"/>
          <w:color w:val="000000" w:themeColor="text1"/>
          <w:sz w:val="32"/>
          <w:szCs w:val="32"/>
        </w:rPr>
      </w:pPr>
      <w:r w:rsidRPr="00F92953">
        <w:rPr>
          <w:rFonts w:ascii="仿宋_GB2312" w:eastAsia="仿宋_GB2312" w:hAnsi="仿宋" w:hint="eastAsia"/>
          <w:color w:val="000000" w:themeColor="text1"/>
          <w:sz w:val="32"/>
          <w:szCs w:val="32"/>
        </w:rPr>
        <w:t>九</w:t>
      </w:r>
      <w:r w:rsidRPr="00F92953">
        <w:rPr>
          <w:rFonts w:ascii="仿宋_GB2312" w:eastAsia="仿宋_GB2312" w:hAnsi="黑体" w:hint="eastAsia"/>
          <w:color w:val="000000" w:themeColor="text1"/>
          <w:sz w:val="32"/>
          <w:szCs w:val="32"/>
        </w:rPr>
        <w:t>、其他需要说明</w:t>
      </w:r>
      <w:r w:rsidRPr="00F92953">
        <w:rPr>
          <w:rFonts w:ascii="仿宋_GB2312" w:eastAsia="仿宋_GB2312" w:hAnsi="黑体"/>
          <w:color w:val="000000" w:themeColor="text1"/>
          <w:sz w:val="32"/>
          <w:szCs w:val="32"/>
        </w:rPr>
        <w:t>的事项</w:t>
      </w:r>
    </w:p>
    <w:p w:rsidR="00F92953" w:rsidRDefault="00F92953" w:rsidP="00E61A97">
      <w:pPr>
        <w:ind w:firstLineChars="200" w:firstLine="643"/>
        <w:jc w:val="center"/>
        <w:rPr>
          <w:rFonts w:ascii="仿宋_GB2312" w:eastAsia="仿宋_GB2312" w:hAnsi="仿宋"/>
          <w:b/>
          <w:sz w:val="32"/>
          <w:szCs w:val="32"/>
        </w:rPr>
      </w:pPr>
    </w:p>
    <w:p w:rsidR="00E61A97" w:rsidRPr="00FC6144" w:rsidRDefault="00E61A97" w:rsidP="00E61A97">
      <w:pPr>
        <w:ind w:firstLineChars="200" w:firstLine="643"/>
        <w:jc w:val="center"/>
        <w:rPr>
          <w:rFonts w:ascii="仿宋_GB2312" w:eastAsia="仿宋_GB2312" w:hAnsi="仿宋"/>
          <w:b/>
          <w:sz w:val="32"/>
          <w:szCs w:val="32"/>
        </w:rPr>
      </w:pPr>
      <w:r w:rsidRPr="00FC6144">
        <w:rPr>
          <w:rFonts w:ascii="仿宋_GB2312" w:eastAsia="仿宋_GB2312" w:hAnsi="仿宋" w:hint="eastAsia"/>
          <w:b/>
          <w:sz w:val="32"/>
          <w:szCs w:val="32"/>
        </w:rPr>
        <w:lastRenderedPageBreak/>
        <w:t>第二部分 2018年部门预算公开报表</w:t>
      </w:r>
    </w:p>
    <w:p w:rsidR="00F92953" w:rsidRDefault="00F92953" w:rsidP="00E61A97">
      <w:pPr>
        <w:ind w:firstLineChars="200" w:firstLine="640"/>
        <w:jc w:val="left"/>
        <w:rPr>
          <w:rFonts w:ascii="仿宋_GB2312" w:eastAsia="仿宋_GB2312" w:hAnsi="仿宋"/>
          <w:sz w:val="32"/>
          <w:szCs w:val="32"/>
        </w:rPr>
      </w:pPr>
    </w:p>
    <w:p w:rsidR="00E61A97" w:rsidRPr="00F92953" w:rsidRDefault="00E61A97" w:rsidP="00E61A97">
      <w:pPr>
        <w:ind w:firstLineChars="200" w:firstLine="640"/>
        <w:jc w:val="left"/>
        <w:rPr>
          <w:rFonts w:ascii="仿宋_GB2312" w:eastAsia="仿宋_GB2312" w:hAnsi="仿宋"/>
          <w:sz w:val="32"/>
          <w:szCs w:val="32"/>
        </w:rPr>
      </w:pPr>
      <w:r w:rsidRPr="00F92953">
        <w:rPr>
          <w:rFonts w:ascii="仿宋_GB2312" w:eastAsia="仿宋_GB2312" w:hAnsi="仿宋" w:hint="eastAsia"/>
          <w:sz w:val="32"/>
          <w:szCs w:val="32"/>
        </w:rPr>
        <w:t>一、部门预算收支总表</w:t>
      </w:r>
    </w:p>
    <w:p w:rsidR="00E61A97" w:rsidRPr="00F92953" w:rsidRDefault="00E61A97" w:rsidP="00E61A97">
      <w:pPr>
        <w:ind w:firstLineChars="200" w:firstLine="640"/>
        <w:jc w:val="left"/>
        <w:rPr>
          <w:rFonts w:ascii="仿宋_GB2312" w:eastAsia="仿宋_GB2312" w:hAnsi="仿宋"/>
          <w:sz w:val="32"/>
          <w:szCs w:val="32"/>
        </w:rPr>
      </w:pPr>
      <w:r w:rsidRPr="00F92953">
        <w:rPr>
          <w:rFonts w:ascii="仿宋_GB2312" w:eastAsia="仿宋_GB2312" w:hAnsi="仿宋" w:hint="eastAsia"/>
          <w:sz w:val="32"/>
          <w:szCs w:val="32"/>
        </w:rPr>
        <w:t>二、部门预算收入总表</w:t>
      </w:r>
    </w:p>
    <w:p w:rsidR="00E61A97" w:rsidRPr="00F92953" w:rsidRDefault="00E61A97" w:rsidP="00E61A97">
      <w:pPr>
        <w:ind w:firstLineChars="200" w:firstLine="640"/>
        <w:jc w:val="left"/>
        <w:rPr>
          <w:rFonts w:ascii="仿宋_GB2312" w:eastAsia="仿宋_GB2312" w:hAnsi="仿宋"/>
          <w:sz w:val="32"/>
          <w:szCs w:val="32"/>
        </w:rPr>
      </w:pPr>
      <w:r w:rsidRPr="00F92953">
        <w:rPr>
          <w:rFonts w:ascii="仿宋_GB2312" w:eastAsia="仿宋_GB2312" w:hAnsi="仿宋" w:hint="eastAsia"/>
          <w:sz w:val="32"/>
          <w:szCs w:val="32"/>
        </w:rPr>
        <w:t>三、部门预算支出总表</w:t>
      </w:r>
    </w:p>
    <w:p w:rsidR="00E61A97" w:rsidRPr="00F92953" w:rsidRDefault="00E61A97" w:rsidP="00E61A97">
      <w:pPr>
        <w:ind w:firstLineChars="200" w:firstLine="640"/>
        <w:jc w:val="left"/>
        <w:rPr>
          <w:rFonts w:ascii="仿宋_GB2312" w:eastAsia="仿宋_GB2312" w:hAnsi="仿宋"/>
          <w:sz w:val="32"/>
          <w:szCs w:val="32"/>
        </w:rPr>
      </w:pPr>
      <w:r w:rsidRPr="00F92953">
        <w:rPr>
          <w:rFonts w:ascii="仿宋_GB2312" w:eastAsia="仿宋_GB2312" w:hAnsi="仿宋" w:hint="eastAsia"/>
          <w:sz w:val="32"/>
          <w:szCs w:val="32"/>
        </w:rPr>
        <w:t>四、部门预算财政拨款收支总表</w:t>
      </w:r>
    </w:p>
    <w:p w:rsidR="00E61A97" w:rsidRPr="00F92953" w:rsidRDefault="00E61A97" w:rsidP="00E61A97">
      <w:pPr>
        <w:ind w:firstLineChars="200" w:firstLine="640"/>
        <w:jc w:val="left"/>
        <w:rPr>
          <w:rFonts w:ascii="仿宋_GB2312" w:eastAsia="仿宋_GB2312" w:hAnsi="仿宋"/>
          <w:sz w:val="32"/>
          <w:szCs w:val="32"/>
        </w:rPr>
      </w:pPr>
      <w:r w:rsidRPr="00F92953">
        <w:rPr>
          <w:rFonts w:ascii="仿宋_GB2312" w:eastAsia="仿宋_GB2312" w:hAnsi="仿宋" w:hint="eastAsia"/>
          <w:sz w:val="32"/>
          <w:szCs w:val="32"/>
        </w:rPr>
        <w:t>五、部门预算一般公共预算财政拨款支出表</w:t>
      </w:r>
    </w:p>
    <w:p w:rsidR="00E61A97" w:rsidRPr="00F92953" w:rsidRDefault="00E61A97" w:rsidP="00E61A97">
      <w:pPr>
        <w:ind w:firstLineChars="200" w:firstLine="640"/>
        <w:jc w:val="left"/>
        <w:rPr>
          <w:rFonts w:ascii="仿宋_GB2312" w:eastAsia="仿宋_GB2312" w:hAnsi="仿宋"/>
          <w:sz w:val="32"/>
          <w:szCs w:val="32"/>
        </w:rPr>
      </w:pPr>
      <w:r w:rsidRPr="00F92953">
        <w:rPr>
          <w:rFonts w:ascii="仿宋_GB2312" w:eastAsia="仿宋_GB2312" w:hAnsi="仿宋" w:hint="eastAsia"/>
          <w:sz w:val="32"/>
          <w:szCs w:val="32"/>
        </w:rPr>
        <w:t>六、部门预算一般公共预算财政拨款基本支出表</w:t>
      </w:r>
    </w:p>
    <w:p w:rsidR="00E61A97" w:rsidRPr="00F92953" w:rsidRDefault="00E61A97" w:rsidP="00E61A97">
      <w:pPr>
        <w:ind w:firstLineChars="200" w:firstLine="640"/>
        <w:jc w:val="left"/>
        <w:rPr>
          <w:rFonts w:ascii="仿宋_GB2312" w:eastAsia="仿宋_GB2312" w:hAnsi="仿宋"/>
          <w:sz w:val="32"/>
          <w:szCs w:val="32"/>
        </w:rPr>
      </w:pPr>
      <w:r w:rsidRPr="00F92953">
        <w:rPr>
          <w:rFonts w:ascii="仿宋_GB2312" w:eastAsia="仿宋_GB2312" w:hAnsi="仿宋" w:hint="eastAsia"/>
          <w:sz w:val="32"/>
          <w:szCs w:val="32"/>
        </w:rPr>
        <w:t>七、部门预算政府基金预算财政拨款支出表</w:t>
      </w:r>
    </w:p>
    <w:p w:rsidR="00E61A97" w:rsidRPr="00F92953" w:rsidRDefault="00E61A97" w:rsidP="00E61A97">
      <w:pPr>
        <w:ind w:firstLineChars="200" w:firstLine="640"/>
        <w:jc w:val="left"/>
        <w:rPr>
          <w:rFonts w:ascii="仿宋_GB2312" w:eastAsia="仿宋_GB2312" w:hAnsi="仿宋"/>
          <w:sz w:val="32"/>
          <w:szCs w:val="32"/>
        </w:rPr>
      </w:pPr>
      <w:r w:rsidRPr="00F92953">
        <w:rPr>
          <w:rFonts w:ascii="仿宋_GB2312" w:eastAsia="仿宋_GB2312" w:hAnsi="仿宋" w:hint="eastAsia"/>
          <w:sz w:val="32"/>
          <w:szCs w:val="32"/>
        </w:rPr>
        <w:t>八、部门预算国有资本经营预算财政拨款支出表</w:t>
      </w:r>
    </w:p>
    <w:p w:rsidR="00E61A97" w:rsidRPr="00F92953" w:rsidRDefault="00E61A97" w:rsidP="00E61A97">
      <w:pPr>
        <w:ind w:firstLineChars="200" w:firstLine="640"/>
        <w:jc w:val="left"/>
        <w:rPr>
          <w:rFonts w:ascii="仿宋_GB2312" w:eastAsia="仿宋_GB2312" w:hAnsi="仿宋"/>
          <w:sz w:val="32"/>
          <w:szCs w:val="32"/>
        </w:rPr>
      </w:pPr>
      <w:r w:rsidRPr="00F92953">
        <w:rPr>
          <w:rFonts w:ascii="仿宋_GB2312" w:eastAsia="仿宋_GB2312" w:hAnsi="仿宋" w:hint="eastAsia"/>
          <w:sz w:val="32"/>
          <w:szCs w:val="32"/>
        </w:rPr>
        <w:t>九、部门预算财政拨款“三公”经费支出表</w:t>
      </w:r>
    </w:p>
    <w:p w:rsidR="00E61A97" w:rsidRDefault="00E61A97" w:rsidP="00E61A97">
      <w:pPr>
        <w:rPr>
          <w:rFonts w:ascii="仿宋_GB2312" w:eastAsia="仿宋_GB2312"/>
          <w:b/>
          <w:sz w:val="32"/>
          <w:szCs w:val="32"/>
        </w:rPr>
      </w:pPr>
    </w:p>
    <w:p w:rsidR="00E61A97" w:rsidRPr="000B2435" w:rsidRDefault="00E61A97" w:rsidP="00E61A97">
      <w:pPr>
        <w:rPr>
          <w:rFonts w:ascii="仿宋_GB2312" w:eastAsia="仿宋_GB2312"/>
          <w:b/>
          <w:sz w:val="32"/>
          <w:szCs w:val="32"/>
        </w:rPr>
      </w:pPr>
    </w:p>
    <w:p w:rsidR="00311CD6" w:rsidRDefault="00311CD6" w:rsidP="00E61A97">
      <w:pPr>
        <w:spacing w:line="560" w:lineRule="exact"/>
        <w:jc w:val="center"/>
        <w:rPr>
          <w:rFonts w:ascii="仿宋_GB2312" w:eastAsia="仿宋_GB2312"/>
          <w:b/>
          <w:sz w:val="32"/>
          <w:szCs w:val="32"/>
        </w:rPr>
      </w:pPr>
    </w:p>
    <w:p w:rsidR="00E61A97" w:rsidRPr="00500BBB" w:rsidRDefault="00E61A97" w:rsidP="00E61A97">
      <w:pPr>
        <w:spacing w:line="560" w:lineRule="exact"/>
        <w:jc w:val="center"/>
        <w:rPr>
          <w:rFonts w:ascii="仿宋_GB2312" w:eastAsia="仿宋_GB2312"/>
          <w:b/>
          <w:sz w:val="44"/>
          <w:szCs w:val="44"/>
        </w:rPr>
      </w:pPr>
      <w:r w:rsidRPr="00500BBB">
        <w:rPr>
          <w:rFonts w:ascii="仿宋_GB2312" w:eastAsia="仿宋_GB2312" w:hint="eastAsia"/>
          <w:b/>
          <w:sz w:val="44"/>
          <w:szCs w:val="44"/>
        </w:rPr>
        <w:lastRenderedPageBreak/>
        <w:t>唐山市丰南区教育局</w:t>
      </w:r>
    </w:p>
    <w:p w:rsidR="00E61A97" w:rsidRPr="000B2435" w:rsidRDefault="00E61A97" w:rsidP="00E61A97">
      <w:pPr>
        <w:spacing w:line="560" w:lineRule="exact"/>
        <w:jc w:val="center"/>
        <w:rPr>
          <w:rFonts w:ascii="仿宋_GB2312" w:eastAsia="仿宋_GB2312"/>
          <w:b/>
          <w:sz w:val="44"/>
          <w:szCs w:val="44"/>
        </w:rPr>
      </w:pPr>
      <w:r w:rsidRPr="000B2435">
        <w:rPr>
          <w:rFonts w:ascii="仿宋_GB2312" w:eastAsia="仿宋_GB2312" w:hint="eastAsia"/>
          <w:b/>
          <w:sz w:val="44"/>
          <w:szCs w:val="44"/>
        </w:rPr>
        <w:t>2018年单位预算公开有关事项的说明</w:t>
      </w:r>
    </w:p>
    <w:p w:rsidR="00E61A97" w:rsidRPr="000B2435" w:rsidRDefault="00E61A97" w:rsidP="00E61A97">
      <w:pPr>
        <w:spacing w:line="560" w:lineRule="exact"/>
        <w:ind w:firstLine="200"/>
        <w:jc w:val="center"/>
        <w:rPr>
          <w:rFonts w:ascii="仿宋_GB2312" w:eastAsia="仿宋_GB2312"/>
          <w:b/>
          <w:sz w:val="44"/>
          <w:szCs w:val="44"/>
        </w:rPr>
      </w:pPr>
    </w:p>
    <w:p w:rsidR="00F92953" w:rsidRDefault="00E61A97" w:rsidP="00F92953">
      <w:pPr>
        <w:spacing w:line="560" w:lineRule="exact"/>
        <w:ind w:firstLineChars="200" w:firstLine="640"/>
        <w:jc w:val="left"/>
        <w:rPr>
          <w:rFonts w:ascii="仿宋" w:eastAsia="仿宋" w:hAnsi="仿宋"/>
          <w:sz w:val="32"/>
          <w:szCs w:val="32"/>
        </w:rPr>
      </w:pPr>
      <w:r w:rsidRPr="00311CD6">
        <w:rPr>
          <w:rFonts w:ascii="仿宋" w:eastAsia="仿宋" w:hAnsi="仿宋" w:hint="eastAsia"/>
          <w:sz w:val="32"/>
          <w:szCs w:val="32"/>
        </w:rPr>
        <w:t>按照《预算法》、《河北省预决算公开操作规程实施细则》规定，现将唐山市丰南区教育局2018年单位预算公开如下：</w:t>
      </w:r>
    </w:p>
    <w:p w:rsidR="00F92953" w:rsidRPr="00F92953" w:rsidRDefault="00F92953" w:rsidP="00F92953">
      <w:pPr>
        <w:spacing w:line="560" w:lineRule="exact"/>
        <w:ind w:firstLineChars="200" w:firstLine="643"/>
        <w:jc w:val="left"/>
        <w:rPr>
          <w:rFonts w:ascii="仿宋" w:eastAsia="仿宋" w:hAnsi="仿宋"/>
          <w:b/>
          <w:color w:val="000000" w:themeColor="text1"/>
          <w:sz w:val="32"/>
          <w:szCs w:val="32"/>
        </w:rPr>
      </w:pPr>
      <w:r w:rsidRPr="00F92953">
        <w:rPr>
          <w:rFonts w:ascii="仿宋" w:eastAsia="仿宋" w:hAnsi="仿宋" w:hint="eastAsia"/>
          <w:b/>
          <w:color w:val="000000" w:themeColor="text1"/>
          <w:sz w:val="32"/>
          <w:szCs w:val="32"/>
        </w:rPr>
        <w:t>一</w:t>
      </w:r>
      <w:r w:rsidRPr="00F92953">
        <w:rPr>
          <w:rFonts w:ascii="仿宋" w:eastAsia="仿宋" w:hAnsi="仿宋"/>
          <w:b/>
          <w:color w:val="000000" w:themeColor="text1"/>
          <w:sz w:val="32"/>
          <w:szCs w:val="32"/>
        </w:rPr>
        <w:t>、</w:t>
      </w:r>
      <w:r w:rsidRPr="00F92953">
        <w:rPr>
          <w:rFonts w:ascii="仿宋_GB2312" w:eastAsia="仿宋_GB2312" w:hAnsi="仿宋" w:hint="eastAsia"/>
          <w:b/>
          <w:color w:val="000000" w:themeColor="text1"/>
          <w:sz w:val="32"/>
          <w:szCs w:val="32"/>
        </w:rPr>
        <w:t>部门职责及机构设置情况</w:t>
      </w:r>
    </w:p>
    <w:p w:rsidR="00E61A97" w:rsidRPr="00F92953" w:rsidRDefault="00F92953" w:rsidP="00F92953">
      <w:pPr>
        <w:shd w:val="clear" w:color="auto" w:fill="FFFFFF"/>
        <w:autoSpaceDE w:val="0"/>
        <w:spacing w:line="640" w:lineRule="exact"/>
        <w:ind w:firstLineChars="200" w:firstLine="643"/>
        <w:jc w:val="left"/>
        <w:rPr>
          <w:rFonts w:ascii="仿宋" w:eastAsia="仿宋" w:hAnsi="仿宋"/>
          <w:sz w:val="32"/>
          <w:szCs w:val="32"/>
        </w:rPr>
      </w:pPr>
      <w:r>
        <w:rPr>
          <w:rFonts w:ascii="仿宋" w:eastAsia="仿宋" w:hAnsi="仿宋" w:hint="eastAsia"/>
          <w:b/>
          <w:sz w:val="32"/>
          <w:szCs w:val="32"/>
        </w:rPr>
        <w:t>（一</w:t>
      </w:r>
      <w:r>
        <w:rPr>
          <w:rFonts w:ascii="仿宋" w:eastAsia="仿宋" w:hAnsi="仿宋"/>
          <w:b/>
          <w:sz w:val="32"/>
          <w:szCs w:val="32"/>
        </w:rPr>
        <w:t>）</w:t>
      </w:r>
      <w:r>
        <w:rPr>
          <w:rFonts w:ascii="仿宋" w:eastAsia="仿宋" w:hAnsi="仿宋" w:hint="eastAsia"/>
          <w:b/>
          <w:sz w:val="32"/>
          <w:szCs w:val="32"/>
        </w:rPr>
        <w:t>部门</w:t>
      </w:r>
      <w:r w:rsidR="00E61A97" w:rsidRPr="00311CD6">
        <w:rPr>
          <w:rFonts w:ascii="仿宋" w:eastAsia="仿宋" w:hAnsi="仿宋" w:hint="eastAsia"/>
          <w:b/>
          <w:sz w:val="32"/>
          <w:szCs w:val="32"/>
        </w:rPr>
        <w:t>职责</w:t>
      </w:r>
      <w:r w:rsidR="00E61A97" w:rsidRPr="00311CD6">
        <w:rPr>
          <w:rFonts w:ascii="仿宋" w:eastAsia="仿宋" w:hAnsi="仿宋" w:hint="eastAsia"/>
          <w:sz w:val="32"/>
          <w:szCs w:val="32"/>
        </w:rPr>
        <w:t>：</w:t>
      </w:r>
      <w:hyperlink r:id="rId7" w:tgtFrame="_blank" w:tooltip="丰南" w:history="1">
        <w:r w:rsidR="00E61A97" w:rsidRPr="00311CD6">
          <w:rPr>
            <w:rFonts w:ascii="仿宋" w:eastAsia="仿宋" w:hAnsi="仿宋" w:cs="宋体" w:hint="eastAsia"/>
            <w:color w:val="333333"/>
            <w:sz w:val="32"/>
            <w:szCs w:val="32"/>
          </w:rPr>
          <w:t>丰南</w:t>
        </w:r>
      </w:hyperlink>
      <w:r w:rsidR="00E61A97" w:rsidRPr="00311CD6">
        <w:rPr>
          <w:rFonts w:ascii="仿宋" w:eastAsia="仿宋" w:hAnsi="仿宋" w:cs="宋体" w:hint="eastAsia"/>
          <w:color w:val="333333"/>
          <w:sz w:val="32"/>
          <w:szCs w:val="32"/>
        </w:rPr>
        <w:t>区教育局是区政府主管教育行政执法及执法监督的职能部门，是教育法律、法规、规章的主要执法主体，具体担负着以下职责：</w:t>
      </w:r>
    </w:p>
    <w:p w:rsidR="00E61A97" w:rsidRPr="00311CD6" w:rsidRDefault="00E61A97" w:rsidP="003223F7">
      <w:pPr>
        <w:shd w:val="clear" w:color="auto" w:fill="FFFFFF"/>
        <w:autoSpaceDE w:val="0"/>
        <w:spacing w:line="640" w:lineRule="exact"/>
        <w:ind w:firstLineChars="200" w:firstLine="640"/>
        <w:jc w:val="left"/>
        <w:rPr>
          <w:rFonts w:ascii="仿宋" w:eastAsia="仿宋" w:hAnsi="仿宋" w:cs="宋体"/>
          <w:color w:val="333333"/>
          <w:kern w:val="0"/>
          <w:sz w:val="32"/>
          <w:szCs w:val="32"/>
        </w:rPr>
      </w:pPr>
      <w:r w:rsidRPr="00311CD6">
        <w:rPr>
          <w:rFonts w:ascii="仿宋" w:eastAsia="仿宋" w:hAnsi="仿宋" w:cs="宋体" w:hint="eastAsia"/>
          <w:color w:val="333333"/>
          <w:sz w:val="32"/>
          <w:szCs w:val="32"/>
        </w:rPr>
        <w:t>1.贯彻执行国家有关教育方面法律、法规和行政规章。</w:t>
      </w:r>
    </w:p>
    <w:p w:rsidR="00E61A97" w:rsidRPr="00311CD6" w:rsidRDefault="00E61A97" w:rsidP="003223F7">
      <w:pPr>
        <w:shd w:val="clear" w:color="auto" w:fill="FFFFFF"/>
        <w:autoSpaceDE w:val="0"/>
        <w:spacing w:line="640" w:lineRule="exact"/>
        <w:ind w:firstLineChars="200" w:firstLine="640"/>
        <w:jc w:val="left"/>
        <w:rPr>
          <w:rFonts w:ascii="仿宋" w:eastAsia="仿宋" w:hAnsi="仿宋" w:cs="宋体"/>
          <w:color w:val="333333"/>
          <w:kern w:val="0"/>
          <w:sz w:val="32"/>
          <w:szCs w:val="32"/>
        </w:rPr>
      </w:pPr>
      <w:r w:rsidRPr="00311CD6">
        <w:rPr>
          <w:rFonts w:ascii="仿宋" w:eastAsia="仿宋" w:hAnsi="仿宋" w:cs="宋体" w:hint="eastAsia"/>
          <w:color w:val="333333"/>
          <w:sz w:val="32"/>
          <w:szCs w:val="32"/>
        </w:rPr>
        <w:t>2.制定发布其他教育行政管理的规范性文件。</w:t>
      </w:r>
    </w:p>
    <w:p w:rsidR="00E61A97" w:rsidRPr="00311CD6" w:rsidRDefault="00E61A97" w:rsidP="003223F7">
      <w:pPr>
        <w:shd w:val="clear" w:color="auto" w:fill="FFFFFF"/>
        <w:autoSpaceDE w:val="0"/>
        <w:spacing w:line="640" w:lineRule="exact"/>
        <w:ind w:firstLineChars="200" w:firstLine="640"/>
        <w:jc w:val="left"/>
        <w:rPr>
          <w:rFonts w:ascii="仿宋" w:eastAsia="仿宋" w:hAnsi="仿宋" w:cs="宋体"/>
          <w:color w:val="333333"/>
          <w:kern w:val="0"/>
          <w:sz w:val="32"/>
          <w:szCs w:val="32"/>
        </w:rPr>
      </w:pPr>
      <w:r w:rsidRPr="00311CD6">
        <w:rPr>
          <w:rFonts w:ascii="仿宋" w:eastAsia="仿宋" w:hAnsi="仿宋" w:cs="宋体" w:hint="eastAsia"/>
          <w:color w:val="333333"/>
          <w:sz w:val="32"/>
          <w:szCs w:val="32"/>
        </w:rPr>
        <w:t>3.统筹管理</w:t>
      </w:r>
      <w:hyperlink r:id="rId8" w:tgtFrame="_blank" w:tooltip="丰南" w:history="1">
        <w:r w:rsidRPr="00311CD6">
          <w:rPr>
            <w:rFonts w:ascii="仿宋" w:eastAsia="仿宋" w:hAnsi="仿宋" w:cs="宋体" w:hint="eastAsia"/>
            <w:color w:val="333333"/>
            <w:sz w:val="32"/>
            <w:szCs w:val="32"/>
          </w:rPr>
          <w:t>丰南</w:t>
        </w:r>
      </w:hyperlink>
      <w:r w:rsidRPr="00311CD6">
        <w:rPr>
          <w:rFonts w:ascii="仿宋" w:eastAsia="仿宋" w:hAnsi="仿宋" w:cs="宋体" w:hint="eastAsia"/>
          <w:color w:val="333333"/>
          <w:sz w:val="32"/>
          <w:szCs w:val="32"/>
        </w:rPr>
        <w:t>区教育工作，研究制定各级各类学校设置标准，核发社会力量举办各类学校办学许可证。</w:t>
      </w:r>
    </w:p>
    <w:p w:rsidR="00E61A97" w:rsidRPr="00311CD6" w:rsidRDefault="00E61A97" w:rsidP="003223F7">
      <w:pPr>
        <w:shd w:val="clear" w:color="auto" w:fill="FFFFFF"/>
        <w:autoSpaceDE w:val="0"/>
        <w:spacing w:line="640" w:lineRule="exact"/>
        <w:ind w:firstLineChars="200" w:firstLine="640"/>
        <w:jc w:val="left"/>
        <w:rPr>
          <w:rFonts w:ascii="仿宋" w:eastAsia="仿宋" w:hAnsi="仿宋" w:cs="宋体"/>
          <w:color w:val="333333"/>
          <w:kern w:val="0"/>
          <w:sz w:val="32"/>
          <w:szCs w:val="32"/>
        </w:rPr>
      </w:pPr>
      <w:r w:rsidRPr="00311CD6">
        <w:rPr>
          <w:rFonts w:ascii="仿宋" w:eastAsia="仿宋" w:hAnsi="仿宋" w:cs="宋体" w:hint="eastAsia"/>
          <w:color w:val="333333"/>
          <w:sz w:val="32"/>
          <w:szCs w:val="32"/>
        </w:rPr>
        <w:t>4.主管全区的教师管理工作，负责教师资格认定，研究提出各级各类学校的编制标准，统筹规划学校教师和管理队伍建设。</w:t>
      </w:r>
    </w:p>
    <w:p w:rsidR="00E61A97" w:rsidRPr="00311CD6" w:rsidRDefault="00E61A97" w:rsidP="003223F7">
      <w:pPr>
        <w:shd w:val="clear" w:color="auto" w:fill="FFFFFF"/>
        <w:autoSpaceDE w:val="0"/>
        <w:spacing w:line="640" w:lineRule="exact"/>
        <w:ind w:firstLineChars="200" w:firstLine="640"/>
        <w:jc w:val="left"/>
        <w:rPr>
          <w:rFonts w:ascii="仿宋" w:eastAsia="仿宋" w:hAnsi="仿宋" w:cs="宋体"/>
          <w:color w:val="333333"/>
          <w:kern w:val="0"/>
          <w:sz w:val="32"/>
          <w:szCs w:val="32"/>
        </w:rPr>
      </w:pPr>
      <w:r w:rsidRPr="00311CD6">
        <w:rPr>
          <w:rFonts w:ascii="仿宋" w:eastAsia="仿宋" w:hAnsi="仿宋" w:cs="宋体" w:hint="eastAsia"/>
          <w:color w:val="333333"/>
          <w:sz w:val="32"/>
          <w:szCs w:val="32"/>
        </w:rPr>
        <w:lastRenderedPageBreak/>
        <w:t>5.规划并指导各级各类学校教育科学研究及实验室建设。</w:t>
      </w:r>
    </w:p>
    <w:p w:rsidR="00E61A97" w:rsidRPr="00311CD6" w:rsidRDefault="00E61A97" w:rsidP="003223F7">
      <w:pPr>
        <w:shd w:val="clear" w:color="auto" w:fill="FFFFFF"/>
        <w:autoSpaceDE w:val="0"/>
        <w:spacing w:line="640" w:lineRule="exact"/>
        <w:ind w:firstLineChars="200" w:firstLine="640"/>
        <w:jc w:val="left"/>
        <w:rPr>
          <w:rFonts w:ascii="仿宋" w:eastAsia="仿宋" w:hAnsi="仿宋" w:cs="宋体"/>
          <w:color w:val="333333"/>
          <w:kern w:val="0"/>
          <w:sz w:val="32"/>
          <w:szCs w:val="32"/>
        </w:rPr>
      </w:pPr>
      <w:r w:rsidRPr="00311CD6">
        <w:rPr>
          <w:rFonts w:ascii="仿宋" w:eastAsia="仿宋" w:hAnsi="仿宋" w:cs="宋体" w:hint="eastAsia"/>
          <w:color w:val="333333"/>
          <w:sz w:val="32"/>
          <w:szCs w:val="32"/>
        </w:rPr>
        <w:t>6.统筹管理各级各类学校的招生考试，制定学校招生计划。</w:t>
      </w:r>
    </w:p>
    <w:p w:rsidR="00E61A97" w:rsidRPr="00311CD6" w:rsidRDefault="00E61A97" w:rsidP="003223F7">
      <w:pPr>
        <w:shd w:val="clear" w:color="auto" w:fill="FFFFFF"/>
        <w:autoSpaceDE w:val="0"/>
        <w:spacing w:line="640" w:lineRule="exact"/>
        <w:ind w:firstLineChars="200" w:firstLine="640"/>
        <w:jc w:val="left"/>
        <w:rPr>
          <w:rFonts w:ascii="仿宋" w:eastAsia="仿宋" w:hAnsi="仿宋" w:cs="宋体"/>
          <w:color w:val="333333"/>
          <w:kern w:val="0"/>
          <w:sz w:val="32"/>
          <w:szCs w:val="32"/>
        </w:rPr>
      </w:pPr>
      <w:r w:rsidRPr="00311CD6">
        <w:rPr>
          <w:rFonts w:ascii="仿宋" w:eastAsia="仿宋" w:hAnsi="仿宋" w:cs="宋体" w:hint="eastAsia"/>
          <w:color w:val="333333"/>
          <w:sz w:val="32"/>
          <w:szCs w:val="32"/>
        </w:rPr>
        <w:t>7.依法管理、监督使用全区教育经费，依法查处学校乱收费等行为。</w:t>
      </w:r>
    </w:p>
    <w:p w:rsidR="00E61A97" w:rsidRPr="00311CD6" w:rsidRDefault="00E61A97" w:rsidP="003223F7">
      <w:pPr>
        <w:shd w:val="clear" w:color="auto" w:fill="FFFFFF"/>
        <w:autoSpaceDE w:val="0"/>
        <w:spacing w:line="640" w:lineRule="exact"/>
        <w:ind w:firstLineChars="200" w:firstLine="640"/>
        <w:jc w:val="left"/>
        <w:rPr>
          <w:rFonts w:ascii="仿宋" w:eastAsia="仿宋" w:hAnsi="仿宋" w:cs="宋体"/>
          <w:color w:val="333333"/>
          <w:kern w:val="0"/>
          <w:sz w:val="32"/>
          <w:szCs w:val="32"/>
        </w:rPr>
      </w:pPr>
      <w:r w:rsidRPr="00311CD6">
        <w:rPr>
          <w:rFonts w:ascii="仿宋" w:eastAsia="仿宋" w:hAnsi="仿宋" w:cs="宋体" w:hint="eastAsia"/>
          <w:color w:val="333333"/>
          <w:sz w:val="32"/>
          <w:szCs w:val="32"/>
        </w:rPr>
        <w:t>8.主管全区语言文字工作。</w:t>
      </w:r>
    </w:p>
    <w:p w:rsidR="00E61A97" w:rsidRPr="00311CD6" w:rsidRDefault="00E61A97" w:rsidP="003223F7">
      <w:pPr>
        <w:shd w:val="clear" w:color="auto" w:fill="FFFFFF"/>
        <w:autoSpaceDE w:val="0"/>
        <w:spacing w:line="640" w:lineRule="exact"/>
        <w:ind w:firstLineChars="200" w:firstLine="640"/>
        <w:jc w:val="left"/>
        <w:rPr>
          <w:rFonts w:ascii="仿宋" w:eastAsia="仿宋" w:hAnsi="仿宋" w:cs="宋体"/>
          <w:color w:val="333333"/>
          <w:kern w:val="0"/>
          <w:sz w:val="32"/>
          <w:szCs w:val="32"/>
        </w:rPr>
      </w:pPr>
      <w:r w:rsidRPr="00311CD6">
        <w:rPr>
          <w:rFonts w:ascii="仿宋" w:eastAsia="仿宋" w:hAnsi="仿宋" w:cs="宋体" w:hint="eastAsia"/>
          <w:color w:val="333333"/>
          <w:sz w:val="32"/>
          <w:szCs w:val="32"/>
        </w:rPr>
        <w:t>9.依法监督各级各类学校办学行为，依法查处教育违法案件。</w:t>
      </w:r>
    </w:p>
    <w:p w:rsidR="00E61A97" w:rsidRPr="00311CD6" w:rsidRDefault="00E61A97" w:rsidP="003223F7">
      <w:pPr>
        <w:shd w:val="clear" w:color="auto" w:fill="FFFFFF"/>
        <w:autoSpaceDE w:val="0"/>
        <w:spacing w:line="640" w:lineRule="exact"/>
        <w:ind w:firstLineChars="200" w:firstLine="640"/>
        <w:jc w:val="left"/>
        <w:rPr>
          <w:rFonts w:ascii="仿宋" w:eastAsia="仿宋" w:hAnsi="仿宋" w:cs="宋体"/>
          <w:color w:val="333333"/>
          <w:kern w:val="0"/>
          <w:sz w:val="32"/>
          <w:szCs w:val="32"/>
        </w:rPr>
      </w:pPr>
      <w:r w:rsidRPr="00311CD6">
        <w:rPr>
          <w:rFonts w:ascii="仿宋" w:eastAsia="仿宋" w:hAnsi="仿宋" w:cs="宋体" w:hint="eastAsia"/>
          <w:color w:val="333333"/>
          <w:sz w:val="32"/>
          <w:szCs w:val="32"/>
        </w:rPr>
        <w:t>10.办理属于职权范围内的行政申诉、行政复议等事项。</w:t>
      </w:r>
    </w:p>
    <w:p w:rsidR="00E61A97" w:rsidRPr="00311CD6" w:rsidRDefault="00E61A97" w:rsidP="003223F7">
      <w:pPr>
        <w:shd w:val="clear" w:color="auto" w:fill="FFFFFF"/>
        <w:autoSpaceDE w:val="0"/>
        <w:spacing w:line="640" w:lineRule="exact"/>
        <w:ind w:firstLineChars="200" w:firstLine="640"/>
        <w:jc w:val="left"/>
        <w:rPr>
          <w:rFonts w:ascii="仿宋" w:eastAsia="仿宋" w:hAnsi="仿宋" w:cs="宋体"/>
          <w:color w:val="333333"/>
          <w:kern w:val="0"/>
          <w:sz w:val="32"/>
          <w:szCs w:val="32"/>
        </w:rPr>
      </w:pPr>
      <w:r w:rsidRPr="00311CD6">
        <w:rPr>
          <w:rFonts w:ascii="仿宋" w:eastAsia="仿宋" w:hAnsi="仿宋" w:cs="宋体" w:hint="eastAsia"/>
          <w:color w:val="333333"/>
          <w:sz w:val="32"/>
          <w:szCs w:val="32"/>
        </w:rPr>
        <w:t>11.组织查处职能范围内的教育违法案件，开展行政执法监督检查活动。</w:t>
      </w:r>
    </w:p>
    <w:p w:rsidR="00E61A97" w:rsidRPr="00311CD6" w:rsidRDefault="00E61A97" w:rsidP="003223F7">
      <w:pPr>
        <w:shd w:val="clear" w:color="auto" w:fill="FFFFFF"/>
        <w:autoSpaceDE w:val="0"/>
        <w:spacing w:line="640" w:lineRule="exact"/>
        <w:ind w:firstLineChars="200" w:firstLine="640"/>
        <w:jc w:val="left"/>
        <w:rPr>
          <w:rFonts w:ascii="仿宋" w:eastAsia="仿宋" w:hAnsi="仿宋" w:cs="宋体"/>
          <w:color w:val="333333"/>
          <w:kern w:val="0"/>
          <w:sz w:val="32"/>
          <w:szCs w:val="32"/>
        </w:rPr>
      </w:pPr>
      <w:r w:rsidRPr="00311CD6">
        <w:rPr>
          <w:rFonts w:ascii="仿宋" w:eastAsia="仿宋" w:hAnsi="仿宋" w:cs="宋体" w:hint="eastAsia"/>
          <w:color w:val="333333"/>
          <w:sz w:val="32"/>
          <w:szCs w:val="32"/>
        </w:rPr>
        <w:t>12. 有关法律、法规和规章规定的其他行政执法及执法监督。</w:t>
      </w:r>
    </w:p>
    <w:p w:rsidR="00E97786" w:rsidRPr="00311CD6" w:rsidRDefault="00F92953" w:rsidP="003223F7">
      <w:pPr>
        <w:adjustRightInd w:val="0"/>
        <w:snapToGrid w:val="0"/>
        <w:spacing w:line="560" w:lineRule="exact"/>
        <w:ind w:firstLineChars="200" w:firstLine="643"/>
        <w:rPr>
          <w:rFonts w:ascii="仿宋" w:eastAsia="仿宋" w:hAnsi="仿宋"/>
          <w:b/>
          <w:color w:val="FF0000"/>
          <w:sz w:val="32"/>
          <w:szCs w:val="32"/>
        </w:rPr>
      </w:pPr>
      <w:r>
        <w:rPr>
          <w:rFonts w:ascii="仿宋" w:eastAsia="仿宋" w:hAnsi="仿宋" w:cs="宋体" w:hint="eastAsia"/>
          <w:b/>
          <w:sz w:val="32"/>
          <w:szCs w:val="32"/>
        </w:rPr>
        <w:t>（</w:t>
      </w:r>
      <w:r w:rsidRPr="00311CD6">
        <w:rPr>
          <w:rFonts w:ascii="仿宋" w:eastAsia="仿宋" w:hAnsi="仿宋" w:cs="宋体" w:hint="eastAsia"/>
          <w:b/>
          <w:sz w:val="32"/>
          <w:szCs w:val="32"/>
        </w:rPr>
        <w:t>二</w:t>
      </w:r>
      <w:r>
        <w:rPr>
          <w:rFonts w:ascii="仿宋" w:eastAsia="仿宋" w:hAnsi="仿宋" w:cs="宋体"/>
          <w:b/>
          <w:sz w:val="32"/>
          <w:szCs w:val="32"/>
        </w:rPr>
        <w:t>）</w:t>
      </w:r>
      <w:r w:rsidR="00E61A97" w:rsidRPr="00311CD6">
        <w:rPr>
          <w:rFonts w:ascii="仿宋" w:eastAsia="仿宋" w:hAnsi="仿宋" w:cs="宋体" w:hint="eastAsia"/>
          <w:b/>
          <w:sz w:val="32"/>
          <w:szCs w:val="32"/>
        </w:rPr>
        <w:t>、</w:t>
      </w:r>
      <w:r w:rsidR="00E61A97" w:rsidRPr="00311CD6">
        <w:rPr>
          <w:rFonts w:ascii="仿宋" w:eastAsia="仿宋" w:hAnsi="仿宋" w:hint="eastAsia"/>
          <w:b/>
          <w:sz w:val="32"/>
          <w:szCs w:val="32"/>
        </w:rPr>
        <w:t>机构设置：</w:t>
      </w:r>
    </w:p>
    <w:p w:rsidR="00E97786" w:rsidRPr="00311CD6" w:rsidRDefault="00E61A97" w:rsidP="003223F7">
      <w:pPr>
        <w:adjustRightInd w:val="0"/>
        <w:snapToGrid w:val="0"/>
        <w:spacing w:line="560" w:lineRule="exact"/>
        <w:ind w:firstLineChars="200" w:firstLine="640"/>
        <w:rPr>
          <w:rFonts w:ascii="仿宋" w:eastAsia="仿宋" w:hAnsi="仿宋"/>
          <w:color w:val="FF0000"/>
          <w:sz w:val="32"/>
          <w:szCs w:val="32"/>
        </w:rPr>
      </w:pPr>
      <w:r w:rsidRPr="00311CD6">
        <w:rPr>
          <w:rFonts w:ascii="仿宋" w:eastAsia="仿宋" w:hAnsi="仿宋" w:hint="eastAsia"/>
          <w:sz w:val="32"/>
          <w:szCs w:val="32"/>
        </w:rPr>
        <w:t>唐山市丰南区教育局为财政拨款的行政机关。机构规格为正科级单位。</w:t>
      </w:r>
    </w:p>
    <w:p w:rsidR="00E97786" w:rsidRPr="00311CD6" w:rsidRDefault="00E61A97" w:rsidP="003223F7">
      <w:pPr>
        <w:adjustRightInd w:val="0"/>
        <w:snapToGrid w:val="0"/>
        <w:spacing w:line="560" w:lineRule="exact"/>
        <w:ind w:firstLineChars="200" w:firstLine="640"/>
        <w:rPr>
          <w:rFonts w:ascii="仿宋" w:eastAsia="仿宋" w:hAnsi="仿宋"/>
          <w:color w:val="FF0000"/>
          <w:sz w:val="32"/>
          <w:szCs w:val="32"/>
        </w:rPr>
      </w:pPr>
      <w:r w:rsidRPr="00311CD6">
        <w:rPr>
          <w:rFonts w:ascii="仿宋" w:eastAsia="仿宋" w:hAnsi="仿宋" w:hint="eastAsia"/>
          <w:sz w:val="32"/>
          <w:szCs w:val="32"/>
        </w:rPr>
        <w:t>内设6个行政机构，具体包括：</w:t>
      </w:r>
    </w:p>
    <w:p w:rsidR="00E61A97" w:rsidRPr="00311CD6" w:rsidRDefault="00E61A97" w:rsidP="003223F7">
      <w:pPr>
        <w:adjustRightInd w:val="0"/>
        <w:snapToGrid w:val="0"/>
        <w:spacing w:line="560" w:lineRule="exact"/>
        <w:ind w:firstLineChars="200" w:firstLine="640"/>
        <w:rPr>
          <w:rFonts w:ascii="仿宋" w:eastAsia="仿宋" w:hAnsi="仿宋"/>
          <w:color w:val="FF0000"/>
          <w:sz w:val="32"/>
          <w:szCs w:val="32"/>
        </w:rPr>
      </w:pPr>
      <w:r w:rsidRPr="00311CD6">
        <w:rPr>
          <w:rFonts w:ascii="仿宋" w:eastAsia="仿宋" w:hAnsi="仿宋" w:hint="eastAsia"/>
          <w:sz w:val="32"/>
          <w:szCs w:val="32"/>
        </w:rPr>
        <w:t>办公室，负责综合协调办理机关重要政务，负责办理局务会、局长办公会和综合性工作会议有关事项，负责文秘工作，负责机关后勤工作和机关财务管理工作。</w:t>
      </w:r>
    </w:p>
    <w:p w:rsidR="00E61A97" w:rsidRPr="00311CD6" w:rsidRDefault="00E61A97" w:rsidP="003223F7">
      <w:pPr>
        <w:adjustRightInd w:val="0"/>
        <w:snapToGrid w:val="0"/>
        <w:spacing w:line="560" w:lineRule="exact"/>
        <w:ind w:firstLineChars="200" w:firstLine="640"/>
        <w:rPr>
          <w:rFonts w:ascii="仿宋" w:eastAsia="仿宋" w:hAnsi="仿宋"/>
          <w:sz w:val="32"/>
          <w:szCs w:val="32"/>
        </w:rPr>
      </w:pPr>
      <w:r w:rsidRPr="00311CD6">
        <w:rPr>
          <w:rFonts w:ascii="仿宋" w:eastAsia="仿宋" w:hAnsi="仿宋" w:hint="eastAsia"/>
          <w:sz w:val="32"/>
          <w:szCs w:val="32"/>
        </w:rPr>
        <w:t>督导室，负责监督、检查、评估、指导下级人民政府、下级教育行政部门和</w:t>
      </w:r>
      <w:r w:rsidR="00A2467A" w:rsidRPr="00311CD6">
        <w:rPr>
          <w:rFonts w:ascii="仿宋" w:eastAsia="仿宋" w:hAnsi="仿宋" w:hint="eastAsia"/>
          <w:sz w:val="32"/>
          <w:szCs w:val="32"/>
        </w:rPr>
        <w:t>学</w:t>
      </w:r>
      <w:r w:rsidRPr="00311CD6">
        <w:rPr>
          <w:rFonts w:ascii="仿宋" w:eastAsia="仿宋" w:hAnsi="仿宋" w:hint="eastAsia"/>
          <w:sz w:val="32"/>
          <w:szCs w:val="32"/>
        </w:rPr>
        <w:t>校落实教育</w:t>
      </w:r>
      <w:r w:rsidRPr="00311CD6">
        <w:rPr>
          <w:rFonts w:ascii="仿宋" w:eastAsia="仿宋" w:hAnsi="仿宋" w:hint="eastAsia"/>
          <w:sz w:val="32"/>
          <w:szCs w:val="32"/>
        </w:rPr>
        <w:lastRenderedPageBreak/>
        <w:t>政策、法律、法规情况，负责普及九年义务教育，负责提高素质教育和推进教育现代化政策的落实工作。</w:t>
      </w:r>
    </w:p>
    <w:p w:rsidR="00E61A97" w:rsidRPr="00311CD6" w:rsidRDefault="00E61A97" w:rsidP="003223F7">
      <w:pPr>
        <w:adjustRightInd w:val="0"/>
        <w:snapToGrid w:val="0"/>
        <w:spacing w:line="560" w:lineRule="exact"/>
        <w:ind w:firstLineChars="200" w:firstLine="640"/>
        <w:rPr>
          <w:rFonts w:ascii="仿宋" w:eastAsia="仿宋" w:hAnsi="仿宋"/>
          <w:sz w:val="32"/>
          <w:szCs w:val="32"/>
        </w:rPr>
      </w:pPr>
      <w:r w:rsidRPr="00311CD6">
        <w:rPr>
          <w:rFonts w:ascii="仿宋" w:eastAsia="仿宋" w:hAnsi="仿宋" w:hint="eastAsia"/>
          <w:sz w:val="32"/>
          <w:szCs w:val="32"/>
        </w:rPr>
        <w:t>人事科，负责全市教育系统内部管理体制改革、机构编制、教师资格认定、教师录用、聘任奖惩、专业技术职称评聘工作的管理、协调或指导，负责所有学校副主任以上干部的考察、任用、管理、培训和监督工作。</w:t>
      </w:r>
    </w:p>
    <w:p w:rsidR="00E97786" w:rsidRPr="00311CD6" w:rsidRDefault="00E61A97" w:rsidP="003223F7">
      <w:pPr>
        <w:adjustRightInd w:val="0"/>
        <w:snapToGrid w:val="0"/>
        <w:spacing w:line="560" w:lineRule="exact"/>
        <w:ind w:firstLineChars="200" w:firstLine="640"/>
        <w:rPr>
          <w:rFonts w:ascii="仿宋" w:eastAsia="仿宋" w:hAnsi="仿宋"/>
          <w:sz w:val="32"/>
          <w:szCs w:val="32"/>
        </w:rPr>
      </w:pPr>
      <w:r w:rsidRPr="00311CD6">
        <w:rPr>
          <w:rFonts w:ascii="仿宋" w:eastAsia="仿宋" w:hAnsi="仿宋" w:hint="eastAsia"/>
          <w:sz w:val="32"/>
          <w:szCs w:val="32"/>
        </w:rPr>
        <w:t>计划财务科，负责制定教育事业发展规划、年度计划及学校布局调整设置计划，参与拟定教育经费筹集、使用和管理政策、法规，负责农村教育费附加的征收和使用并监测全区教育经费的投入和执行情况</w:t>
      </w:r>
      <w:r w:rsidR="00A2467A" w:rsidRPr="00311CD6">
        <w:rPr>
          <w:rFonts w:ascii="仿宋" w:eastAsia="仿宋" w:hAnsi="仿宋" w:hint="eastAsia"/>
          <w:sz w:val="32"/>
          <w:szCs w:val="32"/>
        </w:rPr>
        <w:t>，</w:t>
      </w:r>
      <w:r w:rsidRPr="00311CD6">
        <w:rPr>
          <w:rFonts w:ascii="仿宋" w:eastAsia="仿宋" w:hAnsi="仿宋" w:hint="eastAsia"/>
          <w:sz w:val="32"/>
          <w:szCs w:val="32"/>
        </w:rPr>
        <w:t>负责财务检查、内部审计等方面的协调工作，负责各级各类学校校舍建设的管理监督，推动危旧校舍的改造工作。</w:t>
      </w:r>
    </w:p>
    <w:p w:rsidR="00E97786" w:rsidRPr="00311CD6" w:rsidRDefault="00E61A97" w:rsidP="003223F7">
      <w:pPr>
        <w:adjustRightInd w:val="0"/>
        <w:snapToGrid w:val="0"/>
        <w:spacing w:line="560" w:lineRule="exact"/>
        <w:ind w:firstLineChars="200" w:firstLine="640"/>
        <w:rPr>
          <w:rFonts w:ascii="仿宋" w:eastAsia="仿宋" w:hAnsi="仿宋"/>
          <w:sz w:val="32"/>
          <w:szCs w:val="32"/>
        </w:rPr>
      </w:pPr>
      <w:r w:rsidRPr="00311CD6">
        <w:rPr>
          <w:rFonts w:ascii="仿宋" w:eastAsia="仿宋" w:hAnsi="仿宋" w:hint="eastAsia"/>
          <w:sz w:val="32"/>
          <w:szCs w:val="32"/>
        </w:rPr>
        <w:t>基础教育科，指导基础教育工作，拟定全区基础教育基本教学文件及评估标准，指导教育教学改革，审核基础教育阶段的教材、教师参考资料的征订工作，拟定小学毕业考试、初中毕业升学考试和高中学考、毕业考试的有关政策，规划、协调、指导学校体育、卫生健康和艺术教育工作。</w:t>
      </w:r>
    </w:p>
    <w:p w:rsidR="00E97786" w:rsidRDefault="00E61A97" w:rsidP="003223F7">
      <w:pPr>
        <w:adjustRightInd w:val="0"/>
        <w:snapToGrid w:val="0"/>
        <w:spacing w:line="560" w:lineRule="exact"/>
        <w:ind w:firstLineChars="200" w:firstLine="640"/>
        <w:rPr>
          <w:rFonts w:ascii="仿宋" w:eastAsia="仿宋" w:hAnsi="仿宋"/>
          <w:sz w:val="32"/>
          <w:szCs w:val="32"/>
        </w:rPr>
      </w:pPr>
      <w:r w:rsidRPr="00311CD6">
        <w:rPr>
          <w:rFonts w:ascii="仿宋" w:eastAsia="仿宋" w:hAnsi="仿宋" w:hint="eastAsia"/>
          <w:sz w:val="32"/>
          <w:szCs w:val="32"/>
        </w:rPr>
        <w:t>职业教育与成人教育科，统筹规划全区成人及中等职业教育事业，管理普通及成人中等职业学历教育、成人文化技术教育，指导全区成人及中等职业教育理论、科研与教研工作，管理社会力量举办的各类教育机构。</w:t>
      </w:r>
    </w:p>
    <w:p w:rsidR="00F92953" w:rsidRPr="003B0F62" w:rsidRDefault="00F92953" w:rsidP="00F92953">
      <w:pPr>
        <w:adjustRightInd w:val="0"/>
        <w:snapToGrid w:val="0"/>
        <w:spacing w:line="560" w:lineRule="exact"/>
        <w:ind w:leftChars="85" w:left="178" w:firstLine="540"/>
        <w:jc w:val="center"/>
        <w:rPr>
          <w:rFonts w:ascii="仿宋_GB2312" w:eastAsia="仿宋_GB2312" w:hAnsi="仿宋"/>
          <w:b/>
          <w:color w:val="000000"/>
          <w:sz w:val="32"/>
          <w:szCs w:val="32"/>
        </w:rPr>
      </w:pPr>
      <w:r>
        <w:rPr>
          <w:rFonts w:ascii="仿宋_GB2312" w:eastAsia="仿宋_GB2312" w:hAnsi="仿宋" w:hint="eastAsia"/>
          <w:b/>
          <w:color w:val="000000"/>
          <w:sz w:val="32"/>
          <w:szCs w:val="32"/>
        </w:rPr>
        <w:lastRenderedPageBreak/>
        <w:t>部门</w:t>
      </w:r>
      <w:r w:rsidRPr="003B0F62">
        <w:rPr>
          <w:rFonts w:ascii="仿宋_GB2312" w:eastAsia="仿宋_GB2312" w:hAnsi="仿宋" w:hint="eastAsia"/>
          <w:b/>
          <w:color w:val="000000"/>
          <w:sz w:val="32"/>
          <w:szCs w:val="32"/>
        </w:rPr>
        <w:t>机构设置</w:t>
      </w:r>
      <w:r w:rsidRPr="003B0F62">
        <w:rPr>
          <w:rFonts w:ascii="仿宋_GB2312" w:eastAsia="仿宋_GB2312" w:hAnsi="仿宋"/>
          <w:b/>
          <w:color w:val="000000"/>
          <w:sz w:val="32"/>
          <w:szCs w:val="32"/>
        </w:rPr>
        <w:t>情况</w:t>
      </w:r>
    </w:p>
    <w:tbl>
      <w:tblPr>
        <w:tblW w:w="11482" w:type="dxa"/>
        <w:tblInd w:w="675" w:type="dxa"/>
        <w:tblLook w:val="04A0" w:firstRow="1" w:lastRow="0" w:firstColumn="1" w:lastColumn="0" w:noHBand="0" w:noVBand="1"/>
      </w:tblPr>
      <w:tblGrid>
        <w:gridCol w:w="4111"/>
        <w:gridCol w:w="1701"/>
        <w:gridCol w:w="2126"/>
        <w:gridCol w:w="3544"/>
      </w:tblGrid>
      <w:tr w:rsidR="00F92953" w:rsidRPr="00F4507B" w:rsidTr="00C73B3D">
        <w:trPr>
          <w:trHeight w:val="555"/>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2953" w:rsidRPr="00D81FC2" w:rsidRDefault="00F92953" w:rsidP="00C73B3D">
            <w:pPr>
              <w:widowControl/>
              <w:jc w:val="center"/>
              <w:rPr>
                <w:rFonts w:ascii="宋体" w:hAnsi="宋体" w:cs="宋体"/>
                <w:b/>
                <w:kern w:val="0"/>
                <w:sz w:val="24"/>
              </w:rPr>
            </w:pPr>
            <w:r w:rsidRPr="00D81FC2">
              <w:rPr>
                <w:rFonts w:ascii="宋体" w:hAnsi="宋体" w:cs="宋体" w:hint="eastAsia"/>
                <w:b/>
                <w:kern w:val="0"/>
                <w:sz w:val="24"/>
              </w:rPr>
              <w:t>单位名称</w:t>
            </w:r>
          </w:p>
        </w:tc>
        <w:tc>
          <w:tcPr>
            <w:tcW w:w="1701" w:type="dxa"/>
            <w:tcBorders>
              <w:top w:val="single" w:sz="4" w:space="0" w:color="auto"/>
              <w:left w:val="nil"/>
              <w:bottom w:val="nil"/>
              <w:right w:val="single" w:sz="4" w:space="0" w:color="auto"/>
            </w:tcBorders>
            <w:shd w:val="clear" w:color="auto" w:fill="auto"/>
            <w:vAlign w:val="center"/>
            <w:hideMark/>
          </w:tcPr>
          <w:p w:rsidR="00F92953" w:rsidRPr="00D81FC2" w:rsidRDefault="00F92953" w:rsidP="00C73B3D">
            <w:pPr>
              <w:widowControl/>
              <w:jc w:val="center"/>
              <w:rPr>
                <w:rFonts w:ascii="宋体" w:hAnsi="宋体" w:cs="宋体"/>
                <w:b/>
                <w:kern w:val="0"/>
                <w:sz w:val="24"/>
              </w:rPr>
            </w:pPr>
            <w:r w:rsidRPr="00D81FC2">
              <w:rPr>
                <w:rFonts w:ascii="宋体" w:hAnsi="宋体" w:cs="宋体" w:hint="eastAsia"/>
                <w:b/>
                <w:kern w:val="0"/>
                <w:sz w:val="24"/>
              </w:rPr>
              <w:t>单位性质</w:t>
            </w:r>
          </w:p>
        </w:tc>
        <w:tc>
          <w:tcPr>
            <w:tcW w:w="2126" w:type="dxa"/>
            <w:tcBorders>
              <w:top w:val="single" w:sz="4" w:space="0" w:color="auto"/>
              <w:left w:val="nil"/>
              <w:bottom w:val="nil"/>
              <w:right w:val="single" w:sz="4" w:space="0" w:color="auto"/>
            </w:tcBorders>
            <w:shd w:val="clear" w:color="auto" w:fill="auto"/>
            <w:vAlign w:val="center"/>
            <w:hideMark/>
          </w:tcPr>
          <w:p w:rsidR="00F92953" w:rsidRPr="00D81FC2" w:rsidRDefault="00F92953" w:rsidP="00C73B3D">
            <w:pPr>
              <w:widowControl/>
              <w:jc w:val="center"/>
              <w:rPr>
                <w:rFonts w:ascii="宋体" w:hAnsi="宋体" w:cs="宋体"/>
                <w:b/>
                <w:kern w:val="0"/>
                <w:sz w:val="24"/>
              </w:rPr>
            </w:pPr>
            <w:r w:rsidRPr="00D81FC2">
              <w:rPr>
                <w:rFonts w:ascii="宋体" w:hAnsi="宋体" w:cs="宋体" w:hint="eastAsia"/>
                <w:b/>
                <w:kern w:val="0"/>
                <w:sz w:val="24"/>
              </w:rPr>
              <w:t>单位规格</w:t>
            </w:r>
          </w:p>
        </w:tc>
        <w:tc>
          <w:tcPr>
            <w:tcW w:w="3544" w:type="dxa"/>
            <w:tcBorders>
              <w:top w:val="single" w:sz="4" w:space="0" w:color="auto"/>
              <w:left w:val="nil"/>
              <w:bottom w:val="nil"/>
              <w:right w:val="single" w:sz="4" w:space="0" w:color="auto"/>
            </w:tcBorders>
            <w:shd w:val="clear" w:color="auto" w:fill="auto"/>
            <w:vAlign w:val="center"/>
            <w:hideMark/>
          </w:tcPr>
          <w:p w:rsidR="00F92953" w:rsidRPr="00D81FC2" w:rsidRDefault="00F92953" w:rsidP="00C73B3D">
            <w:pPr>
              <w:widowControl/>
              <w:jc w:val="center"/>
              <w:rPr>
                <w:rFonts w:ascii="宋体" w:hAnsi="宋体" w:cs="宋体"/>
                <w:b/>
                <w:kern w:val="0"/>
                <w:sz w:val="24"/>
              </w:rPr>
            </w:pPr>
            <w:r w:rsidRPr="00D81FC2">
              <w:rPr>
                <w:rFonts w:ascii="宋体" w:hAnsi="宋体" w:cs="宋体" w:hint="eastAsia"/>
                <w:b/>
                <w:kern w:val="0"/>
                <w:sz w:val="24"/>
              </w:rPr>
              <w:t>经费保障形式</w:t>
            </w:r>
          </w:p>
        </w:tc>
      </w:tr>
      <w:tr w:rsidR="00F92953" w:rsidRPr="00F4507B" w:rsidTr="00C73B3D">
        <w:trPr>
          <w:trHeight w:val="285"/>
        </w:trPr>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2953" w:rsidRPr="00F4507B" w:rsidRDefault="00F92953" w:rsidP="00C73B3D">
            <w:pPr>
              <w:widowControl/>
              <w:jc w:val="left"/>
              <w:rPr>
                <w:rFonts w:ascii="宋体" w:hAnsi="宋体" w:cs="宋体"/>
                <w:kern w:val="0"/>
                <w:sz w:val="24"/>
              </w:rPr>
            </w:pPr>
            <w:r>
              <w:rPr>
                <w:rFonts w:ascii="宋体" w:hAnsi="宋体" w:cs="宋体" w:hint="eastAsia"/>
                <w:kern w:val="0"/>
                <w:sz w:val="24"/>
              </w:rPr>
              <w:t>唐山市丰南区教育局</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F92953" w:rsidRPr="00F4507B" w:rsidRDefault="00F92953" w:rsidP="00C73B3D">
            <w:pPr>
              <w:widowControl/>
              <w:jc w:val="center"/>
              <w:rPr>
                <w:rFonts w:ascii="宋体" w:hAnsi="宋体" w:cs="宋体"/>
                <w:color w:val="000000"/>
                <w:kern w:val="0"/>
                <w:sz w:val="24"/>
              </w:rPr>
            </w:pPr>
            <w:r w:rsidRPr="00F4507B">
              <w:rPr>
                <w:rFonts w:ascii="宋体" w:hAnsi="宋体" w:cs="宋体" w:hint="eastAsia"/>
                <w:color w:val="000000"/>
                <w:kern w:val="0"/>
                <w:sz w:val="24"/>
              </w:rPr>
              <w:t>行政</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F92953" w:rsidRPr="00F4507B" w:rsidRDefault="00F92953" w:rsidP="00C73B3D">
            <w:pPr>
              <w:widowControl/>
              <w:jc w:val="center"/>
              <w:rPr>
                <w:rFonts w:ascii="宋体" w:hAnsi="宋体" w:cs="宋体"/>
                <w:kern w:val="0"/>
                <w:sz w:val="24"/>
              </w:rPr>
            </w:pPr>
            <w:r w:rsidRPr="00F4507B">
              <w:rPr>
                <w:rFonts w:ascii="宋体" w:hAnsi="宋体" w:cs="宋体" w:hint="eastAsia"/>
                <w:kern w:val="0"/>
                <w:sz w:val="24"/>
              </w:rPr>
              <w:t>正科级</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F92953" w:rsidRPr="00F4507B" w:rsidRDefault="00F92953" w:rsidP="00C73B3D">
            <w:pPr>
              <w:widowControl/>
              <w:jc w:val="center"/>
              <w:rPr>
                <w:rFonts w:ascii="宋体" w:hAnsi="宋体" w:cs="宋体"/>
                <w:kern w:val="0"/>
                <w:sz w:val="24"/>
              </w:rPr>
            </w:pPr>
            <w:r w:rsidRPr="00F4507B">
              <w:rPr>
                <w:rFonts w:ascii="宋体" w:hAnsi="宋体" w:cs="宋体" w:hint="eastAsia"/>
                <w:kern w:val="0"/>
                <w:sz w:val="24"/>
              </w:rPr>
              <w:t>财政拨款</w:t>
            </w:r>
          </w:p>
        </w:tc>
      </w:tr>
    </w:tbl>
    <w:p w:rsidR="00E61A97" w:rsidRPr="00311CD6" w:rsidRDefault="00F92953" w:rsidP="003223F7">
      <w:pPr>
        <w:adjustRightInd w:val="0"/>
        <w:snapToGrid w:val="0"/>
        <w:spacing w:line="560" w:lineRule="exact"/>
        <w:ind w:firstLineChars="200" w:firstLine="643"/>
        <w:rPr>
          <w:rFonts w:ascii="仿宋" w:eastAsia="仿宋" w:hAnsi="仿宋"/>
          <w:b/>
          <w:sz w:val="32"/>
          <w:szCs w:val="32"/>
        </w:rPr>
      </w:pPr>
      <w:r>
        <w:rPr>
          <w:rFonts w:ascii="仿宋" w:eastAsia="仿宋" w:hAnsi="仿宋" w:hint="eastAsia"/>
          <w:b/>
          <w:sz w:val="32"/>
          <w:szCs w:val="32"/>
        </w:rPr>
        <w:t>（三）</w:t>
      </w:r>
      <w:r w:rsidR="00E61A97" w:rsidRPr="00311CD6">
        <w:rPr>
          <w:rFonts w:ascii="仿宋" w:eastAsia="仿宋" w:hAnsi="仿宋" w:hint="eastAsia"/>
          <w:b/>
          <w:sz w:val="32"/>
          <w:szCs w:val="32"/>
        </w:rPr>
        <w:t>、人员构成</w:t>
      </w:r>
    </w:p>
    <w:p w:rsidR="00E61A97" w:rsidRPr="00311CD6" w:rsidRDefault="00E61A97" w:rsidP="003223F7">
      <w:pPr>
        <w:adjustRightInd w:val="0"/>
        <w:snapToGrid w:val="0"/>
        <w:spacing w:line="560" w:lineRule="exact"/>
        <w:ind w:firstLineChars="200" w:firstLine="640"/>
        <w:rPr>
          <w:rFonts w:ascii="仿宋" w:eastAsia="仿宋" w:hAnsi="仿宋"/>
          <w:sz w:val="32"/>
          <w:szCs w:val="32"/>
        </w:rPr>
      </w:pPr>
      <w:r w:rsidRPr="00311CD6">
        <w:rPr>
          <w:rFonts w:ascii="仿宋" w:eastAsia="仿宋" w:hAnsi="仿宋" w:hint="eastAsia"/>
          <w:sz w:val="32"/>
          <w:szCs w:val="32"/>
        </w:rPr>
        <w:t>我单位财政供养实有在职44人，其中行政编制9</w:t>
      </w:r>
      <w:r w:rsidR="00311CD6">
        <w:rPr>
          <w:rFonts w:ascii="仿宋" w:eastAsia="仿宋" w:hAnsi="仿宋" w:hint="eastAsia"/>
          <w:sz w:val="32"/>
          <w:szCs w:val="32"/>
        </w:rPr>
        <w:t>人</w:t>
      </w:r>
      <w:r w:rsidRPr="00311CD6">
        <w:rPr>
          <w:rFonts w:ascii="仿宋" w:eastAsia="仿宋" w:hAnsi="仿宋" w:hint="eastAsia"/>
          <w:sz w:val="32"/>
          <w:szCs w:val="32"/>
        </w:rPr>
        <w:t>、事业编制35人。离退休人员61人。劳务派遣及人员8人。</w:t>
      </w:r>
    </w:p>
    <w:p w:rsidR="00716592" w:rsidRPr="00716592" w:rsidRDefault="00716592" w:rsidP="00716592">
      <w:pPr>
        <w:tabs>
          <w:tab w:val="left" w:pos="4820"/>
        </w:tabs>
        <w:ind w:firstLineChars="200" w:firstLine="643"/>
        <w:jc w:val="left"/>
        <w:rPr>
          <w:rFonts w:ascii="仿宋_GB2312" w:eastAsia="仿宋_GB2312" w:hAnsi="仿宋"/>
          <w:b/>
          <w:color w:val="000000" w:themeColor="text1"/>
          <w:sz w:val="32"/>
          <w:szCs w:val="32"/>
        </w:rPr>
      </w:pPr>
      <w:r w:rsidRPr="00716592">
        <w:rPr>
          <w:rFonts w:ascii="仿宋_GB2312" w:eastAsia="仿宋_GB2312" w:hAnsi="仿宋" w:hint="eastAsia"/>
          <w:b/>
          <w:color w:val="000000" w:themeColor="text1"/>
          <w:sz w:val="32"/>
          <w:szCs w:val="32"/>
        </w:rPr>
        <w:t>二、部门预算安排的</w:t>
      </w:r>
      <w:r w:rsidRPr="00716592">
        <w:rPr>
          <w:rFonts w:ascii="仿宋_GB2312" w:eastAsia="仿宋_GB2312" w:hAnsi="仿宋"/>
          <w:b/>
          <w:color w:val="000000" w:themeColor="text1"/>
          <w:sz w:val="32"/>
          <w:szCs w:val="32"/>
        </w:rPr>
        <w:t>总体情况</w:t>
      </w:r>
    </w:p>
    <w:p w:rsidR="00E61A97" w:rsidRPr="00311CD6" w:rsidRDefault="00716592" w:rsidP="003223F7">
      <w:pPr>
        <w:widowControl/>
        <w:adjustRightInd w:val="0"/>
        <w:snapToGrid w:val="0"/>
        <w:spacing w:line="560" w:lineRule="exact"/>
        <w:ind w:firstLineChars="200" w:firstLine="643"/>
        <w:rPr>
          <w:rFonts w:ascii="仿宋" w:eastAsia="仿宋" w:hAnsi="仿宋"/>
          <w:b/>
          <w:color w:val="FF0000"/>
          <w:sz w:val="32"/>
          <w:szCs w:val="32"/>
        </w:rPr>
      </w:pPr>
      <w:r>
        <w:rPr>
          <w:rFonts w:ascii="仿宋" w:eastAsia="仿宋" w:hAnsi="仿宋" w:hint="eastAsia"/>
          <w:b/>
          <w:sz w:val="32"/>
          <w:szCs w:val="32"/>
        </w:rPr>
        <w:t>（一</w:t>
      </w:r>
      <w:r>
        <w:rPr>
          <w:rFonts w:ascii="仿宋" w:eastAsia="仿宋" w:hAnsi="仿宋"/>
          <w:b/>
          <w:sz w:val="32"/>
          <w:szCs w:val="32"/>
        </w:rPr>
        <w:t>）</w:t>
      </w:r>
      <w:r w:rsidR="00E61A97" w:rsidRPr="00311CD6">
        <w:rPr>
          <w:rFonts w:ascii="仿宋" w:eastAsia="仿宋" w:hAnsi="仿宋" w:hint="eastAsia"/>
          <w:b/>
          <w:sz w:val="32"/>
          <w:szCs w:val="32"/>
        </w:rPr>
        <w:t>收入预算说明</w:t>
      </w:r>
    </w:p>
    <w:p w:rsidR="00E61A97" w:rsidRPr="00311CD6" w:rsidRDefault="00E61A97" w:rsidP="003223F7">
      <w:pPr>
        <w:adjustRightInd w:val="0"/>
        <w:snapToGrid w:val="0"/>
        <w:spacing w:line="560" w:lineRule="exact"/>
        <w:ind w:firstLineChars="200" w:firstLine="640"/>
        <w:rPr>
          <w:rFonts w:ascii="仿宋" w:eastAsia="仿宋" w:hAnsi="仿宋"/>
          <w:sz w:val="32"/>
          <w:szCs w:val="32"/>
        </w:rPr>
      </w:pPr>
      <w:r w:rsidRPr="00311CD6">
        <w:rPr>
          <w:rFonts w:ascii="仿宋" w:eastAsia="仿宋" w:hAnsi="仿宋" w:hint="eastAsia"/>
          <w:sz w:val="32"/>
          <w:szCs w:val="32"/>
        </w:rPr>
        <w:t>2018年单位收入预算13723.6万元，其中：一般公共预算拨款13723.6万元，政府性基金预算拨款0万元，国有资本经营预算拨款0万元，财政专户核拨0万元，其它来源收入0万元。</w:t>
      </w:r>
    </w:p>
    <w:p w:rsidR="00E61A97" w:rsidRPr="00311CD6" w:rsidRDefault="00716592" w:rsidP="003223F7">
      <w:pPr>
        <w:widowControl/>
        <w:adjustRightInd w:val="0"/>
        <w:snapToGrid w:val="0"/>
        <w:spacing w:line="560" w:lineRule="exact"/>
        <w:ind w:firstLineChars="200" w:firstLine="643"/>
        <w:rPr>
          <w:rFonts w:ascii="仿宋" w:eastAsia="仿宋" w:hAnsi="仿宋"/>
          <w:b/>
          <w:sz w:val="32"/>
          <w:szCs w:val="32"/>
        </w:rPr>
      </w:pPr>
      <w:r>
        <w:rPr>
          <w:rFonts w:ascii="仿宋" w:eastAsia="仿宋" w:hAnsi="仿宋" w:hint="eastAsia"/>
          <w:b/>
          <w:sz w:val="32"/>
          <w:szCs w:val="32"/>
        </w:rPr>
        <w:t>（二）</w:t>
      </w:r>
      <w:r w:rsidR="00E61A97" w:rsidRPr="00311CD6">
        <w:rPr>
          <w:rFonts w:ascii="仿宋" w:eastAsia="仿宋" w:hAnsi="仿宋" w:hint="eastAsia"/>
          <w:b/>
          <w:sz w:val="32"/>
          <w:szCs w:val="32"/>
        </w:rPr>
        <w:t xml:space="preserve">支出预算说明 </w:t>
      </w:r>
    </w:p>
    <w:p w:rsidR="00E61A97" w:rsidRPr="00311CD6" w:rsidRDefault="00E61A97" w:rsidP="003223F7">
      <w:pPr>
        <w:spacing w:line="560" w:lineRule="exact"/>
        <w:ind w:firstLineChars="200" w:firstLine="640"/>
        <w:rPr>
          <w:rFonts w:ascii="仿宋" w:eastAsia="仿宋" w:hAnsi="仿宋"/>
          <w:sz w:val="32"/>
          <w:szCs w:val="32"/>
        </w:rPr>
      </w:pPr>
      <w:r w:rsidRPr="00311CD6">
        <w:rPr>
          <w:rFonts w:ascii="仿宋" w:eastAsia="仿宋" w:hAnsi="仿宋" w:hint="eastAsia"/>
          <w:sz w:val="32"/>
          <w:szCs w:val="32"/>
        </w:rPr>
        <w:t>2018年支出预算13723.6万元，其中：人员经费支出7</w:t>
      </w:r>
      <w:r w:rsidR="003B084D">
        <w:rPr>
          <w:rFonts w:ascii="仿宋" w:eastAsia="仿宋" w:hAnsi="仿宋"/>
          <w:sz w:val="32"/>
          <w:szCs w:val="32"/>
        </w:rPr>
        <w:t>5</w:t>
      </w:r>
      <w:r w:rsidRPr="00311CD6">
        <w:rPr>
          <w:rFonts w:ascii="仿宋" w:eastAsia="仿宋" w:hAnsi="仿宋" w:hint="eastAsia"/>
          <w:sz w:val="32"/>
          <w:szCs w:val="32"/>
        </w:rPr>
        <w:t>7.54万元，日常公用经费支出</w:t>
      </w:r>
      <w:r w:rsidR="003B084D">
        <w:rPr>
          <w:rFonts w:ascii="仿宋" w:eastAsia="仿宋" w:hAnsi="仿宋"/>
          <w:sz w:val="32"/>
          <w:szCs w:val="32"/>
        </w:rPr>
        <w:t>118.24</w:t>
      </w:r>
      <w:r w:rsidRPr="00311CD6">
        <w:rPr>
          <w:rFonts w:ascii="仿宋" w:eastAsia="仿宋" w:hAnsi="仿宋" w:hint="eastAsia"/>
          <w:sz w:val="32"/>
          <w:szCs w:val="32"/>
        </w:rPr>
        <w:t>万元；项目支出12845.11万元，主要</w:t>
      </w:r>
      <w:r w:rsidR="00311CD6">
        <w:rPr>
          <w:rFonts w:ascii="仿宋" w:eastAsia="仿宋" w:hAnsi="仿宋" w:hint="eastAsia"/>
          <w:sz w:val="32"/>
          <w:szCs w:val="32"/>
        </w:rPr>
        <w:t>是教育局</w:t>
      </w:r>
      <w:r w:rsidR="00311CD6">
        <w:rPr>
          <w:rFonts w:ascii="仿宋" w:eastAsia="仿宋" w:hAnsi="仿宋"/>
          <w:sz w:val="32"/>
          <w:szCs w:val="32"/>
        </w:rPr>
        <w:t>系统支出</w:t>
      </w:r>
      <w:r w:rsidRPr="00311CD6">
        <w:rPr>
          <w:rFonts w:ascii="仿宋" w:eastAsia="仿宋" w:hAnsi="仿宋" w:hint="eastAsia"/>
          <w:sz w:val="32"/>
          <w:szCs w:val="32"/>
        </w:rPr>
        <w:t>：关于提前下达</w:t>
      </w:r>
      <w:r w:rsidRPr="00311CD6">
        <w:rPr>
          <w:rFonts w:ascii="仿宋" w:eastAsia="仿宋" w:hAnsi="仿宋"/>
          <w:sz w:val="32"/>
          <w:szCs w:val="32"/>
        </w:rPr>
        <w:t>2018</w:t>
      </w:r>
      <w:r w:rsidRPr="00311CD6">
        <w:rPr>
          <w:rFonts w:ascii="仿宋" w:eastAsia="仿宋" w:hAnsi="仿宋" w:hint="eastAsia"/>
          <w:sz w:val="32"/>
          <w:szCs w:val="32"/>
        </w:rPr>
        <w:t>年支持学前教育发展省级专项资金预算的通知（唐财教</w:t>
      </w:r>
      <w:r w:rsidRPr="00311CD6">
        <w:rPr>
          <w:rFonts w:ascii="仿宋" w:eastAsia="仿宋" w:hAnsi="仿宋"/>
          <w:sz w:val="32"/>
          <w:szCs w:val="32"/>
        </w:rPr>
        <w:t>[2017]104</w:t>
      </w:r>
      <w:r w:rsidR="00311CD6">
        <w:rPr>
          <w:rFonts w:ascii="仿宋" w:eastAsia="仿宋" w:hAnsi="仿宋" w:hint="eastAsia"/>
          <w:sz w:val="32"/>
          <w:szCs w:val="32"/>
        </w:rPr>
        <w:t>号）</w:t>
      </w:r>
      <w:r w:rsidRPr="00311CD6">
        <w:rPr>
          <w:rFonts w:ascii="仿宋" w:eastAsia="仿宋" w:hAnsi="仿宋" w:hint="eastAsia"/>
          <w:sz w:val="32"/>
          <w:szCs w:val="32"/>
        </w:rPr>
        <w:t>196</w:t>
      </w:r>
      <w:r w:rsidR="00311CD6">
        <w:rPr>
          <w:rFonts w:ascii="仿宋" w:eastAsia="仿宋" w:hAnsi="仿宋" w:hint="eastAsia"/>
          <w:sz w:val="32"/>
          <w:szCs w:val="32"/>
        </w:rPr>
        <w:t>万元，</w:t>
      </w:r>
      <w:r w:rsidRPr="00311CD6">
        <w:rPr>
          <w:rFonts w:ascii="仿宋" w:eastAsia="仿宋" w:hAnsi="仿宋" w:hint="eastAsia"/>
          <w:sz w:val="32"/>
          <w:szCs w:val="32"/>
        </w:rPr>
        <w:t>关于提前下达</w:t>
      </w:r>
      <w:r w:rsidRPr="00311CD6">
        <w:rPr>
          <w:rFonts w:ascii="仿宋" w:eastAsia="仿宋" w:hAnsi="仿宋"/>
          <w:sz w:val="32"/>
          <w:szCs w:val="32"/>
        </w:rPr>
        <w:t>2018</w:t>
      </w:r>
      <w:r w:rsidRPr="00311CD6">
        <w:rPr>
          <w:rFonts w:ascii="仿宋" w:eastAsia="仿宋" w:hAnsi="仿宋" w:hint="eastAsia"/>
          <w:sz w:val="32"/>
          <w:szCs w:val="32"/>
        </w:rPr>
        <w:t>年支持学前教育发展中央专项资金预算的通知（唐财教</w:t>
      </w:r>
      <w:r w:rsidRPr="00311CD6">
        <w:rPr>
          <w:rFonts w:ascii="仿宋" w:eastAsia="仿宋" w:hAnsi="仿宋"/>
          <w:sz w:val="32"/>
          <w:szCs w:val="32"/>
        </w:rPr>
        <w:t>[2017]93</w:t>
      </w:r>
      <w:r w:rsidRPr="00311CD6">
        <w:rPr>
          <w:rFonts w:ascii="仿宋" w:eastAsia="仿宋" w:hAnsi="仿宋" w:hint="eastAsia"/>
          <w:sz w:val="32"/>
          <w:szCs w:val="32"/>
        </w:rPr>
        <w:t>号）支持学前教育发展414万元</w:t>
      </w:r>
      <w:r w:rsidR="00311CD6">
        <w:rPr>
          <w:rFonts w:ascii="仿宋" w:eastAsia="仿宋" w:hAnsi="仿宋" w:hint="eastAsia"/>
          <w:sz w:val="32"/>
          <w:szCs w:val="32"/>
        </w:rPr>
        <w:t>，</w:t>
      </w:r>
      <w:r w:rsidRPr="00311CD6">
        <w:rPr>
          <w:rFonts w:ascii="仿宋" w:eastAsia="仿宋" w:hAnsi="仿宋"/>
          <w:sz w:val="32"/>
          <w:szCs w:val="32"/>
        </w:rPr>
        <w:t>2018</w:t>
      </w:r>
      <w:r w:rsidRPr="00311CD6">
        <w:rPr>
          <w:rFonts w:ascii="仿宋" w:eastAsia="仿宋" w:hAnsi="仿宋" w:hint="eastAsia"/>
          <w:sz w:val="32"/>
          <w:szCs w:val="32"/>
        </w:rPr>
        <w:t>年新建西城区幼儿园工程款及手续费441万元</w:t>
      </w:r>
      <w:r w:rsidR="00C30F2E">
        <w:rPr>
          <w:rFonts w:ascii="仿宋" w:eastAsia="仿宋" w:hAnsi="仿宋" w:hint="eastAsia"/>
          <w:sz w:val="32"/>
          <w:szCs w:val="32"/>
        </w:rPr>
        <w:t>，</w:t>
      </w:r>
      <w:r w:rsidRPr="00311CD6">
        <w:rPr>
          <w:rFonts w:ascii="仿宋" w:eastAsia="仿宋" w:hAnsi="仿宋"/>
          <w:sz w:val="32"/>
          <w:szCs w:val="32"/>
        </w:rPr>
        <w:t>2017</w:t>
      </w:r>
      <w:r w:rsidRPr="00311CD6">
        <w:rPr>
          <w:rFonts w:ascii="仿宋" w:eastAsia="仿宋" w:hAnsi="仿宋" w:hint="eastAsia"/>
          <w:sz w:val="32"/>
          <w:szCs w:val="32"/>
        </w:rPr>
        <w:t>年新建横沽幼儿园工程质保金21.33万元</w:t>
      </w:r>
      <w:r w:rsidR="00C30F2E">
        <w:rPr>
          <w:rFonts w:ascii="仿宋" w:eastAsia="仿宋" w:hAnsi="仿宋" w:hint="eastAsia"/>
          <w:sz w:val="32"/>
          <w:szCs w:val="32"/>
        </w:rPr>
        <w:t>，</w:t>
      </w:r>
      <w:r w:rsidRPr="00311CD6">
        <w:rPr>
          <w:rFonts w:ascii="仿宋" w:eastAsia="仿宋" w:hAnsi="仿宋"/>
          <w:sz w:val="32"/>
          <w:szCs w:val="32"/>
        </w:rPr>
        <w:lastRenderedPageBreak/>
        <w:t>2017</w:t>
      </w:r>
      <w:r w:rsidRPr="00311CD6">
        <w:rPr>
          <w:rFonts w:ascii="仿宋" w:eastAsia="仿宋" w:hAnsi="仿宋" w:hint="eastAsia"/>
          <w:sz w:val="32"/>
          <w:szCs w:val="32"/>
        </w:rPr>
        <w:t>年东田庄幼儿园、岔河幼儿园、望大幼儿园园舍改造项目70万元</w:t>
      </w:r>
      <w:r w:rsidR="00C30F2E">
        <w:rPr>
          <w:rFonts w:ascii="仿宋" w:eastAsia="仿宋" w:hAnsi="仿宋" w:hint="eastAsia"/>
          <w:sz w:val="32"/>
          <w:szCs w:val="32"/>
        </w:rPr>
        <w:t>，</w:t>
      </w:r>
      <w:r w:rsidRPr="00311CD6">
        <w:rPr>
          <w:rFonts w:ascii="仿宋" w:eastAsia="仿宋" w:hAnsi="仿宋" w:hint="eastAsia"/>
          <w:sz w:val="32"/>
          <w:szCs w:val="32"/>
        </w:rPr>
        <w:t>学前教育家庭经济困难儿童资助</w:t>
      </w:r>
      <w:r w:rsidRPr="00311CD6">
        <w:rPr>
          <w:rFonts w:ascii="仿宋" w:eastAsia="仿宋" w:hAnsi="仿宋"/>
          <w:sz w:val="32"/>
          <w:szCs w:val="32"/>
        </w:rPr>
        <w:t>(</w:t>
      </w:r>
      <w:r w:rsidRPr="00311CD6">
        <w:rPr>
          <w:rFonts w:ascii="仿宋" w:eastAsia="仿宋" w:hAnsi="仿宋" w:hint="eastAsia"/>
          <w:sz w:val="32"/>
          <w:szCs w:val="32"/>
        </w:rPr>
        <w:t>本级</w:t>
      </w:r>
      <w:r w:rsidRPr="00311CD6">
        <w:rPr>
          <w:rFonts w:ascii="仿宋" w:eastAsia="仿宋" w:hAnsi="仿宋"/>
          <w:sz w:val="32"/>
          <w:szCs w:val="32"/>
        </w:rPr>
        <w:t>)</w:t>
      </w:r>
      <w:r w:rsidRPr="00311CD6">
        <w:rPr>
          <w:rFonts w:ascii="仿宋" w:eastAsia="仿宋" w:hAnsi="仿宋" w:hint="eastAsia"/>
          <w:sz w:val="32"/>
          <w:szCs w:val="32"/>
        </w:rPr>
        <w:t>14万元</w:t>
      </w:r>
      <w:r w:rsidR="00C30F2E">
        <w:rPr>
          <w:rFonts w:ascii="仿宋" w:eastAsia="仿宋" w:hAnsi="仿宋" w:hint="eastAsia"/>
          <w:sz w:val="32"/>
          <w:szCs w:val="32"/>
        </w:rPr>
        <w:t>，</w:t>
      </w:r>
      <w:r w:rsidRPr="00311CD6">
        <w:rPr>
          <w:rFonts w:ascii="仿宋" w:eastAsia="仿宋" w:hAnsi="仿宋" w:hint="eastAsia"/>
          <w:sz w:val="32"/>
          <w:szCs w:val="32"/>
        </w:rPr>
        <w:t>关于提前下达</w:t>
      </w:r>
      <w:r w:rsidRPr="00311CD6">
        <w:rPr>
          <w:rFonts w:ascii="仿宋" w:eastAsia="仿宋" w:hAnsi="仿宋"/>
          <w:sz w:val="32"/>
          <w:szCs w:val="32"/>
        </w:rPr>
        <w:t>2018</w:t>
      </w:r>
      <w:r w:rsidRPr="00311CD6">
        <w:rPr>
          <w:rFonts w:ascii="仿宋" w:eastAsia="仿宋" w:hAnsi="仿宋" w:hint="eastAsia"/>
          <w:sz w:val="32"/>
          <w:szCs w:val="32"/>
        </w:rPr>
        <w:t>年学前教育幼儿资助项目市级补助资金的通知（唐财教</w:t>
      </w:r>
      <w:r w:rsidRPr="00311CD6">
        <w:rPr>
          <w:rFonts w:ascii="仿宋" w:eastAsia="仿宋" w:hAnsi="仿宋"/>
          <w:sz w:val="32"/>
          <w:szCs w:val="32"/>
        </w:rPr>
        <w:t>[2017]108</w:t>
      </w:r>
      <w:r w:rsidRPr="00311CD6">
        <w:rPr>
          <w:rFonts w:ascii="仿宋" w:eastAsia="仿宋" w:hAnsi="仿宋" w:hint="eastAsia"/>
          <w:sz w:val="32"/>
          <w:szCs w:val="32"/>
        </w:rPr>
        <w:t>号）6万元</w:t>
      </w:r>
      <w:r w:rsidR="00C30F2E">
        <w:rPr>
          <w:rFonts w:ascii="仿宋" w:eastAsia="仿宋" w:hAnsi="仿宋" w:hint="eastAsia"/>
          <w:sz w:val="32"/>
          <w:szCs w:val="32"/>
        </w:rPr>
        <w:t>，</w:t>
      </w:r>
      <w:r w:rsidRPr="00311CD6">
        <w:rPr>
          <w:rFonts w:ascii="仿宋" w:eastAsia="仿宋" w:hAnsi="仿宋" w:hint="eastAsia"/>
          <w:sz w:val="32"/>
          <w:szCs w:val="32"/>
        </w:rPr>
        <w:t>关于提前下达</w:t>
      </w:r>
      <w:r w:rsidRPr="00311CD6">
        <w:rPr>
          <w:rFonts w:ascii="仿宋" w:eastAsia="仿宋" w:hAnsi="仿宋"/>
          <w:sz w:val="32"/>
          <w:szCs w:val="32"/>
        </w:rPr>
        <w:t>2018</w:t>
      </w:r>
      <w:r w:rsidRPr="00311CD6">
        <w:rPr>
          <w:rFonts w:ascii="仿宋" w:eastAsia="仿宋" w:hAnsi="仿宋" w:hint="eastAsia"/>
          <w:sz w:val="32"/>
          <w:szCs w:val="32"/>
        </w:rPr>
        <w:t>年支持学前教育发展中央专项资金预算的通知（唐财教</w:t>
      </w:r>
      <w:r w:rsidRPr="00311CD6">
        <w:rPr>
          <w:rFonts w:ascii="仿宋" w:eastAsia="仿宋" w:hAnsi="仿宋"/>
          <w:sz w:val="32"/>
          <w:szCs w:val="32"/>
        </w:rPr>
        <w:t>[2017]93</w:t>
      </w:r>
      <w:r w:rsidRPr="00311CD6">
        <w:rPr>
          <w:rFonts w:ascii="仿宋" w:eastAsia="仿宋" w:hAnsi="仿宋" w:hint="eastAsia"/>
          <w:sz w:val="32"/>
          <w:szCs w:val="32"/>
        </w:rPr>
        <w:t>号）学前教育幼儿资助30万元</w:t>
      </w:r>
      <w:r w:rsidR="00C30F2E">
        <w:rPr>
          <w:rFonts w:ascii="仿宋" w:eastAsia="仿宋" w:hAnsi="仿宋" w:hint="eastAsia"/>
          <w:sz w:val="32"/>
          <w:szCs w:val="32"/>
        </w:rPr>
        <w:t>，</w:t>
      </w:r>
      <w:r w:rsidRPr="00311CD6">
        <w:rPr>
          <w:rFonts w:ascii="仿宋" w:eastAsia="仿宋" w:hAnsi="仿宋" w:hint="eastAsia"/>
          <w:sz w:val="32"/>
          <w:szCs w:val="32"/>
        </w:rPr>
        <w:t>小学</w:t>
      </w:r>
      <w:r w:rsidRPr="00311CD6">
        <w:rPr>
          <w:rFonts w:ascii="仿宋" w:eastAsia="仿宋" w:hAnsi="仿宋"/>
          <w:sz w:val="32"/>
          <w:szCs w:val="32"/>
        </w:rPr>
        <w:t>1-6</w:t>
      </w:r>
      <w:r w:rsidRPr="00311CD6">
        <w:rPr>
          <w:rFonts w:ascii="仿宋" w:eastAsia="仿宋" w:hAnsi="仿宋" w:hint="eastAsia"/>
          <w:sz w:val="32"/>
          <w:szCs w:val="32"/>
        </w:rPr>
        <w:t>年级教辅用书400万元</w:t>
      </w:r>
      <w:r w:rsidR="00C30F2E">
        <w:rPr>
          <w:rFonts w:ascii="仿宋" w:eastAsia="仿宋" w:hAnsi="仿宋" w:hint="eastAsia"/>
          <w:sz w:val="32"/>
          <w:szCs w:val="32"/>
        </w:rPr>
        <w:t>，</w:t>
      </w:r>
      <w:r w:rsidRPr="00311CD6">
        <w:rPr>
          <w:rFonts w:ascii="仿宋" w:eastAsia="仿宋" w:hAnsi="仿宋" w:hint="eastAsia"/>
          <w:sz w:val="32"/>
          <w:szCs w:val="32"/>
        </w:rPr>
        <w:t>关于提前下达</w:t>
      </w:r>
      <w:r w:rsidRPr="00311CD6">
        <w:rPr>
          <w:rFonts w:ascii="仿宋" w:eastAsia="仿宋" w:hAnsi="仿宋"/>
          <w:sz w:val="32"/>
          <w:szCs w:val="32"/>
        </w:rPr>
        <w:t>2018</w:t>
      </w:r>
      <w:r w:rsidRPr="00311CD6">
        <w:rPr>
          <w:rFonts w:ascii="仿宋" w:eastAsia="仿宋" w:hAnsi="仿宋" w:hint="eastAsia"/>
          <w:sz w:val="32"/>
          <w:szCs w:val="32"/>
        </w:rPr>
        <w:t>年城乡义务教育中央补助经费预计数的通知</w:t>
      </w:r>
      <w:r w:rsidRPr="00311CD6">
        <w:rPr>
          <w:rFonts w:ascii="仿宋" w:eastAsia="仿宋" w:hAnsi="仿宋"/>
          <w:sz w:val="32"/>
          <w:szCs w:val="32"/>
        </w:rPr>
        <w:t xml:space="preserve"> </w:t>
      </w:r>
      <w:r w:rsidRPr="00311CD6">
        <w:rPr>
          <w:rFonts w:ascii="仿宋" w:eastAsia="仿宋" w:hAnsi="仿宋" w:hint="eastAsia"/>
          <w:sz w:val="32"/>
          <w:szCs w:val="32"/>
        </w:rPr>
        <w:t>寄宿生生活费（唐财教</w:t>
      </w:r>
      <w:r w:rsidRPr="00311CD6">
        <w:rPr>
          <w:rFonts w:ascii="仿宋" w:eastAsia="仿宋" w:hAnsi="仿宋"/>
          <w:sz w:val="32"/>
          <w:szCs w:val="32"/>
        </w:rPr>
        <w:t>[2017]85</w:t>
      </w:r>
      <w:r w:rsidRPr="00311CD6">
        <w:rPr>
          <w:rFonts w:ascii="仿宋" w:eastAsia="仿宋" w:hAnsi="仿宋" w:hint="eastAsia"/>
          <w:sz w:val="32"/>
          <w:szCs w:val="32"/>
        </w:rPr>
        <w:t>号）60万元</w:t>
      </w:r>
      <w:r w:rsidR="00C30F2E">
        <w:rPr>
          <w:rFonts w:ascii="仿宋" w:eastAsia="仿宋" w:hAnsi="仿宋" w:hint="eastAsia"/>
          <w:sz w:val="32"/>
          <w:szCs w:val="32"/>
        </w:rPr>
        <w:t>，</w:t>
      </w:r>
      <w:r w:rsidRPr="00311CD6">
        <w:rPr>
          <w:rFonts w:ascii="仿宋" w:eastAsia="仿宋" w:hAnsi="仿宋" w:hint="eastAsia"/>
          <w:sz w:val="32"/>
          <w:szCs w:val="32"/>
        </w:rPr>
        <w:t>农村中小学贫困寄宿生生活补助</w:t>
      </w:r>
      <w:r w:rsidRPr="00311CD6">
        <w:rPr>
          <w:rFonts w:ascii="仿宋" w:eastAsia="仿宋" w:hAnsi="仿宋"/>
          <w:sz w:val="32"/>
          <w:szCs w:val="32"/>
        </w:rPr>
        <w:t>(</w:t>
      </w:r>
      <w:r w:rsidRPr="00311CD6">
        <w:rPr>
          <w:rFonts w:ascii="仿宋" w:eastAsia="仿宋" w:hAnsi="仿宋" w:hint="eastAsia"/>
          <w:sz w:val="32"/>
          <w:szCs w:val="32"/>
        </w:rPr>
        <w:t>本级</w:t>
      </w:r>
      <w:r w:rsidRPr="00311CD6">
        <w:rPr>
          <w:rFonts w:ascii="仿宋" w:eastAsia="仿宋" w:hAnsi="仿宋"/>
          <w:sz w:val="32"/>
          <w:szCs w:val="32"/>
        </w:rPr>
        <w:t>)</w:t>
      </w:r>
      <w:r w:rsidRPr="00311CD6">
        <w:rPr>
          <w:rFonts w:ascii="仿宋" w:eastAsia="仿宋" w:hAnsi="仿宋" w:hint="eastAsia"/>
          <w:sz w:val="32"/>
          <w:szCs w:val="32"/>
        </w:rPr>
        <w:t>35.92万元</w:t>
      </w:r>
      <w:r w:rsidR="00C30F2E">
        <w:rPr>
          <w:rFonts w:ascii="仿宋" w:eastAsia="仿宋" w:hAnsi="仿宋" w:hint="eastAsia"/>
          <w:sz w:val="32"/>
          <w:szCs w:val="32"/>
        </w:rPr>
        <w:t>，</w:t>
      </w:r>
      <w:r w:rsidRPr="00311CD6">
        <w:rPr>
          <w:rFonts w:ascii="仿宋" w:eastAsia="仿宋" w:hAnsi="仿宋" w:hint="eastAsia"/>
          <w:sz w:val="32"/>
          <w:szCs w:val="32"/>
        </w:rPr>
        <w:t>关于提前下达</w:t>
      </w:r>
      <w:r w:rsidRPr="00311CD6">
        <w:rPr>
          <w:rFonts w:ascii="仿宋" w:eastAsia="仿宋" w:hAnsi="仿宋"/>
          <w:sz w:val="32"/>
          <w:szCs w:val="32"/>
        </w:rPr>
        <w:t>2018</w:t>
      </w:r>
      <w:r w:rsidRPr="00311CD6">
        <w:rPr>
          <w:rFonts w:ascii="仿宋" w:eastAsia="仿宋" w:hAnsi="仿宋" w:hint="eastAsia"/>
          <w:sz w:val="32"/>
          <w:szCs w:val="32"/>
        </w:rPr>
        <w:t>年城乡义务教育补助经费预算的通知</w:t>
      </w:r>
      <w:r w:rsidRPr="00311CD6">
        <w:rPr>
          <w:rFonts w:ascii="仿宋" w:eastAsia="仿宋" w:hAnsi="仿宋"/>
          <w:sz w:val="32"/>
          <w:szCs w:val="32"/>
        </w:rPr>
        <w:t xml:space="preserve"> </w:t>
      </w:r>
      <w:r w:rsidRPr="00311CD6">
        <w:rPr>
          <w:rFonts w:ascii="仿宋" w:eastAsia="仿宋" w:hAnsi="仿宋" w:hint="eastAsia"/>
          <w:sz w:val="32"/>
          <w:szCs w:val="32"/>
        </w:rPr>
        <w:t>省级寄宿生生活费（唐财教</w:t>
      </w:r>
      <w:r w:rsidRPr="00311CD6">
        <w:rPr>
          <w:rFonts w:ascii="仿宋" w:eastAsia="仿宋" w:hAnsi="仿宋"/>
          <w:sz w:val="32"/>
          <w:szCs w:val="32"/>
        </w:rPr>
        <w:t>[2017]102</w:t>
      </w:r>
      <w:r w:rsidRPr="00311CD6">
        <w:rPr>
          <w:rFonts w:ascii="仿宋" w:eastAsia="仿宋" w:hAnsi="仿宋" w:hint="eastAsia"/>
          <w:sz w:val="32"/>
          <w:szCs w:val="32"/>
        </w:rPr>
        <w:t>号）27万元</w:t>
      </w:r>
      <w:r w:rsidR="00C30F2E">
        <w:rPr>
          <w:rFonts w:ascii="仿宋" w:eastAsia="仿宋" w:hAnsi="仿宋" w:hint="eastAsia"/>
          <w:sz w:val="32"/>
          <w:szCs w:val="32"/>
        </w:rPr>
        <w:t>，</w:t>
      </w:r>
      <w:r w:rsidRPr="00311CD6">
        <w:rPr>
          <w:rFonts w:ascii="仿宋" w:eastAsia="仿宋" w:hAnsi="仿宋" w:hint="eastAsia"/>
          <w:sz w:val="32"/>
          <w:szCs w:val="32"/>
        </w:rPr>
        <w:t>关于提前下达</w:t>
      </w:r>
      <w:r w:rsidRPr="00311CD6">
        <w:rPr>
          <w:rFonts w:ascii="仿宋" w:eastAsia="仿宋" w:hAnsi="仿宋"/>
          <w:sz w:val="32"/>
          <w:szCs w:val="32"/>
        </w:rPr>
        <w:t>2018</w:t>
      </w:r>
      <w:r w:rsidRPr="00311CD6">
        <w:rPr>
          <w:rFonts w:ascii="仿宋" w:eastAsia="仿宋" w:hAnsi="仿宋" w:hint="eastAsia"/>
          <w:sz w:val="32"/>
          <w:szCs w:val="32"/>
        </w:rPr>
        <w:t>年城乡义务教育补助经费预算的通知</w:t>
      </w:r>
      <w:r w:rsidRPr="00311CD6">
        <w:rPr>
          <w:rFonts w:ascii="仿宋" w:eastAsia="仿宋" w:hAnsi="仿宋"/>
          <w:sz w:val="32"/>
          <w:szCs w:val="32"/>
        </w:rPr>
        <w:t xml:space="preserve"> </w:t>
      </w:r>
      <w:r w:rsidRPr="00311CD6">
        <w:rPr>
          <w:rFonts w:ascii="仿宋" w:eastAsia="仿宋" w:hAnsi="仿宋" w:hint="eastAsia"/>
          <w:sz w:val="32"/>
          <w:szCs w:val="32"/>
        </w:rPr>
        <w:t>市级寄宿生生活费（唐财教</w:t>
      </w:r>
      <w:r w:rsidRPr="00311CD6">
        <w:rPr>
          <w:rFonts w:ascii="仿宋" w:eastAsia="仿宋" w:hAnsi="仿宋"/>
          <w:sz w:val="32"/>
          <w:szCs w:val="32"/>
        </w:rPr>
        <w:t>[2017]102</w:t>
      </w:r>
      <w:r w:rsidRPr="00311CD6">
        <w:rPr>
          <w:rFonts w:ascii="仿宋" w:eastAsia="仿宋" w:hAnsi="仿宋" w:hint="eastAsia"/>
          <w:sz w:val="32"/>
          <w:szCs w:val="32"/>
        </w:rPr>
        <w:t>号）13.5万元</w:t>
      </w:r>
      <w:r w:rsidR="00C30F2E">
        <w:rPr>
          <w:rFonts w:ascii="仿宋" w:eastAsia="仿宋" w:hAnsi="仿宋" w:hint="eastAsia"/>
          <w:sz w:val="32"/>
          <w:szCs w:val="32"/>
        </w:rPr>
        <w:t>，</w:t>
      </w:r>
      <w:r w:rsidRPr="00311CD6">
        <w:rPr>
          <w:rFonts w:ascii="仿宋" w:eastAsia="仿宋" w:hAnsi="仿宋" w:hint="eastAsia"/>
          <w:sz w:val="32"/>
          <w:szCs w:val="32"/>
        </w:rPr>
        <w:t>特教学校</w:t>
      </w:r>
      <w:r w:rsidRPr="00311CD6">
        <w:rPr>
          <w:rFonts w:ascii="仿宋" w:eastAsia="仿宋" w:hAnsi="仿宋"/>
          <w:sz w:val="32"/>
          <w:szCs w:val="32"/>
        </w:rPr>
        <w:t>2018</w:t>
      </w:r>
      <w:r w:rsidRPr="00311CD6">
        <w:rPr>
          <w:rFonts w:ascii="仿宋" w:eastAsia="仿宋" w:hAnsi="仿宋" w:hint="eastAsia"/>
          <w:sz w:val="32"/>
          <w:szCs w:val="32"/>
        </w:rPr>
        <w:t>年迎教育部随班就读实验区验收经费15万元</w:t>
      </w:r>
      <w:r w:rsidR="00C30F2E">
        <w:rPr>
          <w:rFonts w:ascii="仿宋" w:eastAsia="仿宋" w:hAnsi="仿宋" w:hint="eastAsia"/>
          <w:sz w:val="32"/>
          <w:szCs w:val="32"/>
        </w:rPr>
        <w:t>，</w:t>
      </w:r>
      <w:r w:rsidRPr="00311CD6">
        <w:rPr>
          <w:rFonts w:ascii="仿宋" w:eastAsia="仿宋" w:hAnsi="仿宋"/>
          <w:sz w:val="32"/>
          <w:szCs w:val="32"/>
        </w:rPr>
        <w:t>2017</w:t>
      </w:r>
      <w:r w:rsidRPr="00311CD6">
        <w:rPr>
          <w:rFonts w:ascii="仿宋" w:eastAsia="仿宋" w:hAnsi="仿宋" w:hint="eastAsia"/>
          <w:sz w:val="32"/>
          <w:szCs w:val="32"/>
        </w:rPr>
        <w:t>年经安中学塑胶操场工程质保金9.31万元、</w:t>
      </w:r>
      <w:r w:rsidRPr="00311CD6">
        <w:rPr>
          <w:rFonts w:ascii="仿宋" w:eastAsia="仿宋" w:hAnsi="仿宋"/>
          <w:sz w:val="32"/>
          <w:szCs w:val="32"/>
        </w:rPr>
        <w:t>2017</w:t>
      </w:r>
      <w:r w:rsidRPr="00311CD6">
        <w:rPr>
          <w:rFonts w:ascii="仿宋" w:eastAsia="仿宋" w:hAnsi="仿宋" w:hint="eastAsia"/>
          <w:sz w:val="32"/>
          <w:szCs w:val="32"/>
        </w:rPr>
        <w:t>年黑沿子镇购置一辆校车质保金2.43万元</w:t>
      </w:r>
      <w:r w:rsidR="00C30F2E">
        <w:rPr>
          <w:rFonts w:ascii="仿宋" w:eastAsia="仿宋" w:hAnsi="仿宋" w:hint="eastAsia"/>
          <w:sz w:val="32"/>
          <w:szCs w:val="32"/>
        </w:rPr>
        <w:t>，</w:t>
      </w:r>
      <w:r w:rsidRPr="00311CD6">
        <w:rPr>
          <w:rFonts w:ascii="仿宋" w:eastAsia="仿宋" w:hAnsi="仿宋"/>
          <w:sz w:val="32"/>
          <w:szCs w:val="32"/>
        </w:rPr>
        <w:t>2017</w:t>
      </w:r>
      <w:r w:rsidRPr="00311CD6">
        <w:rPr>
          <w:rFonts w:ascii="仿宋" w:eastAsia="仿宋" w:hAnsi="仿宋" w:hint="eastAsia"/>
          <w:sz w:val="32"/>
          <w:szCs w:val="32"/>
        </w:rPr>
        <w:t>年钱营学校购</w:t>
      </w:r>
      <w:r w:rsidRPr="00311CD6">
        <w:rPr>
          <w:rFonts w:ascii="仿宋" w:eastAsia="仿宋" w:hAnsi="仿宋"/>
          <w:sz w:val="32"/>
          <w:szCs w:val="32"/>
        </w:rPr>
        <w:t>2</w:t>
      </w:r>
      <w:r w:rsidRPr="00311CD6">
        <w:rPr>
          <w:rFonts w:ascii="仿宋" w:eastAsia="仿宋" w:hAnsi="仿宋" w:hint="eastAsia"/>
          <w:sz w:val="32"/>
          <w:szCs w:val="32"/>
        </w:rPr>
        <w:t>辆小学生校车质保金4.98万元</w:t>
      </w:r>
      <w:r w:rsidR="00C30F2E">
        <w:rPr>
          <w:rFonts w:ascii="仿宋" w:eastAsia="仿宋" w:hAnsi="仿宋" w:hint="eastAsia"/>
          <w:sz w:val="32"/>
          <w:szCs w:val="32"/>
        </w:rPr>
        <w:t>，</w:t>
      </w:r>
      <w:r w:rsidRPr="00311CD6">
        <w:rPr>
          <w:rFonts w:ascii="仿宋" w:eastAsia="仿宋" w:hAnsi="仿宋"/>
          <w:sz w:val="32"/>
          <w:szCs w:val="32"/>
        </w:rPr>
        <w:t>2017</w:t>
      </w:r>
      <w:r w:rsidRPr="00311CD6">
        <w:rPr>
          <w:rFonts w:ascii="仿宋" w:eastAsia="仿宋" w:hAnsi="仿宋" w:hint="eastAsia"/>
          <w:sz w:val="32"/>
          <w:szCs w:val="32"/>
        </w:rPr>
        <w:t>年小集和尖字沽校车购置质保金14.58万元</w:t>
      </w:r>
      <w:r w:rsidR="00C30F2E">
        <w:rPr>
          <w:rFonts w:ascii="仿宋" w:eastAsia="仿宋" w:hAnsi="仿宋" w:hint="eastAsia"/>
          <w:sz w:val="32"/>
          <w:szCs w:val="32"/>
        </w:rPr>
        <w:t>，</w:t>
      </w:r>
      <w:r w:rsidRPr="00311CD6">
        <w:rPr>
          <w:rFonts w:ascii="仿宋" w:eastAsia="仿宋" w:hAnsi="仿宋"/>
          <w:sz w:val="32"/>
          <w:szCs w:val="32"/>
        </w:rPr>
        <w:t>2018</w:t>
      </w:r>
      <w:r w:rsidRPr="00311CD6">
        <w:rPr>
          <w:rFonts w:ascii="仿宋" w:eastAsia="仿宋" w:hAnsi="仿宋" w:hint="eastAsia"/>
          <w:sz w:val="32"/>
          <w:szCs w:val="32"/>
        </w:rPr>
        <w:t>年校车购置经费600万元</w:t>
      </w:r>
      <w:r w:rsidR="00C30F2E">
        <w:rPr>
          <w:rFonts w:ascii="仿宋" w:eastAsia="仿宋" w:hAnsi="仿宋" w:hint="eastAsia"/>
          <w:sz w:val="32"/>
          <w:szCs w:val="32"/>
        </w:rPr>
        <w:t>，</w:t>
      </w:r>
      <w:r w:rsidRPr="00311CD6">
        <w:rPr>
          <w:rFonts w:ascii="仿宋" w:eastAsia="仿宋" w:hAnsi="仿宋" w:hint="eastAsia"/>
          <w:sz w:val="32"/>
          <w:szCs w:val="32"/>
        </w:rPr>
        <w:t>关于提前下达</w:t>
      </w:r>
      <w:r w:rsidRPr="00311CD6">
        <w:rPr>
          <w:rFonts w:ascii="仿宋" w:eastAsia="仿宋" w:hAnsi="仿宋"/>
          <w:sz w:val="32"/>
          <w:szCs w:val="32"/>
        </w:rPr>
        <w:t>2018</w:t>
      </w:r>
      <w:r w:rsidRPr="00311CD6">
        <w:rPr>
          <w:rFonts w:ascii="仿宋" w:eastAsia="仿宋" w:hAnsi="仿宋" w:hint="eastAsia"/>
          <w:sz w:val="32"/>
          <w:szCs w:val="32"/>
        </w:rPr>
        <w:t>年城乡义务教育中央补助经费预计数的通知</w:t>
      </w:r>
      <w:r w:rsidRPr="00311CD6">
        <w:rPr>
          <w:rFonts w:ascii="仿宋" w:eastAsia="仿宋" w:hAnsi="仿宋"/>
          <w:sz w:val="32"/>
          <w:szCs w:val="32"/>
        </w:rPr>
        <w:t xml:space="preserve"> </w:t>
      </w:r>
      <w:r w:rsidRPr="00311CD6">
        <w:rPr>
          <w:rFonts w:ascii="仿宋" w:eastAsia="仿宋" w:hAnsi="仿宋" w:hint="eastAsia"/>
          <w:sz w:val="32"/>
          <w:szCs w:val="32"/>
        </w:rPr>
        <w:t>校舍维修改造（唐财教</w:t>
      </w:r>
      <w:r w:rsidRPr="00311CD6">
        <w:rPr>
          <w:rFonts w:ascii="仿宋" w:eastAsia="仿宋" w:hAnsi="仿宋"/>
          <w:sz w:val="32"/>
          <w:szCs w:val="32"/>
        </w:rPr>
        <w:t>[2017]85</w:t>
      </w:r>
      <w:r w:rsidRPr="00311CD6">
        <w:rPr>
          <w:rFonts w:ascii="仿宋" w:eastAsia="仿宋" w:hAnsi="仿宋" w:hint="eastAsia"/>
          <w:sz w:val="32"/>
          <w:szCs w:val="32"/>
        </w:rPr>
        <w:t>号）320万元、</w:t>
      </w:r>
      <w:r w:rsidRPr="00311CD6">
        <w:rPr>
          <w:rFonts w:ascii="仿宋" w:eastAsia="仿宋" w:hAnsi="仿宋"/>
          <w:sz w:val="32"/>
          <w:szCs w:val="32"/>
        </w:rPr>
        <w:t>2017</w:t>
      </w:r>
      <w:r w:rsidRPr="00311CD6">
        <w:rPr>
          <w:rFonts w:ascii="仿宋" w:eastAsia="仿宋" w:hAnsi="仿宋" w:hint="eastAsia"/>
          <w:sz w:val="32"/>
          <w:szCs w:val="32"/>
        </w:rPr>
        <w:t>年薄弱学校改造项目经费差额218.62万元</w:t>
      </w:r>
      <w:r w:rsidR="00C30F2E">
        <w:rPr>
          <w:rFonts w:ascii="仿宋" w:eastAsia="仿宋" w:hAnsi="仿宋" w:hint="eastAsia"/>
          <w:sz w:val="32"/>
          <w:szCs w:val="32"/>
        </w:rPr>
        <w:t>，</w:t>
      </w:r>
      <w:r w:rsidRPr="00311CD6">
        <w:rPr>
          <w:rFonts w:ascii="仿宋" w:eastAsia="仿宋" w:hAnsi="仿宋" w:hint="eastAsia"/>
          <w:sz w:val="32"/>
          <w:szCs w:val="32"/>
        </w:rPr>
        <w:t>关于提前下达</w:t>
      </w:r>
      <w:r w:rsidRPr="00311CD6">
        <w:rPr>
          <w:rFonts w:ascii="仿宋" w:eastAsia="仿宋" w:hAnsi="仿宋"/>
          <w:sz w:val="32"/>
          <w:szCs w:val="32"/>
        </w:rPr>
        <w:t>2018</w:t>
      </w:r>
      <w:r w:rsidRPr="00311CD6">
        <w:rPr>
          <w:rFonts w:ascii="仿宋" w:eastAsia="仿宋" w:hAnsi="仿宋" w:hint="eastAsia"/>
          <w:sz w:val="32"/>
          <w:szCs w:val="32"/>
        </w:rPr>
        <w:t>年城乡义务教育补助经费预算的通知</w:t>
      </w:r>
      <w:r w:rsidRPr="00311CD6">
        <w:rPr>
          <w:rFonts w:ascii="仿宋" w:eastAsia="仿宋" w:hAnsi="仿宋"/>
          <w:sz w:val="32"/>
          <w:szCs w:val="32"/>
        </w:rPr>
        <w:t xml:space="preserve"> </w:t>
      </w:r>
      <w:r w:rsidRPr="00311CD6">
        <w:rPr>
          <w:rFonts w:ascii="仿宋" w:eastAsia="仿宋" w:hAnsi="仿宋" w:hint="eastAsia"/>
          <w:sz w:val="32"/>
          <w:szCs w:val="32"/>
        </w:rPr>
        <w:t>省级校舍安全保障长效机制（唐财教</w:t>
      </w:r>
      <w:r w:rsidRPr="00311CD6">
        <w:rPr>
          <w:rFonts w:ascii="仿宋" w:eastAsia="仿宋" w:hAnsi="仿宋"/>
          <w:sz w:val="32"/>
          <w:szCs w:val="32"/>
        </w:rPr>
        <w:t>[2017]102</w:t>
      </w:r>
      <w:r w:rsidRPr="00311CD6">
        <w:rPr>
          <w:rFonts w:ascii="仿宋" w:eastAsia="仿宋" w:hAnsi="仿宋" w:hint="eastAsia"/>
          <w:sz w:val="32"/>
          <w:szCs w:val="32"/>
        </w:rPr>
        <w:t>号）126万元</w:t>
      </w:r>
      <w:r w:rsidR="00C30F2E">
        <w:rPr>
          <w:rFonts w:ascii="仿宋" w:eastAsia="仿宋" w:hAnsi="仿宋" w:hint="eastAsia"/>
          <w:sz w:val="32"/>
          <w:szCs w:val="32"/>
        </w:rPr>
        <w:t>，</w:t>
      </w:r>
      <w:r w:rsidRPr="00311CD6">
        <w:rPr>
          <w:rFonts w:ascii="仿宋" w:eastAsia="仿宋" w:hAnsi="仿宋" w:hint="eastAsia"/>
          <w:sz w:val="32"/>
          <w:szCs w:val="32"/>
        </w:rPr>
        <w:t>关于提前下达</w:t>
      </w:r>
      <w:r w:rsidRPr="00311CD6">
        <w:rPr>
          <w:rFonts w:ascii="仿宋" w:eastAsia="仿宋" w:hAnsi="仿宋"/>
          <w:sz w:val="32"/>
          <w:szCs w:val="32"/>
        </w:rPr>
        <w:t>2018</w:t>
      </w:r>
      <w:r w:rsidRPr="00311CD6">
        <w:rPr>
          <w:rFonts w:ascii="仿宋" w:eastAsia="仿宋" w:hAnsi="仿宋" w:hint="eastAsia"/>
          <w:sz w:val="32"/>
          <w:szCs w:val="32"/>
        </w:rPr>
        <w:t>年城乡义务教育补助经费预算的通知</w:t>
      </w:r>
      <w:r w:rsidRPr="00311CD6">
        <w:rPr>
          <w:rFonts w:ascii="仿宋" w:eastAsia="仿宋" w:hAnsi="仿宋"/>
          <w:sz w:val="32"/>
          <w:szCs w:val="32"/>
        </w:rPr>
        <w:t xml:space="preserve"> </w:t>
      </w:r>
      <w:r w:rsidRPr="00311CD6">
        <w:rPr>
          <w:rFonts w:ascii="仿宋" w:eastAsia="仿宋" w:hAnsi="仿宋" w:hint="eastAsia"/>
          <w:sz w:val="32"/>
          <w:szCs w:val="32"/>
        </w:rPr>
        <w:t>市级校舍安全保障长63万元</w:t>
      </w:r>
      <w:r w:rsidR="00C30F2E">
        <w:rPr>
          <w:rFonts w:ascii="仿宋" w:eastAsia="仿宋" w:hAnsi="仿宋" w:hint="eastAsia"/>
          <w:sz w:val="32"/>
          <w:szCs w:val="32"/>
        </w:rPr>
        <w:t>，</w:t>
      </w:r>
      <w:r w:rsidRPr="00311CD6">
        <w:rPr>
          <w:rFonts w:ascii="仿宋" w:eastAsia="仿宋" w:hAnsi="仿宋"/>
          <w:sz w:val="32"/>
          <w:szCs w:val="32"/>
        </w:rPr>
        <w:t>2017</w:t>
      </w:r>
      <w:r w:rsidRPr="00311CD6">
        <w:rPr>
          <w:rFonts w:ascii="仿宋" w:eastAsia="仿宋" w:hAnsi="仿宋" w:hint="eastAsia"/>
          <w:sz w:val="32"/>
          <w:szCs w:val="32"/>
        </w:rPr>
        <w:t>年新建岔河中学宿舍楼工程款25.8万元</w:t>
      </w:r>
      <w:r w:rsidR="00C30F2E">
        <w:rPr>
          <w:rFonts w:ascii="仿宋" w:eastAsia="仿宋" w:hAnsi="仿宋" w:hint="eastAsia"/>
          <w:sz w:val="32"/>
          <w:szCs w:val="32"/>
        </w:rPr>
        <w:t>，</w:t>
      </w:r>
      <w:r w:rsidRPr="00311CD6">
        <w:rPr>
          <w:rFonts w:ascii="仿宋" w:eastAsia="仿宋" w:hAnsi="仿宋"/>
          <w:sz w:val="32"/>
          <w:szCs w:val="32"/>
        </w:rPr>
        <w:t>2018</w:t>
      </w:r>
      <w:r w:rsidRPr="00311CD6">
        <w:rPr>
          <w:rFonts w:ascii="仿宋" w:eastAsia="仿宋" w:hAnsi="仿宋" w:hint="eastAsia"/>
          <w:sz w:val="32"/>
          <w:szCs w:val="32"/>
        </w:rPr>
        <w:t>年新建岔河幼儿园工程款及手续费768.8</w:t>
      </w:r>
      <w:r w:rsidRPr="00311CD6">
        <w:rPr>
          <w:rFonts w:ascii="仿宋" w:eastAsia="仿宋" w:hAnsi="仿宋" w:hint="eastAsia"/>
          <w:sz w:val="32"/>
          <w:szCs w:val="32"/>
        </w:rPr>
        <w:lastRenderedPageBreak/>
        <w:t>万元</w:t>
      </w:r>
      <w:r w:rsidR="00C30F2E">
        <w:rPr>
          <w:rFonts w:ascii="仿宋" w:eastAsia="仿宋" w:hAnsi="仿宋" w:hint="eastAsia"/>
          <w:sz w:val="32"/>
          <w:szCs w:val="32"/>
        </w:rPr>
        <w:t>，</w:t>
      </w:r>
      <w:r w:rsidRPr="00311CD6">
        <w:rPr>
          <w:rFonts w:ascii="仿宋" w:eastAsia="仿宋" w:hAnsi="仿宋"/>
          <w:sz w:val="32"/>
          <w:szCs w:val="32"/>
        </w:rPr>
        <w:t>2018</w:t>
      </w:r>
      <w:r w:rsidRPr="00311CD6">
        <w:rPr>
          <w:rFonts w:ascii="仿宋" w:eastAsia="仿宋" w:hAnsi="仿宋" w:hint="eastAsia"/>
          <w:sz w:val="32"/>
          <w:szCs w:val="32"/>
        </w:rPr>
        <w:t>年钱营一中新建学生宿舍楼及扩建食堂工程款及手续费374万元</w:t>
      </w:r>
      <w:r w:rsidR="00C30F2E">
        <w:rPr>
          <w:rFonts w:ascii="仿宋" w:eastAsia="仿宋" w:hAnsi="仿宋" w:hint="eastAsia"/>
          <w:sz w:val="32"/>
          <w:szCs w:val="32"/>
        </w:rPr>
        <w:t>，</w:t>
      </w:r>
      <w:r w:rsidRPr="00311CD6">
        <w:rPr>
          <w:rFonts w:ascii="仿宋" w:eastAsia="仿宋" w:hAnsi="仿宋" w:hint="eastAsia"/>
          <w:sz w:val="32"/>
          <w:szCs w:val="32"/>
        </w:rPr>
        <w:t>郭岭小学、蒲子泊小学维修改造工程质保金（</w:t>
      </w:r>
      <w:r w:rsidRPr="00311CD6">
        <w:rPr>
          <w:rFonts w:ascii="仿宋" w:eastAsia="仿宋" w:hAnsi="仿宋"/>
          <w:sz w:val="32"/>
          <w:szCs w:val="32"/>
        </w:rPr>
        <w:t>2016</w:t>
      </w:r>
      <w:r w:rsidRPr="00311CD6">
        <w:rPr>
          <w:rFonts w:ascii="仿宋" w:eastAsia="仿宋" w:hAnsi="仿宋" w:hint="eastAsia"/>
          <w:sz w:val="32"/>
          <w:szCs w:val="32"/>
        </w:rPr>
        <w:t>年改薄项目）9.86万元</w:t>
      </w:r>
      <w:r w:rsidR="00C30F2E">
        <w:rPr>
          <w:rFonts w:ascii="仿宋" w:eastAsia="仿宋" w:hAnsi="仿宋" w:hint="eastAsia"/>
          <w:sz w:val="32"/>
          <w:szCs w:val="32"/>
        </w:rPr>
        <w:t>，</w:t>
      </w:r>
      <w:r w:rsidRPr="00311CD6">
        <w:rPr>
          <w:rFonts w:ascii="仿宋" w:eastAsia="仿宋" w:hAnsi="仿宋"/>
          <w:sz w:val="32"/>
          <w:szCs w:val="32"/>
        </w:rPr>
        <w:t>2016</w:t>
      </w:r>
      <w:r w:rsidRPr="00311CD6">
        <w:rPr>
          <w:rFonts w:ascii="仿宋" w:eastAsia="仿宋" w:hAnsi="仿宋" w:hint="eastAsia"/>
          <w:sz w:val="32"/>
          <w:szCs w:val="32"/>
        </w:rPr>
        <w:t>年经安中学操场改造质保金（</w:t>
      </w:r>
      <w:r w:rsidRPr="00311CD6">
        <w:rPr>
          <w:rFonts w:ascii="仿宋" w:eastAsia="仿宋" w:hAnsi="仿宋"/>
          <w:sz w:val="32"/>
          <w:szCs w:val="32"/>
        </w:rPr>
        <w:t>2016</w:t>
      </w:r>
      <w:r w:rsidRPr="00311CD6">
        <w:rPr>
          <w:rFonts w:ascii="仿宋" w:eastAsia="仿宋" w:hAnsi="仿宋" w:hint="eastAsia"/>
          <w:sz w:val="32"/>
          <w:szCs w:val="32"/>
        </w:rPr>
        <w:t>年薄改项目）28.94万元</w:t>
      </w:r>
      <w:r w:rsidR="00C30F2E">
        <w:rPr>
          <w:rFonts w:ascii="仿宋" w:eastAsia="仿宋" w:hAnsi="仿宋" w:hint="eastAsia"/>
          <w:sz w:val="32"/>
          <w:szCs w:val="32"/>
        </w:rPr>
        <w:t>，</w:t>
      </w:r>
      <w:r w:rsidRPr="00311CD6">
        <w:rPr>
          <w:rFonts w:ascii="仿宋" w:eastAsia="仿宋" w:hAnsi="仿宋"/>
          <w:sz w:val="32"/>
          <w:szCs w:val="32"/>
        </w:rPr>
        <w:t>2016</w:t>
      </w:r>
      <w:r w:rsidRPr="00311CD6">
        <w:rPr>
          <w:rFonts w:ascii="仿宋" w:eastAsia="仿宋" w:hAnsi="仿宋" w:hint="eastAsia"/>
          <w:sz w:val="32"/>
          <w:szCs w:val="32"/>
        </w:rPr>
        <w:t>年薄弱学校改造项目经费差额（唐坊中学维修改造）9.39万元</w:t>
      </w:r>
      <w:r w:rsidR="00C30F2E">
        <w:rPr>
          <w:rFonts w:ascii="仿宋" w:eastAsia="仿宋" w:hAnsi="仿宋" w:hint="eastAsia"/>
          <w:sz w:val="32"/>
          <w:szCs w:val="32"/>
        </w:rPr>
        <w:t>，</w:t>
      </w:r>
      <w:r w:rsidRPr="00311CD6">
        <w:rPr>
          <w:rFonts w:ascii="仿宋" w:eastAsia="仿宋" w:hAnsi="仿宋" w:hint="eastAsia"/>
          <w:sz w:val="32"/>
          <w:szCs w:val="32"/>
        </w:rPr>
        <w:t>关于提前下达</w:t>
      </w:r>
      <w:r w:rsidRPr="00311CD6">
        <w:rPr>
          <w:rFonts w:ascii="仿宋" w:eastAsia="仿宋" w:hAnsi="仿宋"/>
          <w:sz w:val="32"/>
          <w:szCs w:val="32"/>
        </w:rPr>
        <w:t>2018</w:t>
      </w:r>
      <w:r w:rsidRPr="00311CD6">
        <w:rPr>
          <w:rFonts w:ascii="仿宋" w:eastAsia="仿宋" w:hAnsi="仿宋" w:hint="eastAsia"/>
          <w:sz w:val="32"/>
          <w:szCs w:val="32"/>
        </w:rPr>
        <w:t>年学生资助中央补助资金（普通高中助学）预算的通知</w:t>
      </w:r>
      <w:r w:rsidRPr="00311CD6">
        <w:rPr>
          <w:rFonts w:ascii="仿宋" w:eastAsia="仿宋" w:hAnsi="仿宋"/>
          <w:sz w:val="32"/>
          <w:szCs w:val="32"/>
        </w:rPr>
        <w:t xml:space="preserve"> </w:t>
      </w:r>
      <w:r w:rsidRPr="00311CD6">
        <w:rPr>
          <w:rFonts w:ascii="仿宋" w:eastAsia="仿宋" w:hAnsi="仿宋" w:hint="eastAsia"/>
          <w:sz w:val="32"/>
          <w:szCs w:val="32"/>
        </w:rPr>
        <w:t>助学金</w:t>
      </w:r>
      <w:r w:rsidRPr="00311CD6">
        <w:rPr>
          <w:rFonts w:ascii="仿宋" w:eastAsia="仿宋" w:hAnsi="仿宋"/>
          <w:sz w:val="32"/>
          <w:szCs w:val="32"/>
        </w:rPr>
        <w:t>(</w:t>
      </w:r>
      <w:r w:rsidRPr="00311CD6">
        <w:rPr>
          <w:rFonts w:ascii="仿宋" w:eastAsia="仿宋" w:hAnsi="仿宋" w:hint="eastAsia"/>
          <w:sz w:val="32"/>
          <w:szCs w:val="32"/>
        </w:rPr>
        <w:t>唐财教</w:t>
      </w:r>
      <w:r w:rsidRPr="00311CD6">
        <w:rPr>
          <w:rFonts w:ascii="仿宋" w:eastAsia="仿宋" w:hAnsi="仿宋"/>
          <w:sz w:val="32"/>
          <w:szCs w:val="32"/>
        </w:rPr>
        <w:t>[2017]78</w:t>
      </w:r>
      <w:r w:rsidRPr="00311CD6">
        <w:rPr>
          <w:rFonts w:ascii="仿宋" w:eastAsia="仿宋" w:hAnsi="仿宋" w:hint="eastAsia"/>
          <w:sz w:val="32"/>
          <w:szCs w:val="32"/>
        </w:rPr>
        <w:t>号</w:t>
      </w:r>
      <w:r w:rsidRPr="00311CD6">
        <w:rPr>
          <w:rFonts w:ascii="仿宋" w:eastAsia="仿宋" w:hAnsi="仿宋"/>
          <w:sz w:val="32"/>
          <w:szCs w:val="32"/>
        </w:rPr>
        <w:t>)</w:t>
      </w:r>
      <w:r w:rsidRPr="00311CD6">
        <w:rPr>
          <w:rFonts w:ascii="仿宋" w:eastAsia="仿宋" w:hAnsi="仿宋" w:hint="eastAsia"/>
          <w:sz w:val="32"/>
          <w:szCs w:val="32"/>
        </w:rPr>
        <w:t>157万元</w:t>
      </w:r>
      <w:r w:rsidR="00C30F2E">
        <w:rPr>
          <w:rFonts w:ascii="仿宋" w:eastAsia="仿宋" w:hAnsi="仿宋" w:hint="eastAsia"/>
          <w:sz w:val="32"/>
          <w:szCs w:val="32"/>
        </w:rPr>
        <w:t>，</w:t>
      </w:r>
      <w:r w:rsidRPr="00311CD6">
        <w:rPr>
          <w:rFonts w:ascii="仿宋" w:eastAsia="仿宋" w:hAnsi="仿宋" w:hint="eastAsia"/>
          <w:sz w:val="32"/>
          <w:szCs w:val="32"/>
        </w:rPr>
        <w:t>关于提前下达</w:t>
      </w:r>
      <w:r w:rsidRPr="00311CD6">
        <w:rPr>
          <w:rFonts w:ascii="仿宋" w:eastAsia="仿宋" w:hAnsi="仿宋"/>
          <w:sz w:val="32"/>
          <w:szCs w:val="32"/>
        </w:rPr>
        <w:t>2018</w:t>
      </w:r>
      <w:r w:rsidRPr="00311CD6">
        <w:rPr>
          <w:rFonts w:ascii="仿宋" w:eastAsia="仿宋" w:hAnsi="仿宋" w:hint="eastAsia"/>
          <w:sz w:val="32"/>
          <w:szCs w:val="32"/>
        </w:rPr>
        <w:t>年普通高中助学补助资金预算的通知</w:t>
      </w:r>
      <w:r w:rsidRPr="00311CD6">
        <w:rPr>
          <w:rFonts w:ascii="仿宋" w:eastAsia="仿宋" w:hAnsi="仿宋"/>
          <w:sz w:val="32"/>
          <w:szCs w:val="32"/>
        </w:rPr>
        <w:t xml:space="preserve"> </w:t>
      </w:r>
      <w:r w:rsidRPr="00311CD6">
        <w:rPr>
          <w:rFonts w:ascii="仿宋" w:eastAsia="仿宋" w:hAnsi="仿宋" w:hint="eastAsia"/>
          <w:sz w:val="32"/>
          <w:szCs w:val="32"/>
        </w:rPr>
        <w:t>省级助学金（唐财教</w:t>
      </w:r>
      <w:r w:rsidRPr="00311CD6">
        <w:rPr>
          <w:rFonts w:ascii="仿宋" w:eastAsia="仿宋" w:hAnsi="仿宋"/>
          <w:sz w:val="32"/>
          <w:szCs w:val="32"/>
        </w:rPr>
        <w:t>[2017]103</w:t>
      </w:r>
      <w:r w:rsidRPr="00311CD6">
        <w:rPr>
          <w:rFonts w:ascii="仿宋" w:eastAsia="仿宋" w:hAnsi="仿宋" w:hint="eastAsia"/>
          <w:sz w:val="32"/>
          <w:szCs w:val="32"/>
        </w:rPr>
        <w:t>号）35万元</w:t>
      </w:r>
      <w:r w:rsidR="00C30F2E">
        <w:rPr>
          <w:rFonts w:ascii="仿宋" w:eastAsia="仿宋" w:hAnsi="仿宋" w:hint="eastAsia"/>
          <w:sz w:val="32"/>
          <w:szCs w:val="32"/>
        </w:rPr>
        <w:t>，</w:t>
      </w:r>
      <w:r w:rsidRPr="00311CD6">
        <w:rPr>
          <w:rFonts w:ascii="仿宋" w:eastAsia="仿宋" w:hAnsi="仿宋" w:hint="eastAsia"/>
          <w:sz w:val="32"/>
          <w:szCs w:val="32"/>
        </w:rPr>
        <w:t>关于提前下达</w:t>
      </w:r>
      <w:r w:rsidRPr="00311CD6">
        <w:rPr>
          <w:rFonts w:ascii="仿宋" w:eastAsia="仿宋" w:hAnsi="仿宋"/>
          <w:sz w:val="32"/>
          <w:szCs w:val="32"/>
        </w:rPr>
        <w:t>2018</w:t>
      </w:r>
      <w:r w:rsidRPr="00311CD6">
        <w:rPr>
          <w:rFonts w:ascii="仿宋" w:eastAsia="仿宋" w:hAnsi="仿宋" w:hint="eastAsia"/>
          <w:sz w:val="32"/>
          <w:szCs w:val="32"/>
        </w:rPr>
        <w:t>年普通高中助学补助资金预算的通知</w:t>
      </w:r>
      <w:r w:rsidRPr="00311CD6">
        <w:rPr>
          <w:rFonts w:ascii="仿宋" w:eastAsia="仿宋" w:hAnsi="仿宋"/>
          <w:sz w:val="32"/>
          <w:szCs w:val="32"/>
        </w:rPr>
        <w:t xml:space="preserve"> </w:t>
      </w:r>
      <w:r w:rsidRPr="00311CD6">
        <w:rPr>
          <w:rFonts w:ascii="仿宋" w:eastAsia="仿宋" w:hAnsi="仿宋" w:hint="eastAsia"/>
          <w:sz w:val="32"/>
          <w:szCs w:val="32"/>
        </w:rPr>
        <w:t>省级免学费（唐财教</w:t>
      </w:r>
      <w:r w:rsidRPr="00311CD6">
        <w:rPr>
          <w:rFonts w:ascii="仿宋" w:eastAsia="仿宋" w:hAnsi="仿宋"/>
          <w:sz w:val="32"/>
          <w:szCs w:val="32"/>
        </w:rPr>
        <w:t>[2017]103</w:t>
      </w:r>
      <w:r w:rsidRPr="00311CD6">
        <w:rPr>
          <w:rFonts w:ascii="仿宋" w:eastAsia="仿宋" w:hAnsi="仿宋" w:hint="eastAsia"/>
          <w:sz w:val="32"/>
          <w:szCs w:val="32"/>
        </w:rPr>
        <w:t>号）18万元</w:t>
      </w:r>
      <w:r w:rsidR="00C30F2E">
        <w:rPr>
          <w:rFonts w:ascii="仿宋" w:eastAsia="仿宋" w:hAnsi="仿宋" w:hint="eastAsia"/>
          <w:sz w:val="32"/>
          <w:szCs w:val="32"/>
        </w:rPr>
        <w:t>，</w:t>
      </w:r>
      <w:r w:rsidRPr="00311CD6">
        <w:rPr>
          <w:rFonts w:ascii="仿宋" w:eastAsia="仿宋" w:hAnsi="仿宋" w:hint="eastAsia"/>
          <w:sz w:val="32"/>
          <w:szCs w:val="32"/>
        </w:rPr>
        <w:t>关于提前下达</w:t>
      </w:r>
      <w:r w:rsidRPr="00311CD6">
        <w:rPr>
          <w:rFonts w:ascii="仿宋" w:eastAsia="仿宋" w:hAnsi="仿宋"/>
          <w:sz w:val="32"/>
          <w:szCs w:val="32"/>
        </w:rPr>
        <w:t>2018</w:t>
      </w:r>
      <w:r w:rsidRPr="00311CD6">
        <w:rPr>
          <w:rFonts w:ascii="仿宋" w:eastAsia="仿宋" w:hAnsi="仿宋" w:hint="eastAsia"/>
          <w:sz w:val="32"/>
          <w:szCs w:val="32"/>
        </w:rPr>
        <w:t>年学生资助中央补助资金（普通高中助学）预算的通知</w:t>
      </w:r>
      <w:r w:rsidRPr="00311CD6">
        <w:rPr>
          <w:rFonts w:ascii="仿宋" w:eastAsia="仿宋" w:hAnsi="仿宋"/>
          <w:sz w:val="32"/>
          <w:szCs w:val="32"/>
        </w:rPr>
        <w:t xml:space="preserve"> </w:t>
      </w:r>
      <w:r w:rsidRPr="00311CD6">
        <w:rPr>
          <w:rFonts w:ascii="仿宋" w:eastAsia="仿宋" w:hAnsi="仿宋" w:hint="eastAsia"/>
          <w:sz w:val="32"/>
          <w:szCs w:val="32"/>
        </w:rPr>
        <w:t>免学费</w:t>
      </w:r>
      <w:r w:rsidRPr="00311CD6">
        <w:rPr>
          <w:rFonts w:ascii="仿宋" w:eastAsia="仿宋" w:hAnsi="仿宋"/>
          <w:sz w:val="32"/>
          <w:szCs w:val="32"/>
        </w:rPr>
        <w:t>(</w:t>
      </w:r>
      <w:r w:rsidRPr="00311CD6">
        <w:rPr>
          <w:rFonts w:ascii="仿宋" w:eastAsia="仿宋" w:hAnsi="仿宋" w:hint="eastAsia"/>
          <w:sz w:val="32"/>
          <w:szCs w:val="32"/>
        </w:rPr>
        <w:t>唐财教</w:t>
      </w:r>
      <w:r w:rsidRPr="00311CD6">
        <w:rPr>
          <w:rFonts w:ascii="仿宋" w:eastAsia="仿宋" w:hAnsi="仿宋"/>
          <w:sz w:val="32"/>
          <w:szCs w:val="32"/>
        </w:rPr>
        <w:t>[2017]78</w:t>
      </w:r>
      <w:r w:rsidRPr="00311CD6">
        <w:rPr>
          <w:rFonts w:ascii="仿宋" w:eastAsia="仿宋" w:hAnsi="仿宋" w:hint="eastAsia"/>
          <w:sz w:val="32"/>
          <w:szCs w:val="32"/>
        </w:rPr>
        <w:t>号</w:t>
      </w:r>
      <w:r w:rsidRPr="00311CD6">
        <w:rPr>
          <w:rFonts w:ascii="仿宋" w:eastAsia="仿宋" w:hAnsi="仿宋"/>
          <w:sz w:val="32"/>
          <w:szCs w:val="32"/>
        </w:rPr>
        <w:t>)</w:t>
      </w:r>
      <w:r w:rsidRPr="00311CD6">
        <w:rPr>
          <w:rFonts w:ascii="仿宋" w:eastAsia="仿宋" w:hAnsi="仿宋" w:hint="eastAsia"/>
          <w:sz w:val="32"/>
          <w:szCs w:val="32"/>
        </w:rPr>
        <w:t>11万元</w:t>
      </w:r>
      <w:r w:rsidR="00C30F2E">
        <w:rPr>
          <w:rFonts w:ascii="仿宋" w:eastAsia="仿宋" w:hAnsi="仿宋" w:hint="eastAsia"/>
          <w:sz w:val="32"/>
          <w:szCs w:val="32"/>
        </w:rPr>
        <w:t>，</w:t>
      </w:r>
      <w:r w:rsidRPr="00311CD6">
        <w:rPr>
          <w:rFonts w:ascii="仿宋" w:eastAsia="仿宋" w:hAnsi="仿宋" w:hint="eastAsia"/>
          <w:sz w:val="32"/>
          <w:szCs w:val="32"/>
        </w:rPr>
        <w:t>普通高中家庭经济困难学生资助</w:t>
      </w:r>
      <w:r w:rsidRPr="00311CD6">
        <w:rPr>
          <w:rFonts w:ascii="仿宋" w:eastAsia="仿宋" w:hAnsi="仿宋"/>
          <w:sz w:val="32"/>
          <w:szCs w:val="32"/>
        </w:rPr>
        <w:t>(</w:t>
      </w:r>
      <w:r w:rsidRPr="00311CD6">
        <w:rPr>
          <w:rFonts w:ascii="仿宋" w:eastAsia="仿宋" w:hAnsi="仿宋" w:hint="eastAsia"/>
          <w:sz w:val="32"/>
          <w:szCs w:val="32"/>
        </w:rPr>
        <w:t>本级</w:t>
      </w:r>
      <w:r w:rsidRPr="00311CD6">
        <w:rPr>
          <w:rFonts w:ascii="仿宋" w:eastAsia="仿宋" w:hAnsi="仿宋"/>
          <w:sz w:val="32"/>
          <w:szCs w:val="32"/>
        </w:rPr>
        <w:t>)</w:t>
      </w:r>
      <w:r w:rsidRPr="00311CD6">
        <w:rPr>
          <w:rFonts w:ascii="仿宋" w:eastAsia="仿宋" w:hAnsi="仿宋" w:hint="eastAsia"/>
          <w:sz w:val="32"/>
          <w:szCs w:val="32"/>
        </w:rPr>
        <w:t>153.21万元</w:t>
      </w:r>
      <w:r w:rsidR="00C30F2E">
        <w:rPr>
          <w:rFonts w:ascii="仿宋" w:eastAsia="仿宋" w:hAnsi="仿宋" w:hint="eastAsia"/>
          <w:sz w:val="32"/>
          <w:szCs w:val="32"/>
        </w:rPr>
        <w:t>，</w:t>
      </w:r>
      <w:r w:rsidRPr="00311CD6">
        <w:rPr>
          <w:rFonts w:ascii="仿宋" w:eastAsia="仿宋" w:hAnsi="仿宋" w:hint="eastAsia"/>
          <w:sz w:val="32"/>
          <w:szCs w:val="32"/>
        </w:rPr>
        <w:t>关于提前下达</w:t>
      </w:r>
      <w:r w:rsidRPr="00311CD6">
        <w:rPr>
          <w:rFonts w:ascii="仿宋" w:eastAsia="仿宋" w:hAnsi="仿宋"/>
          <w:sz w:val="32"/>
          <w:szCs w:val="32"/>
        </w:rPr>
        <w:t>2018</w:t>
      </w:r>
      <w:r w:rsidRPr="00311CD6">
        <w:rPr>
          <w:rFonts w:ascii="仿宋" w:eastAsia="仿宋" w:hAnsi="仿宋" w:hint="eastAsia"/>
          <w:sz w:val="32"/>
          <w:szCs w:val="32"/>
        </w:rPr>
        <w:t>年普通高中助学补助资金预算的通知</w:t>
      </w:r>
      <w:r w:rsidRPr="00311CD6">
        <w:rPr>
          <w:rFonts w:ascii="仿宋" w:eastAsia="仿宋" w:hAnsi="仿宋"/>
          <w:sz w:val="32"/>
          <w:szCs w:val="32"/>
        </w:rPr>
        <w:t xml:space="preserve"> </w:t>
      </w:r>
      <w:r w:rsidRPr="00311CD6">
        <w:rPr>
          <w:rFonts w:ascii="仿宋" w:eastAsia="仿宋" w:hAnsi="仿宋" w:hint="eastAsia"/>
          <w:sz w:val="32"/>
          <w:szCs w:val="32"/>
        </w:rPr>
        <w:t>市级助学金（唐财教</w:t>
      </w:r>
      <w:r w:rsidRPr="00311CD6">
        <w:rPr>
          <w:rFonts w:ascii="仿宋" w:eastAsia="仿宋" w:hAnsi="仿宋"/>
          <w:sz w:val="32"/>
          <w:szCs w:val="32"/>
        </w:rPr>
        <w:t>[2017]103</w:t>
      </w:r>
      <w:r w:rsidRPr="00311CD6">
        <w:rPr>
          <w:rFonts w:ascii="仿宋" w:eastAsia="仿宋" w:hAnsi="仿宋" w:hint="eastAsia"/>
          <w:sz w:val="32"/>
          <w:szCs w:val="32"/>
        </w:rPr>
        <w:t>号）35万元</w:t>
      </w:r>
      <w:r w:rsidR="00C30F2E">
        <w:rPr>
          <w:rFonts w:ascii="仿宋" w:eastAsia="仿宋" w:hAnsi="仿宋" w:hint="eastAsia"/>
          <w:sz w:val="32"/>
          <w:szCs w:val="32"/>
        </w:rPr>
        <w:t>，</w:t>
      </w:r>
      <w:r w:rsidRPr="00311CD6">
        <w:rPr>
          <w:rFonts w:ascii="仿宋" w:eastAsia="仿宋" w:hAnsi="仿宋" w:hint="eastAsia"/>
          <w:sz w:val="32"/>
          <w:szCs w:val="32"/>
        </w:rPr>
        <w:t>普通高中建档立卡贫困家庭学生资助</w:t>
      </w:r>
      <w:r w:rsidRPr="00311CD6">
        <w:rPr>
          <w:rFonts w:ascii="仿宋" w:eastAsia="仿宋" w:hAnsi="仿宋"/>
          <w:sz w:val="32"/>
          <w:szCs w:val="32"/>
        </w:rPr>
        <w:t>(</w:t>
      </w:r>
      <w:r w:rsidRPr="00311CD6">
        <w:rPr>
          <w:rFonts w:ascii="仿宋" w:eastAsia="仿宋" w:hAnsi="仿宋" w:hint="eastAsia"/>
          <w:sz w:val="32"/>
          <w:szCs w:val="32"/>
        </w:rPr>
        <w:t>本级</w:t>
      </w:r>
      <w:r w:rsidRPr="00311CD6">
        <w:rPr>
          <w:rFonts w:ascii="仿宋" w:eastAsia="仿宋" w:hAnsi="仿宋"/>
          <w:sz w:val="32"/>
          <w:szCs w:val="32"/>
        </w:rPr>
        <w:t>)</w:t>
      </w:r>
      <w:r w:rsidRPr="00311CD6">
        <w:rPr>
          <w:rFonts w:ascii="仿宋" w:eastAsia="仿宋" w:hAnsi="仿宋" w:hint="eastAsia"/>
          <w:sz w:val="32"/>
          <w:szCs w:val="32"/>
        </w:rPr>
        <w:t>32万元</w:t>
      </w:r>
      <w:r w:rsidR="00C30F2E">
        <w:rPr>
          <w:rFonts w:ascii="仿宋" w:eastAsia="仿宋" w:hAnsi="仿宋" w:hint="eastAsia"/>
          <w:sz w:val="32"/>
          <w:szCs w:val="32"/>
        </w:rPr>
        <w:t>，</w:t>
      </w:r>
      <w:r w:rsidRPr="00311CD6">
        <w:rPr>
          <w:rFonts w:ascii="仿宋" w:eastAsia="仿宋" w:hAnsi="仿宋" w:hint="eastAsia"/>
          <w:sz w:val="32"/>
          <w:szCs w:val="32"/>
        </w:rPr>
        <w:t>关于提前下达</w:t>
      </w:r>
      <w:r w:rsidRPr="00311CD6">
        <w:rPr>
          <w:rFonts w:ascii="仿宋" w:eastAsia="仿宋" w:hAnsi="仿宋"/>
          <w:sz w:val="32"/>
          <w:szCs w:val="32"/>
        </w:rPr>
        <w:t>2018</w:t>
      </w:r>
      <w:r w:rsidRPr="00311CD6">
        <w:rPr>
          <w:rFonts w:ascii="仿宋" w:eastAsia="仿宋" w:hAnsi="仿宋" w:hint="eastAsia"/>
          <w:sz w:val="32"/>
          <w:szCs w:val="32"/>
        </w:rPr>
        <w:t>年普通高中助学补助资金预算的通知</w:t>
      </w:r>
      <w:r w:rsidRPr="00311CD6">
        <w:rPr>
          <w:rFonts w:ascii="仿宋" w:eastAsia="仿宋" w:hAnsi="仿宋"/>
          <w:sz w:val="32"/>
          <w:szCs w:val="32"/>
        </w:rPr>
        <w:t xml:space="preserve"> </w:t>
      </w:r>
      <w:r w:rsidRPr="00311CD6">
        <w:rPr>
          <w:rFonts w:ascii="仿宋" w:eastAsia="仿宋" w:hAnsi="仿宋" w:hint="eastAsia"/>
          <w:sz w:val="32"/>
          <w:szCs w:val="32"/>
        </w:rPr>
        <w:t>市级免学费（唐财教</w:t>
      </w:r>
      <w:r w:rsidRPr="00311CD6">
        <w:rPr>
          <w:rFonts w:ascii="仿宋" w:eastAsia="仿宋" w:hAnsi="仿宋"/>
          <w:sz w:val="32"/>
          <w:szCs w:val="32"/>
        </w:rPr>
        <w:t>[2017]103</w:t>
      </w:r>
      <w:r w:rsidRPr="00311CD6">
        <w:rPr>
          <w:rFonts w:ascii="仿宋" w:eastAsia="仿宋" w:hAnsi="仿宋" w:hint="eastAsia"/>
          <w:sz w:val="32"/>
          <w:szCs w:val="32"/>
        </w:rPr>
        <w:t>号）9万元</w:t>
      </w:r>
      <w:r w:rsidR="00C30F2E">
        <w:rPr>
          <w:rFonts w:ascii="仿宋" w:eastAsia="仿宋" w:hAnsi="仿宋" w:hint="eastAsia"/>
          <w:sz w:val="32"/>
          <w:szCs w:val="32"/>
        </w:rPr>
        <w:t>，</w:t>
      </w:r>
      <w:r w:rsidRPr="00311CD6">
        <w:rPr>
          <w:rFonts w:ascii="仿宋" w:eastAsia="仿宋" w:hAnsi="仿宋"/>
          <w:sz w:val="32"/>
          <w:szCs w:val="32"/>
        </w:rPr>
        <w:t>2017</w:t>
      </w:r>
      <w:r w:rsidRPr="00311CD6">
        <w:rPr>
          <w:rFonts w:ascii="仿宋" w:eastAsia="仿宋" w:hAnsi="仿宋" w:hint="eastAsia"/>
          <w:sz w:val="32"/>
          <w:szCs w:val="32"/>
        </w:rPr>
        <w:t>年丰南二中更换计算机教室质保金5.9万元</w:t>
      </w:r>
      <w:r w:rsidR="00C30F2E">
        <w:rPr>
          <w:rFonts w:ascii="仿宋" w:eastAsia="仿宋" w:hAnsi="仿宋" w:hint="eastAsia"/>
          <w:sz w:val="32"/>
          <w:szCs w:val="32"/>
        </w:rPr>
        <w:t>，</w:t>
      </w:r>
      <w:r w:rsidRPr="00311CD6">
        <w:rPr>
          <w:rFonts w:ascii="仿宋" w:eastAsia="仿宋" w:hAnsi="仿宋" w:hint="eastAsia"/>
          <w:sz w:val="32"/>
          <w:szCs w:val="32"/>
        </w:rPr>
        <w:t>丰南一中购置多媒体设备</w:t>
      </w:r>
      <w:r w:rsidR="00C30F2E">
        <w:rPr>
          <w:rFonts w:ascii="仿宋" w:eastAsia="仿宋" w:hAnsi="仿宋" w:hint="eastAsia"/>
          <w:sz w:val="32"/>
          <w:szCs w:val="32"/>
        </w:rPr>
        <w:t>，</w:t>
      </w:r>
      <w:r w:rsidRPr="00311CD6">
        <w:rPr>
          <w:rFonts w:ascii="仿宋" w:eastAsia="仿宋" w:hAnsi="仿宋" w:hint="eastAsia"/>
          <w:sz w:val="32"/>
          <w:szCs w:val="32"/>
        </w:rPr>
        <w:t>笔记本电脑经费192万元</w:t>
      </w:r>
      <w:r w:rsidR="00C30F2E">
        <w:rPr>
          <w:rFonts w:ascii="仿宋" w:eastAsia="仿宋" w:hAnsi="仿宋" w:hint="eastAsia"/>
          <w:sz w:val="32"/>
          <w:szCs w:val="32"/>
        </w:rPr>
        <w:t>，</w:t>
      </w:r>
      <w:r w:rsidRPr="00311CD6">
        <w:rPr>
          <w:rFonts w:ascii="仿宋" w:eastAsia="仿宋" w:hAnsi="仿宋"/>
          <w:sz w:val="32"/>
          <w:szCs w:val="32"/>
        </w:rPr>
        <w:t>2018</w:t>
      </w:r>
      <w:r w:rsidRPr="00311CD6">
        <w:rPr>
          <w:rFonts w:ascii="仿宋" w:eastAsia="仿宋" w:hAnsi="仿宋" w:hint="eastAsia"/>
          <w:sz w:val="32"/>
          <w:szCs w:val="32"/>
        </w:rPr>
        <w:t>年一中、二中维修253.5万元</w:t>
      </w:r>
      <w:r w:rsidR="00C30F2E">
        <w:rPr>
          <w:rFonts w:ascii="仿宋" w:eastAsia="仿宋" w:hAnsi="仿宋" w:hint="eastAsia"/>
          <w:sz w:val="32"/>
          <w:szCs w:val="32"/>
        </w:rPr>
        <w:t>，</w:t>
      </w:r>
      <w:r w:rsidRPr="00311CD6">
        <w:rPr>
          <w:rFonts w:ascii="仿宋" w:eastAsia="仿宋" w:hAnsi="仿宋"/>
          <w:sz w:val="32"/>
          <w:szCs w:val="32"/>
        </w:rPr>
        <w:t>2017</w:t>
      </w:r>
      <w:r w:rsidRPr="00311CD6">
        <w:rPr>
          <w:rFonts w:ascii="仿宋" w:eastAsia="仿宋" w:hAnsi="仿宋" w:hint="eastAsia"/>
          <w:sz w:val="32"/>
          <w:szCs w:val="32"/>
        </w:rPr>
        <w:t>年二中更换供水管道及校内污水管道修缮及清淤工程款质保金4.81万元</w:t>
      </w:r>
      <w:r w:rsidR="00C30F2E">
        <w:rPr>
          <w:rFonts w:ascii="仿宋" w:eastAsia="仿宋" w:hAnsi="仿宋" w:hint="eastAsia"/>
          <w:sz w:val="32"/>
          <w:szCs w:val="32"/>
        </w:rPr>
        <w:t>，</w:t>
      </w:r>
      <w:r w:rsidRPr="00311CD6">
        <w:rPr>
          <w:rFonts w:ascii="仿宋" w:eastAsia="仿宋" w:hAnsi="仿宋" w:hint="eastAsia"/>
          <w:sz w:val="32"/>
          <w:szCs w:val="32"/>
        </w:rPr>
        <w:t>丰南二中购置多媒体设备、教师办公桌椅经费296.7万元</w:t>
      </w:r>
      <w:r w:rsidR="00C30F2E">
        <w:rPr>
          <w:rFonts w:ascii="仿宋" w:eastAsia="仿宋" w:hAnsi="仿宋" w:hint="eastAsia"/>
          <w:sz w:val="32"/>
          <w:szCs w:val="32"/>
        </w:rPr>
        <w:t>，</w:t>
      </w:r>
      <w:r w:rsidRPr="00311CD6">
        <w:rPr>
          <w:rFonts w:ascii="仿宋" w:eastAsia="仿宋" w:hAnsi="仿宋" w:hint="eastAsia"/>
          <w:sz w:val="32"/>
          <w:szCs w:val="32"/>
        </w:rPr>
        <w:t>丰南二中学生公寓防水及更换彩钢顶工程96万元</w:t>
      </w:r>
      <w:r w:rsidR="00C30F2E">
        <w:rPr>
          <w:rFonts w:ascii="仿宋" w:eastAsia="仿宋" w:hAnsi="仿宋" w:hint="eastAsia"/>
          <w:sz w:val="32"/>
          <w:szCs w:val="32"/>
        </w:rPr>
        <w:t>，</w:t>
      </w:r>
      <w:r w:rsidRPr="00311CD6">
        <w:rPr>
          <w:rFonts w:ascii="仿宋" w:eastAsia="仿宋" w:hAnsi="仿宋"/>
          <w:sz w:val="32"/>
          <w:szCs w:val="32"/>
        </w:rPr>
        <w:t>2018</w:t>
      </w:r>
      <w:r w:rsidRPr="00311CD6">
        <w:rPr>
          <w:rFonts w:ascii="仿宋" w:eastAsia="仿宋" w:hAnsi="仿宋" w:hint="eastAsia"/>
          <w:sz w:val="32"/>
          <w:szCs w:val="32"/>
        </w:rPr>
        <w:t>年新建丰南一中工程手续费2000万元</w:t>
      </w:r>
      <w:r w:rsidR="00C30F2E">
        <w:rPr>
          <w:rFonts w:ascii="仿宋" w:eastAsia="仿宋" w:hAnsi="仿宋" w:hint="eastAsia"/>
          <w:sz w:val="32"/>
          <w:szCs w:val="32"/>
        </w:rPr>
        <w:t>，</w:t>
      </w:r>
      <w:r w:rsidRPr="00311CD6">
        <w:rPr>
          <w:rFonts w:ascii="仿宋" w:eastAsia="仿宋" w:hAnsi="仿宋" w:hint="eastAsia"/>
          <w:sz w:val="32"/>
          <w:szCs w:val="32"/>
        </w:rPr>
        <w:t>丰南二中更换玻璃幕墙、铝塑板吊顶、更换塑钢窗工程82.32万元</w:t>
      </w:r>
      <w:r w:rsidR="00C30F2E">
        <w:rPr>
          <w:rFonts w:ascii="仿宋" w:eastAsia="仿宋" w:hAnsi="仿宋" w:hint="eastAsia"/>
          <w:sz w:val="32"/>
          <w:szCs w:val="32"/>
        </w:rPr>
        <w:t>，</w:t>
      </w:r>
      <w:r w:rsidRPr="00311CD6">
        <w:rPr>
          <w:rFonts w:ascii="仿宋" w:eastAsia="仿宋" w:hAnsi="仿宋" w:hint="eastAsia"/>
          <w:sz w:val="32"/>
          <w:szCs w:val="32"/>
        </w:rPr>
        <w:t>关于下达</w:t>
      </w:r>
      <w:r w:rsidRPr="00311CD6">
        <w:rPr>
          <w:rFonts w:ascii="仿宋" w:eastAsia="仿宋" w:hAnsi="仿宋"/>
          <w:sz w:val="32"/>
          <w:szCs w:val="32"/>
        </w:rPr>
        <w:t>2018</w:t>
      </w:r>
      <w:r w:rsidRPr="00311CD6">
        <w:rPr>
          <w:rFonts w:ascii="仿宋" w:eastAsia="仿宋" w:hAnsi="仿宋" w:hint="eastAsia"/>
          <w:sz w:val="32"/>
          <w:szCs w:val="32"/>
        </w:rPr>
        <w:t>年中等职业教育免学费</w:t>
      </w:r>
      <w:r w:rsidRPr="00311CD6">
        <w:rPr>
          <w:rFonts w:ascii="仿宋" w:eastAsia="仿宋" w:hAnsi="仿宋" w:hint="eastAsia"/>
          <w:sz w:val="32"/>
          <w:szCs w:val="32"/>
        </w:rPr>
        <w:lastRenderedPageBreak/>
        <w:t>和助学金中央补助经费预计数的通知</w:t>
      </w:r>
      <w:r w:rsidRPr="00311CD6">
        <w:rPr>
          <w:rFonts w:ascii="仿宋" w:eastAsia="仿宋" w:hAnsi="仿宋"/>
          <w:sz w:val="32"/>
          <w:szCs w:val="32"/>
        </w:rPr>
        <w:t xml:space="preserve"> </w:t>
      </w:r>
      <w:r w:rsidRPr="00311CD6">
        <w:rPr>
          <w:rFonts w:ascii="仿宋" w:eastAsia="仿宋" w:hAnsi="仿宋" w:hint="eastAsia"/>
          <w:sz w:val="32"/>
          <w:szCs w:val="32"/>
        </w:rPr>
        <w:t>免学费</w:t>
      </w:r>
      <w:r w:rsidRPr="00311CD6">
        <w:rPr>
          <w:rFonts w:ascii="仿宋" w:eastAsia="仿宋" w:hAnsi="仿宋"/>
          <w:sz w:val="32"/>
          <w:szCs w:val="32"/>
        </w:rPr>
        <w:t xml:space="preserve"> </w:t>
      </w:r>
      <w:r w:rsidRPr="00311CD6">
        <w:rPr>
          <w:rFonts w:ascii="仿宋" w:eastAsia="仿宋" w:hAnsi="仿宋" w:hint="eastAsia"/>
          <w:sz w:val="32"/>
          <w:szCs w:val="32"/>
        </w:rPr>
        <w:t>（唐财教</w:t>
      </w:r>
      <w:r w:rsidRPr="00311CD6">
        <w:rPr>
          <w:rFonts w:ascii="仿宋" w:eastAsia="仿宋" w:hAnsi="仿宋"/>
          <w:sz w:val="32"/>
          <w:szCs w:val="32"/>
        </w:rPr>
        <w:t>[2017]88</w:t>
      </w:r>
      <w:r w:rsidRPr="00311CD6">
        <w:rPr>
          <w:rFonts w:ascii="仿宋" w:eastAsia="仿宋" w:hAnsi="仿宋" w:hint="eastAsia"/>
          <w:sz w:val="32"/>
          <w:szCs w:val="32"/>
        </w:rPr>
        <w:t>号）427万元</w:t>
      </w:r>
      <w:r w:rsidR="00C30F2E">
        <w:rPr>
          <w:rFonts w:ascii="仿宋" w:eastAsia="仿宋" w:hAnsi="仿宋" w:hint="eastAsia"/>
          <w:sz w:val="32"/>
          <w:szCs w:val="32"/>
        </w:rPr>
        <w:t>，</w:t>
      </w:r>
      <w:r w:rsidRPr="00311CD6">
        <w:rPr>
          <w:rFonts w:ascii="仿宋" w:eastAsia="仿宋" w:hAnsi="仿宋" w:hint="eastAsia"/>
          <w:sz w:val="32"/>
          <w:szCs w:val="32"/>
        </w:rPr>
        <w:t>中等职业学校家庭经济困难学生资助</w:t>
      </w:r>
      <w:r w:rsidRPr="00311CD6">
        <w:rPr>
          <w:rFonts w:ascii="仿宋" w:eastAsia="仿宋" w:hAnsi="仿宋"/>
          <w:sz w:val="32"/>
          <w:szCs w:val="32"/>
        </w:rPr>
        <w:t>(</w:t>
      </w:r>
      <w:r w:rsidRPr="00311CD6">
        <w:rPr>
          <w:rFonts w:ascii="仿宋" w:eastAsia="仿宋" w:hAnsi="仿宋" w:hint="eastAsia"/>
          <w:sz w:val="32"/>
          <w:szCs w:val="32"/>
        </w:rPr>
        <w:t>本级</w:t>
      </w:r>
      <w:r w:rsidRPr="00311CD6">
        <w:rPr>
          <w:rFonts w:ascii="仿宋" w:eastAsia="仿宋" w:hAnsi="仿宋"/>
          <w:sz w:val="32"/>
          <w:szCs w:val="32"/>
        </w:rPr>
        <w:t>)</w:t>
      </w:r>
      <w:r w:rsidRPr="00311CD6">
        <w:rPr>
          <w:rFonts w:ascii="仿宋" w:eastAsia="仿宋" w:hAnsi="仿宋" w:hint="eastAsia"/>
          <w:sz w:val="32"/>
          <w:szCs w:val="32"/>
        </w:rPr>
        <w:t>97.67万元</w:t>
      </w:r>
      <w:r w:rsidR="00C30F2E">
        <w:rPr>
          <w:rFonts w:ascii="仿宋" w:eastAsia="仿宋" w:hAnsi="仿宋" w:hint="eastAsia"/>
          <w:sz w:val="32"/>
          <w:szCs w:val="32"/>
        </w:rPr>
        <w:t>，</w:t>
      </w:r>
      <w:r w:rsidRPr="00311CD6">
        <w:rPr>
          <w:rFonts w:ascii="仿宋" w:eastAsia="仿宋" w:hAnsi="仿宋" w:hint="eastAsia"/>
          <w:sz w:val="32"/>
          <w:szCs w:val="32"/>
        </w:rPr>
        <w:t>关于下达</w:t>
      </w:r>
      <w:r w:rsidRPr="00311CD6">
        <w:rPr>
          <w:rFonts w:ascii="仿宋" w:eastAsia="仿宋" w:hAnsi="仿宋"/>
          <w:sz w:val="32"/>
          <w:szCs w:val="32"/>
        </w:rPr>
        <w:t>2018</w:t>
      </w:r>
      <w:r w:rsidRPr="00311CD6">
        <w:rPr>
          <w:rFonts w:ascii="仿宋" w:eastAsia="仿宋" w:hAnsi="仿宋" w:hint="eastAsia"/>
          <w:sz w:val="32"/>
          <w:szCs w:val="32"/>
        </w:rPr>
        <w:t>年中等职业教育免学费和助学金中央补助经费预计数的通知</w:t>
      </w:r>
      <w:r w:rsidRPr="00311CD6">
        <w:rPr>
          <w:rFonts w:ascii="仿宋" w:eastAsia="仿宋" w:hAnsi="仿宋"/>
          <w:sz w:val="32"/>
          <w:szCs w:val="32"/>
        </w:rPr>
        <w:t xml:space="preserve"> </w:t>
      </w:r>
      <w:r w:rsidRPr="00311CD6">
        <w:rPr>
          <w:rFonts w:ascii="仿宋" w:eastAsia="仿宋" w:hAnsi="仿宋" w:hint="eastAsia"/>
          <w:sz w:val="32"/>
          <w:szCs w:val="32"/>
        </w:rPr>
        <w:t>助学金</w:t>
      </w:r>
      <w:r w:rsidRPr="00311CD6">
        <w:rPr>
          <w:rFonts w:ascii="仿宋" w:eastAsia="仿宋" w:hAnsi="仿宋"/>
          <w:sz w:val="32"/>
          <w:szCs w:val="32"/>
        </w:rPr>
        <w:t xml:space="preserve"> </w:t>
      </w:r>
      <w:r w:rsidRPr="00311CD6">
        <w:rPr>
          <w:rFonts w:ascii="仿宋" w:eastAsia="仿宋" w:hAnsi="仿宋" w:hint="eastAsia"/>
          <w:sz w:val="32"/>
          <w:szCs w:val="32"/>
        </w:rPr>
        <w:t>（唐财教</w:t>
      </w:r>
      <w:r w:rsidRPr="00311CD6">
        <w:rPr>
          <w:rFonts w:ascii="仿宋" w:eastAsia="仿宋" w:hAnsi="仿宋"/>
          <w:sz w:val="32"/>
          <w:szCs w:val="32"/>
        </w:rPr>
        <w:t>[2017]88</w:t>
      </w:r>
      <w:r w:rsidRPr="00311CD6">
        <w:rPr>
          <w:rFonts w:ascii="仿宋" w:eastAsia="仿宋" w:hAnsi="仿宋" w:hint="eastAsia"/>
          <w:sz w:val="32"/>
          <w:szCs w:val="32"/>
        </w:rPr>
        <w:t>号）68万元</w:t>
      </w:r>
      <w:r w:rsidR="00C30F2E">
        <w:rPr>
          <w:rFonts w:ascii="仿宋" w:eastAsia="仿宋" w:hAnsi="仿宋" w:hint="eastAsia"/>
          <w:sz w:val="32"/>
          <w:szCs w:val="32"/>
        </w:rPr>
        <w:t>，</w:t>
      </w:r>
      <w:r w:rsidRPr="00311CD6">
        <w:rPr>
          <w:rFonts w:ascii="仿宋" w:eastAsia="仿宋" w:hAnsi="仿宋" w:hint="eastAsia"/>
          <w:sz w:val="32"/>
          <w:szCs w:val="32"/>
        </w:rPr>
        <w:t>成教费53万元</w:t>
      </w:r>
      <w:r w:rsidR="00C30F2E">
        <w:rPr>
          <w:rFonts w:ascii="仿宋" w:eastAsia="仿宋" w:hAnsi="仿宋" w:hint="eastAsia"/>
          <w:sz w:val="32"/>
          <w:szCs w:val="32"/>
        </w:rPr>
        <w:t>，</w:t>
      </w:r>
      <w:r w:rsidRPr="00311CD6">
        <w:rPr>
          <w:rFonts w:ascii="仿宋" w:eastAsia="仿宋" w:hAnsi="仿宋"/>
          <w:sz w:val="32"/>
          <w:szCs w:val="32"/>
        </w:rPr>
        <w:t>2018</w:t>
      </w:r>
      <w:r w:rsidRPr="00311CD6">
        <w:rPr>
          <w:rFonts w:ascii="仿宋" w:eastAsia="仿宋" w:hAnsi="仿宋" w:hint="eastAsia"/>
          <w:sz w:val="32"/>
          <w:szCs w:val="32"/>
        </w:rPr>
        <w:t>年教师进城考试、劳务派遣幼儿教师招聘及职称评定中教学能力测试经费8.5万元</w:t>
      </w:r>
      <w:r w:rsidR="00C30F2E">
        <w:rPr>
          <w:rFonts w:ascii="仿宋" w:eastAsia="仿宋" w:hAnsi="仿宋" w:hint="eastAsia"/>
          <w:sz w:val="32"/>
          <w:szCs w:val="32"/>
        </w:rPr>
        <w:t>，</w:t>
      </w:r>
      <w:r w:rsidRPr="00311CD6">
        <w:rPr>
          <w:rFonts w:ascii="仿宋" w:eastAsia="仿宋" w:hAnsi="仿宋"/>
          <w:sz w:val="32"/>
          <w:szCs w:val="32"/>
        </w:rPr>
        <w:t>2018</w:t>
      </w:r>
      <w:r w:rsidRPr="00311CD6">
        <w:rPr>
          <w:rFonts w:ascii="仿宋" w:eastAsia="仿宋" w:hAnsi="仿宋" w:hint="eastAsia"/>
          <w:sz w:val="32"/>
          <w:szCs w:val="32"/>
        </w:rPr>
        <w:t>年招聘教师及教师入编考试经费86万元</w:t>
      </w:r>
      <w:r w:rsidR="00C30F2E">
        <w:rPr>
          <w:rFonts w:ascii="仿宋" w:eastAsia="仿宋" w:hAnsi="仿宋" w:hint="eastAsia"/>
          <w:sz w:val="32"/>
          <w:szCs w:val="32"/>
        </w:rPr>
        <w:t>，</w:t>
      </w:r>
      <w:r w:rsidRPr="00311CD6">
        <w:rPr>
          <w:rFonts w:ascii="仿宋" w:eastAsia="仿宋" w:hAnsi="仿宋" w:hint="eastAsia"/>
          <w:sz w:val="32"/>
          <w:szCs w:val="32"/>
        </w:rPr>
        <w:t>农村义务教育教师奖励25万元、教师培训费（城市教育费附加提取）500万元</w:t>
      </w:r>
      <w:r w:rsidR="00C30F2E">
        <w:rPr>
          <w:rFonts w:ascii="仿宋" w:eastAsia="仿宋" w:hAnsi="仿宋" w:hint="eastAsia"/>
          <w:sz w:val="32"/>
          <w:szCs w:val="32"/>
        </w:rPr>
        <w:t>，</w:t>
      </w:r>
      <w:r w:rsidRPr="00311CD6">
        <w:rPr>
          <w:rFonts w:ascii="仿宋" w:eastAsia="仿宋" w:hAnsi="仿宋" w:hint="eastAsia"/>
          <w:sz w:val="32"/>
          <w:szCs w:val="32"/>
        </w:rPr>
        <w:t>关于提前下达</w:t>
      </w:r>
      <w:r w:rsidRPr="00311CD6">
        <w:rPr>
          <w:rFonts w:ascii="仿宋" w:eastAsia="仿宋" w:hAnsi="仿宋"/>
          <w:sz w:val="32"/>
          <w:szCs w:val="32"/>
        </w:rPr>
        <w:t>2018</w:t>
      </w:r>
      <w:r w:rsidRPr="00311CD6">
        <w:rPr>
          <w:rFonts w:ascii="仿宋" w:eastAsia="仿宋" w:hAnsi="仿宋" w:hint="eastAsia"/>
          <w:sz w:val="32"/>
          <w:szCs w:val="32"/>
        </w:rPr>
        <w:t>年教师队伍建设经费（农村原民办代课教师发放教龄补助）的通知</w:t>
      </w:r>
      <w:r w:rsidRPr="00311CD6">
        <w:rPr>
          <w:rFonts w:ascii="仿宋" w:eastAsia="仿宋" w:hAnsi="仿宋"/>
          <w:sz w:val="32"/>
          <w:szCs w:val="32"/>
        </w:rPr>
        <w:t xml:space="preserve"> </w:t>
      </w:r>
      <w:r w:rsidRPr="00311CD6">
        <w:rPr>
          <w:rFonts w:ascii="仿宋" w:eastAsia="仿宋" w:hAnsi="仿宋" w:hint="eastAsia"/>
          <w:sz w:val="32"/>
          <w:szCs w:val="32"/>
        </w:rPr>
        <w:t>省级（唐财教</w:t>
      </w:r>
      <w:r w:rsidRPr="00311CD6">
        <w:rPr>
          <w:rFonts w:ascii="仿宋" w:eastAsia="仿宋" w:hAnsi="仿宋"/>
          <w:sz w:val="32"/>
          <w:szCs w:val="32"/>
        </w:rPr>
        <w:t>[2017]101</w:t>
      </w:r>
      <w:r w:rsidRPr="00311CD6">
        <w:rPr>
          <w:rFonts w:ascii="仿宋" w:eastAsia="仿宋" w:hAnsi="仿宋" w:hint="eastAsia"/>
          <w:sz w:val="32"/>
          <w:szCs w:val="32"/>
        </w:rPr>
        <w:t>号）90万元</w:t>
      </w:r>
      <w:r w:rsidR="00C30F2E">
        <w:rPr>
          <w:rFonts w:ascii="仿宋" w:eastAsia="仿宋" w:hAnsi="仿宋" w:hint="eastAsia"/>
          <w:sz w:val="32"/>
          <w:szCs w:val="32"/>
        </w:rPr>
        <w:t>，</w:t>
      </w:r>
      <w:r w:rsidRPr="00311CD6">
        <w:rPr>
          <w:rFonts w:ascii="仿宋" w:eastAsia="仿宋" w:hAnsi="仿宋" w:hint="eastAsia"/>
          <w:sz w:val="32"/>
          <w:szCs w:val="32"/>
        </w:rPr>
        <w:t>原民办、代课教师教龄补助</w:t>
      </w:r>
      <w:r w:rsidRPr="00311CD6">
        <w:rPr>
          <w:rFonts w:ascii="仿宋" w:eastAsia="仿宋" w:hAnsi="仿宋"/>
          <w:sz w:val="32"/>
          <w:szCs w:val="32"/>
        </w:rPr>
        <w:t>(</w:t>
      </w:r>
      <w:r w:rsidRPr="00311CD6">
        <w:rPr>
          <w:rFonts w:ascii="仿宋" w:eastAsia="仿宋" w:hAnsi="仿宋" w:hint="eastAsia"/>
          <w:sz w:val="32"/>
          <w:szCs w:val="32"/>
        </w:rPr>
        <w:t>本级</w:t>
      </w:r>
      <w:r w:rsidRPr="00311CD6">
        <w:rPr>
          <w:rFonts w:ascii="仿宋" w:eastAsia="仿宋" w:hAnsi="仿宋"/>
          <w:sz w:val="32"/>
          <w:szCs w:val="32"/>
        </w:rPr>
        <w:t>)</w:t>
      </w:r>
      <w:r w:rsidRPr="00311CD6">
        <w:rPr>
          <w:rFonts w:ascii="仿宋" w:eastAsia="仿宋" w:hAnsi="仿宋" w:hint="eastAsia"/>
          <w:sz w:val="32"/>
          <w:szCs w:val="32"/>
        </w:rPr>
        <w:t>719.02万元</w:t>
      </w:r>
      <w:r w:rsidR="00C30F2E">
        <w:rPr>
          <w:rFonts w:ascii="仿宋" w:eastAsia="仿宋" w:hAnsi="仿宋" w:hint="eastAsia"/>
          <w:sz w:val="32"/>
          <w:szCs w:val="32"/>
        </w:rPr>
        <w:t>，</w:t>
      </w:r>
      <w:r w:rsidRPr="00311CD6">
        <w:rPr>
          <w:rFonts w:ascii="仿宋" w:eastAsia="仿宋" w:hAnsi="仿宋" w:hint="eastAsia"/>
          <w:sz w:val="32"/>
          <w:szCs w:val="32"/>
        </w:rPr>
        <w:t>关于提前下达</w:t>
      </w:r>
      <w:r w:rsidRPr="00311CD6">
        <w:rPr>
          <w:rFonts w:ascii="仿宋" w:eastAsia="仿宋" w:hAnsi="仿宋"/>
          <w:sz w:val="32"/>
          <w:szCs w:val="32"/>
        </w:rPr>
        <w:t>2018</w:t>
      </w:r>
      <w:r w:rsidRPr="00311CD6">
        <w:rPr>
          <w:rFonts w:ascii="仿宋" w:eastAsia="仿宋" w:hAnsi="仿宋" w:hint="eastAsia"/>
          <w:sz w:val="32"/>
          <w:szCs w:val="32"/>
        </w:rPr>
        <w:t>年教师队伍建设经费（农村原民办代课教师发放教龄补助）的通知</w:t>
      </w:r>
      <w:r w:rsidRPr="00311CD6">
        <w:rPr>
          <w:rFonts w:ascii="仿宋" w:eastAsia="仿宋" w:hAnsi="仿宋"/>
          <w:sz w:val="32"/>
          <w:szCs w:val="32"/>
        </w:rPr>
        <w:t xml:space="preserve"> </w:t>
      </w:r>
      <w:r w:rsidRPr="00311CD6">
        <w:rPr>
          <w:rFonts w:ascii="仿宋" w:eastAsia="仿宋" w:hAnsi="仿宋" w:hint="eastAsia"/>
          <w:sz w:val="32"/>
          <w:szCs w:val="32"/>
        </w:rPr>
        <w:t>市级（唐财教</w:t>
      </w:r>
      <w:r w:rsidRPr="00311CD6">
        <w:rPr>
          <w:rFonts w:ascii="仿宋" w:eastAsia="仿宋" w:hAnsi="仿宋"/>
          <w:sz w:val="32"/>
          <w:szCs w:val="32"/>
        </w:rPr>
        <w:t>[2017]101</w:t>
      </w:r>
      <w:r w:rsidRPr="00311CD6">
        <w:rPr>
          <w:rFonts w:ascii="仿宋" w:eastAsia="仿宋" w:hAnsi="仿宋" w:hint="eastAsia"/>
          <w:sz w:val="32"/>
          <w:szCs w:val="32"/>
        </w:rPr>
        <w:t>号）90万元工</w:t>
      </w:r>
      <w:r w:rsidR="00C30F2E">
        <w:rPr>
          <w:rFonts w:ascii="仿宋" w:eastAsia="仿宋" w:hAnsi="仿宋" w:hint="eastAsia"/>
          <w:sz w:val="32"/>
          <w:szCs w:val="32"/>
        </w:rPr>
        <w:t>，</w:t>
      </w:r>
      <w:r w:rsidRPr="00311CD6">
        <w:rPr>
          <w:rFonts w:ascii="仿宋" w:eastAsia="仿宋" w:hAnsi="仿宋" w:hint="eastAsia"/>
          <w:sz w:val="32"/>
          <w:szCs w:val="32"/>
        </w:rPr>
        <w:t>全区中小学读书活动35万元</w:t>
      </w:r>
      <w:r w:rsidR="00C30F2E">
        <w:rPr>
          <w:rFonts w:ascii="仿宋" w:eastAsia="仿宋" w:hAnsi="仿宋" w:hint="eastAsia"/>
          <w:sz w:val="32"/>
          <w:szCs w:val="32"/>
        </w:rPr>
        <w:t>，</w:t>
      </w:r>
      <w:r w:rsidRPr="00311CD6">
        <w:rPr>
          <w:rFonts w:ascii="仿宋" w:eastAsia="仿宋" w:hAnsi="仿宋" w:hint="eastAsia"/>
          <w:sz w:val="32"/>
          <w:szCs w:val="32"/>
        </w:rPr>
        <w:t>慰问系统困难教职工及系统工会活动经费11.2万元</w:t>
      </w:r>
      <w:r w:rsidR="00C30F2E">
        <w:rPr>
          <w:rFonts w:ascii="仿宋" w:eastAsia="仿宋" w:hAnsi="仿宋" w:hint="eastAsia"/>
          <w:sz w:val="32"/>
          <w:szCs w:val="32"/>
        </w:rPr>
        <w:t>，</w:t>
      </w:r>
      <w:r w:rsidRPr="00311CD6">
        <w:rPr>
          <w:rFonts w:ascii="仿宋" w:eastAsia="仿宋" w:hAnsi="仿宋" w:hint="eastAsia"/>
          <w:sz w:val="32"/>
          <w:szCs w:val="32"/>
        </w:rPr>
        <w:t>高考、中考及高中学考等考务费184.75万元</w:t>
      </w:r>
      <w:r w:rsidR="00C30F2E">
        <w:rPr>
          <w:rFonts w:ascii="仿宋" w:eastAsia="仿宋" w:hAnsi="仿宋" w:hint="eastAsia"/>
          <w:sz w:val="32"/>
          <w:szCs w:val="32"/>
        </w:rPr>
        <w:t>，</w:t>
      </w:r>
      <w:r w:rsidRPr="00311CD6">
        <w:rPr>
          <w:rFonts w:ascii="仿宋" w:eastAsia="仿宋" w:hAnsi="仿宋" w:hint="eastAsia"/>
          <w:sz w:val="32"/>
          <w:szCs w:val="32"/>
        </w:rPr>
        <w:t>教师节及中小学艺术节经费72.08万元</w:t>
      </w:r>
      <w:r w:rsidR="00C30F2E">
        <w:rPr>
          <w:rFonts w:ascii="仿宋" w:eastAsia="仿宋" w:hAnsi="仿宋" w:hint="eastAsia"/>
          <w:sz w:val="32"/>
          <w:szCs w:val="32"/>
        </w:rPr>
        <w:t>，</w:t>
      </w:r>
      <w:r w:rsidRPr="00311CD6">
        <w:rPr>
          <w:rFonts w:ascii="仿宋" w:eastAsia="仿宋" w:hAnsi="仿宋" w:hint="eastAsia"/>
          <w:sz w:val="32"/>
          <w:szCs w:val="32"/>
        </w:rPr>
        <w:t>《快乐足球》教材50万元</w:t>
      </w:r>
      <w:r w:rsidR="00C30F2E">
        <w:rPr>
          <w:rFonts w:ascii="仿宋" w:eastAsia="仿宋" w:hAnsi="仿宋" w:hint="eastAsia"/>
          <w:sz w:val="32"/>
          <w:szCs w:val="32"/>
        </w:rPr>
        <w:t>，</w:t>
      </w:r>
      <w:r w:rsidRPr="00311CD6">
        <w:rPr>
          <w:rFonts w:ascii="仿宋" w:eastAsia="仿宋" w:hAnsi="仿宋" w:hint="eastAsia"/>
          <w:sz w:val="32"/>
          <w:szCs w:val="32"/>
        </w:rPr>
        <w:t>普通高中教师奖励329万元、市、区级运动会经费71.16万元</w:t>
      </w:r>
      <w:r w:rsidR="00C30F2E">
        <w:rPr>
          <w:rFonts w:ascii="仿宋" w:eastAsia="仿宋" w:hAnsi="仿宋" w:hint="eastAsia"/>
          <w:sz w:val="32"/>
          <w:szCs w:val="32"/>
        </w:rPr>
        <w:t>，</w:t>
      </w:r>
      <w:r w:rsidRPr="00311CD6">
        <w:rPr>
          <w:rFonts w:ascii="仿宋" w:eastAsia="仿宋" w:hAnsi="仿宋" w:hint="eastAsia"/>
          <w:sz w:val="32"/>
          <w:szCs w:val="32"/>
        </w:rPr>
        <w:t>教育分中心运行经费27万元</w:t>
      </w:r>
      <w:r w:rsidR="00C30F2E">
        <w:rPr>
          <w:rFonts w:ascii="仿宋" w:eastAsia="仿宋" w:hAnsi="仿宋" w:hint="eastAsia"/>
          <w:sz w:val="32"/>
          <w:szCs w:val="32"/>
        </w:rPr>
        <w:t>，</w:t>
      </w:r>
      <w:r w:rsidRPr="00311CD6">
        <w:rPr>
          <w:rFonts w:ascii="仿宋" w:eastAsia="仿宋" w:hAnsi="仿宋" w:hint="eastAsia"/>
          <w:sz w:val="32"/>
          <w:szCs w:val="32"/>
        </w:rPr>
        <w:t>教育系统</w:t>
      </w:r>
      <w:r w:rsidRPr="00311CD6">
        <w:rPr>
          <w:rFonts w:ascii="仿宋" w:eastAsia="仿宋" w:hAnsi="仿宋"/>
          <w:sz w:val="32"/>
          <w:szCs w:val="32"/>
        </w:rPr>
        <w:t>2018</w:t>
      </w:r>
      <w:r w:rsidRPr="00311CD6">
        <w:rPr>
          <w:rFonts w:ascii="仿宋" w:eastAsia="仿宋" w:hAnsi="仿宋" w:hint="eastAsia"/>
          <w:sz w:val="32"/>
          <w:szCs w:val="32"/>
        </w:rPr>
        <w:t>年维稳经费9万元</w:t>
      </w:r>
      <w:r w:rsidR="00C30F2E">
        <w:rPr>
          <w:rFonts w:ascii="仿宋" w:eastAsia="仿宋" w:hAnsi="仿宋" w:hint="eastAsia"/>
          <w:sz w:val="32"/>
          <w:szCs w:val="32"/>
        </w:rPr>
        <w:t>，</w:t>
      </w:r>
      <w:r w:rsidRPr="00311CD6">
        <w:rPr>
          <w:rFonts w:ascii="仿宋" w:eastAsia="仿宋" w:hAnsi="仿宋" w:hint="eastAsia"/>
          <w:sz w:val="32"/>
          <w:szCs w:val="32"/>
        </w:rPr>
        <w:t>教育局系统城域网光纤租金99.34万元</w:t>
      </w:r>
      <w:r w:rsidR="00C30F2E">
        <w:rPr>
          <w:rFonts w:ascii="仿宋" w:eastAsia="仿宋" w:hAnsi="仿宋" w:hint="eastAsia"/>
          <w:sz w:val="32"/>
          <w:szCs w:val="32"/>
        </w:rPr>
        <w:t>，</w:t>
      </w:r>
      <w:r w:rsidRPr="00311CD6">
        <w:rPr>
          <w:rFonts w:ascii="仿宋" w:eastAsia="仿宋" w:hAnsi="仿宋" w:hint="eastAsia"/>
          <w:sz w:val="32"/>
          <w:szCs w:val="32"/>
        </w:rPr>
        <w:t>市、区级篮球乒乓球比赛经费25.38万元、</w:t>
      </w:r>
      <w:r w:rsidRPr="00311CD6">
        <w:rPr>
          <w:rFonts w:ascii="仿宋" w:eastAsia="仿宋" w:hAnsi="仿宋"/>
          <w:sz w:val="32"/>
          <w:szCs w:val="32"/>
        </w:rPr>
        <w:t>2018</w:t>
      </w:r>
      <w:r w:rsidRPr="00311CD6">
        <w:rPr>
          <w:rFonts w:ascii="仿宋" w:eastAsia="仿宋" w:hAnsi="仿宋" w:hint="eastAsia"/>
          <w:sz w:val="32"/>
          <w:szCs w:val="32"/>
        </w:rPr>
        <w:t>年购置中小学法制教育读本23.97万元</w:t>
      </w:r>
      <w:r w:rsidR="00C30F2E">
        <w:rPr>
          <w:rFonts w:ascii="仿宋" w:eastAsia="仿宋" w:hAnsi="仿宋" w:hint="eastAsia"/>
          <w:sz w:val="32"/>
          <w:szCs w:val="32"/>
        </w:rPr>
        <w:t>，</w:t>
      </w:r>
      <w:r w:rsidRPr="00311CD6">
        <w:rPr>
          <w:rFonts w:ascii="仿宋" w:eastAsia="仿宋" w:hAnsi="仿宋" w:hint="eastAsia"/>
          <w:sz w:val="32"/>
          <w:szCs w:val="32"/>
        </w:rPr>
        <w:t>教师节表彰奖励经费100万元</w:t>
      </w:r>
      <w:r w:rsidR="00C30F2E">
        <w:rPr>
          <w:rFonts w:ascii="仿宋" w:eastAsia="仿宋" w:hAnsi="仿宋" w:hint="eastAsia"/>
          <w:sz w:val="32"/>
          <w:szCs w:val="32"/>
        </w:rPr>
        <w:t>，</w:t>
      </w:r>
      <w:r w:rsidRPr="00311CD6">
        <w:rPr>
          <w:rFonts w:ascii="仿宋" w:eastAsia="仿宋" w:hAnsi="仿宋" w:hint="eastAsia"/>
          <w:sz w:val="32"/>
          <w:szCs w:val="32"/>
        </w:rPr>
        <w:t>校车运行经费290.4万元</w:t>
      </w:r>
      <w:r w:rsidR="00C30F2E">
        <w:rPr>
          <w:rFonts w:ascii="仿宋" w:eastAsia="仿宋" w:hAnsi="仿宋" w:hint="eastAsia"/>
          <w:sz w:val="32"/>
          <w:szCs w:val="32"/>
        </w:rPr>
        <w:t>，</w:t>
      </w:r>
      <w:r w:rsidRPr="00311CD6">
        <w:rPr>
          <w:rFonts w:ascii="仿宋" w:eastAsia="仿宋" w:hAnsi="仿宋" w:hint="eastAsia"/>
          <w:sz w:val="32"/>
          <w:szCs w:val="32"/>
        </w:rPr>
        <w:t>校园责任险47.65万元</w:t>
      </w:r>
      <w:r w:rsidR="00C30F2E">
        <w:rPr>
          <w:rFonts w:ascii="仿宋" w:eastAsia="仿宋" w:hAnsi="仿宋" w:hint="eastAsia"/>
          <w:sz w:val="32"/>
          <w:szCs w:val="32"/>
        </w:rPr>
        <w:t>，</w:t>
      </w:r>
      <w:r w:rsidRPr="00311CD6">
        <w:rPr>
          <w:rFonts w:ascii="仿宋" w:eastAsia="仿宋" w:hAnsi="仿宋"/>
          <w:sz w:val="32"/>
          <w:szCs w:val="32"/>
        </w:rPr>
        <w:t>2017</w:t>
      </w:r>
      <w:r w:rsidRPr="00311CD6">
        <w:rPr>
          <w:rFonts w:ascii="仿宋" w:eastAsia="仿宋" w:hAnsi="仿宋" w:hint="eastAsia"/>
          <w:sz w:val="32"/>
          <w:szCs w:val="32"/>
        </w:rPr>
        <w:t>年青少年校外活动中心维修改造工程质保金2.35万元</w:t>
      </w:r>
      <w:r w:rsidR="00C30F2E">
        <w:rPr>
          <w:rFonts w:ascii="仿宋" w:eastAsia="仿宋" w:hAnsi="仿宋" w:hint="eastAsia"/>
          <w:sz w:val="32"/>
          <w:szCs w:val="32"/>
        </w:rPr>
        <w:t>，</w:t>
      </w:r>
      <w:r w:rsidRPr="00311CD6">
        <w:rPr>
          <w:rFonts w:ascii="仿宋" w:eastAsia="仿宋" w:hAnsi="仿宋"/>
          <w:sz w:val="32"/>
          <w:szCs w:val="32"/>
        </w:rPr>
        <w:t>2017</w:t>
      </w:r>
      <w:r w:rsidRPr="00311CD6">
        <w:rPr>
          <w:rFonts w:ascii="仿宋" w:eastAsia="仿宋" w:hAnsi="仿宋" w:hint="eastAsia"/>
          <w:sz w:val="32"/>
          <w:szCs w:val="32"/>
        </w:rPr>
        <w:t>年中考体育考试立定跳远和实心球项目影像测距系统质保金3.73万元</w:t>
      </w:r>
      <w:r w:rsidR="00C30F2E">
        <w:rPr>
          <w:rFonts w:ascii="仿宋" w:eastAsia="仿宋" w:hAnsi="仿宋" w:hint="eastAsia"/>
          <w:sz w:val="32"/>
          <w:szCs w:val="32"/>
        </w:rPr>
        <w:t>，</w:t>
      </w:r>
      <w:r w:rsidRPr="00311CD6">
        <w:rPr>
          <w:rFonts w:ascii="仿宋" w:eastAsia="仿宋" w:hAnsi="仿宋"/>
          <w:sz w:val="32"/>
          <w:szCs w:val="32"/>
        </w:rPr>
        <w:t>2017</w:t>
      </w:r>
      <w:r w:rsidRPr="00311CD6">
        <w:rPr>
          <w:rFonts w:ascii="仿宋" w:eastAsia="仿宋" w:hAnsi="仿宋" w:hint="eastAsia"/>
          <w:sz w:val="32"/>
          <w:szCs w:val="32"/>
        </w:rPr>
        <w:t>年维修改造工程监理费48.55万元</w:t>
      </w:r>
      <w:r w:rsidR="00C30F2E">
        <w:rPr>
          <w:rFonts w:ascii="仿宋" w:eastAsia="仿宋" w:hAnsi="仿宋" w:hint="eastAsia"/>
          <w:sz w:val="32"/>
          <w:szCs w:val="32"/>
        </w:rPr>
        <w:t>，</w:t>
      </w:r>
      <w:r w:rsidRPr="00311CD6">
        <w:rPr>
          <w:rFonts w:ascii="仿宋" w:eastAsia="仿宋" w:hAnsi="仿宋"/>
          <w:sz w:val="32"/>
          <w:szCs w:val="32"/>
        </w:rPr>
        <w:t>2018</w:t>
      </w:r>
      <w:r w:rsidRPr="00311CD6">
        <w:rPr>
          <w:rFonts w:ascii="仿宋" w:eastAsia="仿宋" w:hAnsi="仿宋" w:hint="eastAsia"/>
          <w:sz w:val="32"/>
          <w:szCs w:val="32"/>
        </w:rPr>
        <w:lastRenderedPageBreak/>
        <w:t>年教育技术装备经费800万元</w:t>
      </w:r>
      <w:r w:rsidR="00C30F2E">
        <w:rPr>
          <w:rFonts w:ascii="仿宋" w:eastAsia="仿宋" w:hAnsi="仿宋" w:hint="eastAsia"/>
          <w:sz w:val="32"/>
          <w:szCs w:val="32"/>
        </w:rPr>
        <w:t>，</w:t>
      </w:r>
      <w:r w:rsidRPr="00311CD6">
        <w:rPr>
          <w:rFonts w:ascii="仿宋" w:eastAsia="仿宋" w:hAnsi="仿宋"/>
          <w:sz w:val="32"/>
          <w:szCs w:val="32"/>
        </w:rPr>
        <w:t>2018</w:t>
      </w:r>
      <w:r w:rsidRPr="00311CD6">
        <w:rPr>
          <w:rFonts w:ascii="仿宋" w:eastAsia="仿宋" w:hAnsi="仿宋" w:hint="eastAsia"/>
          <w:sz w:val="32"/>
          <w:szCs w:val="32"/>
        </w:rPr>
        <w:t>年校舍维修改造项目经费614.17万元</w:t>
      </w:r>
      <w:r w:rsidR="00C30F2E">
        <w:rPr>
          <w:rFonts w:ascii="仿宋" w:eastAsia="仿宋" w:hAnsi="仿宋" w:hint="eastAsia"/>
          <w:sz w:val="32"/>
          <w:szCs w:val="32"/>
        </w:rPr>
        <w:t>，</w:t>
      </w:r>
      <w:r w:rsidRPr="00311CD6">
        <w:rPr>
          <w:rFonts w:ascii="仿宋" w:eastAsia="仿宋" w:hAnsi="仿宋" w:hint="eastAsia"/>
          <w:sz w:val="32"/>
          <w:szCs w:val="32"/>
        </w:rPr>
        <w:t>援疆教师郑润元生活补贴8.07万元</w:t>
      </w:r>
      <w:r w:rsidR="00C30F2E">
        <w:rPr>
          <w:rFonts w:ascii="仿宋" w:eastAsia="仿宋" w:hAnsi="仿宋" w:hint="eastAsia"/>
          <w:sz w:val="32"/>
          <w:szCs w:val="32"/>
        </w:rPr>
        <w:t>，</w:t>
      </w:r>
      <w:r w:rsidRPr="00311CD6">
        <w:rPr>
          <w:rFonts w:ascii="仿宋" w:eastAsia="仿宋" w:hAnsi="仿宋"/>
          <w:sz w:val="32"/>
          <w:szCs w:val="32"/>
        </w:rPr>
        <w:t>2015</w:t>
      </w:r>
      <w:r w:rsidRPr="00311CD6">
        <w:rPr>
          <w:rFonts w:ascii="仿宋" w:eastAsia="仿宋" w:hAnsi="仿宋" w:hint="eastAsia"/>
          <w:sz w:val="32"/>
          <w:szCs w:val="32"/>
        </w:rPr>
        <w:t>年</w:t>
      </w:r>
      <w:r w:rsidRPr="00311CD6">
        <w:rPr>
          <w:rFonts w:ascii="仿宋" w:eastAsia="仿宋" w:hAnsi="仿宋"/>
          <w:sz w:val="32"/>
          <w:szCs w:val="32"/>
        </w:rPr>
        <w:t>15</w:t>
      </w:r>
      <w:r w:rsidRPr="00311CD6">
        <w:rPr>
          <w:rFonts w:ascii="仿宋" w:eastAsia="仿宋" w:hAnsi="仿宋" w:hint="eastAsia"/>
          <w:sz w:val="32"/>
          <w:szCs w:val="32"/>
        </w:rPr>
        <w:t>所学校绿化质保金14.16万元</w:t>
      </w:r>
      <w:r w:rsidR="00C30F2E">
        <w:rPr>
          <w:rFonts w:ascii="仿宋" w:eastAsia="仿宋" w:hAnsi="仿宋" w:hint="eastAsia"/>
          <w:sz w:val="32"/>
          <w:szCs w:val="32"/>
        </w:rPr>
        <w:t>，</w:t>
      </w:r>
      <w:r w:rsidRPr="00311CD6">
        <w:rPr>
          <w:rFonts w:ascii="仿宋" w:eastAsia="仿宋" w:hAnsi="仿宋"/>
          <w:sz w:val="32"/>
          <w:szCs w:val="32"/>
        </w:rPr>
        <w:t>2017</w:t>
      </w:r>
      <w:r w:rsidRPr="00311CD6">
        <w:rPr>
          <w:rFonts w:ascii="仿宋" w:eastAsia="仿宋" w:hAnsi="仿宋" w:hint="eastAsia"/>
          <w:sz w:val="32"/>
          <w:szCs w:val="32"/>
        </w:rPr>
        <w:t>年取暖设施维修改造质保金6.84万元、</w:t>
      </w:r>
      <w:r w:rsidRPr="00311CD6">
        <w:rPr>
          <w:rFonts w:ascii="仿宋" w:eastAsia="仿宋" w:hAnsi="仿宋"/>
          <w:sz w:val="32"/>
          <w:szCs w:val="32"/>
        </w:rPr>
        <w:t>2018</w:t>
      </w:r>
      <w:r w:rsidRPr="00311CD6">
        <w:rPr>
          <w:rFonts w:ascii="仿宋" w:eastAsia="仿宋" w:hAnsi="仿宋" w:hint="eastAsia"/>
          <w:sz w:val="32"/>
          <w:szCs w:val="32"/>
        </w:rPr>
        <w:t>年黄各庄成人学校租金5万元、</w:t>
      </w:r>
      <w:r w:rsidRPr="00311CD6">
        <w:rPr>
          <w:rFonts w:ascii="仿宋" w:eastAsia="仿宋" w:hAnsi="仿宋"/>
          <w:sz w:val="32"/>
          <w:szCs w:val="32"/>
        </w:rPr>
        <w:t>2016</w:t>
      </w:r>
      <w:r w:rsidRPr="00311CD6">
        <w:rPr>
          <w:rFonts w:ascii="仿宋" w:eastAsia="仿宋" w:hAnsi="仿宋" w:hint="eastAsia"/>
          <w:sz w:val="32"/>
          <w:szCs w:val="32"/>
        </w:rPr>
        <w:t>年维修改造工程监理费18.91万元</w:t>
      </w:r>
      <w:r w:rsidR="00C30F2E">
        <w:rPr>
          <w:rFonts w:ascii="仿宋" w:eastAsia="仿宋" w:hAnsi="仿宋" w:hint="eastAsia"/>
          <w:sz w:val="32"/>
          <w:szCs w:val="32"/>
        </w:rPr>
        <w:t>，</w:t>
      </w:r>
      <w:r w:rsidRPr="00311CD6">
        <w:rPr>
          <w:rFonts w:ascii="仿宋" w:eastAsia="仿宋" w:hAnsi="仿宋" w:hint="eastAsia"/>
          <w:sz w:val="32"/>
          <w:szCs w:val="32"/>
        </w:rPr>
        <w:t>孟令金助教捐赠支出35.5万元、</w:t>
      </w:r>
      <w:r w:rsidRPr="00311CD6">
        <w:rPr>
          <w:rFonts w:ascii="仿宋" w:eastAsia="仿宋" w:hAnsi="仿宋"/>
          <w:sz w:val="32"/>
          <w:szCs w:val="32"/>
        </w:rPr>
        <w:t>2017</w:t>
      </w:r>
      <w:r w:rsidRPr="00311CD6">
        <w:rPr>
          <w:rFonts w:ascii="仿宋" w:eastAsia="仿宋" w:hAnsi="仿宋" w:hint="eastAsia"/>
          <w:sz w:val="32"/>
          <w:szCs w:val="32"/>
        </w:rPr>
        <w:t>年大齐学校大齐幼儿园校园绿化项目质保金2.5万元</w:t>
      </w:r>
      <w:r w:rsidR="00C30F2E">
        <w:rPr>
          <w:rFonts w:ascii="仿宋" w:eastAsia="仿宋" w:hAnsi="仿宋" w:hint="eastAsia"/>
          <w:sz w:val="32"/>
          <w:szCs w:val="32"/>
        </w:rPr>
        <w:t>，</w:t>
      </w:r>
      <w:r w:rsidRPr="00311CD6">
        <w:rPr>
          <w:rFonts w:ascii="仿宋" w:eastAsia="仿宋" w:hAnsi="仿宋"/>
          <w:sz w:val="32"/>
          <w:szCs w:val="32"/>
        </w:rPr>
        <w:t>2017</w:t>
      </w:r>
      <w:r w:rsidRPr="00311CD6">
        <w:rPr>
          <w:rFonts w:ascii="仿宋" w:eastAsia="仿宋" w:hAnsi="仿宋" w:hint="eastAsia"/>
          <w:sz w:val="32"/>
          <w:szCs w:val="32"/>
        </w:rPr>
        <w:t>年钱营学校小学、钱营一中、幼儿园购桌椅、厨房设备等质保金3.31万元</w:t>
      </w:r>
      <w:r w:rsidR="00C30F2E">
        <w:rPr>
          <w:rFonts w:ascii="仿宋" w:eastAsia="仿宋" w:hAnsi="仿宋" w:hint="eastAsia"/>
          <w:sz w:val="32"/>
          <w:szCs w:val="32"/>
        </w:rPr>
        <w:t>，</w:t>
      </w:r>
      <w:r w:rsidRPr="00311CD6">
        <w:rPr>
          <w:rFonts w:ascii="仿宋" w:eastAsia="仿宋" w:hAnsi="仿宋" w:hint="eastAsia"/>
          <w:sz w:val="32"/>
          <w:szCs w:val="32"/>
        </w:rPr>
        <w:t>关于提前下达</w:t>
      </w:r>
      <w:r w:rsidRPr="00311CD6">
        <w:rPr>
          <w:rFonts w:ascii="仿宋" w:eastAsia="仿宋" w:hAnsi="仿宋"/>
          <w:sz w:val="32"/>
          <w:szCs w:val="32"/>
        </w:rPr>
        <w:t>2018</w:t>
      </w:r>
      <w:r w:rsidRPr="00311CD6">
        <w:rPr>
          <w:rFonts w:ascii="仿宋" w:eastAsia="仿宋" w:hAnsi="仿宋" w:hint="eastAsia"/>
          <w:sz w:val="32"/>
          <w:szCs w:val="32"/>
        </w:rPr>
        <w:t>年城乡义务教育补助经费预算的通知</w:t>
      </w:r>
      <w:r w:rsidRPr="00311CD6">
        <w:rPr>
          <w:rFonts w:ascii="仿宋" w:eastAsia="仿宋" w:hAnsi="仿宋"/>
          <w:sz w:val="32"/>
          <w:szCs w:val="32"/>
        </w:rPr>
        <w:t xml:space="preserve"> </w:t>
      </w:r>
      <w:r w:rsidRPr="00311CD6">
        <w:rPr>
          <w:rFonts w:ascii="仿宋" w:eastAsia="仿宋" w:hAnsi="仿宋" w:hint="eastAsia"/>
          <w:sz w:val="32"/>
          <w:szCs w:val="32"/>
        </w:rPr>
        <w:t>省级普通话普及调查（唐财教</w:t>
      </w:r>
      <w:r w:rsidRPr="00311CD6">
        <w:rPr>
          <w:rFonts w:ascii="仿宋" w:eastAsia="仿宋" w:hAnsi="仿宋"/>
          <w:sz w:val="32"/>
          <w:szCs w:val="32"/>
        </w:rPr>
        <w:t>[2017]102</w:t>
      </w:r>
      <w:r w:rsidRPr="00311CD6">
        <w:rPr>
          <w:rFonts w:ascii="仿宋" w:eastAsia="仿宋" w:hAnsi="仿宋" w:hint="eastAsia"/>
          <w:sz w:val="32"/>
          <w:szCs w:val="32"/>
        </w:rPr>
        <w:t>号）1万元</w:t>
      </w:r>
      <w:r w:rsidR="00C30F2E">
        <w:rPr>
          <w:rFonts w:ascii="仿宋" w:eastAsia="仿宋" w:hAnsi="仿宋" w:hint="eastAsia"/>
          <w:sz w:val="32"/>
          <w:szCs w:val="32"/>
        </w:rPr>
        <w:t>，</w:t>
      </w:r>
      <w:r w:rsidRPr="00311CD6">
        <w:rPr>
          <w:rFonts w:ascii="仿宋" w:eastAsia="仿宋" w:hAnsi="仿宋" w:hint="eastAsia"/>
          <w:sz w:val="32"/>
          <w:szCs w:val="32"/>
        </w:rPr>
        <w:t xml:space="preserve">教育局对口帮扶经费40万元。 </w:t>
      </w:r>
    </w:p>
    <w:p w:rsidR="00E61A97" w:rsidRPr="00C30F2E" w:rsidRDefault="00716592" w:rsidP="003223F7">
      <w:pPr>
        <w:autoSpaceDE w:val="0"/>
        <w:autoSpaceDN w:val="0"/>
        <w:adjustRightInd w:val="0"/>
        <w:snapToGrid w:val="0"/>
        <w:spacing w:line="560" w:lineRule="exact"/>
        <w:ind w:firstLineChars="200" w:firstLine="643"/>
        <w:jc w:val="left"/>
        <w:rPr>
          <w:rFonts w:ascii="仿宋" w:eastAsia="仿宋" w:hAnsi="仿宋"/>
          <w:b/>
          <w:sz w:val="32"/>
          <w:szCs w:val="32"/>
        </w:rPr>
      </w:pPr>
      <w:r>
        <w:rPr>
          <w:rFonts w:ascii="仿宋" w:eastAsia="仿宋" w:hAnsi="仿宋" w:hint="eastAsia"/>
          <w:b/>
          <w:sz w:val="32"/>
          <w:szCs w:val="32"/>
        </w:rPr>
        <w:t>（三）比</w:t>
      </w:r>
      <w:r w:rsidR="00E61A97" w:rsidRPr="00C30F2E">
        <w:rPr>
          <w:rFonts w:ascii="仿宋" w:eastAsia="仿宋" w:hAnsi="仿宋" w:hint="eastAsia"/>
          <w:b/>
          <w:sz w:val="32"/>
          <w:szCs w:val="32"/>
        </w:rPr>
        <w:t>上年增减情况</w:t>
      </w:r>
    </w:p>
    <w:p w:rsidR="00E61A97" w:rsidRPr="00311CD6" w:rsidRDefault="00E61A97" w:rsidP="003223F7">
      <w:pPr>
        <w:adjustRightInd w:val="0"/>
        <w:snapToGrid w:val="0"/>
        <w:spacing w:line="560" w:lineRule="exact"/>
        <w:ind w:firstLineChars="200" w:firstLine="640"/>
        <w:rPr>
          <w:rFonts w:ascii="仿宋" w:eastAsia="仿宋" w:hAnsi="仿宋"/>
          <w:sz w:val="32"/>
          <w:szCs w:val="32"/>
        </w:rPr>
      </w:pPr>
      <w:r w:rsidRPr="00311CD6">
        <w:rPr>
          <w:rFonts w:ascii="仿宋" w:eastAsia="仿宋" w:hAnsi="仿宋" w:hint="eastAsia"/>
          <w:sz w:val="32"/>
          <w:szCs w:val="32"/>
        </w:rPr>
        <w:t>2018年收入预算较2017年</w:t>
      </w:r>
      <w:r w:rsidR="003C3EEB">
        <w:rPr>
          <w:rFonts w:ascii="仿宋" w:eastAsia="仿宋" w:hAnsi="仿宋" w:hint="eastAsia"/>
          <w:sz w:val="32"/>
          <w:szCs w:val="32"/>
        </w:rPr>
        <w:t>增加</w:t>
      </w:r>
      <w:r w:rsidR="003C3EEB">
        <w:rPr>
          <w:rFonts w:ascii="仿宋" w:eastAsia="仿宋" w:hAnsi="仿宋"/>
          <w:sz w:val="32"/>
          <w:szCs w:val="32"/>
        </w:rPr>
        <w:t>12851.2</w:t>
      </w:r>
      <w:r w:rsidRPr="00311CD6">
        <w:rPr>
          <w:rFonts w:ascii="仿宋" w:eastAsia="仿宋" w:hAnsi="仿宋" w:hint="eastAsia"/>
          <w:sz w:val="32"/>
          <w:szCs w:val="32"/>
        </w:rPr>
        <w:t>万元，主要</w:t>
      </w:r>
      <w:r w:rsidR="00357B50" w:rsidRPr="00311CD6">
        <w:rPr>
          <w:rFonts w:ascii="仿宋" w:eastAsia="仿宋" w:hAnsi="仿宋" w:hint="eastAsia"/>
          <w:sz w:val="32"/>
          <w:szCs w:val="32"/>
        </w:rPr>
        <w:t>由于</w:t>
      </w:r>
      <w:r w:rsidR="003C3EEB">
        <w:rPr>
          <w:rFonts w:ascii="仿宋" w:eastAsia="仿宋" w:hAnsi="仿宋" w:hint="eastAsia"/>
          <w:sz w:val="32"/>
          <w:szCs w:val="32"/>
        </w:rPr>
        <w:t>预算</w:t>
      </w:r>
      <w:r w:rsidR="003C3EEB">
        <w:rPr>
          <w:rFonts w:ascii="仿宋" w:eastAsia="仿宋" w:hAnsi="仿宋"/>
          <w:sz w:val="32"/>
          <w:szCs w:val="32"/>
        </w:rPr>
        <w:t>编报口径发生变化，原</w:t>
      </w:r>
      <w:r w:rsidR="003C3EEB">
        <w:rPr>
          <w:rFonts w:ascii="仿宋" w:eastAsia="仿宋" w:hAnsi="仿宋" w:hint="eastAsia"/>
          <w:sz w:val="32"/>
          <w:szCs w:val="32"/>
        </w:rPr>
        <w:t>教育局系统安排的</w:t>
      </w:r>
      <w:r w:rsidR="003C3EEB">
        <w:rPr>
          <w:rFonts w:ascii="仿宋" w:eastAsia="仿宋" w:hAnsi="仿宋"/>
          <w:sz w:val="32"/>
          <w:szCs w:val="32"/>
        </w:rPr>
        <w:t>项目支出今年</w:t>
      </w:r>
      <w:r w:rsidR="003C3EEB">
        <w:rPr>
          <w:rFonts w:ascii="仿宋" w:eastAsia="仿宋" w:hAnsi="仿宋" w:hint="eastAsia"/>
          <w:sz w:val="32"/>
          <w:szCs w:val="32"/>
        </w:rPr>
        <w:t>全部</w:t>
      </w:r>
      <w:r w:rsidR="003C3EEB">
        <w:rPr>
          <w:rFonts w:ascii="仿宋" w:eastAsia="仿宋" w:hAnsi="仿宋"/>
          <w:sz w:val="32"/>
          <w:szCs w:val="32"/>
        </w:rPr>
        <w:t>在教育局事业安排，造成经费增加</w:t>
      </w:r>
      <w:r w:rsidRPr="00311CD6">
        <w:rPr>
          <w:rFonts w:ascii="仿宋" w:eastAsia="仿宋" w:hAnsi="仿宋" w:hint="eastAsia"/>
          <w:sz w:val="32"/>
          <w:szCs w:val="32"/>
        </w:rPr>
        <w:t>。</w:t>
      </w:r>
    </w:p>
    <w:p w:rsidR="00E61A97" w:rsidRPr="00311CD6" w:rsidRDefault="00E61A97" w:rsidP="003223F7">
      <w:pPr>
        <w:adjustRightInd w:val="0"/>
        <w:snapToGrid w:val="0"/>
        <w:spacing w:line="560" w:lineRule="exact"/>
        <w:ind w:firstLineChars="200" w:firstLine="640"/>
        <w:rPr>
          <w:rFonts w:ascii="仿宋" w:eastAsia="仿宋" w:hAnsi="仿宋"/>
          <w:sz w:val="32"/>
          <w:szCs w:val="32"/>
        </w:rPr>
      </w:pPr>
      <w:r w:rsidRPr="00311CD6">
        <w:rPr>
          <w:rFonts w:ascii="仿宋" w:eastAsia="仿宋" w:hAnsi="仿宋" w:hint="eastAsia"/>
          <w:sz w:val="32"/>
          <w:szCs w:val="32"/>
        </w:rPr>
        <w:t>2018年支出预算较2017年</w:t>
      </w:r>
      <w:r w:rsidR="00357B50" w:rsidRPr="00311CD6">
        <w:rPr>
          <w:rFonts w:ascii="仿宋" w:eastAsia="仿宋" w:hAnsi="仿宋" w:hint="eastAsia"/>
          <w:sz w:val="32"/>
          <w:szCs w:val="32"/>
        </w:rPr>
        <w:t>减少</w:t>
      </w:r>
      <w:r w:rsidR="003C3EEB">
        <w:rPr>
          <w:rFonts w:ascii="仿宋" w:eastAsia="仿宋" w:hAnsi="仿宋"/>
          <w:sz w:val="32"/>
          <w:szCs w:val="32"/>
        </w:rPr>
        <w:t>12851.2</w:t>
      </w:r>
      <w:r w:rsidRPr="00311CD6">
        <w:rPr>
          <w:rFonts w:ascii="仿宋" w:eastAsia="仿宋" w:hAnsi="仿宋" w:hint="eastAsia"/>
          <w:sz w:val="32"/>
          <w:szCs w:val="32"/>
        </w:rPr>
        <w:t>万元，其中：基本支出</w:t>
      </w:r>
      <w:r w:rsidR="003C3EEB">
        <w:rPr>
          <w:rFonts w:ascii="仿宋" w:eastAsia="仿宋" w:hAnsi="仿宋" w:hint="eastAsia"/>
          <w:sz w:val="32"/>
          <w:szCs w:val="32"/>
        </w:rPr>
        <w:t>增加</w:t>
      </w:r>
      <w:r w:rsidR="003C3EEB">
        <w:rPr>
          <w:rFonts w:ascii="仿宋" w:eastAsia="仿宋" w:hAnsi="仿宋"/>
          <w:sz w:val="32"/>
          <w:szCs w:val="32"/>
        </w:rPr>
        <w:t>6.09</w:t>
      </w:r>
      <w:r w:rsidR="003C3EEB">
        <w:rPr>
          <w:rFonts w:ascii="仿宋" w:eastAsia="仿宋" w:hAnsi="仿宋" w:hint="eastAsia"/>
          <w:sz w:val="32"/>
          <w:szCs w:val="32"/>
        </w:rPr>
        <w:t>万元，主要是</w:t>
      </w:r>
      <w:r w:rsidR="003C3EEB">
        <w:rPr>
          <w:rFonts w:ascii="仿宋" w:eastAsia="仿宋" w:hAnsi="仿宋"/>
          <w:sz w:val="32"/>
          <w:szCs w:val="32"/>
        </w:rPr>
        <w:t>增加了教师物业服务补贴</w:t>
      </w:r>
      <w:r w:rsidRPr="00311CD6">
        <w:rPr>
          <w:rFonts w:ascii="仿宋" w:eastAsia="仿宋" w:hAnsi="仿宋" w:hint="eastAsia"/>
          <w:sz w:val="32"/>
          <w:szCs w:val="32"/>
        </w:rPr>
        <w:t>；项目支出增长</w:t>
      </w:r>
      <w:r w:rsidR="003C3EEB">
        <w:rPr>
          <w:rFonts w:ascii="仿宋" w:eastAsia="仿宋" w:hAnsi="仿宋"/>
          <w:sz w:val="32"/>
          <w:szCs w:val="32"/>
        </w:rPr>
        <w:t>12845.11</w:t>
      </w:r>
      <w:r w:rsidRPr="00311CD6">
        <w:rPr>
          <w:rFonts w:ascii="仿宋" w:eastAsia="仿宋" w:hAnsi="仿宋" w:hint="eastAsia"/>
          <w:sz w:val="32"/>
          <w:szCs w:val="32"/>
        </w:rPr>
        <w:t>万元，主要</w:t>
      </w:r>
      <w:r w:rsidR="003C3EEB" w:rsidRPr="00311CD6">
        <w:rPr>
          <w:rFonts w:ascii="仿宋" w:eastAsia="仿宋" w:hAnsi="仿宋" w:hint="eastAsia"/>
          <w:sz w:val="32"/>
          <w:szCs w:val="32"/>
        </w:rPr>
        <w:t>由于</w:t>
      </w:r>
      <w:r w:rsidR="003C3EEB">
        <w:rPr>
          <w:rFonts w:ascii="仿宋" w:eastAsia="仿宋" w:hAnsi="仿宋" w:hint="eastAsia"/>
          <w:sz w:val="32"/>
          <w:szCs w:val="32"/>
        </w:rPr>
        <w:t>预算</w:t>
      </w:r>
      <w:r w:rsidR="003C3EEB">
        <w:rPr>
          <w:rFonts w:ascii="仿宋" w:eastAsia="仿宋" w:hAnsi="仿宋"/>
          <w:sz w:val="32"/>
          <w:szCs w:val="32"/>
        </w:rPr>
        <w:t>编报口径发生变化，原</w:t>
      </w:r>
      <w:r w:rsidR="003C3EEB">
        <w:rPr>
          <w:rFonts w:ascii="仿宋" w:eastAsia="仿宋" w:hAnsi="仿宋" w:hint="eastAsia"/>
          <w:sz w:val="32"/>
          <w:szCs w:val="32"/>
        </w:rPr>
        <w:t>教育局系统安排的</w:t>
      </w:r>
      <w:r w:rsidR="003C3EEB">
        <w:rPr>
          <w:rFonts w:ascii="仿宋" w:eastAsia="仿宋" w:hAnsi="仿宋"/>
          <w:sz w:val="32"/>
          <w:szCs w:val="32"/>
        </w:rPr>
        <w:t>项目支出今年</w:t>
      </w:r>
      <w:r w:rsidR="003C3EEB">
        <w:rPr>
          <w:rFonts w:ascii="仿宋" w:eastAsia="仿宋" w:hAnsi="仿宋" w:hint="eastAsia"/>
          <w:sz w:val="32"/>
          <w:szCs w:val="32"/>
        </w:rPr>
        <w:t>全部</w:t>
      </w:r>
      <w:r w:rsidR="003C3EEB">
        <w:rPr>
          <w:rFonts w:ascii="仿宋" w:eastAsia="仿宋" w:hAnsi="仿宋"/>
          <w:sz w:val="32"/>
          <w:szCs w:val="32"/>
        </w:rPr>
        <w:t>在教育局事业安排，造成经费增加</w:t>
      </w:r>
      <w:r w:rsidRPr="00311CD6">
        <w:rPr>
          <w:rFonts w:ascii="仿宋" w:eastAsia="仿宋" w:hAnsi="仿宋" w:hint="eastAsia"/>
          <w:sz w:val="32"/>
          <w:szCs w:val="32"/>
        </w:rPr>
        <w:t>。</w:t>
      </w:r>
    </w:p>
    <w:p w:rsidR="00E61A97" w:rsidRPr="003B084D" w:rsidRDefault="00716592" w:rsidP="003223F7">
      <w:pPr>
        <w:autoSpaceDE w:val="0"/>
        <w:autoSpaceDN w:val="0"/>
        <w:adjustRightInd w:val="0"/>
        <w:snapToGrid w:val="0"/>
        <w:spacing w:line="560" w:lineRule="exact"/>
        <w:ind w:firstLineChars="200" w:firstLine="643"/>
        <w:jc w:val="left"/>
        <w:rPr>
          <w:rFonts w:ascii="仿宋" w:eastAsia="仿宋" w:hAnsi="仿宋"/>
          <w:b/>
          <w:sz w:val="32"/>
          <w:szCs w:val="32"/>
        </w:rPr>
      </w:pPr>
      <w:r>
        <w:rPr>
          <w:rFonts w:ascii="仿宋" w:eastAsia="仿宋" w:hAnsi="仿宋" w:hint="eastAsia"/>
          <w:b/>
          <w:sz w:val="32"/>
          <w:szCs w:val="32"/>
        </w:rPr>
        <w:t>三</w:t>
      </w:r>
      <w:r w:rsidR="00E61A97" w:rsidRPr="003B084D">
        <w:rPr>
          <w:rFonts w:ascii="仿宋" w:eastAsia="仿宋" w:hAnsi="仿宋" w:hint="eastAsia"/>
          <w:b/>
          <w:sz w:val="32"/>
          <w:szCs w:val="32"/>
        </w:rPr>
        <w:t>、机关运行经费安排情况</w:t>
      </w:r>
    </w:p>
    <w:p w:rsidR="00E61A97" w:rsidRPr="00311CD6" w:rsidRDefault="00E61A97" w:rsidP="003223F7">
      <w:pPr>
        <w:widowControl/>
        <w:adjustRightInd w:val="0"/>
        <w:snapToGrid w:val="0"/>
        <w:spacing w:line="560" w:lineRule="exact"/>
        <w:ind w:firstLineChars="200" w:firstLine="640"/>
        <w:rPr>
          <w:rFonts w:ascii="仿宋" w:eastAsia="仿宋" w:hAnsi="仿宋"/>
          <w:sz w:val="32"/>
          <w:szCs w:val="32"/>
        </w:rPr>
      </w:pPr>
      <w:r w:rsidRPr="00311CD6">
        <w:rPr>
          <w:rFonts w:ascii="仿宋" w:eastAsia="仿宋" w:hAnsi="仿宋" w:hint="eastAsia"/>
          <w:sz w:val="32"/>
          <w:szCs w:val="32"/>
        </w:rPr>
        <w:t>2018年我单位机关（事业</w:t>
      </w:r>
      <w:r w:rsidRPr="00311CD6">
        <w:rPr>
          <w:rFonts w:ascii="仿宋" w:eastAsia="仿宋" w:hAnsi="仿宋"/>
          <w:sz w:val="32"/>
          <w:szCs w:val="32"/>
        </w:rPr>
        <w:t>）</w:t>
      </w:r>
      <w:r w:rsidRPr="00311CD6">
        <w:rPr>
          <w:rFonts w:ascii="仿宋" w:eastAsia="仿宋" w:hAnsi="仿宋" w:hint="eastAsia"/>
          <w:sz w:val="32"/>
          <w:szCs w:val="32"/>
        </w:rPr>
        <w:t>运行经费1</w:t>
      </w:r>
      <w:r w:rsidR="00BE7EA3">
        <w:rPr>
          <w:rFonts w:ascii="仿宋" w:eastAsia="仿宋" w:hAnsi="仿宋"/>
          <w:sz w:val="32"/>
          <w:szCs w:val="32"/>
        </w:rPr>
        <w:t>20.78</w:t>
      </w:r>
      <w:r w:rsidRPr="00311CD6">
        <w:rPr>
          <w:rFonts w:ascii="仿宋" w:eastAsia="仿宋" w:hAnsi="仿宋" w:hint="eastAsia"/>
          <w:sz w:val="32"/>
          <w:szCs w:val="32"/>
        </w:rPr>
        <w:t>万元，包括办公及印刷费：12.22万元、邮电费：8.89万元、办公用房取暖费：17.29万元、办公用房物业管理费：0.5万元、差旅费：4万</w:t>
      </w:r>
      <w:r w:rsidRPr="00311CD6">
        <w:rPr>
          <w:rFonts w:ascii="仿宋" w:eastAsia="仿宋" w:hAnsi="仿宋" w:hint="eastAsia"/>
          <w:sz w:val="32"/>
          <w:szCs w:val="32"/>
        </w:rPr>
        <w:lastRenderedPageBreak/>
        <w:t>元、日常维修费：3.1万元、培训费：2.82万元、专用材料费：0.1万元、劳务费：31.4万元、工会费：12.81万元、福利费：10.56万元、公务用车运行维护费：2.5万元、其他交通费：6.14万元、其他商品和服务支出：5.91</w:t>
      </w:r>
      <w:r w:rsidR="00BE7EA3">
        <w:rPr>
          <w:rFonts w:ascii="仿宋" w:eastAsia="仿宋" w:hAnsi="仿宋" w:hint="eastAsia"/>
          <w:sz w:val="32"/>
          <w:szCs w:val="32"/>
        </w:rPr>
        <w:t>万元、其他资本性支出：2.54万元</w:t>
      </w:r>
      <w:r w:rsidR="00655C4C">
        <w:rPr>
          <w:rFonts w:ascii="仿宋" w:eastAsia="仿宋" w:hAnsi="仿宋" w:hint="eastAsia"/>
          <w:sz w:val="32"/>
          <w:szCs w:val="32"/>
        </w:rPr>
        <w:t>。</w:t>
      </w:r>
      <w:bookmarkStart w:id="0" w:name="_GoBack"/>
      <w:bookmarkEnd w:id="0"/>
    </w:p>
    <w:p w:rsidR="00E61A97" w:rsidRPr="00010F0C" w:rsidRDefault="00C73B3D" w:rsidP="003223F7">
      <w:pPr>
        <w:autoSpaceDE w:val="0"/>
        <w:autoSpaceDN w:val="0"/>
        <w:adjustRightInd w:val="0"/>
        <w:snapToGrid w:val="0"/>
        <w:spacing w:line="560" w:lineRule="exact"/>
        <w:ind w:firstLineChars="200" w:firstLine="643"/>
        <w:jc w:val="left"/>
        <w:rPr>
          <w:rFonts w:ascii="仿宋" w:eastAsia="仿宋" w:hAnsi="仿宋"/>
          <w:b/>
          <w:color w:val="FF0000"/>
          <w:sz w:val="32"/>
          <w:szCs w:val="32"/>
        </w:rPr>
      </w:pPr>
      <w:r>
        <w:rPr>
          <w:rFonts w:ascii="仿宋" w:eastAsia="仿宋" w:hAnsi="仿宋" w:hint="eastAsia"/>
          <w:b/>
          <w:sz w:val="32"/>
          <w:szCs w:val="32"/>
        </w:rPr>
        <w:t>四</w:t>
      </w:r>
      <w:r w:rsidR="00E61A97" w:rsidRPr="00010F0C">
        <w:rPr>
          <w:rFonts w:ascii="仿宋" w:eastAsia="仿宋" w:hAnsi="仿宋" w:hint="eastAsia"/>
          <w:b/>
          <w:sz w:val="32"/>
          <w:szCs w:val="32"/>
        </w:rPr>
        <w:t>、财政拨款“三公”经费预算情况及增减变化原因</w:t>
      </w:r>
    </w:p>
    <w:p w:rsidR="00E61A97" w:rsidRPr="00311CD6" w:rsidRDefault="00E61A97" w:rsidP="003223F7">
      <w:pPr>
        <w:adjustRightInd w:val="0"/>
        <w:snapToGrid w:val="0"/>
        <w:spacing w:line="560" w:lineRule="exact"/>
        <w:ind w:firstLineChars="200" w:firstLine="640"/>
        <w:rPr>
          <w:rFonts w:ascii="仿宋" w:eastAsia="仿宋" w:hAnsi="仿宋"/>
          <w:sz w:val="32"/>
          <w:szCs w:val="32"/>
        </w:rPr>
      </w:pPr>
      <w:r w:rsidRPr="00311CD6">
        <w:rPr>
          <w:rFonts w:ascii="仿宋" w:eastAsia="仿宋" w:hAnsi="仿宋" w:hint="eastAsia"/>
          <w:sz w:val="32"/>
          <w:szCs w:val="32"/>
        </w:rPr>
        <w:t>2018年，财政拨款“三公”经费预算安排2.5万元，与2017年相比无增减变化。其中：</w:t>
      </w:r>
      <w:r w:rsidRPr="00311CD6">
        <w:rPr>
          <w:rFonts w:ascii="仿宋" w:eastAsia="仿宋" w:hAnsi="仿宋" w:cs="Arial Unicode MS" w:hint="eastAsia"/>
          <w:sz w:val="32"/>
          <w:szCs w:val="32"/>
        </w:rPr>
        <w:t>①</w:t>
      </w:r>
      <w:r w:rsidRPr="00311CD6">
        <w:rPr>
          <w:rFonts w:ascii="仿宋" w:eastAsia="仿宋" w:hAnsi="仿宋" w:hint="eastAsia"/>
          <w:sz w:val="32"/>
          <w:szCs w:val="32"/>
        </w:rPr>
        <w:t>因公出国（境）费0万元，与2017年相比无增减变化；</w:t>
      </w:r>
      <w:r w:rsidRPr="00311CD6">
        <w:rPr>
          <w:rFonts w:ascii="仿宋" w:eastAsia="仿宋" w:hAnsi="仿宋" w:cs="Arial Unicode MS" w:hint="eastAsia"/>
          <w:sz w:val="32"/>
          <w:szCs w:val="32"/>
        </w:rPr>
        <w:t>②</w:t>
      </w:r>
      <w:r w:rsidRPr="00311CD6">
        <w:rPr>
          <w:rFonts w:ascii="仿宋" w:eastAsia="仿宋" w:hAnsi="仿宋" w:hint="eastAsia"/>
          <w:sz w:val="32"/>
          <w:szCs w:val="32"/>
        </w:rPr>
        <w:t>公务用车购置及运行费0万元，其中：公务用车购置费为0万元，与2017年相比无增减变化；公务用车运行费2.5万元，与2017年相比无增减变化；</w:t>
      </w:r>
      <w:r w:rsidRPr="00311CD6">
        <w:rPr>
          <w:rFonts w:ascii="仿宋" w:eastAsia="仿宋" w:hAnsi="仿宋" w:cs="Arial Unicode MS" w:hint="eastAsia"/>
          <w:sz w:val="32"/>
          <w:szCs w:val="32"/>
        </w:rPr>
        <w:t>③</w:t>
      </w:r>
      <w:r w:rsidRPr="00311CD6">
        <w:rPr>
          <w:rFonts w:ascii="仿宋" w:eastAsia="仿宋" w:hAnsi="仿宋" w:hint="eastAsia"/>
          <w:sz w:val="32"/>
          <w:szCs w:val="32"/>
        </w:rPr>
        <w:t>公务接待费0万元，与2017年相比无增减变化。</w:t>
      </w:r>
    </w:p>
    <w:p w:rsidR="00E61A97" w:rsidRPr="00010F0C" w:rsidRDefault="00C73B3D" w:rsidP="003223F7">
      <w:pPr>
        <w:autoSpaceDE w:val="0"/>
        <w:autoSpaceDN w:val="0"/>
        <w:adjustRightInd w:val="0"/>
        <w:snapToGrid w:val="0"/>
        <w:spacing w:line="560" w:lineRule="exact"/>
        <w:ind w:firstLineChars="200" w:firstLine="643"/>
        <w:jc w:val="left"/>
        <w:rPr>
          <w:rFonts w:ascii="仿宋" w:eastAsia="仿宋" w:hAnsi="仿宋"/>
          <w:b/>
          <w:sz w:val="32"/>
          <w:szCs w:val="32"/>
        </w:rPr>
      </w:pPr>
      <w:r>
        <w:rPr>
          <w:rFonts w:ascii="仿宋" w:eastAsia="仿宋" w:hAnsi="仿宋" w:hint="eastAsia"/>
          <w:b/>
          <w:sz w:val="32"/>
          <w:szCs w:val="32"/>
        </w:rPr>
        <w:t>五</w:t>
      </w:r>
      <w:r w:rsidR="00E61A97" w:rsidRPr="00010F0C">
        <w:rPr>
          <w:rFonts w:ascii="仿宋" w:eastAsia="仿宋" w:hAnsi="仿宋" w:hint="eastAsia"/>
          <w:b/>
          <w:sz w:val="32"/>
          <w:szCs w:val="32"/>
        </w:rPr>
        <w:t>、绩效预算信息</w:t>
      </w:r>
    </w:p>
    <w:p w:rsidR="00BA580C" w:rsidRPr="00311CD6" w:rsidRDefault="00E61A97" w:rsidP="003223F7">
      <w:pPr>
        <w:autoSpaceDE w:val="0"/>
        <w:autoSpaceDN w:val="0"/>
        <w:adjustRightInd w:val="0"/>
        <w:snapToGrid w:val="0"/>
        <w:spacing w:line="560" w:lineRule="exact"/>
        <w:ind w:firstLineChars="200" w:firstLine="640"/>
        <w:jc w:val="left"/>
        <w:rPr>
          <w:rFonts w:ascii="仿宋" w:eastAsia="仿宋" w:hAnsi="仿宋"/>
          <w:sz w:val="32"/>
          <w:szCs w:val="32"/>
        </w:rPr>
      </w:pPr>
      <w:r w:rsidRPr="00311CD6">
        <w:rPr>
          <w:rFonts w:ascii="仿宋" w:eastAsia="仿宋" w:hAnsi="仿宋" w:cs="宋体" w:hint="eastAsia"/>
          <w:sz w:val="32"/>
          <w:szCs w:val="32"/>
        </w:rPr>
        <w:t>（一）</w:t>
      </w:r>
      <w:r w:rsidRPr="00311CD6">
        <w:rPr>
          <w:rFonts w:ascii="仿宋" w:eastAsia="仿宋" w:hAnsi="仿宋" w:hint="eastAsia"/>
          <w:sz w:val="32"/>
          <w:szCs w:val="32"/>
        </w:rPr>
        <w:t>总体绩效目标：</w:t>
      </w:r>
    </w:p>
    <w:p w:rsidR="00E61A97" w:rsidRPr="00311CD6" w:rsidRDefault="00E61A97" w:rsidP="003223F7">
      <w:pPr>
        <w:autoSpaceDE w:val="0"/>
        <w:autoSpaceDN w:val="0"/>
        <w:adjustRightInd w:val="0"/>
        <w:snapToGrid w:val="0"/>
        <w:spacing w:line="560" w:lineRule="exact"/>
        <w:ind w:firstLineChars="200" w:firstLine="640"/>
        <w:jc w:val="left"/>
        <w:rPr>
          <w:rFonts w:ascii="仿宋" w:eastAsia="仿宋" w:hAnsi="仿宋"/>
          <w:sz w:val="32"/>
          <w:szCs w:val="32"/>
        </w:rPr>
      </w:pPr>
      <w:r w:rsidRPr="00311CD6">
        <w:rPr>
          <w:rFonts w:ascii="仿宋" w:eastAsia="仿宋" w:hAnsi="仿宋"/>
          <w:sz w:val="32"/>
          <w:szCs w:val="32"/>
        </w:rPr>
        <w:t>一</w:t>
      </w:r>
      <w:r w:rsidR="00C73B3D">
        <w:rPr>
          <w:rFonts w:ascii="仿宋" w:eastAsia="仿宋" w:hAnsi="仿宋" w:hint="eastAsia"/>
          <w:sz w:val="32"/>
          <w:szCs w:val="32"/>
        </w:rPr>
        <w:t>是</w:t>
      </w:r>
      <w:r w:rsidRPr="00311CD6">
        <w:rPr>
          <w:rFonts w:ascii="仿宋" w:eastAsia="仿宋" w:hAnsi="仿宋"/>
          <w:sz w:val="32"/>
          <w:szCs w:val="32"/>
        </w:rPr>
        <w:t>普及学前三年教育，实施学前教育重点项目，支持和引导扩大学前教育资源，缓解当前存在的“入园难”、“入园贵”问题。</w:t>
      </w:r>
    </w:p>
    <w:p w:rsidR="00E61A97" w:rsidRPr="00311CD6" w:rsidRDefault="00E61A97" w:rsidP="003223F7">
      <w:pPr>
        <w:ind w:firstLineChars="200" w:firstLine="640"/>
        <w:rPr>
          <w:rFonts w:ascii="仿宋" w:eastAsia="仿宋" w:hAnsi="仿宋"/>
          <w:sz w:val="32"/>
          <w:szCs w:val="32"/>
        </w:rPr>
      </w:pPr>
      <w:r w:rsidRPr="00311CD6">
        <w:rPr>
          <w:rFonts w:ascii="仿宋" w:eastAsia="仿宋" w:hAnsi="仿宋"/>
          <w:sz w:val="32"/>
          <w:szCs w:val="32"/>
        </w:rPr>
        <w:t>1、扩大学前教育资源，保证园舍的安全，配备必要的玩教具、保教和生活设施设备。实施民办幼儿园综合奖补。促使民办幼儿园提供普惠性服务，保障适龄儿童接受基本的、有质量的学前教育。</w:t>
      </w:r>
    </w:p>
    <w:p w:rsidR="00E61A97" w:rsidRPr="00311CD6" w:rsidRDefault="00E61A97" w:rsidP="003223F7">
      <w:pPr>
        <w:ind w:firstLineChars="200" w:firstLine="640"/>
        <w:rPr>
          <w:rFonts w:ascii="仿宋" w:eastAsia="仿宋" w:hAnsi="仿宋"/>
          <w:sz w:val="32"/>
          <w:szCs w:val="32"/>
        </w:rPr>
      </w:pPr>
      <w:r w:rsidRPr="00311CD6">
        <w:rPr>
          <w:rFonts w:ascii="仿宋" w:eastAsia="仿宋" w:hAnsi="仿宋"/>
          <w:sz w:val="32"/>
          <w:szCs w:val="32"/>
        </w:rPr>
        <w:lastRenderedPageBreak/>
        <w:t>2、实施学前教育困难家庭幼儿资助政策。帮助家庭经济困难儿童、孤儿和残疾儿童接受普惠性学前教育。</w:t>
      </w:r>
    </w:p>
    <w:p w:rsidR="00E61A97" w:rsidRPr="00311CD6" w:rsidRDefault="00E61A97" w:rsidP="003223F7">
      <w:pPr>
        <w:ind w:firstLineChars="200" w:firstLine="640"/>
        <w:rPr>
          <w:rFonts w:ascii="仿宋" w:eastAsia="仿宋" w:hAnsi="仿宋"/>
          <w:sz w:val="32"/>
          <w:szCs w:val="32"/>
        </w:rPr>
      </w:pPr>
      <w:r w:rsidRPr="00311CD6">
        <w:rPr>
          <w:rFonts w:ascii="仿宋" w:eastAsia="仿宋" w:hAnsi="仿宋"/>
          <w:sz w:val="32"/>
          <w:szCs w:val="32"/>
        </w:rPr>
        <w:t>二</w:t>
      </w:r>
      <w:r w:rsidR="00C73B3D">
        <w:rPr>
          <w:rFonts w:ascii="仿宋" w:eastAsia="仿宋" w:hAnsi="仿宋" w:hint="eastAsia"/>
          <w:sz w:val="32"/>
          <w:szCs w:val="32"/>
        </w:rPr>
        <w:t>是</w:t>
      </w:r>
      <w:r w:rsidRPr="00311CD6">
        <w:rPr>
          <w:rFonts w:ascii="仿宋" w:eastAsia="仿宋" w:hAnsi="仿宋"/>
          <w:sz w:val="32"/>
          <w:szCs w:val="32"/>
        </w:rPr>
        <w:t>以农村教育为重点，推进义务教育均衡发展，建立中小学校舍维修长效机制，改善薄弱学校办学条件。</w:t>
      </w:r>
    </w:p>
    <w:p w:rsidR="00E61A97" w:rsidRPr="00311CD6" w:rsidRDefault="00E61A97" w:rsidP="003223F7">
      <w:pPr>
        <w:ind w:firstLineChars="200" w:firstLine="640"/>
        <w:rPr>
          <w:rFonts w:ascii="仿宋" w:eastAsia="仿宋" w:hAnsi="仿宋"/>
          <w:sz w:val="32"/>
          <w:szCs w:val="32"/>
        </w:rPr>
      </w:pPr>
      <w:r w:rsidRPr="00311CD6">
        <w:rPr>
          <w:rFonts w:ascii="仿宋" w:eastAsia="仿宋" w:hAnsi="仿宋"/>
          <w:sz w:val="32"/>
          <w:szCs w:val="32"/>
        </w:rPr>
        <w:t>1、发展农村义务教育、保障农村中小学正常运转，保证学校校舍安全，资助家庭经济困难寄宿学生，向农村义务教育学生免费提供教科书。提升特殊教育保障水平。视力、听力、智力残疾儿童少年义务教育入学率达到99％，特教学校生均经费达到6000元。</w:t>
      </w:r>
    </w:p>
    <w:p w:rsidR="00E61A97" w:rsidRPr="00311CD6" w:rsidRDefault="00E61A97" w:rsidP="003223F7">
      <w:pPr>
        <w:ind w:firstLineChars="200" w:firstLine="640"/>
        <w:rPr>
          <w:rFonts w:ascii="仿宋" w:eastAsia="仿宋" w:hAnsi="仿宋"/>
          <w:sz w:val="32"/>
          <w:szCs w:val="32"/>
        </w:rPr>
      </w:pPr>
      <w:r w:rsidRPr="00311CD6">
        <w:rPr>
          <w:rFonts w:ascii="仿宋" w:eastAsia="仿宋" w:hAnsi="仿宋"/>
          <w:sz w:val="32"/>
          <w:szCs w:val="32"/>
        </w:rPr>
        <w:t>2、改善薄弱学校办学条件。使农村义务教育薄弱学校教学设施和生活设施满足生活需要，能够保证正常运转，大班额现象基本消除，教师数量、素质、结构适应教学需要。</w:t>
      </w:r>
    </w:p>
    <w:p w:rsidR="00E61A97" w:rsidRPr="00311CD6" w:rsidRDefault="00E61A97" w:rsidP="003223F7">
      <w:pPr>
        <w:ind w:firstLineChars="200" w:firstLine="640"/>
        <w:rPr>
          <w:rFonts w:ascii="仿宋" w:eastAsia="仿宋" w:hAnsi="仿宋"/>
          <w:sz w:val="32"/>
          <w:szCs w:val="32"/>
        </w:rPr>
      </w:pPr>
      <w:r w:rsidRPr="00311CD6">
        <w:rPr>
          <w:rFonts w:ascii="仿宋" w:eastAsia="仿宋" w:hAnsi="仿宋"/>
          <w:sz w:val="32"/>
          <w:szCs w:val="32"/>
        </w:rPr>
        <w:t>三</w:t>
      </w:r>
      <w:r w:rsidR="00C73B3D">
        <w:rPr>
          <w:rFonts w:ascii="仿宋" w:eastAsia="仿宋" w:hAnsi="仿宋" w:hint="eastAsia"/>
          <w:sz w:val="32"/>
          <w:szCs w:val="32"/>
        </w:rPr>
        <w:t>是</w:t>
      </w:r>
      <w:r w:rsidRPr="00311CD6">
        <w:rPr>
          <w:rFonts w:ascii="仿宋" w:eastAsia="仿宋" w:hAnsi="仿宋"/>
          <w:sz w:val="32"/>
          <w:szCs w:val="32"/>
        </w:rPr>
        <w:t>健全普通高中国家助学金和建档立卡贫困生资助政策，改善普通高中办学条件。</w:t>
      </w:r>
    </w:p>
    <w:p w:rsidR="00E61A97" w:rsidRPr="00311CD6" w:rsidRDefault="00E61A97" w:rsidP="003223F7">
      <w:pPr>
        <w:ind w:firstLineChars="200" w:firstLine="640"/>
        <w:rPr>
          <w:rFonts w:ascii="仿宋" w:eastAsia="仿宋" w:hAnsi="仿宋"/>
          <w:sz w:val="32"/>
          <w:szCs w:val="32"/>
        </w:rPr>
      </w:pPr>
      <w:r w:rsidRPr="00311CD6">
        <w:rPr>
          <w:rFonts w:ascii="仿宋" w:eastAsia="仿宋" w:hAnsi="仿宋"/>
          <w:sz w:val="32"/>
          <w:szCs w:val="32"/>
        </w:rPr>
        <w:t>推动高中教育发展，扩大高中教育规模；足额发放普通高中国家助学金，免除建档立卡的贫困高中学生的学费、住宿费、教课书费，</w:t>
      </w:r>
    </w:p>
    <w:p w:rsidR="00E61A97" w:rsidRPr="00311CD6" w:rsidRDefault="00E61A97" w:rsidP="003223F7">
      <w:pPr>
        <w:ind w:firstLineChars="200" w:firstLine="640"/>
        <w:rPr>
          <w:rFonts w:ascii="仿宋" w:eastAsia="仿宋" w:hAnsi="仿宋"/>
          <w:sz w:val="32"/>
          <w:szCs w:val="32"/>
        </w:rPr>
      </w:pPr>
      <w:r w:rsidRPr="00311CD6">
        <w:rPr>
          <w:rFonts w:ascii="仿宋" w:eastAsia="仿宋" w:hAnsi="仿宋"/>
          <w:sz w:val="32"/>
          <w:szCs w:val="32"/>
        </w:rPr>
        <w:t>四</w:t>
      </w:r>
      <w:r w:rsidR="00C73B3D">
        <w:rPr>
          <w:rFonts w:ascii="仿宋" w:eastAsia="仿宋" w:hAnsi="仿宋" w:hint="eastAsia"/>
          <w:sz w:val="32"/>
          <w:szCs w:val="32"/>
        </w:rPr>
        <w:t>是</w:t>
      </w:r>
      <w:r w:rsidRPr="00311CD6">
        <w:rPr>
          <w:rFonts w:ascii="仿宋" w:eastAsia="仿宋" w:hAnsi="仿宋"/>
          <w:sz w:val="32"/>
          <w:szCs w:val="32"/>
        </w:rPr>
        <w:t>大力发展职成教育，促进民办教育事业发展。</w:t>
      </w:r>
    </w:p>
    <w:p w:rsidR="00E61A97" w:rsidRPr="00311CD6" w:rsidRDefault="00E61A97" w:rsidP="003223F7">
      <w:pPr>
        <w:ind w:firstLineChars="200" w:firstLine="640"/>
        <w:rPr>
          <w:rFonts w:ascii="仿宋" w:eastAsia="仿宋" w:hAnsi="仿宋"/>
          <w:sz w:val="32"/>
          <w:szCs w:val="32"/>
        </w:rPr>
      </w:pPr>
      <w:r w:rsidRPr="00311CD6">
        <w:rPr>
          <w:rFonts w:ascii="仿宋" w:eastAsia="仿宋" w:hAnsi="仿宋"/>
          <w:sz w:val="32"/>
          <w:szCs w:val="32"/>
        </w:rPr>
        <w:t>1、改善职业学校办学条件；落实中等职业学校免学费政策，资助家庭经济困难学生。</w:t>
      </w:r>
    </w:p>
    <w:p w:rsidR="00E61A97" w:rsidRPr="00311CD6" w:rsidRDefault="00E61A97" w:rsidP="003223F7">
      <w:pPr>
        <w:ind w:firstLineChars="200" w:firstLine="640"/>
        <w:rPr>
          <w:rFonts w:ascii="仿宋" w:eastAsia="仿宋" w:hAnsi="仿宋"/>
          <w:sz w:val="32"/>
          <w:szCs w:val="32"/>
        </w:rPr>
      </w:pPr>
      <w:r w:rsidRPr="00311CD6">
        <w:rPr>
          <w:rFonts w:ascii="仿宋" w:eastAsia="仿宋" w:hAnsi="仿宋"/>
          <w:sz w:val="32"/>
          <w:szCs w:val="32"/>
        </w:rPr>
        <w:lastRenderedPageBreak/>
        <w:t>2、整合教育资源，建立成人教育实训基地和社区教育中心。</w:t>
      </w:r>
    </w:p>
    <w:p w:rsidR="00E61A97" w:rsidRPr="00311CD6" w:rsidRDefault="00E61A97" w:rsidP="003223F7">
      <w:pPr>
        <w:ind w:firstLineChars="200" w:firstLine="640"/>
        <w:rPr>
          <w:rFonts w:ascii="仿宋" w:eastAsia="仿宋" w:hAnsi="仿宋"/>
          <w:sz w:val="32"/>
          <w:szCs w:val="32"/>
        </w:rPr>
      </w:pPr>
      <w:r w:rsidRPr="00311CD6">
        <w:rPr>
          <w:rFonts w:ascii="仿宋" w:eastAsia="仿宋" w:hAnsi="仿宋"/>
          <w:sz w:val="32"/>
          <w:szCs w:val="32"/>
        </w:rPr>
        <w:t>3、完善促进民办教育发展的优惠政策。</w:t>
      </w:r>
    </w:p>
    <w:p w:rsidR="00E61A97" w:rsidRPr="00311CD6" w:rsidRDefault="00E61A97" w:rsidP="003223F7">
      <w:pPr>
        <w:ind w:firstLineChars="200" w:firstLine="640"/>
        <w:rPr>
          <w:rFonts w:ascii="仿宋" w:eastAsia="仿宋" w:hAnsi="仿宋"/>
          <w:sz w:val="32"/>
          <w:szCs w:val="32"/>
        </w:rPr>
      </w:pPr>
      <w:r w:rsidRPr="00311CD6">
        <w:rPr>
          <w:rFonts w:ascii="仿宋" w:eastAsia="仿宋" w:hAnsi="仿宋"/>
          <w:sz w:val="32"/>
          <w:szCs w:val="32"/>
        </w:rPr>
        <w:t>五</w:t>
      </w:r>
      <w:r w:rsidR="00C73B3D">
        <w:rPr>
          <w:rFonts w:ascii="仿宋" w:eastAsia="仿宋" w:hAnsi="仿宋" w:hint="eastAsia"/>
          <w:sz w:val="32"/>
          <w:szCs w:val="32"/>
        </w:rPr>
        <w:t>是</w:t>
      </w:r>
      <w:r w:rsidRPr="00311CD6">
        <w:rPr>
          <w:rFonts w:ascii="仿宋" w:eastAsia="仿宋" w:hAnsi="仿宋"/>
          <w:sz w:val="32"/>
          <w:szCs w:val="32"/>
        </w:rPr>
        <w:t>加强教师队伍建设</w:t>
      </w:r>
    </w:p>
    <w:p w:rsidR="00E61A97" w:rsidRPr="00311CD6" w:rsidRDefault="00E61A97" w:rsidP="003223F7">
      <w:pPr>
        <w:ind w:firstLineChars="200" w:firstLine="640"/>
        <w:rPr>
          <w:rFonts w:ascii="仿宋" w:eastAsia="仿宋" w:hAnsi="仿宋"/>
          <w:sz w:val="32"/>
          <w:szCs w:val="32"/>
        </w:rPr>
      </w:pPr>
      <w:r w:rsidRPr="00311CD6">
        <w:rPr>
          <w:rFonts w:ascii="仿宋" w:eastAsia="仿宋" w:hAnsi="仿宋"/>
          <w:sz w:val="32"/>
          <w:szCs w:val="32"/>
        </w:rPr>
        <w:t>1、教师培养与培训。培训中层以上干部、中小学骨干教师、学科教师，提高管理能力，以及中小学教师的业务水平和教学能力。招聘师资，提升教育质量，稳定教师队伍。</w:t>
      </w:r>
    </w:p>
    <w:p w:rsidR="00E61A97" w:rsidRPr="00311CD6" w:rsidRDefault="00E61A97" w:rsidP="003223F7">
      <w:pPr>
        <w:ind w:firstLineChars="200" w:firstLine="640"/>
        <w:rPr>
          <w:rFonts w:ascii="仿宋" w:eastAsia="仿宋" w:hAnsi="仿宋"/>
          <w:sz w:val="32"/>
          <w:szCs w:val="32"/>
        </w:rPr>
      </w:pPr>
      <w:r w:rsidRPr="00311CD6">
        <w:rPr>
          <w:rFonts w:ascii="仿宋" w:eastAsia="仿宋" w:hAnsi="仿宋"/>
          <w:sz w:val="32"/>
          <w:szCs w:val="32"/>
        </w:rPr>
        <w:t>2、提高特殊群体教师待遇。为代课教师发放教龄补助，对农村教师发放生活补助。</w:t>
      </w:r>
    </w:p>
    <w:p w:rsidR="00E61A97" w:rsidRPr="00311CD6" w:rsidRDefault="00E61A97" w:rsidP="003223F7">
      <w:pPr>
        <w:ind w:firstLineChars="200" w:firstLine="640"/>
        <w:rPr>
          <w:rFonts w:ascii="仿宋" w:eastAsia="仿宋" w:hAnsi="仿宋"/>
          <w:sz w:val="32"/>
          <w:szCs w:val="32"/>
        </w:rPr>
      </w:pPr>
      <w:r w:rsidRPr="00311CD6">
        <w:rPr>
          <w:rFonts w:ascii="仿宋" w:eastAsia="仿宋" w:hAnsi="仿宋"/>
          <w:sz w:val="32"/>
          <w:szCs w:val="32"/>
        </w:rPr>
        <w:t>六</w:t>
      </w:r>
      <w:r w:rsidR="00C73B3D">
        <w:rPr>
          <w:rFonts w:ascii="仿宋" w:eastAsia="仿宋" w:hAnsi="仿宋" w:hint="eastAsia"/>
          <w:sz w:val="32"/>
          <w:szCs w:val="32"/>
        </w:rPr>
        <w:t>是</w:t>
      </w:r>
      <w:r w:rsidRPr="00311CD6">
        <w:rPr>
          <w:rFonts w:ascii="仿宋" w:eastAsia="仿宋" w:hAnsi="仿宋"/>
          <w:sz w:val="32"/>
          <w:szCs w:val="32"/>
        </w:rPr>
        <w:t>教育政务管理</w:t>
      </w:r>
    </w:p>
    <w:p w:rsidR="004436BE" w:rsidRPr="00311CD6" w:rsidRDefault="00E61A97" w:rsidP="003223F7">
      <w:pPr>
        <w:ind w:firstLineChars="200" w:firstLine="640"/>
        <w:rPr>
          <w:rFonts w:ascii="仿宋" w:eastAsia="仿宋" w:hAnsi="仿宋"/>
          <w:sz w:val="32"/>
          <w:szCs w:val="32"/>
        </w:rPr>
      </w:pPr>
      <w:r w:rsidRPr="00311CD6">
        <w:rPr>
          <w:rFonts w:ascii="仿宋" w:eastAsia="仿宋" w:hAnsi="仿宋"/>
          <w:sz w:val="32"/>
          <w:szCs w:val="32"/>
        </w:rPr>
        <w:t>依法行政，构建人民群众满意、勤政廉洁的政府部门；保障工作正常高效运行，相关工作顺利开展。做好教育政策制定、教育改革、教育科研、基础建设、人事管理、党务以及老干部管理等工作。</w:t>
      </w:r>
    </w:p>
    <w:p w:rsidR="00E61A97" w:rsidRPr="00311CD6" w:rsidRDefault="00E61A97" w:rsidP="003223F7">
      <w:pPr>
        <w:ind w:firstLineChars="200" w:firstLine="640"/>
        <w:rPr>
          <w:rFonts w:ascii="仿宋" w:eastAsia="仿宋" w:hAnsi="仿宋"/>
          <w:sz w:val="32"/>
          <w:szCs w:val="32"/>
        </w:rPr>
      </w:pPr>
      <w:r w:rsidRPr="00311CD6">
        <w:rPr>
          <w:rFonts w:ascii="仿宋" w:eastAsia="仿宋" w:hAnsi="仿宋" w:hint="eastAsia"/>
          <w:sz w:val="32"/>
          <w:szCs w:val="32"/>
        </w:rPr>
        <w:t>（二）部门职责—工作活动绩效目标指标：</w:t>
      </w:r>
      <w:bookmarkStart w:id="1" w:name="_Toc504323335"/>
    </w:p>
    <w:p w:rsidR="00E61A97" w:rsidRPr="00311CD6" w:rsidRDefault="00E61A97" w:rsidP="00E61A97">
      <w:pPr>
        <w:jc w:val="center"/>
        <w:outlineLvl w:val="0"/>
        <w:rPr>
          <w:rFonts w:ascii="仿宋" w:eastAsia="仿宋" w:hAnsi="仿宋"/>
          <w:sz w:val="32"/>
          <w:szCs w:val="32"/>
        </w:rPr>
      </w:pPr>
      <w:r w:rsidRPr="00311CD6">
        <w:rPr>
          <w:rFonts w:ascii="仿宋" w:eastAsia="仿宋" w:hAnsi="仿宋" w:hint="eastAsia"/>
          <w:sz w:val="32"/>
          <w:szCs w:val="32"/>
        </w:rPr>
        <w:t>部门职责-工作活动绩效目标</w:t>
      </w:r>
      <w:bookmarkEnd w:id="1"/>
    </w:p>
    <w:tbl>
      <w:tblPr>
        <w:tblW w:w="1265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341"/>
        <w:gridCol w:w="2976"/>
        <w:gridCol w:w="2976"/>
        <w:gridCol w:w="1417"/>
        <w:gridCol w:w="737"/>
        <w:gridCol w:w="737"/>
        <w:gridCol w:w="737"/>
        <w:gridCol w:w="737"/>
      </w:tblGrid>
      <w:tr w:rsidR="00010F0C" w:rsidRPr="00311CD6" w:rsidTr="00010F0C">
        <w:trPr>
          <w:trHeight w:val="227"/>
          <w:tblHeader/>
          <w:jc w:val="center"/>
        </w:trPr>
        <w:tc>
          <w:tcPr>
            <w:tcW w:w="2341" w:type="dxa"/>
            <w:vMerge w:val="restart"/>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职责活动</w:t>
            </w:r>
          </w:p>
        </w:tc>
        <w:tc>
          <w:tcPr>
            <w:tcW w:w="2976" w:type="dxa"/>
            <w:vMerge w:val="restart"/>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内容描述</w:t>
            </w:r>
          </w:p>
        </w:tc>
        <w:tc>
          <w:tcPr>
            <w:tcW w:w="2976" w:type="dxa"/>
            <w:vMerge w:val="restart"/>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绩效目标</w:t>
            </w:r>
          </w:p>
        </w:tc>
        <w:tc>
          <w:tcPr>
            <w:tcW w:w="1417" w:type="dxa"/>
            <w:vMerge w:val="restart"/>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绩效指标</w:t>
            </w:r>
          </w:p>
        </w:tc>
        <w:tc>
          <w:tcPr>
            <w:tcW w:w="2948" w:type="dxa"/>
            <w:gridSpan w:val="4"/>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评价标准</w:t>
            </w:r>
          </w:p>
        </w:tc>
      </w:tr>
      <w:tr w:rsidR="00010F0C" w:rsidRPr="00311CD6" w:rsidTr="00010F0C">
        <w:trPr>
          <w:trHeight w:val="227"/>
          <w:tblHeader/>
          <w:jc w:val="center"/>
        </w:trPr>
        <w:tc>
          <w:tcPr>
            <w:tcW w:w="2341" w:type="dxa"/>
            <w:vMerge/>
            <w:shd w:val="clear" w:color="auto" w:fill="auto"/>
            <w:vAlign w:val="center"/>
          </w:tcPr>
          <w:p w:rsidR="00010F0C" w:rsidRPr="00010F0C" w:rsidRDefault="00010F0C" w:rsidP="00311CD6">
            <w:pPr>
              <w:spacing w:line="300" w:lineRule="exact"/>
              <w:jc w:val="left"/>
              <w:outlineLvl w:val="0"/>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outlineLvl w:val="0"/>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outlineLvl w:val="0"/>
              <w:rPr>
                <w:rFonts w:asciiTheme="minorEastAsia" w:eastAsiaTheme="minorEastAsia" w:hAnsiTheme="minorEastAsia"/>
              </w:rPr>
            </w:pPr>
          </w:p>
        </w:tc>
        <w:tc>
          <w:tcPr>
            <w:tcW w:w="1417" w:type="dxa"/>
            <w:vMerge/>
            <w:shd w:val="clear" w:color="auto" w:fill="auto"/>
            <w:vAlign w:val="center"/>
          </w:tcPr>
          <w:p w:rsidR="00010F0C" w:rsidRPr="00010F0C" w:rsidRDefault="00010F0C" w:rsidP="00311CD6">
            <w:pPr>
              <w:spacing w:line="300" w:lineRule="exact"/>
              <w:jc w:val="left"/>
              <w:outlineLvl w:val="0"/>
              <w:rPr>
                <w:rFonts w:asciiTheme="minorEastAsia" w:eastAsiaTheme="minorEastAsia" w:hAnsiTheme="minorEastAsia"/>
              </w:rPr>
            </w:pP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优</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良</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中</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差</w:t>
            </w:r>
          </w:p>
        </w:tc>
      </w:tr>
      <w:tr w:rsidR="00010F0C" w:rsidRPr="00311CD6" w:rsidTr="00010F0C">
        <w:trPr>
          <w:trHeight w:val="227"/>
          <w:jc w:val="center"/>
        </w:trPr>
        <w:tc>
          <w:tcPr>
            <w:tcW w:w="2341"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学前教育</w:t>
            </w:r>
          </w:p>
        </w:tc>
        <w:tc>
          <w:tcPr>
            <w:tcW w:w="2976"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普及学前三年教育，实施学前教育重点项目；扩大学前教育</w:t>
            </w:r>
            <w:r w:rsidRPr="00010F0C">
              <w:rPr>
                <w:rFonts w:asciiTheme="minorEastAsia" w:eastAsiaTheme="minorEastAsia" w:hAnsiTheme="minorEastAsia" w:hint="eastAsia"/>
              </w:rPr>
              <w:lastRenderedPageBreak/>
              <w:t>资源，支持普惠性民办幼儿园发展，缓解当前存在的</w:t>
            </w:r>
            <w:r w:rsidRPr="00010F0C">
              <w:rPr>
                <w:rFonts w:asciiTheme="minorEastAsia" w:eastAsiaTheme="minorEastAsia" w:hAnsiTheme="minorEastAsia" w:hint="cs"/>
              </w:rPr>
              <w:t>“</w:t>
            </w:r>
            <w:r w:rsidRPr="00010F0C">
              <w:rPr>
                <w:rFonts w:asciiTheme="minorEastAsia" w:eastAsiaTheme="minorEastAsia" w:hAnsiTheme="minorEastAsia" w:hint="eastAsia"/>
              </w:rPr>
              <w:t>入园难</w:t>
            </w:r>
            <w:r w:rsidRPr="00010F0C">
              <w:rPr>
                <w:rFonts w:asciiTheme="minorEastAsia" w:eastAsiaTheme="minorEastAsia" w:hAnsiTheme="minorEastAsia" w:hint="cs"/>
              </w:rPr>
              <w:t>”</w:t>
            </w:r>
            <w:r w:rsidRPr="00010F0C">
              <w:rPr>
                <w:rFonts w:asciiTheme="minorEastAsia" w:eastAsiaTheme="minorEastAsia" w:hAnsiTheme="minorEastAsia" w:hint="eastAsia"/>
              </w:rPr>
              <w:t>、</w:t>
            </w:r>
            <w:r w:rsidRPr="00010F0C">
              <w:rPr>
                <w:rFonts w:asciiTheme="minorEastAsia" w:eastAsiaTheme="minorEastAsia" w:hAnsiTheme="minorEastAsia" w:hint="cs"/>
              </w:rPr>
              <w:t>“</w:t>
            </w:r>
            <w:r w:rsidRPr="00010F0C">
              <w:rPr>
                <w:rFonts w:asciiTheme="minorEastAsia" w:eastAsiaTheme="minorEastAsia" w:hAnsiTheme="minorEastAsia" w:hint="eastAsia"/>
              </w:rPr>
              <w:t>入园贵</w:t>
            </w:r>
            <w:r w:rsidRPr="00010F0C">
              <w:rPr>
                <w:rFonts w:asciiTheme="minorEastAsia" w:eastAsiaTheme="minorEastAsia" w:hAnsiTheme="minorEastAsia" w:hint="cs"/>
              </w:rPr>
              <w:t>”</w:t>
            </w:r>
            <w:r w:rsidRPr="00010F0C">
              <w:rPr>
                <w:rFonts w:asciiTheme="minorEastAsia" w:eastAsiaTheme="minorEastAsia" w:hAnsiTheme="minorEastAsia" w:hint="eastAsia"/>
              </w:rPr>
              <w:t>问题；实施学前教育困难家庭幼儿资助政策。</w:t>
            </w:r>
          </w:p>
        </w:tc>
        <w:tc>
          <w:tcPr>
            <w:tcW w:w="2976"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lastRenderedPageBreak/>
              <w:t>发展公办幼儿园，支持普惠性幼儿园的发展，提高幼儿园入</w:t>
            </w:r>
            <w:r w:rsidRPr="00010F0C">
              <w:rPr>
                <w:rFonts w:asciiTheme="minorEastAsia" w:eastAsiaTheme="minorEastAsia" w:hAnsiTheme="minorEastAsia" w:hint="eastAsia"/>
              </w:rPr>
              <w:lastRenderedPageBreak/>
              <w:t>园率和扩大在园幼儿数</w:t>
            </w:r>
            <w:r w:rsidRPr="00010F0C">
              <w:rPr>
                <w:rFonts w:asciiTheme="minorEastAsia" w:eastAsiaTheme="minorEastAsia" w:hAnsiTheme="minorEastAsia"/>
              </w:rPr>
              <w:t>,</w:t>
            </w:r>
            <w:r w:rsidRPr="00010F0C">
              <w:rPr>
                <w:rFonts w:asciiTheme="minorEastAsia" w:eastAsiaTheme="minorEastAsia" w:hAnsiTheme="minorEastAsia" w:hint="eastAsia"/>
              </w:rPr>
              <w:t>有效缓解</w:t>
            </w:r>
            <w:r w:rsidRPr="00010F0C">
              <w:rPr>
                <w:rFonts w:asciiTheme="minorEastAsia" w:eastAsiaTheme="minorEastAsia" w:hAnsiTheme="minorEastAsia" w:hint="cs"/>
              </w:rPr>
              <w:t>“</w:t>
            </w:r>
            <w:r w:rsidRPr="00010F0C">
              <w:rPr>
                <w:rFonts w:asciiTheme="minorEastAsia" w:eastAsiaTheme="minorEastAsia" w:hAnsiTheme="minorEastAsia" w:hint="eastAsia"/>
              </w:rPr>
              <w:t>入园难</w:t>
            </w:r>
            <w:r w:rsidRPr="00010F0C">
              <w:rPr>
                <w:rFonts w:asciiTheme="minorEastAsia" w:eastAsiaTheme="minorEastAsia" w:hAnsiTheme="minorEastAsia" w:hint="cs"/>
              </w:rPr>
              <w:t>”</w:t>
            </w:r>
            <w:r w:rsidRPr="00010F0C">
              <w:rPr>
                <w:rFonts w:asciiTheme="minorEastAsia" w:eastAsiaTheme="minorEastAsia" w:hAnsiTheme="minorEastAsia" w:hint="eastAsia"/>
              </w:rPr>
              <w:t>、</w:t>
            </w:r>
            <w:r w:rsidRPr="00010F0C">
              <w:rPr>
                <w:rFonts w:asciiTheme="minorEastAsia" w:eastAsiaTheme="minorEastAsia" w:hAnsiTheme="minorEastAsia" w:hint="cs"/>
              </w:rPr>
              <w:t>“</w:t>
            </w:r>
            <w:r w:rsidRPr="00010F0C">
              <w:rPr>
                <w:rFonts w:asciiTheme="minorEastAsia" w:eastAsiaTheme="minorEastAsia" w:hAnsiTheme="minorEastAsia" w:hint="eastAsia"/>
              </w:rPr>
              <w:t>入园贵</w:t>
            </w:r>
            <w:r w:rsidRPr="00010F0C">
              <w:rPr>
                <w:rFonts w:asciiTheme="minorEastAsia" w:eastAsiaTheme="minorEastAsia" w:hAnsiTheme="minorEastAsia" w:hint="cs"/>
              </w:rPr>
              <w:t>”</w:t>
            </w:r>
            <w:r w:rsidRPr="00010F0C">
              <w:rPr>
                <w:rFonts w:asciiTheme="minorEastAsia" w:eastAsiaTheme="minorEastAsia" w:hAnsiTheme="minorEastAsia" w:hint="eastAsia"/>
              </w:rPr>
              <w:t>等问题；实施幼儿资助项目，确保每一位学前教育困难家庭幼儿入园。</w:t>
            </w: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p>
        </w:tc>
      </w:tr>
      <w:tr w:rsidR="00010F0C" w:rsidRPr="00311CD6" w:rsidTr="00010F0C">
        <w:trPr>
          <w:trHeight w:val="227"/>
          <w:jc w:val="center"/>
        </w:trPr>
        <w:tc>
          <w:tcPr>
            <w:tcW w:w="2341"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lastRenderedPageBreak/>
              <w:t xml:space="preserve">　　扩大学前教育资源</w:t>
            </w:r>
          </w:p>
        </w:tc>
        <w:tc>
          <w:tcPr>
            <w:tcW w:w="2976"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支持改扩建公办幼儿园，改善办园条件，在乡村和城乡结合部新建幼儿园等；通过政府购买服务、奖励等方式支持普惠性民办幼儿园发展，由民办幼儿园统筹用于改善办园条件；</w:t>
            </w:r>
          </w:p>
        </w:tc>
        <w:tc>
          <w:tcPr>
            <w:tcW w:w="2976"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完成当年校舍建设任务和目标，改善办园条件，完善社会力量举办普惠性幼儿园支持政策，提高幼儿园入园率和扩大在园幼儿数</w:t>
            </w:r>
            <w:r w:rsidRPr="00010F0C">
              <w:rPr>
                <w:rFonts w:asciiTheme="minorEastAsia" w:eastAsiaTheme="minorEastAsia" w:hAnsiTheme="minorEastAsia"/>
              </w:rPr>
              <w:t>,</w:t>
            </w:r>
            <w:r w:rsidRPr="00010F0C">
              <w:rPr>
                <w:rFonts w:asciiTheme="minorEastAsia" w:eastAsiaTheme="minorEastAsia" w:hAnsiTheme="minorEastAsia" w:hint="eastAsia"/>
              </w:rPr>
              <w:t>有效缓解</w:t>
            </w:r>
            <w:r w:rsidRPr="00010F0C">
              <w:rPr>
                <w:rFonts w:asciiTheme="minorEastAsia" w:eastAsiaTheme="minorEastAsia" w:hAnsiTheme="minorEastAsia" w:hint="cs"/>
              </w:rPr>
              <w:t>“</w:t>
            </w:r>
            <w:r w:rsidRPr="00010F0C">
              <w:rPr>
                <w:rFonts w:asciiTheme="minorEastAsia" w:eastAsiaTheme="minorEastAsia" w:hAnsiTheme="minorEastAsia" w:hint="eastAsia"/>
              </w:rPr>
              <w:t>入园难</w:t>
            </w:r>
            <w:r w:rsidRPr="00010F0C">
              <w:rPr>
                <w:rFonts w:asciiTheme="minorEastAsia" w:eastAsiaTheme="minorEastAsia" w:hAnsiTheme="minorEastAsia" w:hint="cs"/>
              </w:rPr>
              <w:t>”</w:t>
            </w:r>
            <w:r w:rsidRPr="00010F0C">
              <w:rPr>
                <w:rFonts w:asciiTheme="minorEastAsia" w:eastAsiaTheme="minorEastAsia" w:hAnsiTheme="minorEastAsia" w:hint="eastAsia"/>
              </w:rPr>
              <w:t>、</w:t>
            </w:r>
            <w:r w:rsidRPr="00010F0C">
              <w:rPr>
                <w:rFonts w:asciiTheme="minorEastAsia" w:eastAsiaTheme="minorEastAsia" w:hAnsiTheme="minorEastAsia" w:hint="cs"/>
              </w:rPr>
              <w:t>“</w:t>
            </w:r>
            <w:r w:rsidRPr="00010F0C">
              <w:rPr>
                <w:rFonts w:asciiTheme="minorEastAsia" w:eastAsiaTheme="minorEastAsia" w:hAnsiTheme="minorEastAsia" w:hint="eastAsia"/>
              </w:rPr>
              <w:t>入园贵</w:t>
            </w:r>
            <w:r w:rsidRPr="00010F0C">
              <w:rPr>
                <w:rFonts w:asciiTheme="minorEastAsia" w:eastAsiaTheme="minorEastAsia" w:hAnsiTheme="minorEastAsia" w:hint="cs"/>
              </w:rPr>
              <w:t>”</w:t>
            </w:r>
            <w:r w:rsidRPr="00010F0C">
              <w:rPr>
                <w:rFonts w:asciiTheme="minorEastAsia" w:eastAsiaTheme="minorEastAsia" w:hAnsiTheme="minorEastAsia" w:hint="eastAsia"/>
              </w:rPr>
              <w:t>等问题；</w:t>
            </w: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适龄儿童毛入园率</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97%</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96%</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95%</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95%</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幼儿生均园舍面积</w:t>
            </w:r>
            <w:r w:rsidRPr="00010F0C">
              <w:rPr>
                <w:rFonts w:asciiTheme="minorEastAsia" w:eastAsiaTheme="minorEastAsia" w:hAnsiTheme="minorEastAsia"/>
              </w:rPr>
              <w:t>(m2</w:t>
            </w:r>
            <w:r w:rsidRPr="00010F0C">
              <w:rPr>
                <w:rFonts w:asciiTheme="minorEastAsia" w:eastAsiaTheme="minorEastAsia" w:hAnsiTheme="minorEastAsia" w:hint="eastAsia"/>
              </w:rPr>
              <w:t>）</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13</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11</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在园幼儿数量</w:t>
            </w:r>
            <w:r w:rsidRPr="00010F0C">
              <w:rPr>
                <w:rFonts w:asciiTheme="minorEastAsia" w:eastAsiaTheme="minorEastAsia" w:hAnsiTheme="minorEastAsia"/>
              </w:rPr>
              <w:t>(</w:t>
            </w:r>
            <w:r w:rsidRPr="00010F0C">
              <w:rPr>
                <w:rFonts w:asciiTheme="minorEastAsia" w:eastAsiaTheme="minorEastAsia" w:hAnsiTheme="minorEastAsia" w:hint="eastAsia"/>
              </w:rPr>
              <w:t>人）</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16000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15000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14000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14000</w:t>
            </w:r>
          </w:p>
        </w:tc>
      </w:tr>
      <w:tr w:rsidR="00010F0C" w:rsidRPr="00311CD6" w:rsidTr="00010F0C">
        <w:trPr>
          <w:trHeight w:val="227"/>
          <w:jc w:val="center"/>
        </w:trPr>
        <w:tc>
          <w:tcPr>
            <w:tcW w:w="2341"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 xml:space="preserve">　　实施学前教育困难家庭幼儿资助</w:t>
            </w:r>
          </w:p>
        </w:tc>
        <w:tc>
          <w:tcPr>
            <w:tcW w:w="2976"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实施学前教育困难家庭幼儿资助</w:t>
            </w:r>
          </w:p>
        </w:tc>
        <w:tc>
          <w:tcPr>
            <w:tcW w:w="2976"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实施幼儿资助项目，确保每一位家庭困难幼儿入园。</w:t>
            </w: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幼儿资助比例</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5%</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4%</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3%</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3%</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享受学前教育资助的幼儿人数（人）</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720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600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480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480</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资金到位率</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rPr>
              <w:t>100%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99%</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社会满意度</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95%</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w:t>
            </w:r>
          </w:p>
        </w:tc>
      </w:tr>
      <w:tr w:rsidR="00010F0C" w:rsidRPr="00311CD6" w:rsidTr="00010F0C">
        <w:trPr>
          <w:trHeight w:val="227"/>
          <w:jc w:val="center"/>
        </w:trPr>
        <w:tc>
          <w:tcPr>
            <w:tcW w:w="2341"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义务教育</w:t>
            </w:r>
          </w:p>
        </w:tc>
        <w:tc>
          <w:tcPr>
            <w:tcW w:w="2976"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以农村教育为重点，推进义务教育均衡发展，建立中小学校舍维修长效机制，改善贫困地区义务教育薄弱学校办学条件，促进公共教育资源向农村和经济欠发达地区倾斜。</w:t>
            </w:r>
          </w:p>
        </w:tc>
        <w:tc>
          <w:tcPr>
            <w:tcW w:w="2976"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完善城乡义务教育经费保障机制，提高贫困寄宿生资助面。加大资金投入力度，加快改善贫困地区义务教育薄弱学校基本办学条件。促进特殊教育发展。推进教育扶贫工程，促进</w:t>
            </w:r>
            <w:r w:rsidRPr="00010F0C">
              <w:rPr>
                <w:rFonts w:asciiTheme="minorEastAsia" w:eastAsiaTheme="minorEastAsia" w:hAnsiTheme="minorEastAsia" w:hint="eastAsia"/>
              </w:rPr>
              <w:lastRenderedPageBreak/>
              <w:t>贫困地区教育事业发展。</w:t>
            </w: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p>
        </w:tc>
      </w:tr>
      <w:tr w:rsidR="00010F0C" w:rsidRPr="00311CD6" w:rsidTr="00010F0C">
        <w:trPr>
          <w:trHeight w:val="227"/>
          <w:jc w:val="center"/>
        </w:trPr>
        <w:tc>
          <w:tcPr>
            <w:tcW w:w="2341"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lastRenderedPageBreak/>
              <w:t xml:space="preserve">　　发展城乡义务教育</w:t>
            </w:r>
          </w:p>
        </w:tc>
        <w:tc>
          <w:tcPr>
            <w:tcW w:w="2976"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完善城乡义务教育经费保障机制，保障农村中小学正常运转，资助家庭经济困难寄宿学生，向农村义务教育学生免费提供教科书；中小学公用经费保障水平逐年提高。</w:t>
            </w:r>
          </w:p>
        </w:tc>
        <w:tc>
          <w:tcPr>
            <w:tcW w:w="2976"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统一城乡义务教育年生均公用经费标准：小学</w:t>
            </w:r>
            <w:r w:rsidRPr="00010F0C">
              <w:rPr>
                <w:rFonts w:asciiTheme="minorEastAsia" w:eastAsiaTheme="minorEastAsia" w:hAnsiTheme="minorEastAsia"/>
              </w:rPr>
              <w:t>685</w:t>
            </w:r>
            <w:r w:rsidRPr="00010F0C">
              <w:rPr>
                <w:rFonts w:asciiTheme="minorEastAsia" w:eastAsiaTheme="minorEastAsia" w:hAnsiTheme="minorEastAsia" w:hint="eastAsia"/>
              </w:rPr>
              <w:t>元、初中</w:t>
            </w:r>
            <w:r w:rsidRPr="00010F0C">
              <w:rPr>
                <w:rFonts w:asciiTheme="minorEastAsia" w:eastAsiaTheme="minorEastAsia" w:hAnsiTheme="minorEastAsia"/>
              </w:rPr>
              <w:t>885</w:t>
            </w:r>
            <w:r w:rsidRPr="00010F0C">
              <w:rPr>
                <w:rFonts w:asciiTheme="minorEastAsia" w:eastAsiaTheme="minorEastAsia" w:hAnsiTheme="minorEastAsia" w:hint="eastAsia"/>
              </w:rPr>
              <w:t>元（均含取暖费</w:t>
            </w:r>
            <w:r w:rsidRPr="00010F0C">
              <w:rPr>
                <w:rFonts w:asciiTheme="minorEastAsia" w:eastAsiaTheme="minorEastAsia" w:hAnsiTheme="minorEastAsia"/>
              </w:rPr>
              <w:t>85</w:t>
            </w:r>
            <w:r w:rsidRPr="00010F0C">
              <w:rPr>
                <w:rFonts w:asciiTheme="minorEastAsia" w:eastAsiaTheme="minorEastAsia" w:hAnsiTheme="minorEastAsia" w:hint="eastAsia"/>
              </w:rPr>
              <w:t>元），特教</w:t>
            </w:r>
            <w:r w:rsidRPr="00010F0C">
              <w:rPr>
                <w:rFonts w:asciiTheme="minorEastAsia" w:eastAsiaTheme="minorEastAsia" w:hAnsiTheme="minorEastAsia"/>
              </w:rPr>
              <w:t>6000</w:t>
            </w:r>
            <w:r w:rsidRPr="00010F0C">
              <w:rPr>
                <w:rFonts w:asciiTheme="minorEastAsia" w:eastAsiaTheme="minorEastAsia" w:hAnsiTheme="minorEastAsia" w:hint="eastAsia"/>
              </w:rPr>
              <w:t>元。为农村义务教育学生免费提供教科书。资助贫困寄宿生人数占寄宿生人数的</w:t>
            </w:r>
            <w:r w:rsidRPr="00010F0C">
              <w:rPr>
                <w:rFonts w:asciiTheme="minorEastAsia" w:eastAsiaTheme="minorEastAsia" w:hAnsiTheme="minorEastAsia"/>
              </w:rPr>
              <w:t>23%</w:t>
            </w:r>
            <w:r w:rsidRPr="00010F0C">
              <w:rPr>
                <w:rFonts w:asciiTheme="minorEastAsia" w:eastAsiaTheme="minorEastAsia" w:hAnsiTheme="minorEastAsia" w:hint="eastAsia"/>
              </w:rPr>
              <w:t>，</w:t>
            </w: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贫困寄宿生生活费补助覆盖率</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23%</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22%</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21%</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21%</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资金到位率</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rPr>
              <w:t>100%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99%</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补助贫困寄宿生生活费人数</w:t>
            </w:r>
            <w:r w:rsidRPr="00010F0C">
              <w:rPr>
                <w:rFonts w:asciiTheme="minorEastAsia" w:eastAsiaTheme="minorEastAsia" w:hAnsiTheme="minorEastAsia"/>
              </w:rPr>
              <w:t>(</w:t>
            </w:r>
            <w:r w:rsidRPr="00010F0C">
              <w:rPr>
                <w:rFonts w:asciiTheme="minorEastAsia" w:eastAsiaTheme="minorEastAsia" w:hAnsiTheme="minorEastAsia" w:hint="eastAsia"/>
              </w:rPr>
              <w:t>人）</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1000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800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800</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社会满意度</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95%</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教科书免费发放率</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rPr>
              <w:t>100%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99%</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r>
      <w:tr w:rsidR="00010F0C" w:rsidRPr="00311CD6" w:rsidTr="00010F0C">
        <w:trPr>
          <w:trHeight w:val="227"/>
          <w:jc w:val="center"/>
        </w:trPr>
        <w:tc>
          <w:tcPr>
            <w:tcW w:w="2341"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 xml:space="preserve">　　改善薄弱学校办学条件</w:t>
            </w:r>
          </w:p>
        </w:tc>
        <w:tc>
          <w:tcPr>
            <w:tcW w:w="2976"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保障义务教育阶段薄弱学校基本教学条件，改善学校生活设施，美化校园环境，解决城镇学校大班额问题，推进农村学校教育信息化。</w:t>
            </w:r>
          </w:p>
        </w:tc>
        <w:tc>
          <w:tcPr>
            <w:tcW w:w="2976"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全面改善薄弱学校基本办学条件，完成当年新建、改扩建校舍任务，消除校舍安全隐患，使农村义务教育学校教学设施和生活设施满足基本生活需要，美化校园环境，城镇超大班额现象基本消除，教师数量、素质、结构基本适应教学需要。</w:t>
            </w: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初中生均校舍面积</w:t>
            </w:r>
            <w:r w:rsidRPr="00010F0C">
              <w:rPr>
                <w:rFonts w:asciiTheme="minorEastAsia" w:eastAsiaTheme="minorEastAsia" w:hAnsiTheme="minorEastAsia"/>
              </w:rPr>
              <w:t>(m2</w:t>
            </w:r>
            <w:r w:rsidRPr="00010F0C">
              <w:rPr>
                <w:rFonts w:asciiTheme="minorEastAsia" w:eastAsiaTheme="minorEastAsia" w:hAnsiTheme="minorEastAsia" w:hint="eastAsia"/>
              </w:rPr>
              <w:t>）</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10.5</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8.5</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6.4</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6.4</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初中生均设备价值</w:t>
            </w:r>
            <w:r w:rsidRPr="00010F0C">
              <w:rPr>
                <w:rFonts w:asciiTheme="minorEastAsia" w:eastAsiaTheme="minorEastAsia" w:hAnsiTheme="minorEastAsia"/>
              </w:rPr>
              <w:t>(</w:t>
            </w:r>
            <w:r w:rsidRPr="00010F0C">
              <w:rPr>
                <w:rFonts w:asciiTheme="minorEastAsia" w:eastAsiaTheme="minorEastAsia" w:hAnsiTheme="minorEastAsia" w:hint="eastAsia"/>
              </w:rPr>
              <w:t>元</w:t>
            </w:r>
            <w:r w:rsidRPr="00010F0C">
              <w:rPr>
                <w:rFonts w:asciiTheme="minorEastAsia" w:eastAsiaTheme="minorEastAsia" w:hAnsiTheme="minorEastAsia"/>
              </w:rPr>
              <w:t>)</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1350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695</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695</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小学生均校舍面积</w:t>
            </w:r>
            <w:r w:rsidRPr="00010F0C">
              <w:rPr>
                <w:rFonts w:asciiTheme="minorEastAsia" w:eastAsiaTheme="minorEastAsia" w:hAnsiTheme="minorEastAsia"/>
              </w:rPr>
              <w:t>(m2</w:t>
            </w:r>
            <w:r w:rsidRPr="00010F0C">
              <w:rPr>
                <w:rFonts w:asciiTheme="minorEastAsia" w:eastAsiaTheme="minorEastAsia" w:hAnsiTheme="minorEastAsia" w:hint="eastAsia"/>
              </w:rPr>
              <w:t>）</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9.5</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6.5</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5.2</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5.2</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小学生均设备价值</w:t>
            </w:r>
            <w:r w:rsidRPr="00010F0C">
              <w:rPr>
                <w:rFonts w:asciiTheme="minorEastAsia" w:eastAsiaTheme="minorEastAsia" w:hAnsiTheme="minorEastAsia"/>
              </w:rPr>
              <w:t>(</w:t>
            </w:r>
            <w:r w:rsidRPr="00010F0C">
              <w:rPr>
                <w:rFonts w:asciiTheme="minorEastAsia" w:eastAsiaTheme="minorEastAsia" w:hAnsiTheme="minorEastAsia" w:hint="eastAsia"/>
              </w:rPr>
              <w:t>元</w:t>
            </w:r>
            <w:r w:rsidRPr="00010F0C">
              <w:rPr>
                <w:rFonts w:asciiTheme="minorEastAsia" w:eastAsiaTheme="minorEastAsia" w:hAnsiTheme="minorEastAsia"/>
              </w:rPr>
              <w:t>)</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1150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750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365</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365</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资金到位率</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rPr>
              <w:t>100%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99%</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社会满意度</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95%</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w:t>
            </w:r>
          </w:p>
        </w:tc>
      </w:tr>
      <w:tr w:rsidR="00010F0C" w:rsidRPr="00311CD6" w:rsidTr="00010F0C">
        <w:trPr>
          <w:trHeight w:val="227"/>
          <w:jc w:val="center"/>
        </w:trPr>
        <w:tc>
          <w:tcPr>
            <w:tcW w:w="2341"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普通高中教育</w:t>
            </w:r>
          </w:p>
        </w:tc>
        <w:tc>
          <w:tcPr>
            <w:tcW w:w="2976"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大力发展普通高中教育，提高普通高中办学能力、健全普通</w:t>
            </w:r>
            <w:r w:rsidRPr="00010F0C">
              <w:rPr>
                <w:rFonts w:asciiTheme="minorEastAsia" w:eastAsiaTheme="minorEastAsia" w:hAnsiTheme="minorEastAsia" w:hint="eastAsia"/>
              </w:rPr>
              <w:lastRenderedPageBreak/>
              <w:t>高中国家助学金和建档立卡贫困生资助政策</w:t>
            </w:r>
          </w:p>
        </w:tc>
        <w:tc>
          <w:tcPr>
            <w:tcW w:w="2976"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lastRenderedPageBreak/>
              <w:t>改善普通高中办学条件，免除建档立卡的贫困高中学生的学</w:t>
            </w:r>
            <w:r w:rsidRPr="00010F0C">
              <w:rPr>
                <w:rFonts w:asciiTheme="minorEastAsia" w:eastAsiaTheme="minorEastAsia" w:hAnsiTheme="minorEastAsia" w:hint="eastAsia"/>
              </w:rPr>
              <w:lastRenderedPageBreak/>
              <w:t>费、住宿费、教课书费，足额发放普通高中国家助学金</w:t>
            </w: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p>
        </w:tc>
      </w:tr>
      <w:tr w:rsidR="00010F0C" w:rsidRPr="00311CD6" w:rsidTr="00010F0C">
        <w:trPr>
          <w:trHeight w:val="227"/>
          <w:jc w:val="center"/>
        </w:trPr>
        <w:tc>
          <w:tcPr>
            <w:tcW w:w="2341"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lastRenderedPageBreak/>
              <w:t xml:space="preserve">　　实施普通高中学生资助</w:t>
            </w:r>
          </w:p>
        </w:tc>
        <w:tc>
          <w:tcPr>
            <w:tcW w:w="2976"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对建档立卡的公办高中贫困学生，实行免学费、免住宿费、免费提供教课书，享受助学金；实施普通高中困难学生国家助学金制度</w:t>
            </w:r>
          </w:p>
        </w:tc>
        <w:tc>
          <w:tcPr>
            <w:tcW w:w="2976"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高标准完成对建档立卡的公办高中贫困学生实施免学费、免住宿费、免费提供教科书，享受助学金资助的任务。享受普通高中国家助学金的困难生比例达到</w:t>
            </w:r>
            <w:r w:rsidRPr="00010F0C">
              <w:rPr>
                <w:rFonts w:asciiTheme="minorEastAsia" w:eastAsiaTheme="minorEastAsia" w:hAnsiTheme="minorEastAsia"/>
              </w:rPr>
              <w:t>18%</w:t>
            </w:r>
            <w:r w:rsidRPr="00010F0C">
              <w:rPr>
                <w:rFonts w:asciiTheme="minorEastAsia" w:eastAsiaTheme="minorEastAsia" w:hAnsiTheme="minorEastAsia" w:hint="eastAsia"/>
              </w:rPr>
              <w:t>，资助金额平均达到</w:t>
            </w:r>
            <w:r w:rsidRPr="00010F0C">
              <w:rPr>
                <w:rFonts w:asciiTheme="minorEastAsia" w:eastAsiaTheme="minorEastAsia" w:hAnsiTheme="minorEastAsia"/>
              </w:rPr>
              <w:t>2000</w:t>
            </w:r>
            <w:r w:rsidRPr="00010F0C">
              <w:rPr>
                <w:rFonts w:asciiTheme="minorEastAsia" w:eastAsiaTheme="minorEastAsia" w:hAnsiTheme="minorEastAsia" w:hint="eastAsia"/>
              </w:rPr>
              <w:t>元。</w:t>
            </w: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建档立卡的公办高中贫困学生</w:t>
            </w:r>
            <w:r w:rsidRPr="00010F0C">
              <w:rPr>
                <w:rFonts w:asciiTheme="minorEastAsia" w:eastAsiaTheme="minorEastAsia" w:hAnsiTheme="minorEastAsia" w:hint="cs"/>
              </w:rPr>
              <w:t>“</w:t>
            </w:r>
            <w:r w:rsidRPr="00010F0C">
              <w:rPr>
                <w:rFonts w:asciiTheme="minorEastAsia" w:eastAsiaTheme="minorEastAsia" w:hAnsiTheme="minorEastAsia" w:hint="eastAsia"/>
              </w:rPr>
              <w:t>三免</w:t>
            </w:r>
            <w:r w:rsidRPr="00010F0C">
              <w:rPr>
                <w:rFonts w:asciiTheme="minorEastAsia" w:eastAsiaTheme="minorEastAsia" w:hAnsiTheme="minorEastAsia" w:hint="cs"/>
              </w:rPr>
              <w:t>”</w:t>
            </w:r>
            <w:r w:rsidRPr="00010F0C">
              <w:rPr>
                <w:rFonts w:asciiTheme="minorEastAsia" w:eastAsiaTheme="minorEastAsia" w:hAnsiTheme="minorEastAsia" w:hint="eastAsia"/>
              </w:rPr>
              <w:t>覆盖率</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rPr>
              <w:t>100%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99%</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高中贫困学生助学金覆盖率</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18%</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17%</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16%</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16%</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资金到位率</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rPr>
              <w:t>100%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99%</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社会满意度</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95%</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w:t>
            </w:r>
          </w:p>
        </w:tc>
      </w:tr>
      <w:tr w:rsidR="00010F0C" w:rsidRPr="00311CD6" w:rsidTr="00010F0C">
        <w:trPr>
          <w:trHeight w:val="227"/>
          <w:jc w:val="center"/>
        </w:trPr>
        <w:tc>
          <w:tcPr>
            <w:tcW w:w="2341"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 xml:space="preserve">　　提高普通高中办学能力</w:t>
            </w:r>
          </w:p>
        </w:tc>
        <w:tc>
          <w:tcPr>
            <w:tcW w:w="2976"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改善普通高中办学环境和办学水平，提高我区普通高中学生毛入学率。</w:t>
            </w:r>
          </w:p>
        </w:tc>
        <w:tc>
          <w:tcPr>
            <w:tcW w:w="2976"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完成校舍建设与维修任务，改善普通高中办学条件和教学环境，提高我区普通高中学生毛入学率。</w:t>
            </w: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在校普通高中生数量（人）</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12000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11000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10000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10000</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高中阶段毛入学率</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92%</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88%</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86%</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86%</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资金到位率</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rPr>
              <w:t>100%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99%</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社会满意度</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95%</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w:t>
            </w:r>
          </w:p>
        </w:tc>
      </w:tr>
      <w:tr w:rsidR="00010F0C" w:rsidRPr="00311CD6" w:rsidTr="00010F0C">
        <w:trPr>
          <w:trHeight w:val="227"/>
          <w:jc w:val="center"/>
        </w:trPr>
        <w:tc>
          <w:tcPr>
            <w:tcW w:w="2341"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职业教育</w:t>
            </w:r>
          </w:p>
        </w:tc>
        <w:tc>
          <w:tcPr>
            <w:tcW w:w="2976"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大力发展职业教育，坚持以就业为导向，深化职业教育教学改革，增强职业教育发展活力。实施中职家庭困难学生助学金制度</w:t>
            </w:r>
          </w:p>
        </w:tc>
        <w:tc>
          <w:tcPr>
            <w:tcW w:w="2976"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改善办学环境，认真贯彻落实上级中等职业学校各类专业教学标准，推进中等职业学校教学工作诊断与改进。推进职业教育质量提升工程。对中职家</w:t>
            </w:r>
            <w:r w:rsidRPr="00010F0C">
              <w:rPr>
                <w:rFonts w:asciiTheme="minorEastAsia" w:eastAsiaTheme="minorEastAsia" w:hAnsiTheme="minorEastAsia" w:hint="eastAsia"/>
              </w:rPr>
              <w:lastRenderedPageBreak/>
              <w:t>庭困难学生实行助学金资助，确保完成学业。</w:t>
            </w: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p>
        </w:tc>
      </w:tr>
      <w:tr w:rsidR="00010F0C" w:rsidRPr="00311CD6" w:rsidTr="00010F0C">
        <w:trPr>
          <w:trHeight w:val="227"/>
          <w:jc w:val="center"/>
        </w:trPr>
        <w:tc>
          <w:tcPr>
            <w:tcW w:w="2341"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lastRenderedPageBreak/>
              <w:t xml:space="preserve">　　提升中等职业教育质量</w:t>
            </w:r>
          </w:p>
        </w:tc>
        <w:tc>
          <w:tcPr>
            <w:tcW w:w="2976"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实施重点中职学校质量提升计划，建设全省精品校，形成优势带动。改善职业学校办学条件；落实中等职业学校免学费和生均公用经费标准。</w:t>
            </w:r>
          </w:p>
        </w:tc>
        <w:tc>
          <w:tcPr>
            <w:tcW w:w="2976"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改善中等职业学校办学条件和教学环境，提高中等职业学校办学质量</w:t>
            </w: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中职生均设备价值（元）</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3500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3000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2500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2500</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中职生均校舍面积</w:t>
            </w:r>
            <w:r w:rsidRPr="00010F0C">
              <w:rPr>
                <w:rFonts w:asciiTheme="minorEastAsia" w:eastAsiaTheme="minorEastAsia" w:hAnsiTheme="minorEastAsia"/>
              </w:rPr>
              <w:t>(m2</w:t>
            </w:r>
            <w:r w:rsidRPr="00010F0C">
              <w:rPr>
                <w:rFonts w:asciiTheme="minorEastAsia" w:eastAsiaTheme="minorEastAsia" w:hAnsiTheme="minorEastAsia" w:hint="eastAsia"/>
              </w:rPr>
              <w:t>）</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30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25</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20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20</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免学费资金到位率</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95%</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中职生均公用经费（元）</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3000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2500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2000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2000</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社会满意度</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95%</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w:t>
            </w:r>
          </w:p>
        </w:tc>
      </w:tr>
      <w:tr w:rsidR="00010F0C" w:rsidRPr="00311CD6" w:rsidTr="00010F0C">
        <w:trPr>
          <w:trHeight w:val="227"/>
          <w:jc w:val="center"/>
        </w:trPr>
        <w:tc>
          <w:tcPr>
            <w:tcW w:w="2341"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 xml:space="preserve">　　实施中职困难生资助</w:t>
            </w:r>
          </w:p>
        </w:tc>
        <w:tc>
          <w:tcPr>
            <w:tcW w:w="2976"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对中等职业学校家庭经济困难学生实施助学金资助制度</w:t>
            </w:r>
          </w:p>
        </w:tc>
        <w:tc>
          <w:tcPr>
            <w:tcW w:w="2976"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对中等职业学校家庭经济困难学生实施资助，资助比例达到</w:t>
            </w:r>
            <w:r w:rsidRPr="00010F0C">
              <w:rPr>
                <w:rFonts w:asciiTheme="minorEastAsia" w:eastAsiaTheme="minorEastAsia" w:hAnsiTheme="minorEastAsia"/>
              </w:rPr>
              <w:t>15%</w:t>
            </w:r>
            <w:r w:rsidRPr="00010F0C">
              <w:rPr>
                <w:rFonts w:asciiTheme="minorEastAsia" w:eastAsiaTheme="minorEastAsia" w:hAnsiTheme="minorEastAsia" w:hint="eastAsia"/>
              </w:rPr>
              <w:t>，资助金额每生每年</w:t>
            </w:r>
            <w:r w:rsidRPr="00010F0C">
              <w:rPr>
                <w:rFonts w:asciiTheme="minorEastAsia" w:eastAsiaTheme="minorEastAsia" w:hAnsiTheme="minorEastAsia"/>
              </w:rPr>
              <w:t>2000</w:t>
            </w:r>
            <w:r w:rsidRPr="00010F0C">
              <w:rPr>
                <w:rFonts w:asciiTheme="minorEastAsia" w:eastAsiaTheme="minorEastAsia" w:hAnsiTheme="minorEastAsia" w:hint="eastAsia"/>
              </w:rPr>
              <w:t>元。</w:t>
            </w: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家庭经济困难学生助学金覆盖率</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15%</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14%</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13%</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13%</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资金到位率</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rPr>
              <w:t>100%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99%</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社会满意度</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95%</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w:t>
            </w:r>
          </w:p>
        </w:tc>
      </w:tr>
      <w:tr w:rsidR="00010F0C" w:rsidRPr="00311CD6" w:rsidTr="00010F0C">
        <w:trPr>
          <w:trHeight w:val="227"/>
          <w:jc w:val="center"/>
        </w:trPr>
        <w:tc>
          <w:tcPr>
            <w:tcW w:w="2341"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成人和民办教育</w:t>
            </w:r>
          </w:p>
        </w:tc>
        <w:tc>
          <w:tcPr>
            <w:tcW w:w="2976"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发展成人教育，支持非学历继续教育，加强民办教育的统筹规划和管理，完善民办教育政策措施，规范办学秩序，促进民办教育事业发展。</w:t>
            </w:r>
          </w:p>
        </w:tc>
        <w:tc>
          <w:tcPr>
            <w:tcW w:w="2976"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构建学习型社会，发展成人教育、继续教育，促进民办教育发展，提高民办学校办学质量。</w:t>
            </w: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p>
        </w:tc>
      </w:tr>
      <w:tr w:rsidR="00010F0C" w:rsidRPr="00311CD6" w:rsidTr="00010F0C">
        <w:trPr>
          <w:trHeight w:val="227"/>
          <w:jc w:val="center"/>
        </w:trPr>
        <w:tc>
          <w:tcPr>
            <w:tcW w:w="2341"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 xml:space="preserve">　　开展成人教育与社区教育活动</w:t>
            </w:r>
          </w:p>
        </w:tc>
        <w:tc>
          <w:tcPr>
            <w:tcW w:w="2976"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整合教育资源，建立成人教育实训基地和社区教育中心，支持社会力量等发展非学历继续</w:t>
            </w:r>
            <w:r w:rsidRPr="00010F0C">
              <w:rPr>
                <w:rFonts w:asciiTheme="minorEastAsia" w:eastAsiaTheme="minorEastAsia" w:hAnsiTheme="minorEastAsia" w:hint="eastAsia"/>
              </w:rPr>
              <w:lastRenderedPageBreak/>
              <w:t>教育。完善促进民办教育发展的优惠政策。</w:t>
            </w:r>
          </w:p>
        </w:tc>
        <w:tc>
          <w:tcPr>
            <w:tcW w:w="2976"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lastRenderedPageBreak/>
              <w:t>成人教育办学水平进一步提高，支持非学历继续教育发展，提高公民受教育水平。发展民</w:t>
            </w:r>
            <w:r w:rsidRPr="00010F0C">
              <w:rPr>
                <w:rFonts w:asciiTheme="minorEastAsia" w:eastAsiaTheme="minorEastAsia" w:hAnsiTheme="minorEastAsia" w:hint="eastAsia"/>
              </w:rPr>
              <w:lastRenderedPageBreak/>
              <w:t>办非义务教育和多种形式的职业技能培训，办好一批高水平民办学校。</w:t>
            </w: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lastRenderedPageBreak/>
              <w:t>成人非学历继续教育培训人次</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50000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40000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30000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30000</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生均成教经费（元）</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2</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1.5</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1</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1</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社会满意度</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95%</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w:t>
            </w:r>
          </w:p>
        </w:tc>
      </w:tr>
      <w:tr w:rsidR="00010F0C" w:rsidRPr="00311CD6" w:rsidTr="00010F0C">
        <w:trPr>
          <w:trHeight w:val="227"/>
          <w:jc w:val="center"/>
        </w:trPr>
        <w:tc>
          <w:tcPr>
            <w:tcW w:w="2341"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教师队伍建设</w:t>
            </w:r>
          </w:p>
        </w:tc>
        <w:tc>
          <w:tcPr>
            <w:tcW w:w="2976"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主管全区教师工作，实施各类教师资格制度，实施各类学校教师和教育行政干部队伍建设工作，实施教育系统人事制度改革等工作。</w:t>
            </w:r>
          </w:p>
        </w:tc>
        <w:tc>
          <w:tcPr>
            <w:tcW w:w="2976"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完成中小学骨干、学科教师培训，高层次、优秀人才引进计划，提高特殊群体教师待遇。</w:t>
            </w: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p>
        </w:tc>
      </w:tr>
      <w:tr w:rsidR="00010F0C" w:rsidRPr="00311CD6" w:rsidTr="00010F0C">
        <w:trPr>
          <w:trHeight w:val="227"/>
          <w:jc w:val="center"/>
        </w:trPr>
        <w:tc>
          <w:tcPr>
            <w:tcW w:w="2341"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 xml:space="preserve">　　提升教师队伍素质</w:t>
            </w:r>
          </w:p>
        </w:tc>
        <w:tc>
          <w:tcPr>
            <w:tcW w:w="2976"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开展中小学、校长培训，完成中小学、幼儿园教师国家级培训计划。发放原民办代课教师教龄补助。落实集中连片特困地区边远乡村教师生活补助政策。开展三区支教。建立乡村教师荣誉制度。</w:t>
            </w:r>
          </w:p>
        </w:tc>
        <w:tc>
          <w:tcPr>
            <w:tcW w:w="2976"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实施中小学校长培训，提升中小学校长素质；高质量完成中小学、幼儿园教师国家级培训计划；实施教师招聘制度，引进优秀人才；开展职称评定及教师入编考试工作，稳定教师队伍。</w:t>
            </w: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招聘师资完成率</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rPr>
              <w:t>100%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96%</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96%</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培训合格率</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95%</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92%</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社会满意度</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95%</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w:t>
            </w:r>
          </w:p>
        </w:tc>
      </w:tr>
      <w:tr w:rsidR="00010F0C" w:rsidRPr="00311CD6" w:rsidTr="00010F0C">
        <w:trPr>
          <w:trHeight w:val="227"/>
          <w:jc w:val="center"/>
        </w:trPr>
        <w:tc>
          <w:tcPr>
            <w:tcW w:w="2341"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 xml:space="preserve">　　提高特殊群体教师待遇</w:t>
            </w:r>
          </w:p>
        </w:tc>
        <w:tc>
          <w:tcPr>
            <w:tcW w:w="2976"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为原民办代课教师发放教龄补助，为边远乡村教师发放生活补助差额</w:t>
            </w:r>
          </w:p>
        </w:tc>
        <w:tc>
          <w:tcPr>
            <w:tcW w:w="2976"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足额及时发放原民办代课教师教龄补助；按照年人均</w:t>
            </w:r>
            <w:r w:rsidRPr="00010F0C">
              <w:rPr>
                <w:rFonts w:asciiTheme="minorEastAsia" w:eastAsiaTheme="minorEastAsia" w:hAnsiTheme="minorEastAsia"/>
              </w:rPr>
              <w:t>3000</w:t>
            </w:r>
            <w:r w:rsidRPr="00010F0C">
              <w:rPr>
                <w:rFonts w:asciiTheme="minorEastAsia" w:eastAsiaTheme="minorEastAsia" w:hAnsiTheme="minorEastAsia" w:hint="eastAsia"/>
              </w:rPr>
              <w:t>元标准，发放边远乡村教师生活补助差额。</w:t>
            </w: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原民办、代课教师教龄补助发放率</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rPr>
              <w:t>100%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96%</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96%</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边远农村教师生活补贴发放率</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rPr>
              <w:t>100%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96%</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96%</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资金到位率</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rPr>
              <w:t>100%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99%</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社会满意度</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95%</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w:t>
            </w:r>
          </w:p>
        </w:tc>
      </w:tr>
      <w:tr w:rsidR="00010F0C" w:rsidRPr="00311CD6" w:rsidTr="00010F0C">
        <w:trPr>
          <w:trHeight w:val="227"/>
          <w:jc w:val="center"/>
        </w:trPr>
        <w:tc>
          <w:tcPr>
            <w:tcW w:w="2341"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教育政务管理</w:t>
            </w:r>
          </w:p>
        </w:tc>
        <w:tc>
          <w:tcPr>
            <w:tcW w:w="2976"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负责教育系统综合业务管理和</w:t>
            </w:r>
            <w:r w:rsidRPr="00010F0C">
              <w:rPr>
                <w:rFonts w:asciiTheme="minorEastAsia" w:eastAsiaTheme="minorEastAsia" w:hAnsiTheme="minorEastAsia" w:hint="eastAsia"/>
              </w:rPr>
              <w:lastRenderedPageBreak/>
              <w:t>机关综合事务管理。</w:t>
            </w:r>
          </w:p>
        </w:tc>
        <w:tc>
          <w:tcPr>
            <w:tcW w:w="2976"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lastRenderedPageBreak/>
              <w:t>依法行政，构建人民群众满意、</w:t>
            </w:r>
            <w:r w:rsidRPr="00010F0C">
              <w:rPr>
                <w:rFonts w:asciiTheme="minorEastAsia" w:eastAsiaTheme="minorEastAsia" w:hAnsiTheme="minorEastAsia" w:hint="eastAsia"/>
              </w:rPr>
              <w:lastRenderedPageBreak/>
              <w:t>勤政廉洁的政府部门；保障工作正常高效运行，相关工作顺利开展。</w:t>
            </w: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p>
        </w:tc>
      </w:tr>
      <w:tr w:rsidR="00010F0C" w:rsidRPr="00311CD6" w:rsidTr="00010F0C">
        <w:trPr>
          <w:trHeight w:val="227"/>
          <w:jc w:val="center"/>
        </w:trPr>
        <w:tc>
          <w:tcPr>
            <w:tcW w:w="2341"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lastRenderedPageBreak/>
              <w:t xml:space="preserve">　　综合业务管理</w:t>
            </w:r>
          </w:p>
        </w:tc>
        <w:tc>
          <w:tcPr>
            <w:tcW w:w="2976"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做好教育政策制定、教育改革、教育科研、教师培训、教育系统大型活动、高中考、困难教职工慰问、伤残保健金发放、校园责任险、优秀教师及高考奖励、教育支付中心运行、信息化建设等工作。</w:t>
            </w:r>
          </w:p>
        </w:tc>
        <w:tc>
          <w:tcPr>
            <w:tcW w:w="2976"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做好教育系统各项教育管理工作。</w:t>
            </w: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服务对象满意度</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85%</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80%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80%</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资金到位率</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rPr>
              <w:t>100%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99%</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98%</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综合业务管理工作完成率</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rPr>
              <w:t>100%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95%</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w:t>
            </w:r>
          </w:p>
        </w:tc>
      </w:tr>
      <w:tr w:rsidR="00010F0C" w:rsidRPr="00311CD6" w:rsidTr="00010F0C">
        <w:trPr>
          <w:trHeight w:val="227"/>
          <w:jc w:val="center"/>
        </w:trPr>
        <w:tc>
          <w:tcPr>
            <w:tcW w:w="2341"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 xml:space="preserve">　　综合事务管理</w:t>
            </w:r>
          </w:p>
        </w:tc>
        <w:tc>
          <w:tcPr>
            <w:tcW w:w="2976"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做好会议组织，内部信息化建设与维护，财务和资产管理，标准化建设，基础设施维修，大型设备购置，人事、党务以及老干部管理等工作。</w:t>
            </w:r>
          </w:p>
        </w:tc>
        <w:tc>
          <w:tcPr>
            <w:tcW w:w="2976" w:type="dxa"/>
            <w:vMerge w:val="restart"/>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保障机关工作正常高效运转。</w:t>
            </w: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综合事务管理工作完成率</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rPr>
              <w:t>100%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95%</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综合事务管理工作完成及时率</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rPr>
              <w:t>100%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95%</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w:t>
            </w:r>
          </w:p>
        </w:tc>
      </w:tr>
      <w:tr w:rsidR="00010F0C" w:rsidRPr="00311CD6" w:rsidTr="00010F0C">
        <w:trPr>
          <w:trHeight w:val="227"/>
          <w:jc w:val="center"/>
        </w:trPr>
        <w:tc>
          <w:tcPr>
            <w:tcW w:w="2341"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2976" w:type="dxa"/>
            <w:vMerge/>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p>
        </w:tc>
        <w:tc>
          <w:tcPr>
            <w:tcW w:w="1417" w:type="dxa"/>
            <w:shd w:val="clear" w:color="auto" w:fill="auto"/>
            <w:vAlign w:val="center"/>
          </w:tcPr>
          <w:p w:rsidR="00010F0C" w:rsidRPr="00010F0C" w:rsidRDefault="00010F0C" w:rsidP="00311CD6">
            <w:pPr>
              <w:spacing w:line="300" w:lineRule="exact"/>
              <w:jc w:val="left"/>
              <w:rPr>
                <w:rFonts w:asciiTheme="minorEastAsia" w:eastAsiaTheme="minorEastAsia" w:hAnsiTheme="minorEastAsia"/>
              </w:rPr>
            </w:pPr>
            <w:r w:rsidRPr="00010F0C">
              <w:rPr>
                <w:rFonts w:asciiTheme="minorEastAsia" w:eastAsiaTheme="minorEastAsia" w:hAnsiTheme="minorEastAsia" w:hint="eastAsia"/>
              </w:rPr>
              <w:t>服务对象满意度</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90%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85%</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80%</w:t>
            </w:r>
          </w:p>
        </w:tc>
        <w:tc>
          <w:tcPr>
            <w:tcW w:w="737" w:type="dxa"/>
            <w:shd w:val="clear" w:color="auto" w:fill="auto"/>
            <w:vAlign w:val="center"/>
          </w:tcPr>
          <w:p w:rsidR="00010F0C" w:rsidRPr="00010F0C" w:rsidRDefault="00010F0C" w:rsidP="00311CD6">
            <w:pPr>
              <w:spacing w:line="300" w:lineRule="exact"/>
              <w:jc w:val="center"/>
              <w:rPr>
                <w:rFonts w:asciiTheme="minorEastAsia" w:eastAsiaTheme="minorEastAsia" w:hAnsiTheme="minorEastAsia"/>
              </w:rPr>
            </w:pPr>
            <w:r w:rsidRPr="00010F0C">
              <w:rPr>
                <w:rFonts w:asciiTheme="minorEastAsia" w:eastAsiaTheme="minorEastAsia" w:hAnsiTheme="minorEastAsia" w:hint="eastAsia"/>
              </w:rPr>
              <w:t>﹤</w:t>
            </w:r>
            <w:r w:rsidRPr="00010F0C">
              <w:rPr>
                <w:rFonts w:asciiTheme="minorEastAsia" w:eastAsiaTheme="minorEastAsia" w:hAnsiTheme="minorEastAsia"/>
              </w:rPr>
              <w:t>80%</w:t>
            </w:r>
          </w:p>
        </w:tc>
      </w:tr>
    </w:tbl>
    <w:p w:rsidR="00E61A97" w:rsidRPr="00010F0C" w:rsidRDefault="00C73B3D" w:rsidP="00325D7C">
      <w:pPr>
        <w:adjustRightInd w:val="0"/>
        <w:snapToGrid w:val="0"/>
        <w:spacing w:line="560" w:lineRule="exact"/>
        <w:ind w:firstLineChars="250" w:firstLine="803"/>
        <w:jc w:val="left"/>
        <w:outlineLvl w:val="0"/>
        <w:rPr>
          <w:rFonts w:ascii="仿宋" w:eastAsia="仿宋" w:hAnsi="仿宋"/>
          <w:b/>
          <w:color w:val="FF0000"/>
          <w:sz w:val="32"/>
          <w:szCs w:val="32"/>
        </w:rPr>
      </w:pPr>
      <w:r>
        <w:rPr>
          <w:rFonts w:ascii="仿宋" w:eastAsia="仿宋" w:hAnsi="仿宋" w:hint="eastAsia"/>
          <w:b/>
          <w:sz w:val="32"/>
          <w:szCs w:val="32"/>
        </w:rPr>
        <w:t>六</w:t>
      </w:r>
      <w:r w:rsidR="00E61A97" w:rsidRPr="00010F0C">
        <w:rPr>
          <w:rFonts w:ascii="仿宋" w:eastAsia="仿宋" w:hAnsi="仿宋" w:hint="eastAsia"/>
          <w:b/>
          <w:sz w:val="32"/>
          <w:szCs w:val="32"/>
        </w:rPr>
        <w:t>、政府采购预算信息</w:t>
      </w:r>
    </w:p>
    <w:p w:rsidR="00E61A97" w:rsidRDefault="00E61A97" w:rsidP="00325D7C">
      <w:pPr>
        <w:adjustRightInd w:val="0"/>
        <w:snapToGrid w:val="0"/>
        <w:spacing w:line="560" w:lineRule="exact"/>
        <w:ind w:leftChars="85" w:left="178" w:firstLineChars="200" w:firstLine="640"/>
        <w:rPr>
          <w:rFonts w:ascii="仿宋" w:eastAsia="仿宋" w:hAnsi="仿宋"/>
          <w:sz w:val="32"/>
          <w:szCs w:val="32"/>
        </w:rPr>
      </w:pPr>
      <w:r w:rsidRPr="00311CD6">
        <w:rPr>
          <w:rFonts w:ascii="仿宋" w:eastAsia="仿宋" w:hAnsi="仿宋" w:hint="eastAsia"/>
          <w:sz w:val="32"/>
          <w:szCs w:val="32"/>
        </w:rPr>
        <w:t>2018年单位预算共计安排</w:t>
      </w:r>
      <w:r w:rsidR="00010F0C">
        <w:rPr>
          <w:rFonts w:ascii="仿宋" w:eastAsia="仿宋" w:hAnsi="仿宋" w:hint="eastAsia"/>
          <w:sz w:val="32"/>
          <w:szCs w:val="32"/>
        </w:rPr>
        <w:t>教育局</w:t>
      </w:r>
      <w:r w:rsidR="00010F0C">
        <w:rPr>
          <w:rFonts w:ascii="仿宋" w:eastAsia="仿宋" w:hAnsi="仿宋"/>
          <w:sz w:val="32"/>
          <w:szCs w:val="32"/>
        </w:rPr>
        <w:t>系统</w:t>
      </w:r>
      <w:r w:rsidRPr="00311CD6">
        <w:rPr>
          <w:rFonts w:ascii="仿宋" w:eastAsia="仿宋" w:hAnsi="仿宋" w:hint="eastAsia"/>
          <w:sz w:val="32"/>
          <w:szCs w:val="32"/>
        </w:rPr>
        <w:t>政府采购项目14个,涉及金额3588.1万元</w:t>
      </w:r>
      <w:r w:rsidR="001210BF">
        <w:rPr>
          <w:rFonts w:ascii="仿宋" w:eastAsia="仿宋" w:hAnsi="仿宋" w:hint="eastAsia"/>
          <w:sz w:val="32"/>
          <w:szCs w:val="32"/>
        </w:rPr>
        <w:t>（详见下表</w:t>
      </w:r>
      <w:r w:rsidR="001210BF">
        <w:rPr>
          <w:rFonts w:ascii="仿宋" w:eastAsia="仿宋" w:hAnsi="仿宋"/>
          <w:sz w:val="32"/>
          <w:szCs w:val="32"/>
        </w:rPr>
        <w:t>）</w:t>
      </w:r>
      <w:r w:rsidRPr="00311CD6">
        <w:rPr>
          <w:rFonts w:ascii="仿宋" w:eastAsia="仿宋" w:hAnsi="仿宋" w:hint="eastAsia"/>
          <w:sz w:val="32"/>
          <w:szCs w:val="32"/>
        </w:rPr>
        <w:t>。其中：货物类8个,涉及金额2025.98万元,主要包括校车15辆、钱营一中宿舍楼1栋、二中购置多媒体设备87台、二中购置教师办公桌椅1批、教育分中心计算机设备1批、教育技术装备3批；工程类5个,涉及金额1499.82万元,主要包括新建西城区幼儿园工程项、新建</w:t>
      </w:r>
      <w:r w:rsidRPr="00311CD6">
        <w:rPr>
          <w:rFonts w:ascii="仿宋" w:eastAsia="仿宋" w:hAnsi="仿宋" w:hint="eastAsia"/>
          <w:sz w:val="32"/>
          <w:szCs w:val="32"/>
        </w:rPr>
        <w:lastRenderedPageBreak/>
        <w:t>岔河幼儿园工</w:t>
      </w:r>
      <w:r w:rsidR="00771FDC" w:rsidRPr="00311CD6">
        <w:rPr>
          <w:rFonts w:ascii="仿宋" w:eastAsia="仿宋" w:hAnsi="仿宋" w:hint="eastAsia"/>
          <w:sz w:val="32"/>
          <w:szCs w:val="32"/>
        </w:rPr>
        <w:t>程</w:t>
      </w:r>
      <w:r w:rsidRPr="00311CD6">
        <w:rPr>
          <w:rFonts w:ascii="仿宋" w:eastAsia="仿宋" w:hAnsi="仿宋" w:hint="eastAsia"/>
          <w:sz w:val="32"/>
          <w:szCs w:val="32"/>
        </w:rPr>
        <w:t>项、一中二中修缮工程、二中防水工程、；服务类1个,涉及金额62.3万元，主要包括2018</w:t>
      </w:r>
      <w:r w:rsidR="00771FDC" w:rsidRPr="00311CD6">
        <w:rPr>
          <w:rFonts w:ascii="仿宋" w:eastAsia="仿宋" w:hAnsi="仿宋" w:hint="eastAsia"/>
          <w:sz w:val="32"/>
          <w:szCs w:val="32"/>
        </w:rPr>
        <w:t>年招聘教师及</w:t>
      </w:r>
      <w:r w:rsidRPr="00311CD6">
        <w:rPr>
          <w:rFonts w:ascii="仿宋" w:eastAsia="仿宋" w:hAnsi="仿宋" w:hint="eastAsia"/>
          <w:sz w:val="32"/>
          <w:szCs w:val="32"/>
        </w:rPr>
        <w:t>教师入编考试服务1项。</w:t>
      </w:r>
    </w:p>
    <w:p w:rsidR="001210BF" w:rsidRPr="002B747F" w:rsidRDefault="001210BF" w:rsidP="001210BF">
      <w:pPr>
        <w:jc w:val="center"/>
        <w:outlineLvl w:val="0"/>
        <w:rPr>
          <w:rFonts w:ascii="宋体" w:hAnsi="宋体"/>
          <w:sz w:val="32"/>
          <w:szCs w:val="22"/>
        </w:rPr>
      </w:pPr>
      <w:r w:rsidRPr="002B747F">
        <w:rPr>
          <w:rFonts w:ascii="宋体" w:hAnsi="宋体" w:hint="eastAsia"/>
          <w:sz w:val="32"/>
          <w:szCs w:val="22"/>
        </w:rPr>
        <w:t>部门政府采购预算</w:t>
      </w:r>
    </w:p>
    <w:tbl>
      <w:tblPr>
        <w:tblW w:w="485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78"/>
        <w:gridCol w:w="950"/>
        <w:gridCol w:w="676"/>
        <w:gridCol w:w="1371"/>
        <w:gridCol w:w="567"/>
        <w:gridCol w:w="741"/>
        <w:gridCol w:w="846"/>
        <w:gridCol w:w="958"/>
        <w:gridCol w:w="958"/>
        <w:gridCol w:w="958"/>
        <w:gridCol w:w="747"/>
        <w:gridCol w:w="749"/>
        <w:gridCol w:w="749"/>
        <w:gridCol w:w="705"/>
      </w:tblGrid>
      <w:tr w:rsidR="001210BF" w:rsidRPr="002B747F" w:rsidTr="001210BF">
        <w:trPr>
          <w:tblHeader/>
          <w:jc w:val="center"/>
        </w:trPr>
        <w:tc>
          <w:tcPr>
            <w:tcW w:w="2769" w:type="pct"/>
            <w:gridSpan w:val="7"/>
            <w:tcBorders>
              <w:top w:val="single" w:sz="6" w:space="0" w:color="FFFFFF"/>
              <w:left w:val="single" w:sz="6" w:space="0" w:color="FFFFFF"/>
              <w:right w:val="single" w:sz="6" w:space="0" w:color="FFFFFF"/>
            </w:tcBorders>
            <w:shd w:val="clear" w:color="auto" w:fill="auto"/>
            <w:vAlign w:val="center"/>
          </w:tcPr>
          <w:p w:rsidR="001210BF" w:rsidRPr="002B747F" w:rsidRDefault="001210BF" w:rsidP="008A186E">
            <w:pPr>
              <w:spacing w:line="300" w:lineRule="exact"/>
              <w:jc w:val="left"/>
              <w:rPr>
                <w:rFonts w:ascii="宋体" w:hAnsi="宋体"/>
                <w:sz w:val="24"/>
                <w:szCs w:val="22"/>
              </w:rPr>
            </w:pPr>
            <w:r w:rsidRPr="002B747F">
              <w:rPr>
                <w:rFonts w:ascii="宋体" w:hAnsi="宋体"/>
                <w:sz w:val="24"/>
                <w:szCs w:val="22"/>
              </w:rPr>
              <w:t>401</w:t>
            </w:r>
            <w:r w:rsidR="00712F82">
              <w:rPr>
                <w:rFonts w:ascii="宋体" w:hAnsi="宋体"/>
                <w:sz w:val="24"/>
                <w:szCs w:val="22"/>
              </w:rPr>
              <w:t>002</w:t>
            </w:r>
            <w:r w:rsidRPr="002B747F">
              <w:rPr>
                <w:rFonts w:ascii="宋体" w:hAnsi="宋体" w:hint="eastAsia"/>
                <w:sz w:val="24"/>
                <w:szCs w:val="22"/>
              </w:rPr>
              <w:t>丰南区教育局</w:t>
            </w:r>
          </w:p>
        </w:tc>
        <w:tc>
          <w:tcPr>
            <w:tcW w:w="2231" w:type="pct"/>
            <w:gridSpan w:val="7"/>
            <w:tcBorders>
              <w:top w:val="single" w:sz="6" w:space="0" w:color="FFFFFF"/>
              <w:left w:val="single" w:sz="6" w:space="0" w:color="FFFFFF"/>
              <w:right w:val="single" w:sz="6" w:space="0" w:color="FFFFFF"/>
            </w:tcBorders>
            <w:shd w:val="clear" w:color="auto" w:fill="auto"/>
            <w:vAlign w:val="center"/>
          </w:tcPr>
          <w:p w:rsidR="001210BF" w:rsidRPr="002B747F" w:rsidRDefault="001210BF" w:rsidP="008A186E">
            <w:pPr>
              <w:spacing w:line="300" w:lineRule="exact"/>
              <w:jc w:val="right"/>
              <w:rPr>
                <w:rFonts w:ascii="宋体" w:hAnsi="宋体"/>
                <w:sz w:val="24"/>
                <w:szCs w:val="22"/>
              </w:rPr>
            </w:pPr>
            <w:r w:rsidRPr="002B747F">
              <w:rPr>
                <w:rFonts w:ascii="宋体" w:hAnsi="宋体" w:hint="eastAsia"/>
                <w:sz w:val="24"/>
                <w:szCs w:val="22"/>
              </w:rPr>
              <w:t>单位：万元</w:t>
            </w:r>
          </w:p>
        </w:tc>
      </w:tr>
      <w:tr w:rsidR="001210BF" w:rsidRPr="002B747F" w:rsidTr="001210BF">
        <w:trPr>
          <w:tblHeader/>
          <w:jc w:val="center"/>
        </w:trPr>
        <w:tc>
          <w:tcPr>
            <w:tcW w:w="1160" w:type="pct"/>
            <w:gridSpan w:val="2"/>
            <w:shd w:val="clear" w:color="auto" w:fill="auto"/>
            <w:vAlign w:val="center"/>
          </w:tcPr>
          <w:p w:rsidR="001210BF" w:rsidRPr="002B747F" w:rsidRDefault="001210BF" w:rsidP="008A186E">
            <w:pPr>
              <w:spacing w:line="300" w:lineRule="exact"/>
              <w:jc w:val="center"/>
              <w:rPr>
                <w:rFonts w:ascii="宋体" w:hAnsi="宋体"/>
                <w:b/>
                <w:szCs w:val="22"/>
              </w:rPr>
            </w:pPr>
            <w:r w:rsidRPr="002B747F">
              <w:rPr>
                <w:rFonts w:ascii="宋体" w:hAnsi="宋体" w:hint="eastAsia"/>
                <w:b/>
                <w:szCs w:val="22"/>
              </w:rPr>
              <w:t>政府采购项目来源</w:t>
            </w:r>
          </w:p>
        </w:tc>
        <w:tc>
          <w:tcPr>
            <w:tcW w:w="259" w:type="pct"/>
            <w:vMerge w:val="restart"/>
            <w:shd w:val="clear" w:color="auto" w:fill="auto"/>
            <w:vAlign w:val="center"/>
          </w:tcPr>
          <w:p w:rsidR="001210BF" w:rsidRPr="002B747F" w:rsidRDefault="001210BF" w:rsidP="008A186E">
            <w:pPr>
              <w:spacing w:line="300" w:lineRule="exact"/>
              <w:jc w:val="center"/>
              <w:rPr>
                <w:rFonts w:ascii="宋体" w:hAnsi="宋体"/>
                <w:b/>
                <w:szCs w:val="22"/>
              </w:rPr>
            </w:pPr>
            <w:r w:rsidRPr="002B747F">
              <w:rPr>
                <w:rFonts w:ascii="宋体" w:hAnsi="宋体" w:hint="eastAsia"/>
                <w:b/>
                <w:szCs w:val="22"/>
              </w:rPr>
              <w:t>采购物品名称</w:t>
            </w:r>
          </w:p>
        </w:tc>
        <w:tc>
          <w:tcPr>
            <w:tcW w:w="525" w:type="pct"/>
            <w:vMerge w:val="restart"/>
            <w:shd w:val="clear" w:color="auto" w:fill="auto"/>
            <w:vAlign w:val="center"/>
          </w:tcPr>
          <w:p w:rsidR="001210BF" w:rsidRPr="002B747F" w:rsidRDefault="001210BF" w:rsidP="008A186E">
            <w:pPr>
              <w:spacing w:line="300" w:lineRule="exact"/>
              <w:jc w:val="center"/>
              <w:rPr>
                <w:rFonts w:ascii="宋体" w:hAnsi="宋体"/>
                <w:b/>
                <w:szCs w:val="22"/>
              </w:rPr>
            </w:pPr>
            <w:r w:rsidRPr="002B747F">
              <w:rPr>
                <w:rFonts w:ascii="宋体" w:hAnsi="宋体" w:hint="eastAsia"/>
                <w:b/>
                <w:szCs w:val="22"/>
              </w:rPr>
              <w:t>政府采购目录序号</w:t>
            </w:r>
          </w:p>
        </w:tc>
        <w:tc>
          <w:tcPr>
            <w:tcW w:w="217" w:type="pct"/>
            <w:vMerge w:val="restart"/>
            <w:shd w:val="clear" w:color="auto" w:fill="auto"/>
            <w:vAlign w:val="center"/>
          </w:tcPr>
          <w:p w:rsidR="001210BF" w:rsidRPr="002B747F" w:rsidRDefault="001210BF" w:rsidP="008A186E">
            <w:pPr>
              <w:spacing w:line="300" w:lineRule="exact"/>
              <w:jc w:val="center"/>
              <w:rPr>
                <w:rFonts w:ascii="宋体" w:hAnsi="宋体"/>
                <w:b/>
                <w:szCs w:val="22"/>
              </w:rPr>
            </w:pPr>
            <w:r w:rsidRPr="002B747F">
              <w:rPr>
                <w:rFonts w:ascii="宋体" w:hAnsi="宋体" w:hint="eastAsia"/>
                <w:b/>
                <w:szCs w:val="22"/>
              </w:rPr>
              <w:t>数量</w:t>
            </w:r>
            <w:r w:rsidRPr="002B747F">
              <w:rPr>
                <w:rFonts w:ascii="宋体" w:hAnsi="宋体"/>
                <w:b/>
                <w:szCs w:val="22"/>
              </w:rPr>
              <w:t xml:space="preserve">  </w:t>
            </w:r>
            <w:r w:rsidRPr="002B747F">
              <w:rPr>
                <w:rFonts w:ascii="宋体" w:hAnsi="宋体" w:hint="eastAsia"/>
                <w:b/>
                <w:szCs w:val="22"/>
              </w:rPr>
              <w:t>单位</w:t>
            </w:r>
          </w:p>
        </w:tc>
        <w:tc>
          <w:tcPr>
            <w:tcW w:w="284" w:type="pct"/>
            <w:vMerge w:val="restart"/>
            <w:shd w:val="clear" w:color="auto" w:fill="auto"/>
            <w:vAlign w:val="center"/>
          </w:tcPr>
          <w:p w:rsidR="001210BF" w:rsidRPr="002B747F" w:rsidRDefault="001210BF" w:rsidP="008A186E">
            <w:pPr>
              <w:spacing w:line="300" w:lineRule="exact"/>
              <w:jc w:val="center"/>
              <w:rPr>
                <w:rFonts w:ascii="宋体" w:hAnsi="宋体"/>
                <w:b/>
                <w:szCs w:val="22"/>
              </w:rPr>
            </w:pPr>
            <w:r w:rsidRPr="002B747F">
              <w:rPr>
                <w:rFonts w:ascii="宋体" w:hAnsi="宋体" w:hint="eastAsia"/>
                <w:b/>
                <w:szCs w:val="22"/>
              </w:rPr>
              <w:t>数量</w:t>
            </w:r>
          </w:p>
        </w:tc>
        <w:tc>
          <w:tcPr>
            <w:tcW w:w="324" w:type="pct"/>
            <w:vMerge w:val="restart"/>
            <w:shd w:val="clear" w:color="auto" w:fill="auto"/>
            <w:vAlign w:val="center"/>
          </w:tcPr>
          <w:p w:rsidR="001210BF" w:rsidRPr="002B747F" w:rsidRDefault="001210BF" w:rsidP="008A186E">
            <w:pPr>
              <w:spacing w:line="300" w:lineRule="exact"/>
              <w:jc w:val="center"/>
              <w:rPr>
                <w:rFonts w:ascii="宋体" w:hAnsi="宋体"/>
                <w:b/>
                <w:szCs w:val="22"/>
              </w:rPr>
            </w:pPr>
            <w:r w:rsidRPr="002B747F">
              <w:rPr>
                <w:rFonts w:ascii="宋体" w:hAnsi="宋体" w:hint="eastAsia"/>
                <w:b/>
                <w:szCs w:val="22"/>
              </w:rPr>
              <w:t>单价</w:t>
            </w:r>
          </w:p>
        </w:tc>
        <w:tc>
          <w:tcPr>
            <w:tcW w:w="2231" w:type="pct"/>
            <w:gridSpan w:val="7"/>
            <w:shd w:val="clear" w:color="auto" w:fill="auto"/>
            <w:vAlign w:val="center"/>
          </w:tcPr>
          <w:p w:rsidR="001210BF" w:rsidRPr="002B747F" w:rsidRDefault="001210BF" w:rsidP="008A186E">
            <w:pPr>
              <w:spacing w:line="300" w:lineRule="exact"/>
              <w:jc w:val="center"/>
              <w:rPr>
                <w:rFonts w:ascii="宋体" w:hAnsi="宋体"/>
                <w:b/>
                <w:szCs w:val="22"/>
              </w:rPr>
            </w:pPr>
            <w:r w:rsidRPr="002B747F">
              <w:rPr>
                <w:rFonts w:ascii="宋体" w:hAnsi="宋体" w:hint="eastAsia"/>
                <w:b/>
                <w:szCs w:val="22"/>
              </w:rPr>
              <w:t>政府采购金额</w:t>
            </w:r>
          </w:p>
        </w:tc>
      </w:tr>
      <w:tr w:rsidR="001210BF" w:rsidRPr="002B747F" w:rsidTr="001210BF">
        <w:trPr>
          <w:tblHeader/>
          <w:jc w:val="center"/>
        </w:trPr>
        <w:tc>
          <w:tcPr>
            <w:tcW w:w="796" w:type="pct"/>
            <w:vMerge w:val="restart"/>
            <w:shd w:val="clear" w:color="auto" w:fill="auto"/>
            <w:vAlign w:val="center"/>
          </w:tcPr>
          <w:p w:rsidR="001210BF" w:rsidRPr="002B747F" w:rsidRDefault="001210BF" w:rsidP="008A186E">
            <w:pPr>
              <w:spacing w:line="300" w:lineRule="exact"/>
              <w:jc w:val="center"/>
              <w:rPr>
                <w:rFonts w:ascii="宋体" w:hAnsi="宋体"/>
                <w:b/>
                <w:szCs w:val="22"/>
              </w:rPr>
            </w:pPr>
            <w:r w:rsidRPr="002B747F">
              <w:rPr>
                <w:rFonts w:ascii="宋体" w:hAnsi="宋体" w:hint="eastAsia"/>
                <w:b/>
                <w:szCs w:val="22"/>
              </w:rPr>
              <w:t>项目名称</w:t>
            </w:r>
          </w:p>
        </w:tc>
        <w:tc>
          <w:tcPr>
            <w:tcW w:w="364" w:type="pct"/>
            <w:vMerge w:val="restart"/>
            <w:shd w:val="clear" w:color="auto" w:fill="auto"/>
            <w:vAlign w:val="center"/>
          </w:tcPr>
          <w:p w:rsidR="001210BF" w:rsidRPr="002B747F" w:rsidRDefault="001210BF" w:rsidP="008A186E">
            <w:pPr>
              <w:spacing w:line="300" w:lineRule="exact"/>
              <w:jc w:val="center"/>
              <w:rPr>
                <w:rFonts w:ascii="宋体" w:hAnsi="宋体"/>
                <w:b/>
                <w:szCs w:val="22"/>
              </w:rPr>
            </w:pPr>
            <w:r w:rsidRPr="002B747F">
              <w:rPr>
                <w:rFonts w:ascii="宋体" w:hAnsi="宋体" w:hint="eastAsia"/>
                <w:b/>
                <w:szCs w:val="22"/>
              </w:rPr>
              <w:t>预算资金</w:t>
            </w:r>
          </w:p>
        </w:tc>
        <w:tc>
          <w:tcPr>
            <w:tcW w:w="259" w:type="pct"/>
            <w:vMerge/>
            <w:shd w:val="clear" w:color="auto" w:fill="auto"/>
            <w:vAlign w:val="center"/>
          </w:tcPr>
          <w:p w:rsidR="001210BF" w:rsidRPr="002B747F" w:rsidRDefault="001210BF" w:rsidP="008A186E">
            <w:pPr>
              <w:spacing w:line="300" w:lineRule="exact"/>
              <w:jc w:val="left"/>
              <w:outlineLvl w:val="0"/>
              <w:rPr>
                <w:rFonts w:ascii="宋体" w:hAnsi="宋体"/>
                <w:szCs w:val="22"/>
              </w:rPr>
            </w:pPr>
          </w:p>
        </w:tc>
        <w:tc>
          <w:tcPr>
            <w:tcW w:w="525" w:type="pct"/>
            <w:vMerge/>
            <w:shd w:val="clear" w:color="auto" w:fill="auto"/>
            <w:vAlign w:val="center"/>
          </w:tcPr>
          <w:p w:rsidR="001210BF" w:rsidRPr="002B747F" w:rsidRDefault="001210BF" w:rsidP="008A186E">
            <w:pPr>
              <w:spacing w:line="300" w:lineRule="exact"/>
              <w:jc w:val="left"/>
              <w:outlineLvl w:val="0"/>
              <w:rPr>
                <w:rFonts w:ascii="宋体" w:hAnsi="宋体"/>
                <w:szCs w:val="22"/>
              </w:rPr>
            </w:pPr>
          </w:p>
        </w:tc>
        <w:tc>
          <w:tcPr>
            <w:tcW w:w="217" w:type="pct"/>
            <w:vMerge/>
            <w:shd w:val="clear" w:color="auto" w:fill="auto"/>
            <w:vAlign w:val="center"/>
          </w:tcPr>
          <w:p w:rsidR="001210BF" w:rsidRPr="002B747F" w:rsidRDefault="001210BF" w:rsidP="008A186E">
            <w:pPr>
              <w:spacing w:line="300" w:lineRule="exact"/>
              <w:jc w:val="left"/>
              <w:outlineLvl w:val="0"/>
              <w:rPr>
                <w:rFonts w:ascii="宋体" w:hAnsi="宋体"/>
                <w:szCs w:val="22"/>
              </w:rPr>
            </w:pPr>
          </w:p>
        </w:tc>
        <w:tc>
          <w:tcPr>
            <w:tcW w:w="284" w:type="pct"/>
            <w:vMerge/>
            <w:shd w:val="clear" w:color="auto" w:fill="auto"/>
            <w:vAlign w:val="center"/>
          </w:tcPr>
          <w:p w:rsidR="001210BF" w:rsidRPr="002B747F" w:rsidRDefault="001210BF" w:rsidP="008A186E">
            <w:pPr>
              <w:spacing w:line="300" w:lineRule="exact"/>
              <w:jc w:val="left"/>
              <w:outlineLvl w:val="0"/>
              <w:rPr>
                <w:rFonts w:ascii="宋体" w:hAnsi="宋体"/>
                <w:szCs w:val="22"/>
              </w:rPr>
            </w:pPr>
          </w:p>
        </w:tc>
        <w:tc>
          <w:tcPr>
            <w:tcW w:w="324" w:type="pct"/>
            <w:vMerge/>
            <w:shd w:val="clear" w:color="auto" w:fill="auto"/>
            <w:vAlign w:val="center"/>
          </w:tcPr>
          <w:p w:rsidR="001210BF" w:rsidRPr="002B747F" w:rsidRDefault="001210BF" w:rsidP="008A186E">
            <w:pPr>
              <w:spacing w:line="300" w:lineRule="exact"/>
              <w:jc w:val="left"/>
              <w:outlineLvl w:val="0"/>
              <w:rPr>
                <w:rFonts w:ascii="宋体" w:hAnsi="宋体"/>
                <w:szCs w:val="22"/>
              </w:rPr>
            </w:pPr>
          </w:p>
        </w:tc>
        <w:tc>
          <w:tcPr>
            <w:tcW w:w="367" w:type="pct"/>
            <w:vMerge w:val="restart"/>
            <w:shd w:val="clear" w:color="auto" w:fill="auto"/>
            <w:vAlign w:val="center"/>
          </w:tcPr>
          <w:p w:rsidR="001210BF" w:rsidRPr="002B747F" w:rsidRDefault="001210BF" w:rsidP="008A186E">
            <w:pPr>
              <w:spacing w:line="300" w:lineRule="exact"/>
              <w:jc w:val="center"/>
              <w:rPr>
                <w:rFonts w:ascii="宋体" w:hAnsi="宋体"/>
                <w:b/>
                <w:szCs w:val="22"/>
              </w:rPr>
            </w:pPr>
            <w:r w:rsidRPr="002B747F">
              <w:rPr>
                <w:rFonts w:ascii="宋体" w:hAnsi="宋体" w:hint="eastAsia"/>
                <w:b/>
                <w:szCs w:val="22"/>
              </w:rPr>
              <w:t>总计</w:t>
            </w:r>
          </w:p>
        </w:tc>
        <w:tc>
          <w:tcPr>
            <w:tcW w:w="1593" w:type="pct"/>
            <w:gridSpan w:val="5"/>
            <w:shd w:val="clear" w:color="auto" w:fill="auto"/>
            <w:vAlign w:val="center"/>
          </w:tcPr>
          <w:p w:rsidR="001210BF" w:rsidRPr="002B747F" w:rsidRDefault="001210BF" w:rsidP="008A186E">
            <w:pPr>
              <w:spacing w:line="300" w:lineRule="exact"/>
              <w:jc w:val="center"/>
              <w:rPr>
                <w:rFonts w:ascii="宋体" w:hAnsi="宋体"/>
                <w:b/>
                <w:szCs w:val="22"/>
              </w:rPr>
            </w:pPr>
            <w:r w:rsidRPr="002B747F">
              <w:rPr>
                <w:rFonts w:ascii="宋体" w:hAnsi="宋体" w:hint="eastAsia"/>
                <w:b/>
                <w:szCs w:val="22"/>
              </w:rPr>
              <w:t>当年部门预算安排资金</w:t>
            </w:r>
          </w:p>
        </w:tc>
        <w:tc>
          <w:tcPr>
            <w:tcW w:w="272" w:type="pct"/>
            <w:vMerge w:val="restart"/>
            <w:shd w:val="clear" w:color="auto" w:fill="auto"/>
            <w:vAlign w:val="center"/>
          </w:tcPr>
          <w:p w:rsidR="001210BF" w:rsidRPr="002B747F" w:rsidRDefault="001210BF" w:rsidP="008A186E">
            <w:pPr>
              <w:spacing w:line="300" w:lineRule="exact"/>
              <w:jc w:val="center"/>
              <w:rPr>
                <w:rFonts w:ascii="宋体" w:hAnsi="宋体"/>
                <w:b/>
                <w:szCs w:val="22"/>
              </w:rPr>
            </w:pPr>
            <w:r w:rsidRPr="002B747F">
              <w:rPr>
                <w:rFonts w:ascii="宋体" w:hAnsi="宋体" w:hint="eastAsia"/>
                <w:b/>
                <w:szCs w:val="22"/>
              </w:rPr>
              <w:t>其他渠道资金</w:t>
            </w:r>
          </w:p>
        </w:tc>
      </w:tr>
      <w:tr w:rsidR="001210BF" w:rsidRPr="002B747F" w:rsidTr="001210BF">
        <w:trPr>
          <w:tblHeader/>
          <w:jc w:val="center"/>
        </w:trPr>
        <w:tc>
          <w:tcPr>
            <w:tcW w:w="796" w:type="pct"/>
            <w:vMerge/>
            <w:shd w:val="clear" w:color="auto" w:fill="auto"/>
            <w:vAlign w:val="center"/>
          </w:tcPr>
          <w:p w:rsidR="001210BF" w:rsidRPr="002B747F" w:rsidRDefault="001210BF" w:rsidP="008A186E">
            <w:pPr>
              <w:spacing w:line="300" w:lineRule="exact"/>
              <w:jc w:val="left"/>
              <w:outlineLvl w:val="0"/>
              <w:rPr>
                <w:rFonts w:ascii="宋体" w:hAnsi="宋体"/>
                <w:szCs w:val="22"/>
              </w:rPr>
            </w:pPr>
          </w:p>
        </w:tc>
        <w:tc>
          <w:tcPr>
            <w:tcW w:w="364" w:type="pct"/>
            <w:vMerge/>
            <w:shd w:val="clear" w:color="auto" w:fill="auto"/>
            <w:vAlign w:val="center"/>
          </w:tcPr>
          <w:p w:rsidR="001210BF" w:rsidRPr="002B747F" w:rsidRDefault="001210BF" w:rsidP="008A186E">
            <w:pPr>
              <w:spacing w:line="300" w:lineRule="exact"/>
              <w:jc w:val="left"/>
              <w:outlineLvl w:val="0"/>
              <w:rPr>
                <w:rFonts w:ascii="宋体" w:hAnsi="宋体"/>
                <w:szCs w:val="22"/>
              </w:rPr>
            </w:pPr>
          </w:p>
        </w:tc>
        <w:tc>
          <w:tcPr>
            <w:tcW w:w="259" w:type="pct"/>
            <w:vMerge/>
            <w:shd w:val="clear" w:color="auto" w:fill="auto"/>
            <w:vAlign w:val="center"/>
          </w:tcPr>
          <w:p w:rsidR="001210BF" w:rsidRPr="002B747F" w:rsidRDefault="001210BF" w:rsidP="008A186E">
            <w:pPr>
              <w:spacing w:line="300" w:lineRule="exact"/>
              <w:jc w:val="left"/>
              <w:outlineLvl w:val="0"/>
              <w:rPr>
                <w:rFonts w:ascii="宋体" w:hAnsi="宋体"/>
                <w:szCs w:val="22"/>
              </w:rPr>
            </w:pPr>
          </w:p>
        </w:tc>
        <w:tc>
          <w:tcPr>
            <w:tcW w:w="525" w:type="pct"/>
            <w:vMerge/>
            <w:shd w:val="clear" w:color="auto" w:fill="auto"/>
            <w:vAlign w:val="center"/>
          </w:tcPr>
          <w:p w:rsidR="001210BF" w:rsidRPr="002B747F" w:rsidRDefault="001210BF" w:rsidP="008A186E">
            <w:pPr>
              <w:spacing w:line="300" w:lineRule="exact"/>
              <w:jc w:val="left"/>
              <w:outlineLvl w:val="0"/>
              <w:rPr>
                <w:rFonts w:ascii="宋体" w:hAnsi="宋体"/>
                <w:szCs w:val="22"/>
              </w:rPr>
            </w:pPr>
          </w:p>
        </w:tc>
        <w:tc>
          <w:tcPr>
            <w:tcW w:w="217" w:type="pct"/>
            <w:vMerge/>
            <w:shd w:val="clear" w:color="auto" w:fill="auto"/>
            <w:vAlign w:val="center"/>
          </w:tcPr>
          <w:p w:rsidR="001210BF" w:rsidRPr="002B747F" w:rsidRDefault="001210BF" w:rsidP="008A186E">
            <w:pPr>
              <w:spacing w:line="300" w:lineRule="exact"/>
              <w:jc w:val="left"/>
              <w:outlineLvl w:val="0"/>
              <w:rPr>
                <w:rFonts w:ascii="宋体" w:hAnsi="宋体"/>
                <w:szCs w:val="22"/>
              </w:rPr>
            </w:pPr>
          </w:p>
        </w:tc>
        <w:tc>
          <w:tcPr>
            <w:tcW w:w="284" w:type="pct"/>
            <w:vMerge/>
            <w:shd w:val="clear" w:color="auto" w:fill="auto"/>
            <w:vAlign w:val="center"/>
          </w:tcPr>
          <w:p w:rsidR="001210BF" w:rsidRPr="002B747F" w:rsidRDefault="001210BF" w:rsidP="008A186E">
            <w:pPr>
              <w:spacing w:line="300" w:lineRule="exact"/>
              <w:jc w:val="left"/>
              <w:outlineLvl w:val="0"/>
              <w:rPr>
                <w:rFonts w:ascii="宋体" w:hAnsi="宋体"/>
                <w:szCs w:val="22"/>
              </w:rPr>
            </w:pPr>
          </w:p>
        </w:tc>
        <w:tc>
          <w:tcPr>
            <w:tcW w:w="324" w:type="pct"/>
            <w:vMerge/>
            <w:shd w:val="clear" w:color="auto" w:fill="auto"/>
            <w:vAlign w:val="center"/>
          </w:tcPr>
          <w:p w:rsidR="001210BF" w:rsidRPr="002B747F" w:rsidRDefault="001210BF" w:rsidP="008A186E">
            <w:pPr>
              <w:spacing w:line="300" w:lineRule="exact"/>
              <w:jc w:val="left"/>
              <w:outlineLvl w:val="0"/>
              <w:rPr>
                <w:rFonts w:ascii="宋体" w:hAnsi="宋体"/>
                <w:szCs w:val="22"/>
              </w:rPr>
            </w:pPr>
          </w:p>
        </w:tc>
        <w:tc>
          <w:tcPr>
            <w:tcW w:w="367" w:type="pct"/>
            <w:vMerge/>
            <w:shd w:val="clear" w:color="auto" w:fill="auto"/>
            <w:vAlign w:val="center"/>
          </w:tcPr>
          <w:p w:rsidR="001210BF" w:rsidRPr="002B747F" w:rsidRDefault="001210BF" w:rsidP="008A186E">
            <w:pPr>
              <w:spacing w:line="300" w:lineRule="exact"/>
              <w:jc w:val="left"/>
              <w:outlineLvl w:val="0"/>
              <w:rPr>
                <w:rFonts w:ascii="宋体" w:hAnsi="宋体"/>
                <w:szCs w:val="22"/>
              </w:rPr>
            </w:pPr>
          </w:p>
        </w:tc>
        <w:tc>
          <w:tcPr>
            <w:tcW w:w="367" w:type="pct"/>
            <w:shd w:val="clear" w:color="auto" w:fill="auto"/>
            <w:vAlign w:val="center"/>
          </w:tcPr>
          <w:p w:rsidR="001210BF" w:rsidRPr="002B747F" w:rsidRDefault="001210BF" w:rsidP="008A186E">
            <w:pPr>
              <w:spacing w:line="300" w:lineRule="exact"/>
              <w:jc w:val="center"/>
              <w:rPr>
                <w:rFonts w:ascii="宋体" w:hAnsi="宋体"/>
                <w:b/>
                <w:szCs w:val="22"/>
              </w:rPr>
            </w:pPr>
            <w:r w:rsidRPr="002B747F">
              <w:rPr>
                <w:rFonts w:ascii="宋体" w:hAnsi="宋体" w:hint="eastAsia"/>
                <w:b/>
                <w:szCs w:val="22"/>
              </w:rPr>
              <w:t>合计</w:t>
            </w:r>
          </w:p>
        </w:tc>
        <w:tc>
          <w:tcPr>
            <w:tcW w:w="367" w:type="pct"/>
            <w:shd w:val="clear" w:color="auto" w:fill="auto"/>
            <w:vAlign w:val="center"/>
          </w:tcPr>
          <w:p w:rsidR="001210BF" w:rsidRPr="002B747F" w:rsidRDefault="001210BF" w:rsidP="008A186E">
            <w:pPr>
              <w:spacing w:line="300" w:lineRule="exact"/>
              <w:jc w:val="center"/>
              <w:rPr>
                <w:rFonts w:ascii="宋体" w:hAnsi="宋体"/>
                <w:b/>
                <w:szCs w:val="22"/>
              </w:rPr>
            </w:pPr>
            <w:r w:rsidRPr="002B747F">
              <w:rPr>
                <w:rFonts w:ascii="宋体" w:hAnsi="宋体" w:hint="eastAsia"/>
                <w:b/>
                <w:szCs w:val="22"/>
              </w:rPr>
              <w:t>一般公共预算拨款</w:t>
            </w:r>
          </w:p>
        </w:tc>
        <w:tc>
          <w:tcPr>
            <w:tcW w:w="286" w:type="pct"/>
            <w:shd w:val="clear" w:color="auto" w:fill="auto"/>
            <w:vAlign w:val="center"/>
          </w:tcPr>
          <w:p w:rsidR="001210BF" w:rsidRPr="002B747F" w:rsidRDefault="001210BF" w:rsidP="008A186E">
            <w:pPr>
              <w:spacing w:line="300" w:lineRule="exact"/>
              <w:jc w:val="center"/>
              <w:rPr>
                <w:rFonts w:ascii="宋体" w:hAnsi="宋体"/>
                <w:b/>
                <w:szCs w:val="22"/>
              </w:rPr>
            </w:pPr>
            <w:r w:rsidRPr="002B747F">
              <w:rPr>
                <w:rFonts w:ascii="宋体" w:hAnsi="宋体" w:hint="eastAsia"/>
                <w:b/>
                <w:szCs w:val="22"/>
              </w:rPr>
              <w:t>基金预算拨款</w:t>
            </w:r>
          </w:p>
        </w:tc>
        <w:tc>
          <w:tcPr>
            <w:tcW w:w="287" w:type="pct"/>
            <w:shd w:val="clear" w:color="auto" w:fill="auto"/>
            <w:vAlign w:val="center"/>
          </w:tcPr>
          <w:p w:rsidR="001210BF" w:rsidRPr="002B747F" w:rsidRDefault="001210BF" w:rsidP="008A186E">
            <w:pPr>
              <w:spacing w:line="300" w:lineRule="exact"/>
              <w:jc w:val="center"/>
              <w:rPr>
                <w:rFonts w:ascii="宋体" w:hAnsi="宋体"/>
                <w:b/>
                <w:szCs w:val="22"/>
              </w:rPr>
            </w:pPr>
            <w:r w:rsidRPr="002B747F">
              <w:rPr>
                <w:rFonts w:ascii="宋体" w:hAnsi="宋体" w:hint="eastAsia"/>
                <w:b/>
                <w:szCs w:val="22"/>
              </w:rPr>
              <w:t>财政专户核拨</w:t>
            </w:r>
          </w:p>
        </w:tc>
        <w:tc>
          <w:tcPr>
            <w:tcW w:w="287" w:type="pct"/>
            <w:shd w:val="clear" w:color="auto" w:fill="auto"/>
            <w:vAlign w:val="center"/>
          </w:tcPr>
          <w:p w:rsidR="001210BF" w:rsidRPr="002B747F" w:rsidRDefault="001210BF" w:rsidP="008A186E">
            <w:pPr>
              <w:spacing w:line="300" w:lineRule="exact"/>
              <w:jc w:val="center"/>
              <w:rPr>
                <w:rFonts w:ascii="宋体" w:hAnsi="宋体"/>
                <w:b/>
                <w:szCs w:val="22"/>
              </w:rPr>
            </w:pPr>
            <w:r w:rsidRPr="002B747F">
              <w:rPr>
                <w:rFonts w:ascii="宋体" w:hAnsi="宋体" w:hint="eastAsia"/>
                <w:b/>
                <w:szCs w:val="22"/>
              </w:rPr>
              <w:t>其他来源收入</w:t>
            </w:r>
          </w:p>
        </w:tc>
        <w:tc>
          <w:tcPr>
            <w:tcW w:w="272" w:type="pct"/>
            <w:vMerge/>
            <w:shd w:val="clear" w:color="auto" w:fill="auto"/>
            <w:vAlign w:val="center"/>
          </w:tcPr>
          <w:p w:rsidR="001210BF" w:rsidRPr="002B747F" w:rsidRDefault="001210BF" w:rsidP="008A186E">
            <w:pPr>
              <w:spacing w:line="300" w:lineRule="exact"/>
              <w:jc w:val="left"/>
              <w:outlineLvl w:val="0"/>
              <w:rPr>
                <w:rFonts w:ascii="宋体" w:hAnsi="宋体"/>
                <w:szCs w:val="22"/>
              </w:rPr>
            </w:pPr>
          </w:p>
        </w:tc>
      </w:tr>
      <w:tr w:rsidR="001210BF" w:rsidRPr="002B747F" w:rsidTr="001210BF">
        <w:trPr>
          <w:jc w:val="center"/>
        </w:trPr>
        <w:tc>
          <w:tcPr>
            <w:tcW w:w="796" w:type="pct"/>
            <w:shd w:val="clear" w:color="auto" w:fill="auto"/>
            <w:vAlign w:val="center"/>
          </w:tcPr>
          <w:p w:rsidR="001210BF" w:rsidRPr="002B747F" w:rsidRDefault="001210BF" w:rsidP="008A186E">
            <w:pPr>
              <w:spacing w:line="300" w:lineRule="exact"/>
              <w:jc w:val="center"/>
              <w:rPr>
                <w:rFonts w:ascii="宋体" w:hAnsi="宋体"/>
                <w:b/>
                <w:szCs w:val="22"/>
              </w:rPr>
            </w:pPr>
            <w:r w:rsidRPr="002B747F">
              <w:rPr>
                <w:rFonts w:ascii="宋体" w:hAnsi="宋体" w:hint="eastAsia"/>
                <w:b/>
                <w:szCs w:val="22"/>
              </w:rPr>
              <w:t>丰南区教育局系统小计</w:t>
            </w:r>
          </w:p>
        </w:tc>
        <w:tc>
          <w:tcPr>
            <w:tcW w:w="364" w:type="pct"/>
            <w:shd w:val="clear" w:color="auto" w:fill="auto"/>
            <w:vAlign w:val="center"/>
          </w:tcPr>
          <w:p w:rsidR="001210BF" w:rsidRPr="002B747F" w:rsidRDefault="001210BF" w:rsidP="008A186E">
            <w:pPr>
              <w:spacing w:line="300" w:lineRule="exact"/>
              <w:jc w:val="right"/>
              <w:rPr>
                <w:rFonts w:ascii="宋体" w:hAnsi="宋体"/>
                <w:b/>
                <w:szCs w:val="22"/>
              </w:rPr>
            </w:pPr>
          </w:p>
        </w:tc>
        <w:tc>
          <w:tcPr>
            <w:tcW w:w="259" w:type="pct"/>
            <w:shd w:val="clear" w:color="auto" w:fill="auto"/>
            <w:vAlign w:val="center"/>
          </w:tcPr>
          <w:p w:rsidR="001210BF" w:rsidRPr="002B747F" w:rsidRDefault="001210BF" w:rsidP="008A186E">
            <w:pPr>
              <w:spacing w:line="300" w:lineRule="exact"/>
              <w:jc w:val="left"/>
              <w:rPr>
                <w:rFonts w:ascii="宋体" w:hAnsi="宋体"/>
                <w:b/>
                <w:szCs w:val="22"/>
              </w:rPr>
            </w:pPr>
          </w:p>
        </w:tc>
        <w:tc>
          <w:tcPr>
            <w:tcW w:w="525" w:type="pct"/>
            <w:shd w:val="clear" w:color="auto" w:fill="auto"/>
            <w:vAlign w:val="center"/>
          </w:tcPr>
          <w:p w:rsidR="001210BF" w:rsidRPr="002B747F" w:rsidRDefault="001210BF" w:rsidP="008A186E">
            <w:pPr>
              <w:spacing w:line="300" w:lineRule="exact"/>
              <w:jc w:val="left"/>
              <w:rPr>
                <w:rFonts w:ascii="宋体" w:hAnsi="宋体"/>
                <w:b/>
                <w:szCs w:val="22"/>
              </w:rPr>
            </w:pPr>
          </w:p>
        </w:tc>
        <w:tc>
          <w:tcPr>
            <w:tcW w:w="217" w:type="pct"/>
            <w:shd w:val="clear" w:color="auto" w:fill="auto"/>
            <w:vAlign w:val="center"/>
          </w:tcPr>
          <w:p w:rsidR="001210BF" w:rsidRPr="002B747F" w:rsidRDefault="001210BF" w:rsidP="008A186E">
            <w:pPr>
              <w:spacing w:line="300" w:lineRule="exact"/>
              <w:jc w:val="left"/>
              <w:rPr>
                <w:rFonts w:ascii="宋体" w:hAnsi="宋体"/>
                <w:b/>
                <w:szCs w:val="22"/>
              </w:rPr>
            </w:pPr>
          </w:p>
        </w:tc>
        <w:tc>
          <w:tcPr>
            <w:tcW w:w="284" w:type="pct"/>
            <w:shd w:val="clear" w:color="auto" w:fill="auto"/>
            <w:vAlign w:val="center"/>
          </w:tcPr>
          <w:p w:rsidR="001210BF" w:rsidRPr="002B747F" w:rsidRDefault="001210BF" w:rsidP="008A186E">
            <w:pPr>
              <w:spacing w:line="300" w:lineRule="exact"/>
              <w:jc w:val="right"/>
              <w:rPr>
                <w:rFonts w:ascii="宋体" w:hAnsi="宋体"/>
                <w:b/>
                <w:szCs w:val="22"/>
              </w:rPr>
            </w:pPr>
          </w:p>
        </w:tc>
        <w:tc>
          <w:tcPr>
            <w:tcW w:w="324" w:type="pct"/>
            <w:shd w:val="clear" w:color="auto" w:fill="auto"/>
            <w:vAlign w:val="center"/>
          </w:tcPr>
          <w:p w:rsidR="001210BF" w:rsidRPr="002B747F" w:rsidRDefault="001210BF" w:rsidP="008A186E">
            <w:pPr>
              <w:spacing w:line="300" w:lineRule="exact"/>
              <w:jc w:val="right"/>
              <w:rPr>
                <w:rFonts w:ascii="宋体" w:hAnsi="宋体"/>
                <w:b/>
                <w:szCs w:val="22"/>
              </w:rPr>
            </w:pPr>
          </w:p>
        </w:tc>
        <w:tc>
          <w:tcPr>
            <w:tcW w:w="367" w:type="pct"/>
            <w:shd w:val="clear" w:color="auto" w:fill="auto"/>
            <w:vAlign w:val="center"/>
          </w:tcPr>
          <w:p w:rsidR="001210BF" w:rsidRPr="002B747F" w:rsidRDefault="001210BF" w:rsidP="008A186E">
            <w:pPr>
              <w:spacing w:line="300" w:lineRule="exact"/>
              <w:jc w:val="right"/>
              <w:rPr>
                <w:rFonts w:ascii="宋体" w:hAnsi="宋体"/>
                <w:b/>
                <w:szCs w:val="22"/>
              </w:rPr>
            </w:pPr>
            <w:r w:rsidRPr="002B747F">
              <w:rPr>
                <w:rFonts w:ascii="宋体" w:hAnsi="宋体"/>
                <w:b/>
                <w:szCs w:val="22"/>
              </w:rPr>
              <w:t>3588.10</w:t>
            </w:r>
          </w:p>
        </w:tc>
        <w:tc>
          <w:tcPr>
            <w:tcW w:w="367" w:type="pct"/>
            <w:shd w:val="clear" w:color="auto" w:fill="auto"/>
            <w:vAlign w:val="center"/>
          </w:tcPr>
          <w:p w:rsidR="001210BF" w:rsidRPr="002B747F" w:rsidRDefault="001210BF" w:rsidP="008A186E">
            <w:pPr>
              <w:spacing w:line="300" w:lineRule="exact"/>
              <w:jc w:val="right"/>
              <w:rPr>
                <w:rFonts w:ascii="宋体" w:hAnsi="宋体"/>
                <w:b/>
                <w:szCs w:val="22"/>
              </w:rPr>
            </w:pPr>
            <w:r w:rsidRPr="002B747F">
              <w:rPr>
                <w:rFonts w:ascii="宋体" w:hAnsi="宋体"/>
                <w:b/>
                <w:szCs w:val="22"/>
              </w:rPr>
              <w:t>3588.10</w:t>
            </w:r>
          </w:p>
        </w:tc>
        <w:tc>
          <w:tcPr>
            <w:tcW w:w="367" w:type="pct"/>
            <w:shd w:val="clear" w:color="auto" w:fill="auto"/>
            <w:vAlign w:val="center"/>
          </w:tcPr>
          <w:p w:rsidR="001210BF" w:rsidRPr="002B747F" w:rsidRDefault="001210BF" w:rsidP="008A186E">
            <w:pPr>
              <w:spacing w:line="300" w:lineRule="exact"/>
              <w:jc w:val="right"/>
              <w:rPr>
                <w:rFonts w:ascii="宋体" w:hAnsi="宋体"/>
                <w:b/>
                <w:szCs w:val="22"/>
              </w:rPr>
            </w:pPr>
            <w:r w:rsidRPr="002B747F">
              <w:rPr>
                <w:rFonts w:ascii="宋体" w:hAnsi="宋体"/>
                <w:b/>
                <w:szCs w:val="22"/>
              </w:rPr>
              <w:t>3588.10</w:t>
            </w:r>
          </w:p>
        </w:tc>
        <w:tc>
          <w:tcPr>
            <w:tcW w:w="286" w:type="pct"/>
            <w:shd w:val="clear" w:color="auto" w:fill="auto"/>
            <w:vAlign w:val="center"/>
          </w:tcPr>
          <w:p w:rsidR="001210BF" w:rsidRPr="002B747F" w:rsidRDefault="001210BF" w:rsidP="008A186E">
            <w:pPr>
              <w:spacing w:line="300" w:lineRule="exact"/>
              <w:jc w:val="right"/>
              <w:rPr>
                <w:rFonts w:ascii="宋体" w:hAnsi="宋体"/>
                <w:b/>
                <w:szCs w:val="22"/>
              </w:rPr>
            </w:pPr>
          </w:p>
        </w:tc>
        <w:tc>
          <w:tcPr>
            <w:tcW w:w="287" w:type="pct"/>
            <w:shd w:val="clear" w:color="auto" w:fill="auto"/>
            <w:vAlign w:val="center"/>
          </w:tcPr>
          <w:p w:rsidR="001210BF" w:rsidRPr="002B747F" w:rsidRDefault="001210BF" w:rsidP="008A186E">
            <w:pPr>
              <w:spacing w:line="300" w:lineRule="exact"/>
              <w:jc w:val="right"/>
              <w:rPr>
                <w:rFonts w:ascii="宋体" w:hAnsi="宋体"/>
                <w:b/>
                <w:szCs w:val="22"/>
              </w:rPr>
            </w:pPr>
          </w:p>
        </w:tc>
        <w:tc>
          <w:tcPr>
            <w:tcW w:w="287" w:type="pct"/>
            <w:shd w:val="clear" w:color="auto" w:fill="auto"/>
            <w:vAlign w:val="center"/>
          </w:tcPr>
          <w:p w:rsidR="001210BF" w:rsidRPr="002B747F" w:rsidRDefault="001210BF" w:rsidP="008A186E">
            <w:pPr>
              <w:spacing w:line="300" w:lineRule="exact"/>
              <w:jc w:val="right"/>
              <w:rPr>
                <w:rFonts w:ascii="宋体" w:hAnsi="宋体"/>
                <w:b/>
                <w:szCs w:val="22"/>
              </w:rPr>
            </w:pPr>
          </w:p>
        </w:tc>
        <w:tc>
          <w:tcPr>
            <w:tcW w:w="272" w:type="pct"/>
            <w:shd w:val="clear" w:color="auto" w:fill="auto"/>
            <w:vAlign w:val="center"/>
          </w:tcPr>
          <w:p w:rsidR="001210BF" w:rsidRPr="002B747F" w:rsidRDefault="001210BF" w:rsidP="008A186E">
            <w:pPr>
              <w:spacing w:line="300" w:lineRule="exact"/>
              <w:jc w:val="right"/>
              <w:rPr>
                <w:rFonts w:ascii="宋体" w:hAnsi="宋体"/>
                <w:b/>
                <w:szCs w:val="22"/>
              </w:rPr>
            </w:pPr>
          </w:p>
        </w:tc>
      </w:tr>
      <w:tr w:rsidR="001210BF" w:rsidRPr="002B747F" w:rsidTr="001210BF">
        <w:trPr>
          <w:jc w:val="center"/>
        </w:trPr>
        <w:tc>
          <w:tcPr>
            <w:tcW w:w="796" w:type="pct"/>
            <w:shd w:val="clear" w:color="auto" w:fill="auto"/>
            <w:vAlign w:val="center"/>
          </w:tcPr>
          <w:p w:rsidR="001210BF" w:rsidRPr="002B747F" w:rsidRDefault="001210BF" w:rsidP="008A186E">
            <w:pPr>
              <w:spacing w:line="300" w:lineRule="exact"/>
              <w:jc w:val="left"/>
              <w:rPr>
                <w:rFonts w:ascii="宋体" w:hAnsi="宋体"/>
                <w:szCs w:val="22"/>
              </w:rPr>
            </w:pPr>
          </w:p>
        </w:tc>
        <w:tc>
          <w:tcPr>
            <w:tcW w:w="364"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59"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hint="eastAsia"/>
                <w:szCs w:val="22"/>
              </w:rPr>
              <w:t>事业单位用房施工</w:t>
            </w:r>
          </w:p>
        </w:tc>
        <w:tc>
          <w:tcPr>
            <w:tcW w:w="525"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szCs w:val="22"/>
              </w:rPr>
              <w:t>B0106</w:t>
            </w:r>
          </w:p>
        </w:tc>
        <w:tc>
          <w:tcPr>
            <w:tcW w:w="217" w:type="pct"/>
            <w:shd w:val="clear" w:color="auto" w:fill="auto"/>
            <w:vAlign w:val="center"/>
          </w:tcPr>
          <w:p w:rsidR="001210BF" w:rsidRPr="002B747F" w:rsidRDefault="001210BF" w:rsidP="008A186E">
            <w:pPr>
              <w:spacing w:line="300" w:lineRule="exact"/>
              <w:jc w:val="left"/>
              <w:rPr>
                <w:rFonts w:ascii="宋体" w:hAnsi="宋体"/>
                <w:szCs w:val="22"/>
              </w:rPr>
            </w:pPr>
          </w:p>
        </w:tc>
        <w:tc>
          <w:tcPr>
            <w:tcW w:w="284"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1.00</w:t>
            </w:r>
          </w:p>
        </w:tc>
        <w:tc>
          <w:tcPr>
            <w:tcW w:w="324"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401.00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401.00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401.00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401.00</w:t>
            </w:r>
          </w:p>
        </w:tc>
        <w:tc>
          <w:tcPr>
            <w:tcW w:w="286"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87"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87"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72" w:type="pct"/>
            <w:shd w:val="clear" w:color="auto" w:fill="auto"/>
            <w:vAlign w:val="center"/>
          </w:tcPr>
          <w:p w:rsidR="001210BF" w:rsidRPr="002B747F" w:rsidRDefault="001210BF" w:rsidP="008A186E">
            <w:pPr>
              <w:spacing w:line="300" w:lineRule="exact"/>
              <w:jc w:val="right"/>
              <w:rPr>
                <w:rFonts w:ascii="宋体" w:hAnsi="宋体"/>
                <w:szCs w:val="22"/>
              </w:rPr>
            </w:pPr>
          </w:p>
        </w:tc>
      </w:tr>
      <w:tr w:rsidR="001210BF" w:rsidRPr="002B747F" w:rsidTr="001210BF">
        <w:trPr>
          <w:jc w:val="center"/>
        </w:trPr>
        <w:tc>
          <w:tcPr>
            <w:tcW w:w="796" w:type="pct"/>
            <w:shd w:val="clear" w:color="auto" w:fill="auto"/>
            <w:vAlign w:val="center"/>
          </w:tcPr>
          <w:p w:rsidR="001210BF" w:rsidRPr="002B747F" w:rsidRDefault="001210BF" w:rsidP="008A186E">
            <w:pPr>
              <w:spacing w:line="300" w:lineRule="exact"/>
              <w:jc w:val="left"/>
              <w:rPr>
                <w:rFonts w:ascii="宋体" w:hAnsi="宋体"/>
                <w:szCs w:val="22"/>
              </w:rPr>
            </w:pPr>
          </w:p>
        </w:tc>
        <w:tc>
          <w:tcPr>
            <w:tcW w:w="364"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59"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hint="eastAsia"/>
                <w:szCs w:val="22"/>
              </w:rPr>
              <w:t>校车</w:t>
            </w:r>
          </w:p>
        </w:tc>
        <w:tc>
          <w:tcPr>
            <w:tcW w:w="525"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szCs w:val="22"/>
              </w:rPr>
              <w:t>A02030707</w:t>
            </w:r>
          </w:p>
        </w:tc>
        <w:tc>
          <w:tcPr>
            <w:tcW w:w="217" w:type="pct"/>
            <w:shd w:val="clear" w:color="auto" w:fill="auto"/>
            <w:vAlign w:val="center"/>
          </w:tcPr>
          <w:p w:rsidR="001210BF" w:rsidRPr="002B747F" w:rsidRDefault="001210BF" w:rsidP="008A186E">
            <w:pPr>
              <w:spacing w:line="300" w:lineRule="exact"/>
              <w:jc w:val="left"/>
              <w:rPr>
                <w:rFonts w:ascii="宋体" w:hAnsi="宋体"/>
                <w:szCs w:val="22"/>
              </w:rPr>
            </w:pPr>
          </w:p>
        </w:tc>
        <w:tc>
          <w:tcPr>
            <w:tcW w:w="284"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15.00</w:t>
            </w:r>
          </w:p>
        </w:tc>
        <w:tc>
          <w:tcPr>
            <w:tcW w:w="324"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40.00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600.00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600.00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600.00</w:t>
            </w:r>
          </w:p>
        </w:tc>
        <w:tc>
          <w:tcPr>
            <w:tcW w:w="286"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87"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87"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72" w:type="pct"/>
            <w:shd w:val="clear" w:color="auto" w:fill="auto"/>
            <w:vAlign w:val="center"/>
          </w:tcPr>
          <w:p w:rsidR="001210BF" w:rsidRPr="002B747F" w:rsidRDefault="001210BF" w:rsidP="008A186E">
            <w:pPr>
              <w:spacing w:line="300" w:lineRule="exact"/>
              <w:jc w:val="right"/>
              <w:rPr>
                <w:rFonts w:ascii="宋体" w:hAnsi="宋体"/>
                <w:szCs w:val="22"/>
              </w:rPr>
            </w:pPr>
          </w:p>
        </w:tc>
      </w:tr>
      <w:tr w:rsidR="001210BF" w:rsidRPr="002B747F" w:rsidTr="001210BF">
        <w:trPr>
          <w:jc w:val="center"/>
        </w:trPr>
        <w:tc>
          <w:tcPr>
            <w:tcW w:w="796" w:type="pct"/>
            <w:shd w:val="clear" w:color="auto" w:fill="auto"/>
            <w:vAlign w:val="center"/>
          </w:tcPr>
          <w:p w:rsidR="001210BF" w:rsidRPr="002B747F" w:rsidRDefault="001210BF" w:rsidP="008A186E">
            <w:pPr>
              <w:spacing w:line="300" w:lineRule="exact"/>
              <w:jc w:val="left"/>
              <w:rPr>
                <w:rFonts w:ascii="宋体" w:hAnsi="宋体"/>
                <w:szCs w:val="22"/>
              </w:rPr>
            </w:pPr>
          </w:p>
        </w:tc>
        <w:tc>
          <w:tcPr>
            <w:tcW w:w="364"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59"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hint="eastAsia"/>
                <w:szCs w:val="22"/>
              </w:rPr>
              <w:t>事业单位用房施工</w:t>
            </w:r>
          </w:p>
        </w:tc>
        <w:tc>
          <w:tcPr>
            <w:tcW w:w="525"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szCs w:val="22"/>
              </w:rPr>
              <w:t>B0106</w:t>
            </w:r>
          </w:p>
        </w:tc>
        <w:tc>
          <w:tcPr>
            <w:tcW w:w="217" w:type="pct"/>
            <w:shd w:val="clear" w:color="auto" w:fill="auto"/>
            <w:vAlign w:val="center"/>
          </w:tcPr>
          <w:p w:rsidR="001210BF" w:rsidRPr="002B747F" w:rsidRDefault="001210BF" w:rsidP="008A186E">
            <w:pPr>
              <w:spacing w:line="300" w:lineRule="exact"/>
              <w:jc w:val="left"/>
              <w:rPr>
                <w:rFonts w:ascii="宋体" w:hAnsi="宋体"/>
                <w:szCs w:val="22"/>
              </w:rPr>
            </w:pPr>
          </w:p>
        </w:tc>
        <w:tc>
          <w:tcPr>
            <w:tcW w:w="284"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1.00</w:t>
            </w:r>
          </w:p>
        </w:tc>
        <w:tc>
          <w:tcPr>
            <w:tcW w:w="324"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667.00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667.00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667.00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667.00</w:t>
            </w:r>
          </w:p>
        </w:tc>
        <w:tc>
          <w:tcPr>
            <w:tcW w:w="286"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87"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87"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72" w:type="pct"/>
            <w:shd w:val="clear" w:color="auto" w:fill="auto"/>
            <w:vAlign w:val="center"/>
          </w:tcPr>
          <w:p w:rsidR="001210BF" w:rsidRPr="002B747F" w:rsidRDefault="001210BF" w:rsidP="008A186E">
            <w:pPr>
              <w:spacing w:line="300" w:lineRule="exact"/>
              <w:jc w:val="right"/>
              <w:rPr>
                <w:rFonts w:ascii="宋体" w:hAnsi="宋体"/>
                <w:szCs w:val="22"/>
              </w:rPr>
            </w:pPr>
          </w:p>
        </w:tc>
      </w:tr>
      <w:tr w:rsidR="001210BF" w:rsidRPr="002B747F" w:rsidTr="001210BF">
        <w:trPr>
          <w:jc w:val="center"/>
        </w:trPr>
        <w:tc>
          <w:tcPr>
            <w:tcW w:w="796" w:type="pct"/>
            <w:shd w:val="clear" w:color="auto" w:fill="auto"/>
            <w:vAlign w:val="center"/>
          </w:tcPr>
          <w:p w:rsidR="001210BF" w:rsidRPr="002B747F" w:rsidRDefault="001210BF" w:rsidP="008A186E">
            <w:pPr>
              <w:spacing w:line="300" w:lineRule="exact"/>
              <w:jc w:val="left"/>
              <w:rPr>
                <w:rFonts w:ascii="宋体" w:hAnsi="宋体"/>
                <w:szCs w:val="22"/>
              </w:rPr>
            </w:pPr>
          </w:p>
        </w:tc>
        <w:tc>
          <w:tcPr>
            <w:tcW w:w="364"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59"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hint="eastAsia"/>
                <w:szCs w:val="22"/>
              </w:rPr>
              <w:t>事业单位用房施工</w:t>
            </w:r>
          </w:p>
        </w:tc>
        <w:tc>
          <w:tcPr>
            <w:tcW w:w="525"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szCs w:val="22"/>
              </w:rPr>
              <w:t>B0106</w:t>
            </w:r>
          </w:p>
        </w:tc>
        <w:tc>
          <w:tcPr>
            <w:tcW w:w="217" w:type="pct"/>
            <w:shd w:val="clear" w:color="auto" w:fill="auto"/>
            <w:vAlign w:val="center"/>
          </w:tcPr>
          <w:p w:rsidR="001210BF" w:rsidRPr="002B747F" w:rsidRDefault="001210BF" w:rsidP="008A186E">
            <w:pPr>
              <w:spacing w:line="300" w:lineRule="exact"/>
              <w:jc w:val="left"/>
              <w:rPr>
                <w:rFonts w:ascii="宋体" w:hAnsi="宋体"/>
                <w:szCs w:val="22"/>
              </w:rPr>
            </w:pPr>
          </w:p>
        </w:tc>
        <w:tc>
          <w:tcPr>
            <w:tcW w:w="284"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1.00</w:t>
            </w:r>
          </w:p>
        </w:tc>
        <w:tc>
          <w:tcPr>
            <w:tcW w:w="324"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340.00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340.00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340.00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340.00</w:t>
            </w:r>
          </w:p>
        </w:tc>
        <w:tc>
          <w:tcPr>
            <w:tcW w:w="286"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87"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87"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72" w:type="pct"/>
            <w:shd w:val="clear" w:color="auto" w:fill="auto"/>
            <w:vAlign w:val="center"/>
          </w:tcPr>
          <w:p w:rsidR="001210BF" w:rsidRPr="002B747F" w:rsidRDefault="001210BF" w:rsidP="008A186E">
            <w:pPr>
              <w:spacing w:line="300" w:lineRule="exact"/>
              <w:jc w:val="right"/>
              <w:rPr>
                <w:rFonts w:ascii="宋体" w:hAnsi="宋体"/>
                <w:szCs w:val="22"/>
              </w:rPr>
            </w:pPr>
          </w:p>
        </w:tc>
      </w:tr>
      <w:tr w:rsidR="001210BF" w:rsidRPr="002B747F" w:rsidTr="001210BF">
        <w:trPr>
          <w:jc w:val="center"/>
        </w:trPr>
        <w:tc>
          <w:tcPr>
            <w:tcW w:w="796" w:type="pct"/>
            <w:shd w:val="clear" w:color="auto" w:fill="auto"/>
            <w:vAlign w:val="center"/>
          </w:tcPr>
          <w:p w:rsidR="001210BF" w:rsidRPr="002B747F" w:rsidRDefault="001210BF" w:rsidP="008A186E">
            <w:pPr>
              <w:spacing w:line="300" w:lineRule="exact"/>
              <w:jc w:val="left"/>
              <w:rPr>
                <w:rFonts w:ascii="宋体" w:hAnsi="宋体"/>
                <w:szCs w:val="22"/>
              </w:rPr>
            </w:pPr>
          </w:p>
        </w:tc>
        <w:tc>
          <w:tcPr>
            <w:tcW w:w="364"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59"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hint="eastAsia"/>
                <w:szCs w:val="22"/>
              </w:rPr>
              <w:t>通用设备</w:t>
            </w:r>
          </w:p>
        </w:tc>
        <w:tc>
          <w:tcPr>
            <w:tcW w:w="525"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szCs w:val="22"/>
              </w:rPr>
              <w:t>A02</w:t>
            </w:r>
          </w:p>
        </w:tc>
        <w:tc>
          <w:tcPr>
            <w:tcW w:w="217"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hint="eastAsia"/>
                <w:szCs w:val="22"/>
              </w:rPr>
              <w:t>台</w:t>
            </w:r>
          </w:p>
        </w:tc>
        <w:tc>
          <w:tcPr>
            <w:tcW w:w="284"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87.00</w:t>
            </w:r>
          </w:p>
        </w:tc>
        <w:tc>
          <w:tcPr>
            <w:tcW w:w="324"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3.00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261.00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261.00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261.00</w:t>
            </w:r>
          </w:p>
        </w:tc>
        <w:tc>
          <w:tcPr>
            <w:tcW w:w="286"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87"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87"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72" w:type="pct"/>
            <w:shd w:val="clear" w:color="auto" w:fill="auto"/>
            <w:vAlign w:val="center"/>
          </w:tcPr>
          <w:p w:rsidR="001210BF" w:rsidRPr="002B747F" w:rsidRDefault="001210BF" w:rsidP="008A186E">
            <w:pPr>
              <w:spacing w:line="300" w:lineRule="exact"/>
              <w:jc w:val="right"/>
              <w:rPr>
                <w:rFonts w:ascii="宋体" w:hAnsi="宋体"/>
                <w:szCs w:val="22"/>
              </w:rPr>
            </w:pPr>
          </w:p>
        </w:tc>
      </w:tr>
      <w:tr w:rsidR="001210BF" w:rsidRPr="002B747F" w:rsidTr="001210BF">
        <w:trPr>
          <w:jc w:val="center"/>
        </w:trPr>
        <w:tc>
          <w:tcPr>
            <w:tcW w:w="796" w:type="pct"/>
            <w:shd w:val="clear" w:color="auto" w:fill="auto"/>
            <w:vAlign w:val="center"/>
          </w:tcPr>
          <w:p w:rsidR="001210BF" w:rsidRPr="002B747F" w:rsidRDefault="001210BF" w:rsidP="008A186E">
            <w:pPr>
              <w:spacing w:line="300" w:lineRule="exact"/>
              <w:jc w:val="left"/>
              <w:rPr>
                <w:rFonts w:ascii="宋体" w:hAnsi="宋体"/>
                <w:szCs w:val="22"/>
              </w:rPr>
            </w:pPr>
          </w:p>
        </w:tc>
        <w:tc>
          <w:tcPr>
            <w:tcW w:w="364"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59"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hint="eastAsia"/>
                <w:szCs w:val="22"/>
              </w:rPr>
              <w:t>家具用具</w:t>
            </w:r>
          </w:p>
        </w:tc>
        <w:tc>
          <w:tcPr>
            <w:tcW w:w="525"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szCs w:val="22"/>
              </w:rPr>
              <w:t>A06</w:t>
            </w:r>
          </w:p>
        </w:tc>
        <w:tc>
          <w:tcPr>
            <w:tcW w:w="217"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hint="eastAsia"/>
                <w:szCs w:val="22"/>
              </w:rPr>
              <w:t>批</w:t>
            </w:r>
          </w:p>
        </w:tc>
        <w:tc>
          <w:tcPr>
            <w:tcW w:w="284"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1.00</w:t>
            </w:r>
          </w:p>
        </w:tc>
        <w:tc>
          <w:tcPr>
            <w:tcW w:w="324"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35.70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35.70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35.70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35.70</w:t>
            </w:r>
          </w:p>
        </w:tc>
        <w:tc>
          <w:tcPr>
            <w:tcW w:w="286"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87"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87"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72" w:type="pct"/>
            <w:shd w:val="clear" w:color="auto" w:fill="auto"/>
            <w:vAlign w:val="center"/>
          </w:tcPr>
          <w:p w:rsidR="001210BF" w:rsidRPr="002B747F" w:rsidRDefault="001210BF" w:rsidP="008A186E">
            <w:pPr>
              <w:spacing w:line="300" w:lineRule="exact"/>
              <w:jc w:val="right"/>
              <w:rPr>
                <w:rFonts w:ascii="宋体" w:hAnsi="宋体"/>
                <w:szCs w:val="22"/>
              </w:rPr>
            </w:pPr>
          </w:p>
        </w:tc>
      </w:tr>
      <w:tr w:rsidR="001210BF" w:rsidRPr="002B747F" w:rsidTr="001210BF">
        <w:trPr>
          <w:jc w:val="center"/>
        </w:trPr>
        <w:tc>
          <w:tcPr>
            <w:tcW w:w="796" w:type="pct"/>
            <w:shd w:val="clear" w:color="auto" w:fill="auto"/>
            <w:vAlign w:val="center"/>
          </w:tcPr>
          <w:p w:rsidR="001210BF" w:rsidRPr="002B747F" w:rsidRDefault="001210BF" w:rsidP="008A186E">
            <w:pPr>
              <w:spacing w:line="300" w:lineRule="exact"/>
              <w:jc w:val="left"/>
              <w:rPr>
                <w:rFonts w:ascii="宋体" w:hAnsi="宋体"/>
                <w:szCs w:val="22"/>
              </w:rPr>
            </w:pPr>
          </w:p>
        </w:tc>
        <w:tc>
          <w:tcPr>
            <w:tcW w:w="364"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59"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hint="eastAsia"/>
                <w:szCs w:val="22"/>
              </w:rPr>
              <w:t>其他建筑工程</w:t>
            </w:r>
          </w:p>
        </w:tc>
        <w:tc>
          <w:tcPr>
            <w:tcW w:w="525"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szCs w:val="22"/>
              </w:rPr>
              <w:t>B99</w:t>
            </w:r>
          </w:p>
        </w:tc>
        <w:tc>
          <w:tcPr>
            <w:tcW w:w="217" w:type="pct"/>
            <w:shd w:val="clear" w:color="auto" w:fill="auto"/>
            <w:vAlign w:val="center"/>
          </w:tcPr>
          <w:p w:rsidR="001210BF" w:rsidRPr="002B747F" w:rsidRDefault="001210BF" w:rsidP="008A186E">
            <w:pPr>
              <w:spacing w:line="300" w:lineRule="exact"/>
              <w:jc w:val="left"/>
              <w:rPr>
                <w:rFonts w:ascii="宋体" w:hAnsi="宋体"/>
                <w:szCs w:val="22"/>
              </w:rPr>
            </w:pPr>
          </w:p>
        </w:tc>
        <w:tc>
          <w:tcPr>
            <w:tcW w:w="284"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1.00</w:t>
            </w:r>
          </w:p>
        </w:tc>
        <w:tc>
          <w:tcPr>
            <w:tcW w:w="324"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82.32</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82.32</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82.32</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82.32</w:t>
            </w:r>
          </w:p>
        </w:tc>
        <w:tc>
          <w:tcPr>
            <w:tcW w:w="286"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87"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87"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72" w:type="pct"/>
            <w:shd w:val="clear" w:color="auto" w:fill="auto"/>
            <w:vAlign w:val="center"/>
          </w:tcPr>
          <w:p w:rsidR="001210BF" w:rsidRPr="002B747F" w:rsidRDefault="001210BF" w:rsidP="008A186E">
            <w:pPr>
              <w:spacing w:line="300" w:lineRule="exact"/>
              <w:jc w:val="right"/>
              <w:rPr>
                <w:rFonts w:ascii="宋体" w:hAnsi="宋体"/>
                <w:szCs w:val="22"/>
              </w:rPr>
            </w:pPr>
          </w:p>
        </w:tc>
      </w:tr>
      <w:tr w:rsidR="001210BF" w:rsidRPr="002B747F" w:rsidTr="001210BF">
        <w:trPr>
          <w:jc w:val="center"/>
        </w:trPr>
        <w:tc>
          <w:tcPr>
            <w:tcW w:w="796" w:type="pct"/>
            <w:shd w:val="clear" w:color="auto" w:fill="auto"/>
            <w:vAlign w:val="center"/>
          </w:tcPr>
          <w:p w:rsidR="001210BF" w:rsidRPr="002B747F" w:rsidRDefault="001210BF" w:rsidP="008A186E">
            <w:pPr>
              <w:spacing w:line="300" w:lineRule="exact"/>
              <w:jc w:val="left"/>
              <w:rPr>
                <w:rFonts w:ascii="宋体" w:hAnsi="宋体"/>
                <w:szCs w:val="22"/>
              </w:rPr>
            </w:pPr>
          </w:p>
        </w:tc>
        <w:tc>
          <w:tcPr>
            <w:tcW w:w="364"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59"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hint="eastAsia"/>
                <w:szCs w:val="22"/>
              </w:rPr>
              <w:t>教育服务</w:t>
            </w:r>
          </w:p>
        </w:tc>
        <w:tc>
          <w:tcPr>
            <w:tcW w:w="525"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szCs w:val="22"/>
              </w:rPr>
              <w:t>C18</w:t>
            </w:r>
          </w:p>
        </w:tc>
        <w:tc>
          <w:tcPr>
            <w:tcW w:w="217" w:type="pct"/>
            <w:shd w:val="clear" w:color="auto" w:fill="auto"/>
            <w:vAlign w:val="center"/>
          </w:tcPr>
          <w:p w:rsidR="001210BF" w:rsidRPr="002B747F" w:rsidRDefault="001210BF" w:rsidP="008A186E">
            <w:pPr>
              <w:spacing w:line="300" w:lineRule="exact"/>
              <w:jc w:val="left"/>
              <w:rPr>
                <w:rFonts w:ascii="宋体" w:hAnsi="宋体"/>
                <w:szCs w:val="22"/>
              </w:rPr>
            </w:pPr>
          </w:p>
        </w:tc>
        <w:tc>
          <w:tcPr>
            <w:tcW w:w="284"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1.00</w:t>
            </w:r>
          </w:p>
        </w:tc>
        <w:tc>
          <w:tcPr>
            <w:tcW w:w="324"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62.30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62.30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62.30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62.30</w:t>
            </w:r>
          </w:p>
        </w:tc>
        <w:tc>
          <w:tcPr>
            <w:tcW w:w="286"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87"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87"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72" w:type="pct"/>
            <w:shd w:val="clear" w:color="auto" w:fill="auto"/>
            <w:vAlign w:val="center"/>
          </w:tcPr>
          <w:p w:rsidR="001210BF" w:rsidRPr="002B747F" w:rsidRDefault="001210BF" w:rsidP="008A186E">
            <w:pPr>
              <w:spacing w:line="300" w:lineRule="exact"/>
              <w:jc w:val="right"/>
              <w:rPr>
                <w:rFonts w:ascii="宋体" w:hAnsi="宋体"/>
                <w:szCs w:val="22"/>
              </w:rPr>
            </w:pPr>
          </w:p>
        </w:tc>
      </w:tr>
      <w:tr w:rsidR="001210BF" w:rsidRPr="002B747F" w:rsidTr="001210BF">
        <w:trPr>
          <w:jc w:val="center"/>
        </w:trPr>
        <w:tc>
          <w:tcPr>
            <w:tcW w:w="796" w:type="pct"/>
            <w:shd w:val="clear" w:color="auto" w:fill="auto"/>
            <w:vAlign w:val="center"/>
          </w:tcPr>
          <w:p w:rsidR="001210BF" w:rsidRPr="002B747F" w:rsidRDefault="001210BF" w:rsidP="008A186E">
            <w:pPr>
              <w:spacing w:line="300" w:lineRule="exact"/>
              <w:jc w:val="left"/>
              <w:rPr>
                <w:rFonts w:ascii="宋体" w:hAnsi="宋体"/>
                <w:szCs w:val="22"/>
              </w:rPr>
            </w:pPr>
          </w:p>
        </w:tc>
        <w:tc>
          <w:tcPr>
            <w:tcW w:w="364"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59"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hint="eastAsia"/>
                <w:szCs w:val="22"/>
              </w:rPr>
              <w:t>防水工程</w:t>
            </w:r>
          </w:p>
        </w:tc>
        <w:tc>
          <w:tcPr>
            <w:tcW w:w="525"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szCs w:val="22"/>
              </w:rPr>
              <w:t>B0504</w:t>
            </w:r>
          </w:p>
        </w:tc>
        <w:tc>
          <w:tcPr>
            <w:tcW w:w="217" w:type="pct"/>
            <w:shd w:val="clear" w:color="auto" w:fill="auto"/>
            <w:vAlign w:val="center"/>
          </w:tcPr>
          <w:p w:rsidR="001210BF" w:rsidRPr="002B747F" w:rsidRDefault="001210BF" w:rsidP="008A186E">
            <w:pPr>
              <w:spacing w:line="300" w:lineRule="exact"/>
              <w:jc w:val="left"/>
              <w:rPr>
                <w:rFonts w:ascii="宋体" w:hAnsi="宋体"/>
                <w:szCs w:val="22"/>
              </w:rPr>
            </w:pPr>
          </w:p>
        </w:tc>
        <w:tc>
          <w:tcPr>
            <w:tcW w:w="284"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1.00</w:t>
            </w:r>
          </w:p>
        </w:tc>
        <w:tc>
          <w:tcPr>
            <w:tcW w:w="324"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96.00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96.00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96.00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96.00</w:t>
            </w:r>
          </w:p>
        </w:tc>
        <w:tc>
          <w:tcPr>
            <w:tcW w:w="286"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87"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87"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72" w:type="pct"/>
            <w:shd w:val="clear" w:color="auto" w:fill="auto"/>
            <w:vAlign w:val="center"/>
          </w:tcPr>
          <w:p w:rsidR="001210BF" w:rsidRPr="002B747F" w:rsidRDefault="001210BF" w:rsidP="008A186E">
            <w:pPr>
              <w:spacing w:line="300" w:lineRule="exact"/>
              <w:jc w:val="right"/>
              <w:rPr>
                <w:rFonts w:ascii="宋体" w:hAnsi="宋体"/>
                <w:szCs w:val="22"/>
              </w:rPr>
            </w:pPr>
          </w:p>
        </w:tc>
      </w:tr>
      <w:tr w:rsidR="001210BF" w:rsidRPr="002B747F" w:rsidTr="001210BF">
        <w:trPr>
          <w:jc w:val="center"/>
        </w:trPr>
        <w:tc>
          <w:tcPr>
            <w:tcW w:w="796" w:type="pct"/>
            <w:shd w:val="clear" w:color="auto" w:fill="auto"/>
            <w:vAlign w:val="center"/>
          </w:tcPr>
          <w:p w:rsidR="001210BF" w:rsidRPr="002B747F" w:rsidRDefault="001210BF" w:rsidP="008A186E">
            <w:pPr>
              <w:spacing w:line="300" w:lineRule="exact"/>
              <w:jc w:val="left"/>
              <w:rPr>
                <w:rFonts w:ascii="宋体" w:hAnsi="宋体"/>
                <w:szCs w:val="22"/>
              </w:rPr>
            </w:pPr>
          </w:p>
        </w:tc>
        <w:tc>
          <w:tcPr>
            <w:tcW w:w="364"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59"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hint="eastAsia"/>
                <w:szCs w:val="22"/>
              </w:rPr>
              <w:t>其他建筑工程</w:t>
            </w:r>
          </w:p>
        </w:tc>
        <w:tc>
          <w:tcPr>
            <w:tcW w:w="525"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szCs w:val="22"/>
              </w:rPr>
              <w:t>B99</w:t>
            </w:r>
          </w:p>
        </w:tc>
        <w:tc>
          <w:tcPr>
            <w:tcW w:w="217" w:type="pct"/>
            <w:shd w:val="clear" w:color="auto" w:fill="auto"/>
            <w:vAlign w:val="center"/>
          </w:tcPr>
          <w:p w:rsidR="001210BF" w:rsidRPr="002B747F" w:rsidRDefault="001210BF" w:rsidP="008A186E">
            <w:pPr>
              <w:spacing w:line="300" w:lineRule="exact"/>
              <w:jc w:val="left"/>
              <w:rPr>
                <w:rFonts w:ascii="宋体" w:hAnsi="宋体"/>
                <w:szCs w:val="22"/>
              </w:rPr>
            </w:pPr>
          </w:p>
        </w:tc>
        <w:tc>
          <w:tcPr>
            <w:tcW w:w="284"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1.00</w:t>
            </w:r>
          </w:p>
        </w:tc>
        <w:tc>
          <w:tcPr>
            <w:tcW w:w="324"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253.50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253.50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253.50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253.50</w:t>
            </w:r>
          </w:p>
        </w:tc>
        <w:tc>
          <w:tcPr>
            <w:tcW w:w="286"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87"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87"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72" w:type="pct"/>
            <w:shd w:val="clear" w:color="auto" w:fill="auto"/>
            <w:vAlign w:val="center"/>
          </w:tcPr>
          <w:p w:rsidR="001210BF" w:rsidRPr="002B747F" w:rsidRDefault="001210BF" w:rsidP="008A186E">
            <w:pPr>
              <w:spacing w:line="300" w:lineRule="exact"/>
              <w:jc w:val="right"/>
              <w:rPr>
                <w:rFonts w:ascii="宋体" w:hAnsi="宋体"/>
                <w:szCs w:val="22"/>
              </w:rPr>
            </w:pPr>
          </w:p>
        </w:tc>
      </w:tr>
      <w:tr w:rsidR="001210BF" w:rsidRPr="002B747F" w:rsidTr="001210BF">
        <w:trPr>
          <w:jc w:val="center"/>
        </w:trPr>
        <w:tc>
          <w:tcPr>
            <w:tcW w:w="796" w:type="pct"/>
            <w:shd w:val="clear" w:color="auto" w:fill="auto"/>
            <w:vAlign w:val="center"/>
          </w:tcPr>
          <w:p w:rsidR="001210BF" w:rsidRPr="002B747F" w:rsidRDefault="001210BF" w:rsidP="008A186E">
            <w:pPr>
              <w:spacing w:line="300" w:lineRule="exact"/>
              <w:jc w:val="left"/>
              <w:rPr>
                <w:rFonts w:ascii="宋体" w:hAnsi="宋体"/>
                <w:szCs w:val="22"/>
              </w:rPr>
            </w:pPr>
          </w:p>
        </w:tc>
        <w:tc>
          <w:tcPr>
            <w:tcW w:w="364"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59"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hint="eastAsia"/>
                <w:szCs w:val="22"/>
              </w:rPr>
              <w:t>计算机设备</w:t>
            </w:r>
          </w:p>
        </w:tc>
        <w:tc>
          <w:tcPr>
            <w:tcW w:w="525"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szCs w:val="22"/>
              </w:rPr>
              <w:t>A020101</w:t>
            </w:r>
          </w:p>
        </w:tc>
        <w:tc>
          <w:tcPr>
            <w:tcW w:w="217"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hint="eastAsia"/>
                <w:szCs w:val="22"/>
              </w:rPr>
              <w:t>批</w:t>
            </w:r>
          </w:p>
        </w:tc>
        <w:tc>
          <w:tcPr>
            <w:tcW w:w="284"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1.00</w:t>
            </w:r>
          </w:p>
        </w:tc>
        <w:tc>
          <w:tcPr>
            <w:tcW w:w="324"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8.00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8.00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8.00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8.00</w:t>
            </w:r>
          </w:p>
        </w:tc>
        <w:tc>
          <w:tcPr>
            <w:tcW w:w="286"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87"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87"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72" w:type="pct"/>
            <w:shd w:val="clear" w:color="auto" w:fill="auto"/>
            <w:vAlign w:val="center"/>
          </w:tcPr>
          <w:p w:rsidR="001210BF" w:rsidRPr="002B747F" w:rsidRDefault="001210BF" w:rsidP="008A186E">
            <w:pPr>
              <w:spacing w:line="300" w:lineRule="exact"/>
              <w:jc w:val="right"/>
              <w:rPr>
                <w:rFonts w:ascii="宋体" w:hAnsi="宋体"/>
                <w:szCs w:val="22"/>
              </w:rPr>
            </w:pPr>
          </w:p>
        </w:tc>
      </w:tr>
      <w:tr w:rsidR="001210BF" w:rsidRPr="002B747F" w:rsidTr="001210BF">
        <w:trPr>
          <w:jc w:val="center"/>
        </w:trPr>
        <w:tc>
          <w:tcPr>
            <w:tcW w:w="796" w:type="pct"/>
            <w:shd w:val="clear" w:color="auto" w:fill="auto"/>
            <w:vAlign w:val="center"/>
          </w:tcPr>
          <w:p w:rsidR="001210BF" w:rsidRPr="002B747F" w:rsidRDefault="001210BF" w:rsidP="008A186E">
            <w:pPr>
              <w:spacing w:line="300" w:lineRule="exact"/>
              <w:jc w:val="left"/>
              <w:rPr>
                <w:rFonts w:ascii="宋体" w:hAnsi="宋体"/>
                <w:szCs w:val="22"/>
              </w:rPr>
            </w:pPr>
          </w:p>
        </w:tc>
        <w:tc>
          <w:tcPr>
            <w:tcW w:w="364"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59"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hint="eastAsia"/>
                <w:szCs w:val="22"/>
              </w:rPr>
              <w:t>通用设备</w:t>
            </w:r>
          </w:p>
        </w:tc>
        <w:tc>
          <w:tcPr>
            <w:tcW w:w="525"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szCs w:val="22"/>
              </w:rPr>
              <w:t>A02</w:t>
            </w:r>
          </w:p>
        </w:tc>
        <w:tc>
          <w:tcPr>
            <w:tcW w:w="217"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hint="eastAsia"/>
                <w:szCs w:val="22"/>
              </w:rPr>
              <w:t>批</w:t>
            </w:r>
          </w:p>
        </w:tc>
        <w:tc>
          <w:tcPr>
            <w:tcW w:w="284"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1.00</w:t>
            </w:r>
          </w:p>
        </w:tc>
        <w:tc>
          <w:tcPr>
            <w:tcW w:w="324"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588.28</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588.28</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588.28</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588.28</w:t>
            </w:r>
          </w:p>
        </w:tc>
        <w:tc>
          <w:tcPr>
            <w:tcW w:w="286"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87"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87"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72" w:type="pct"/>
            <w:shd w:val="clear" w:color="auto" w:fill="auto"/>
            <w:vAlign w:val="center"/>
          </w:tcPr>
          <w:p w:rsidR="001210BF" w:rsidRPr="002B747F" w:rsidRDefault="001210BF" w:rsidP="008A186E">
            <w:pPr>
              <w:spacing w:line="300" w:lineRule="exact"/>
              <w:jc w:val="right"/>
              <w:rPr>
                <w:rFonts w:ascii="宋体" w:hAnsi="宋体"/>
                <w:szCs w:val="22"/>
              </w:rPr>
            </w:pPr>
          </w:p>
        </w:tc>
      </w:tr>
      <w:tr w:rsidR="001210BF" w:rsidRPr="002B747F" w:rsidTr="001210BF">
        <w:trPr>
          <w:jc w:val="center"/>
        </w:trPr>
        <w:tc>
          <w:tcPr>
            <w:tcW w:w="796" w:type="pct"/>
            <w:shd w:val="clear" w:color="auto" w:fill="auto"/>
            <w:vAlign w:val="center"/>
          </w:tcPr>
          <w:p w:rsidR="001210BF" w:rsidRPr="002B747F" w:rsidRDefault="001210BF" w:rsidP="008A186E">
            <w:pPr>
              <w:spacing w:line="300" w:lineRule="exact"/>
              <w:jc w:val="left"/>
              <w:rPr>
                <w:rFonts w:ascii="宋体" w:hAnsi="宋体"/>
                <w:szCs w:val="22"/>
              </w:rPr>
            </w:pPr>
          </w:p>
        </w:tc>
        <w:tc>
          <w:tcPr>
            <w:tcW w:w="364"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59"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hint="eastAsia"/>
                <w:szCs w:val="22"/>
              </w:rPr>
              <w:t>家具用具</w:t>
            </w:r>
          </w:p>
        </w:tc>
        <w:tc>
          <w:tcPr>
            <w:tcW w:w="525"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szCs w:val="22"/>
              </w:rPr>
              <w:t>A06</w:t>
            </w:r>
          </w:p>
        </w:tc>
        <w:tc>
          <w:tcPr>
            <w:tcW w:w="217"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hint="eastAsia"/>
                <w:szCs w:val="22"/>
              </w:rPr>
              <w:t>批</w:t>
            </w:r>
          </w:p>
        </w:tc>
        <w:tc>
          <w:tcPr>
            <w:tcW w:w="284"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1.00</w:t>
            </w:r>
          </w:p>
        </w:tc>
        <w:tc>
          <w:tcPr>
            <w:tcW w:w="324"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93.00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93.00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93.00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93.00</w:t>
            </w:r>
          </w:p>
        </w:tc>
        <w:tc>
          <w:tcPr>
            <w:tcW w:w="286"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87"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87"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72" w:type="pct"/>
            <w:shd w:val="clear" w:color="auto" w:fill="auto"/>
            <w:vAlign w:val="center"/>
          </w:tcPr>
          <w:p w:rsidR="001210BF" w:rsidRPr="002B747F" w:rsidRDefault="001210BF" w:rsidP="008A186E">
            <w:pPr>
              <w:spacing w:line="300" w:lineRule="exact"/>
              <w:jc w:val="right"/>
              <w:rPr>
                <w:rFonts w:ascii="宋体" w:hAnsi="宋体"/>
                <w:szCs w:val="22"/>
              </w:rPr>
            </w:pPr>
          </w:p>
        </w:tc>
      </w:tr>
      <w:tr w:rsidR="001210BF" w:rsidRPr="002B747F" w:rsidTr="001210BF">
        <w:trPr>
          <w:jc w:val="center"/>
        </w:trPr>
        <w:tc>
          <w:tcPr>
            <w:tcW w:w="796" w:type="pct"/>
            <w:shd w:val="clear" w:color="auto" w:fill="auto"/>
            <w:vAlign w:val="center"/>
          </w:tcPr>
          <w:p w:rsidR="001210BF" w:rsidRPr="002B747F" w:rsidRDefault="001210BF" w:rsidP="008A186E">
            <w:pPr>
              <w:spacing w:line="300" w:lineRule="exact"/>
              <w:jc w:val="left"/>
              <w:rPr>
                <w:rFonts w:ascii="宋体" w:hAnsi="宋体"/>
                <w:szCs w:val="22"/>
              </w:rPr>
            </w:pPr>
          </w:p>
        </w:tc>
        <w:tc>
          <w:tcPr>
            <w:tcW w:w="364"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59"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hint="eastAsia"/>
                <w:szCs w:val="22"/>
              </w:rPr>
              <w:t>图书</w:t>
            </w:r>
          </w:p>
        </w:tc>
        <w:tc>
          <w:tcPr>
            <w:tcW w:w="525"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szCs w:val="22"/>
              </w:rPr>
              <w:t>A0501</w:t>
            </w:r>
          </w:p>
        </w:tc>
        <w:tc>
          <w:tcPr>
            <w:tcW w:w="217" w:type="pct"/>
            <w:shd w:val="clear" w:color="auto" w:fill="auto"/>
            <w:vAlign w:val="center"/>
          </w:tcPr>
          <w:p w:rsidR="001210BF" w:rsidRPr="002B747F" w:rsidRDefault="001210BF" w:rsidP="008A186E">
            <w:pPr>
              <w:spacing w:line="300" w:lineRule="exact"/>
              <w:jc w:val="left"/>
              <w:rPr>
                <w:rFonts w:ascii="宋体" w:hAnsi="宋体"/>
                <w:szCs w:val="22"/>
              </w:rPr>
            </w:pPr>
            <w:r w:rsidRPr="002B747F">
              <w:rPr>
                <w:rFonts w:ascii="宋体" w:hAnsi="宋体" w:hint="eastAsia"/>
                <w:szCs w:val="22"/>
              </w:rPr>
              <w:t>批</w:t>
            </w:r>
          </w:p>
        </w:tc>
        <w:tc>
          <w:tcPr>
            <w:tcW w:w="284"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1.00</w:t>
            </w:r>
          </w:p>
        </w:tc>
        <w:tc>
          <w:tcPr>
            <w:tcW w:w="324"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100.00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100.00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100.00</w:t>
            </w:r>
          </w:p>
        </w:tc>
        <w:tc>
          <w:tcPr>
            <w:tcW w:w="367" w:type="pct"/>
            <w:shd w:val="clear" w:color="auto" w:fill="auto"/>
            <w:vAlign w:val="center"/>
          </w:tcPr>
          <w:p w:rsidR="001210BF" w:rsidRPr="002B747F" w:rsidRDefault="001210BF" w:rsidP="008A186E">
            <w:pPr>
              <w:spacing w:line="300" w:lineRule="exact"/>
              <w:jc w:val="right"/>
              <w:rPr>
                <w:rFonts w:ascii="宋体" w:hAnsi="宋体"/>
                <w:szCs w:val="22"/>
              </w:rPr>
            </w:pPr>
            <w:r w:rsidRPr="002B747F">
              <w:rPr>
                <w:rFonts w:ascii="宋体" w:hAnsi="宋体"/>
                <w:szCs w:val="22"/>
              </w:rPr>
              <w:t>100.00</w:t>
            </w:r>
          </w:p>
        </w:tc>
        <w:tc>
          <w:tcPr>
            <w:tcW w:w="286"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87"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87" w:type="pct"/>
            <w:shd w:val="clear" w:color="auto" w:fill="auto"/>
            <w:vAlign w:val="center"/>
          </w:tcPr>
          <w:p w:rsidR="001210BF" w:rsidRPr="002B747F" w:rsidRDefault="001210BF" w:rsidP="008A186E">
            <w:pPr>
              <w:spacing w:line="300" w:lineRule="exact"/>
              <w:jc w:val="right"/>
              <w:rPr>
                <w:rFonts w:ascii="宋体" w:hAnsi="宋体"/>
                <w:szCs w:val="22"/>
              </w:rPr>
            </w:pPr>
          </w:p>
        </w:tc>
        <w:tc>
          <w:tcPr>
            <w:tcW w:w="272" w:type="pct"/>
            <w:shd w:val="clear" w:color="auto" w:fill="auto"/>
            <w:vAlign w:val="center"/>
          </w:tcPr>
          <w:p w:rsidR="001210BF" w:rsidRPr="002B747F" w:rsidRDefault="001210BF" w:rsidP="008A186E">
            <w:pPr>
              <w:spacing w:line="300" w:lineRule="exact"/>
              <w:jc w:val="right"/>
              <w:rPr>
                <w:rFonts w:ascii="宋体" w:hAnsi="宋体"/>
                <w:szCs w:val="22"/>
              </w:rPr>
            </w:pPr>
          </w:p>
        </w:tc>
      </w:tr>
    </w:tbl>
    <w:p w:rsidR="001210BF" w:rsidRPr="00311CD6" w:rsidRDefault="001210BF" w:rsidP="001210BF">
      <w:pPr>
        <w:adjustRightInd w:val="0"/>
        <w:snapToGrid w:val="0"/>
        <w:spacing w:line="560" w:lineRule="exact"/>
        <w:rPr>
          <w:rFonts w:ascii="仿宋" w:eastAsia="仿宋" w:hAnsi="仿宋"/>
          <w:sz w:val="32"/>
          <w:szCs w:val="32"/>
        </w:rPr>
      </w:pPr>
    </w:p>
    <w:p w:rsidR="00E61A97" w:rsidRPr="00311CD6" w:rsidRDefault="00C73B3D" w:rsidP="00325D7C">
      <w:pPr>
        <w:autoSpaceDE w:val="0"/>
        <w:autoSpaceDN w:val="0"/>
        <w:adjustRightInd w:val="0"/>
        <w:snapToGrid w:val="0"/>
        <w:spacing w:line="560" w:lineRule="exact"/>
        <w:ind w:firstLineChars="250" w:firstLine="803"/>
        <w:jc w:val="left"/>
        <w:rPr>
          <w:rFonts w:ascii="仿宋" w:eastAsia="仿宋" w:hAnsi="仿宋"/>
          <w:b/>
          <w:color w:val="FF0000"/>
          <w:sz w:val="32"/>
          <w:szCs w:val="32"/>
        </w:rPr>
      </w:pPr>
      <w:r>
        <w:rPr>
          <w:rFonts w:ascii="仿宋" w:eastAsia="仿宋" w:hAnsi="仿宋" w:hint="eastAsia"/>
          <w:b/>
          <w:sz w:val="32"/>
          <w:szCs w:val="32"/>
        </w:rPr>
        <w:lastRenderedPageBreak/>
        <w:t>七</w:t>
      </w:r>
      <w:r w:rsidR="00E61A97" w:rsidRPr="00311CD6">
        <w:rPr>
          <w:rFonts w:ascii="仿宋" w:eastAsia="仿宋" w:hAnsi="仿宋" w:hint="eastAsia"/>
          <w:b/>
          <w:sz w:val="32"/>
          <w:szCs w:val="32"/>
        </w:rPr>
        <w:t>、国有资产信息</w:t>
      </w:r>
    </w:p>
    <w:p w:rsidR="004436BE" w:rsidRDefault="00E61A97" w:rsidP="00325D7C">
      <w:pPr>
        <w:adjustRightInd w:val="0"/>
        <w:snapToGrid w:val="0"/>
        <w:spacing w:line="560" w:lineRule="exact"/>
        <w:ind w:firstLineChars="250" w:firstLine="800"/>
        <w:rPr>
          <w:rFonts w:ascii="仿宋" w:eastAsia="仿宋" w:hAnsi="仿宋"/>
          <w:sz w:val="32"/>
          <w:szCs w:val="32"/>
        </w:rPr>
      </w:pPr>
      <w:r w:rsidRPr="00311CD6">
        <w:rPr>
          <w:rFonts w:ascii="仿宋" w:eastAsia="仿宋" w:hAnsi="仿宋" w:hint="eastAsia"/>
          <w:sz w:val="32"/>
          <w:szCs w:val="32"/>
        </w:rPr>
        <w:t>我单位2017年底固定资产1020.89万元</w:t>
      </w:r>
      <w:r w:rsidR="00C73B3D">
        <w:rPr>
          <w:rFonts w:ascii="仿宋" w:eastAsia="仿宋" w:hAnsi="仿宋" w:hint="eastAsia"/>
          <w:sz w:val="32"/>
          <w:szCs w:val="32"/>
        </w:rPr>
        <w:t>（详见下表</w:t>
      </w:r>
      <w:r w:rsidR="00C73B3D">
        <w:rPr>
          <w:rFonts w:ascii="仿宋" w:eastAsia="仿宋" w:hAnsi="仿宋"/>
          <w:sz w:val="32"/>
          <w:szCs w:val="32"/>
        </w:rPr>
        <w:t>）</w:t>
      </w:r>
      <w:r w:rsidRPr="00311CD6">
        <w:rPr>
          <w:rFonts w:ascii="仿宋" w:eastAsia="仿宋" w:hAnsi="仿宋" w:hint="eastAsia"/>
          <w:sz w:val="32"/>
          <w:szCs w:val="32"/>
        </w:rPr>
        <w:t>，2018年我单位拟购置计算机3台1.2万元；激光打印</w:t>
      </w:r>
      <w:r w:rsidR="00311CD6">
        <w:rPr>
          <w:rFonts w:ascii="仿宋" w:eastAsia="仿宋" w:hAnsi="仿宋" w:hint="eastAsia"/>
          <w:sz w:val="32"/>
          <w:szCs w:val="32"/>
        </w:rPr>
        <w:t>机</w:t>
      </w:r>
      <w:r w:rsidRPr="00311CD6">
        <w:rPr>
          <w:rFonts w:ascii="仿宋" w:eastAsia="仿宋" w:hAnsi="仿宋" w:hint="eastAsia"/>
          <w:sz w:val="32"/>
          <w:szCs w:val="32"/>
        </w:rPr>
        <w:t>6台1.34万元。</w:t>
      </w:r>
      <w:r w:rsidR="00010F0C">
        <w:rPr>
          <w:rFonts w:ascii="仿宋" w:eastAsia="仿宋" w:hAnsi="仿宋" w:hint="eastAsia"/>
          <w:sz w:val="32"/>
          <w:szCs w:val="32"/>
        </w:rPr>
        <w:t>教育局</w:t>
      </w:r>
      <w:r w:rsidR="00010F0C">
        <w:rPr>
          <w:rFonts w:ascii="仿宋" w:eastAsia="仿宋" w:hAnsi="仿宋"/>
          <w:sz w:val="32"/>
          <w:szCs w:val="32"/>
        </w:rPr>
        <w:t>系统为学校购置的设备，以及新建的校舍资产此处不表述。</w:t>
      </w:r>
    </w:p>
    <w:p w:rsidR="001210BF" w:rsidRDefault="001210BF" w:rsidP="001210BF">
      <w:pPr>
        <w:adjustRightInd w:val="0"/>
        <w:snapToGrid w:val="0"/>
        <w:spacing w:line="560" w:lineRule="exact"/>
        <w:ind w:firstLineChars="200" w:firstLine="643"/>
        <w:jc w:val="center"/>
        <w:rPr>
          <w:rFonts w:ascii="仿宋_GB2312" w:eastAsia="仿宋_GB2312" w:hAnsi="仿宋"/>
          <w:b/>
          <w:color w:val="000000" w:themeColor="text1"/>
          <w:sz w:val="32"/>
          <w:szCs w:val="32"/>
        </w:rPr>
      </w:pPr>
    </w:p>
    <w:p w:rsidR="001210BF" w:rsidRPr="001210BF" w:rsidRDefault="00C73B3D" w:rsidP="001210BF">
      <w:pPr>
        <w:adjustRightInd w:val="0"/>
        <w:snapToGrid w:val="0"/>
        <w:spacing w:line="560" w:lineRule="exact"/>
        <w:ind w:firstLineChars="200" w:firstLine="643"/>
        <w:jc w:val="center"/>
        <w:rPr>
          <w:rFonts w:ascii="仿宋_GB2312" w:eastAsia="仿宋_GB2312" w:hAnsi="仿宋"/>
          <w:b/>
          <w:color w:val="000000" w:themeColor="text1"/>
          <w:sz w:val="32"/>
          <w:szCs w:val="32"/>
        </w:rPr>
      </w:pPr>
      <w:r w:rsidRPr="001210BF">
        <w:rPr>
          <w:rFonts w:ascii="仿宋_GB2312" w:eastAsia="仿宋_GB2312" w:hAnsi="仿宋" w:hint="eastAsia"/>
          <w:b/>
          <w:color w:val="000000" w:themeColor="text1"/>
          <w:sz w:val="32"/>
          <w:szCs w:val="32"/>
        </w:rPr>
        <w:t>部门固定资产</w:t>
      </w:r>
      <w:r w:rsidRPr="001210BF">
        <w:rPr>
          <w:rFonts w:ascii="仿宋_GB2312" w:eastAsia="仿宋_GB2312" w:hAnsi="仿宋"/>
          <w:b/>
          <w:color w:val="000000" w:themeColor="text1"/>
          <w:sz w:val="32"/>
          <w:szCs w:val="32"/>
        </w:rPr>
        <w:t>占用情况表</w:t>
      </w:r>
    </w:p>
    <w:p w:rsidR="00C73B3D" w:rsidRPr="001210BF" w:rsidRDefault="00C73B3D" w:rsidP="00C73B3D">
      <w:pPr>
        <w:adjustRightInd w:val="0"/>
        <w:snapToGrid w:val="0"/>
        <w:spacing w:line="560" w:lineRule="exact"/>
        <w:ind w:firstLineChars="200" w:firstLine="560"/>
        <w:jc w:val="left"/>
        <w:rPr>
          <w:rFonts w:ascii="仿宋_GB2312" w:eastAsia="仿宋_GB2312" w:hAnsi="仿宋"/>
          <w:color w:val="000000" w:themeColor="text1"/>
          <w:sz w:val="28"/>
          <w:szCs w:val="28"/>
        </w:rPr>
      </w:pPr>
      <w:r w:rsidRPr="001210BF">
        <w:rPr>
          <w:rFonts w:ascii="仿宋_GB2312" w:eastAsia="仿宋_GB2312" w:hAnsi="仿宋" w:hint="eastAsia"/>
          <w:color w:val="000000" w:themeColor="text1"/>
          <w:sz w:val="28"/>
          <w:szCs w:val="28"/>
        </w:rPr>
        <w:t>编制部门</w:t>
      </w:r>
      <w:r w:rsidRPr="001210BF">
        <w:rPr>
          <w:rFonts w:ascii="仿宋_GB2312" w:eastAsia="仿宋_GB2312" w:hAnsi="仿宋"/>
          <w:color w:val="000000" w:themeColor="text1"/>
          <w:sz w:val="28"/>
          <w:szCs w:val="28"/>
        </w:rPr>
        <w:t>：</w:t>
      </w:r>
      <w:r w:rsidRPr="001210BF">
        <w:rPr>
          <w:rFonts w:ascii="仿宋_GB2312" w:eastAsia="仿宋_GB2312" w:hAnsi="仿宋" w:hint="eastAsia"/>
          <w:color w:val="000000" w:themeColor="text1"/>
          <w:sz w:val="28"/>
          <w:szCs w:val="28"/>
        </w:rPr>
        <w:t xml:space="preserve">唐山市丰南区教育局                           </w:t>
      </w:r>
      <w:r w:rsidRPr="001210BF">
        <w:rPr>
          <w:rFonts w:ascii="仿宋_GB2312" w:eastAsia="仿宋_GB2312" w:hAnsi="仿宋"/>
          <w:color w:val="000000" w:themeColor="text1"/>
          <w:sz w:val="28"/>
          <w:szCs w:val="28"/>
        </w:rPr>
        <w:t xml:space="preserve">  </w:t>
      </w:r>
      <w:r w:rsidRPr="001210BF">
        <w:rPr>
          <w:rFonts w:ascii="仿宋_GB2312" w:eastAsia="仿宋_GB2312" w:hAnsi="仿宋" w:hint="eastAsia"/>
          <w:color w:val="000000" w:themeColor="text1"/>
          <w:sz w:val="28"/>
          <w:szCs w:val="28"/>
        </w:rPr>
        <w:t>截止时间</w:t>
      </w:r>
      <w:r w:rsidRPr="001210BF">
        <w:rPr>
          <w:rFonts w:ascii="仿宋_GB2312" w:eastAsia="仿宋_GB2312" w:hAnsi="仿宋"/>
          <w:color w:val="000000" w:themeColor="text1"/>
          <w:sz w:val="28"/>
          <w:szCs w:val="28"/>
        </w:rPr>
        <w:t>：</w:t>
      </w:r>
      <w:r w:rsidRPr="001210BF">
        <w:rPr>
          <w:rFonts w:ascii="仿宋_GB2312" w:eastAsia="仿宋_GB2312" w:hAnsi="仿宋" w:hint="eastAsia"/>
          <w:color w:val="000000" w:themeColor="text1"/>
          <w:sz w:val="28"/>
          <w:szCs w:val="28"/>
        </w:rPr>
        <w:t>2017年12月31日</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4"/>
        <w:gridCol w:w="3627"/>
        <w:gridCol w:w="4203"/>
      </w:tblGrid>
      <w:tr w:rsidR="00C73B3D" w:rsidRPr="001210BF" w:rsidTr="00C73B3D">
        <w:trPr>
          <w:trHeight w:val="180"/>
        </w:trPr>
        <w:tc>
          <w:tcPr>
            <w:tcW w:w="4594" w:type="dxa"/>
          </w:tcPr>
          <w:p w:rsidR="00C73B3D" w:rsidRPr="001210BF" w:rsidRDefault="00C73B3D" w:rsidP="00C73B3D">
            <w:pPr>
              <w:adjustRightInd w:val="0"/>
              <w:snapToGrid w:val="0"/>
              <w:spacing w:line="560" w:lineRule="exact"/>
              <w:jc w:val="center"/>
              <w:rPr>
                <w:rFonts w:ascii="仿宋_GB2312" w:eastAsia="仿宋_GB2312" w:hAnsi="仿宋"/>
                <w:color w:val="000000" w:themeColor="text1"/>
                <w:sz w:val="28"/>
                <w:szCs w:val="28"/>
              </w:rPr>
            </w:pPr>
            <w:r w:rsidRPr="001210BF">
              <w:rPr>
                <w:rFonts w:ascii="仿宋_GB2312" w:eastAsia="仿宋_GB2312" w:hAnsi="仿宋" w:hint="eastAsia"/>
                <w:color w:val="000000" w:themeColor="text1"/>
                <w:sz w:val="28"/>
                <w:szCs w:val="28"/>
              </w:rPr>
              <w:t>项目</w:t>
            </w:r>
          </w:p>
        </w:tc>
        <w:tc>
          <w:tcPr>
            <w:tcW w:w="3627" w:type="dxa"/>
          </w:tcPr>
          <w:p w:rsidR="00C73B3D" w:rsidRPr="001210BF" w:rsidRDefault="00C73B3D" w:rsidP="00C73B3D">
            <w:pPr>
              <w:adjustRightInd w:val="0"/>
              <w:snapToGrid w:val="0"/>
              <w:spacing w:line="560" w:lineRule="exact"/>
              <w:jc w:val="center"/>
              <w:rPr>
                <w:rFonts w:ascii="仿宋_GB2312" w:eastAsia="仿宋_GB2312" w:hAnsi="仿宋"/>
                <w:color w:val="000000" w:themeColor="text1"/>
                <w:sz w:val="28"/>
                <w:szCs w:val="28"/>
              </w:rPr>
            </w:pPr>
            <w:r w:rsidRPr="001210BF">
              <w:rPr>
                <w:rFonts w:ascii="仿宋_GB2312" w:eastAsia="仿宋_GB2312" w:hAnsi="仿宋" w:hint="eastAsia"/>
                <w:color w:val="000000" w:themeColor="text1"/>
                <w:sz w:val="28"/>
                <w:szCs w:val="28"/>
              </w:rPr>
              <w:t>数量</w:t>
            </w:r>
          </w:p>
        </w:tc>
        <w:tc>
          <w:tcPr>
            <w:tcW w:w="4203" w:type="dxa"/>
          </w:tcPr>
          <w:p w:rsidR="00C73B3D" w:rsidRPr="001210BF" w:rsidRDefault="00C73B3D" w:rsidP="00C73B3D">
            <w:pPr>
              <w:adjustRightInd w:val="0"/>
              <w:snapToGrid w:val="0"/>
              <w:spacing w:line="560" w:lineRule="exact"/>
              <w:jc w:val="center"/>
              <w:rPr>
                <w:rFonts w:ascii="仿宋_GB2312" w:eastAsia="仿宋_GB2312" w:hAnsi="仿宋"/>
                <w:color w:val="000000" w:themeColor="text1"/>
                <w:sz w:val="28"/>
                <w:szCs w:val="28"/>
              </w:rPr>
            </w:pPr>
            <w:r w:rsidRPr="001210BF">
              <w:rPr>
                <w:rFonts w:ascii="仿宋_GB2312" w:eastAsia="仿宋_GB2312" w:hAnsi="仿宋" w:hint="eastAsia"/>
                <w:color w:val="000000" w:themeColor="text1"/>
                <w:sz w:val="28"/>
                <w:szCs w:val="28"/>
              </w:rPr>
              <w:t>价值</w:t>
            </w:r>
            <w:r w:rsidRPr="001210BF">
              <w:rPr>
                <w:rFonts w:ascii="仿宋_GB2312" w:eastAsia="仿宋_GB2312" w:hAnsi="仿宋"/>
                <w:color w:val="000000" w:themeColor="text1"/>
                <w:sz w:val="28"/>
                <w:szCs w:val="28"/>
              </w:rPr>
              <w:t>（</w:t>
            </w:r>
            <w:r w:rsidRPr="001210BF">
              <w:rPr>
                <w:rFonts w:ascii="仿宋_GB2312" w:eastAsia="仿宋_GB2312" w:hAnsi="仿宋" w:hint="eastAsia"/>
                <w:color w:val="000000" w:themeColor="text1"/>
                <w:sz w:val="28"/>
                <w:szCs w:val="28"/>
              </w:rPr>
              <w:t>金额单位</w:t>
            </w:r>
            <w:r w:rsidRPr="001210BF">
              <w:rPr>
                <w:rFonts w:ascii="仿宋_GB2312" w:eastAsia="仿宋_GB2312" w:hAnsi="仿宋"/>
                <w:color w:val="000000" w:themeColor="text1"/>
                <w:sz w:val="28"/>
                <w:szCs w:val="28"/>
              </w:rPr>
              <w:t>：万元）</w:t>
            </w:r>
          </w:p>
        </w:tc>
      </w:tr>
      <w:tr w:rsidR="00C73B3D" w:rsidRPr="001210BF" w:rsidTr="00C73B3D">
        <w:trPr>
          <w:trHeight w:val="180"/>
        </w:trPr>
        <w:tc>
          <w:tcPr>
            <w:tcW w:w="4594" w:type="dxa"/>
          </w:tcPr>
          <w:p w:rsidR="00C73B3D" w:rsidRPr="001210BF" w:rsidRDefault="00C73B3D" w:rsidP="00C73B3D">
            <w:pPr>
              <w:adjustRightInd w:val="0"/>
              <w:snapToGrid w:val="0"/>
              <w:spacing w:line="560" w:lineRule="exact"/>
              <w:rPr>
                <w:rFonts w:ascii="仿宋_GB2312" w:eastAsia="仿宋_GB2312" w:hAnsi="仿宋"/>
                <w:color w:val="000000" w:themeColor="text1"/>
                <w:sz w:val="28"/>
                <w:szCs w:val="28"/>
              </w:rPr>
            </w:pPr>
            <w:r w:rsidRPr="001210BF">
              <w:rPr>
                <w:rFonts w:ascii="仿宋_GB2312" w:eastAsia="仿宋_GB2312" w:hAnsi="仿宋" w:hint="eastAsia"/>
                <w:color w:val="000000" w:themeColor="text1"/>
                <w:sz w:val="28"/>
                <w:szCs w:val="28"/>
              </w:rPr>
              <w:t>资产总额</w:t>
            </w:r>
          </w:p>
        </w:tc>
        <w:tc>
          <w:tcPr>
            <w:tcW w:w="3627" w:type="dxa"/>
          </w:tcPr>
          <w:p w:rsidR="00C73B3D" w:rsidRPr="001210BF" w:rsidRDefault="00C73B3D" w:rsidP="00C73B3D">
            <w:pPr>
              <w:adjustRightInd w:val="0"/>
              <w:snapToGrid w:val="0"/>
              <w:spacing w:line="560" w:lineRule="exact"/>
              <w:jc w:val="center"/>
              <w:rPr>
                <w:rFonts w:ascii="仿宋_GB2312" w:eastAsia="仿宋_GB2312" w:hAnsi="仿宋"/>
                <w:color w:val="000000" w:themeColor="text1"/>
                <w:sz w:val="28"/>
                <w:szCs w:val="28"/>
              </w:rPr>
            </w:pPr>
            <w:r w:rsidRPr="001210BF">
              <w:rPr>
                <w:rFonts w:ascii="仿宋_GB2312" w:eastAsia="仿宋_GB2312" w:hAnsi="仿宋" w:hint="eastAsia"/>
                <w:color w:val="000000" w:themeColor="text1"/>
                <w:sz w:val="28"/>
                <w:szCs w:val="28"/>
              </w:rPr>
              <w:t>—</w:t>
            </w:r>
          </w:p>
        </w:tc>
        <w:tc>
          <w:tcPr>
            <w:tcW w:w="4203" w:type="dxa"/>
          </w:tcPr>
          <w:p w:rsidR="00C73B3D" w:rsidRPr="001210BF" w:rsidRDefault="00C73B3D" w:rsidP="00C73B3D">
            <w:pPr>
              <w:adjustRightInd w:val="0"/>
              <w:snapToGrid w:val="0"/>
              <w:spacing w:line="560" w:lineRule="exact"/>
              <w:jc w:val="center"/>
              <w:rPr>
                <w:rFonts w:ascii="仿宋_GB2312" w:eastAsia="仿宋_GB2312" w:hAnsi="仿宋"/>
                <w:color w:val="000000" w:themeColor="text1"/>
                <w:sz w:val="28"/>
                <w:szCs w:val="28"/>
              </w:rPr>
            </w:pPr>
            <w:r w:rsidRPr="001210BF">
              <w:rPr>
                <w:rFonts w:ascii="仿宋_GB2312" w:eastAsia="仿宋_GB2312" w:hAnsi="仿宋"/>
                <w:color w:val="000000" w:themeColor="text1"/>
                <w:sz w:val="28"/>
                <w:szCs w:val="28"/>
              </w:rPr>
              <w:t>1020.89</w:t>
            </w:r>
          </w:p>
        </w:tc>
      </w:tr>
      <w:tr w:rsidR="001210BF" w:rsidRPr="001210BF" w:rsidTr="00C73B3D">
        <w:trPr>
          <w:trHeight w:val="180"/>
        </w:trPr>
        <w:tc>
          <w:tcPr>
            <w:tcW w:w="4594" w:type="dxa"/>
          </w:tcPr>
          <w:p w:rsidR="001210BF" w:rsidRPr="001210BF" w:rsidRDefault="001210BF" w:rsidP="00C73B3D">
            <w:pPr>
              <w:adjustRightInd w:val="0"/>
              <w:snapToGrid w:val="0"/>
              <w:spacing w:line="560" w:lineRule="exact"/>
              <w:rPr>
                <w:rFonts w:ascii="仿宋_GB2312" w:eastAsia="仿宋_GB2312" w:hAnsi="仿宋"/>
                <w:color w:val="000000" w:themeColor="text1"/>
                <w:sz w:val="28"/>
                <w:szCs w:val="28"/>
              </w:rPr>
            </w:pPr>
          </w:p>
        </w:tc>
        <w:tc>
          <w:tcPr>
            <w:tcW w:w="3627" w:type="dxa"/>
          </w:tcPr>
          <w:p w:rsidR="001210BF" w:rsidRPr="001210BF" w:rsidRDefault="001210BF" w:rsidP="00C73B3D">
            <w:pPr>
              <w:adjustRightInd w:val="0"/>
              <w:snapToGrid w:val="0"/>
              <w:spacing w:line="560" w:lineRule="exact"/>
              <w:jc w:val="center"/>
              <w:rPr>
                <w:rFonts w:ascii="仿宋_GB2312" w:eastAsia="仿宋_GB2312" w:hAnsi="仿宋"/>
                <w:color w:val="000000" w:themeColor="text1"/>
                <w:sz w:val="28"/>
                <w:szCs w:val="28"/>
              </w:rPr>
            </w:pPr>
          </w:p>
        </w:tc>
        <w:tc>
          <w:tcPr>
            <w:tcW w:w="4203" w:type="dxa"/>
          </w:tcPr>
          <w:p w:rsidR="001210BF" w:rsidRPr="001210BF" w:rsidRDefault="001210BF" w:rsidP="00C73B3D">
            <w:pPr>
              <w:adjustRightInd w:val="0"/>
              <w:snapToGrid w:val="0"/>
              <w:spacing w:line="560" w:lineRule="exact"/>
              <w:jc w:val="center"/>
              <w:rPr>
                <w:rFonts w:ascii="仿宋_GB2312" w:eastAsia="仿宋_GB2312" w:hAnsi="仿宋"/>
                <w:color w:val="000000" w:themeColor="text1"/>
                <w:sz w:val="28"/>
                <w:szCs w:val="28"/>
              </w:rPr>
            </w:pPr>
          </w:p>
        </w:tc>
      </w:tr>
      <w:tr w:rsidR="00C73B3D" w:rsidRPr="001210BF" w:rsidTr="00C73B3D">
        <w:trPr>
          <w:trHeight w:val="180"/>
        </w:trPr>
        <w:tc>
          <w:tcPr>
            <w:tcW w:w="4594" w:type="dxa"/>
          </w:tcPr>
          <w:p w:rsidR="00C73B3D" w:rsidRPr="001210BF" w:rsidRDefault="00C73B3D" w:rsidP="00C73B3D">
            <w:pPr>
              <w:adjustRightInd w:val="0"/>
              <w:snapToGrid w:val="0"/>
              <w:spacing w:line="560" w:lineRule="exact"/>
              <w:rPr>
                <w:rFonts w:ascii="仿宋_GB2312" w:eastAsia="仿宋_GB2312" w:hAnsi="仿宋"/>
                <w:color w:val="000000" w:themeColor="text1"/>
                <w:sz w:val="28"/>
                <w:szCs w:val="28"/>
              </w:rPr>
            </w:pPr>
            <w:r w:rsidRPr="001210BF">
              <w:rPr>
                <w:rFonts w:ascii="仿宋_GB2312" w:eastAsia="仿宋_GB2312" w:hAnsi="仿宋" w:hint="eastAsia"/>
                <w:color w:val="000000" w:themeColor="text1"/>
                <w:sz w:val="28"/>
                <w:szCs w:val="28"/>
              </w:rPr>
              <w:t>1、</w:t>
            </w:r>
            <w:r w:rsidRPr="001210BF">
              <w:rPr>
                <w:rFonts w:ascii="仿宋_GB2312" w:eastAsia="仿宋_GB2312" w:hAnsi="仿宋"/>
                <w:color w:val="000000" w:themeColor="text1"/>
                <w:sz w:val="28"/>
                <w:szCs w:val="28"/>
              </w:rPr>
              <w:t>房屋（</w:t>
            </w:r>
            <w:r w:rsidRPr="001210BF">
              <w:rPr>
                <w:rFonts w:ascii="仿宋_GB2312" w:eastAsia="仿宋_GB2312" w:hAnsi="仿宋" w:hint="eastAsia"/>
                <w:color w:val="000000" w:themeColor="text1"/>
                <w:sz w:val="28"/>
                <w:szCs w:val="28"/>
              </w:rPr>
              <w:t>平方米</w:t>
            </w:r>
            <w:r w:rsidRPr="001210BF">
              <w:rPr>
                <w:rFonts w:ascii="仿宋_GB2312" w:eastAsia="仿宋_GB2312" w:hAnsi="仿宋"/>
                <w:color w:val="000000" w:themeColor="text1"/>
                <w:sz w:val="28"/>
                <w:szCs w:val="28"/>
              </w:rPr>
              <w:t>）</w:t>
            </w:r>
          </w:p>
        </w:tc>
        <w:tc>
          <w:tcPr>
            <w:tcW w:w="3627" w:type="dxa"/>
          </w:tcPr>
          <w:p w:rsidR="00C73B3D" w:rsidRPr="001210BF" w:rsidRDefault="00C64118" w:rsidP="00C73B3D">
            <w:pPr>
              <w:adjustRightInd w:val="0"/>
              <w:snapToGrid w:val="0"/>
              <w:spacing w:line="560" w:lineRule="exact"/>
              <w:jc w:val="center"/>
              <w:rPr>
                <w:rFonts w:ascii="仿宋_GB2312" w:eastAsia="仿宋_GB2312" w:hAnsi="仿宋"/>
                <w:color w:val="000000" w:themeColor="text1"/>
                <w:sz w:val="28"/>
                <w:szCs w:val="28"/>
              </w:rPr>
            </w:pPr>
            <w:r w:rsidRPr="001210BF">
              <w:rPr>
                <w:rFonts w:ascii="仿宋_GB2312" w:eastAsia="仿宋_GB2312" w:hAnsi="仿宋"/>
                <w:color w:val="000000" w:themeColor="text1"/>
                <w:sz w:val="28"/>
                <w:szCs w:val="28"/>
              </w:rPr>
              <w:t>3667.68</w:t>
            </w:r>
          </w:p>
        </w:tc>
        <w:tc>
          <w:tcPr>
            <w:tcW w:w="4203" w:type="dxa"/>
          </w:tcPr>
          <w:p w:rsidR="00C73B3D" w:rsidRPr="001210BF" w:rsidRDefault="00C73B3D" w:rsidP="00C73B3D">
            <w:pPr>
              <w:adjustRightInd w:val="0"/>
              <w:snapToGrid w:val="0"/>
              <w:spacing w:line="560" w:lineRule="exact"/>
              <w:jc w:val="center"/>
              <w:rPr>
                <w:rFonts w:ascii="仿宋_GB2312" w:eastAsia="仿宋_GB2312" w:hAnsi="仿宋"/>
                <w:color w:val="000000" w:themeColor="text1"/>
                <w:sz w:val="28"/>
                <w:szCs w:val="28"/>
              </w:rPr>
            </w:pPr>
            <w:r w:rsidRPr="001210BF">
              <w:rPr>
                <w:rFonts w:ascii="仿宋_GB2312" w:eastAsia="仿宋_GB2312" w:hAnsi="仿宋"/>
                <w:color w:val="000000" w:themeColor="text1"/>
                <w:sz w:val="28"/>
                <w:szCs w:val="28"/>
              </w:rPr>
              <w:t>363.91</w:t>
            </w:r>
          </w:p>
        </w:tc>
      </w:tr>
      <w:tr w:rsidR="00C73B3D" w:rsidRPr="001210BF" w:rsidTr="00C73B3D">
        <w:trPr>
          <w:trHeight w:val="180"/>
        </w:trPr>
        <w:tc>
          <w:tcPr>
            <w:tcW w:w="4594" w:type="dxa"/>
          </w:tcPr>
          <w:p w:rsidR="00C73B3D" w:rsidRPr="001210BF" w:rsidRDefault="00C73B3D" w:rsidP="00C73B3D">
            <w:pPr>
              <w:adjustRightInd w:val="0"/>
              <w:snapToGrid w:val="0"/>
              <w:spacing w:line="560" w:lineRule="exact"/>
              <w:rPr>
                <w:rFonts w:ascii="仿宋_GB2312" w:eastAsia="仿宋_GB2312" w:hAnsi="仿宋"/>
                <w:color w:val="000000" w:themeColor="text1"/>
                <w:sz w:val="28"/>
                <w:szCs w:val="28"/>
              </w:rPr>
            </w:pPr>
            <w:r w:rsidRPr="001210BF">
              <w:rPr>
                <w:rFonts w:ascii="仿宋_GB2312" w:eastAsia="仿宋_GB2312" w:hAnsi="仿宋" w:hint="eastAsia"/>
                <w:color w:val="000000" w:themeColor="text1"/>
                <w:sz w:val="28"/>
                <w:szCs w:val="28"/>
              </w:rPr>
              <w:t>其中</w:t>
            </w:r>
            <w:r w:rsidRPr="001210BF">
              <w:rPr>
                <w:rFonts w:ascii="仿宋_GB2312" w:eastAsia="仿宋_GB2312" w:hAnsi="仿宋"/>
                <w:color w:val="000000" w:themeColor="text1"/>
                <w:sz w:val="28"/>
                <w:szCs w:val="28"/>
              </w:rPr>
              <w:t>：办公用房（</w:t>
            </w:r>
            <w:r w:rsidRPr="001210BF">
              <w:rPr>
                <w:rFonts w:ascii="仿宋_GB2312" w:eastAsia="仿宋_GB2312" w:hAnsi="仿宋" w:hint="eastAsia"/>
                <w:color w:val="000000" w:themeColor="text1"/>
                <w:sz w:val="28"/>
                <w:szCs w:val="28"/>
              </w:rPr>
              <w:t>平方米</w:t>
            </w:r>
            <w:r w:rsidRPr="001210BF">
              <w:rPr>
                <w:rFonts w:ascii="仿宋_GB2312" w:eastAsia="仿宋_GB2312" w:hAnsi="仿宋"/>
                <w:color w:val="000000" w:themeColor="text1"/>
                <w:sz w:val="28"/>
                <w:szCs w:val="28"/>
              </w:rPr>
              <w:t>）</w:t>
            </w:r>
          </w:p>
        </w:tc>
        <w:tc>
          <w:tcPr>
            <w:tcW w:w="3627" w:type="dxa"/>
          </w:tcPr>
          <w:p w:rsidR="00C73B3D" w:rsidRPr="001210BF" w:rsidRDefault="00C64118" w:rsidP="00C73B3D">
            <w:pPr>
              <w:adjustRightInd w:val="0"/>
              <w:snapToGrid w:val="0"/>
              <w:spacing w:line="560" w:lineRule="exact"/>
              <w:jc w:val="center"/>
              <w:rPr>
                <w:rFonts w:ascii="仿宋_GB2312" w:eastAsia="仿宋_GB2312" w:hAnsi="仿宋"/>
                <w:color w:val="000000" w:themeColor="text1"/>
                <w:sz w:val="28"/>
                <w:szCs w:val="28"/>
              </w:rPr>
            </w:pPr>
            <w:r w:rsidRPr="001210BF">
              <w:rPr>
                <w:rFonts w:ascii="仿宋_GB2312" w:eastAsia="仿宋_GB2312" w:hAnsi="仿宋"/>
                <w:color w:val="000000" w:themeColor="text1"/>
                <w:sz w:val="28"/>
                <w:szCs w:val="28"/>
              </w:rPr>
              <w:t>487</w:t>
            </w:r>
          </w:p>
        </w:tc>
        <w:tc>
          <w:tcPr>
            <w:tcW w:w="4203" w:type="dxa"/>
          </w:tcPr>
          <w:p w:rsidR="00C73B3D" w:rsidRPr="001210BF" w:rsidRDefault="00C64118" w:rsidP="00C73B3D">
            <w:pPr>
              <w:adjustRightInd w:val="0"/>
              <w:snapToGrid w:val="0"/>
              <w:spacing w:line="560" w:lineRule="exact"/>
              <w:jc w:val="center"/>
              <w:rPr>
                <w:rFonts w:ascii="仿宋_GB2312" w:eastAsia="仿宋_GB2312" w:hAnsi="仿宋"/>
                <w:color w:val="000000" w:themeColor="text1"/>
                <w:sz w:val="28"/>
                <w:szCs w:val="28"/>
              </w:rPr>
            </w:pPr>
            <w:r w:rsidRPr="001210BF">
              <w:rPr>
                <w:rFonts w:ascii="仿宋_GB2312" w:eastAsia="仿宋_GB2312" w:hAnsi="仿宋"/>
                <w:color w:val="000000" w:themeColor="text1"/>
                <w:sz w:val="28"/>
                <w:szCs w:val="28"/>
              </w:rPr>
              <w:t>55.73</w:t>
            </w:r>
          </w:p>
        </w:tc>
      </w:tr>
      <w:tr w:rsidR="00C73B3D" w:rsidRPr="001210BF" w:rsidTr="00C73B3D">
        <w:trPr>
          <w:trHeight w:val="180"/>
        </w:trPr>
        <w:tc>
          <w:tcPr>
            <w:tcW w:w="4594" w:type="dxa"/>
          </w:tcPr>
          <w:p w:rsidR="00C73B3D" w:rsidRPr="001210BF" w:rsidRDefault="00C73B3D" w:rsidP="00C73B3D">
            <w:pPr>
              <w:adjustRightInd w:val="0"/>
              <w:snapToGrid w:val="0"/>
              <w:spacing w:line="560" w:lineRule="exact"/>
              <w:rPr>
                <w:rFonts w:ascii="仿宋_GB2312" w:eastAsia="仿宋_GB2312" w:hAnsi="仿宋"/>
                <w:color w:val="000000" w:themeColor="text1"/>
                <w:sz w:val="28"/>
                <w:szCs w:val="28"/>
              </w:rPr>
            </w:pPr>
            <w:r w:rsidRPr="001210BF">
              <w:rPr>
                <w:rFonts w:ascii="仿宋_GB2312" w:eastAsia="仿宋_GB2312" w:hAnsi="仿宋"/>
                <w:color w:val="000000" w:themeColor="text1"/>
                <w:sz w:val="28"/>
                <w:szCs w:val="28"/>
              </w:rPr>
              <w:t>2</w:t>
            </w:r>
            <w:r w:rsidRPr="001210BF">
              <w:rPr>
                <w:rFonts w:ascii="仿宋_GB2312" w:eastAsia="仿宋_GB2312" w:hAnsi="仿宋" w:hint="eastAsia"/>
                <w:color w:val="000000" w:themeColor="text1"/>
                <w:sz w:val="28"/>
                <w:szCs w:val="28"/>
              </w:rPr>
              <w:t>、</w:t>
            </w:r>
            <w:r w:rsidRPr="001210BF">
              <w:rPr>
                <w:rFonts w:ascii="仿宋_GB2312" w:eastAsia="仿宋_GB2312" w:hAnsi="仿宋"/>
                <w:color w:val="000000" w:themeColor="text1"/>
                <w:sz w:val="28"/>
                <w:szCs w:val="28"/>
              </w:rPr>
              <w:t>车辆（</w:t>
            </w:r>
            <w:r w:rsidRPr="001210BF">
              <w:rPr>
                <w:rFonts w:ascii="仿宋_GB2312" w:eastAsia="仿宋_GB2312" w:hAnsi="仿宋" w:hint="eastAsia"/>
                <w:color w:val="000000" w:themeColor="text1"/>
                <w:sz w:val="28"/>
                <w:szCs w:val="28"/>
              </w:rPr>
              <w:t>台</w:t>
            </w:r>
            <w:r w:rsidRPr="001210BF">
              <w:rPr>
                <w:rFonts w:ascii="仿宋_GB2312" w:eastAsia="仿宋_GB2312" w:hAnsi="仿宋"/>
                <w:color w:val="000000" w:themeColor="text1"/>
                <w:sz w:val="28"/>
                <w:szCs w:val="28"/>
              </w:rPr>
              <w:t>、</w:t>
            </w:r>
            <w:r w:rsidRPr="001210BF">
              <w:rPr>
                <w:rFonts w:ascii="仿宋_GB2312" w:eastAsia="仿宋_GB2312" w:hAnsi="仿宋" w:hint="eastAsia"/>
                <w:color w:val="000000" w:themeColor="text1"/>
                <w:sz w:val="28"/>
                <w:szCs w:val="28"/>
              </w:rPr>
              <w:t>辆</w:t>
            </w:r>
            <w:r w:rsidRPr="001210BF">
              <w:rPr>
                <w:rFonts w:ascii="仿宋_GB2312" w:eastAsia="仿宋_GB2312" w:hAnsi="仿宋"/>
                <w:color w:val="000000" w:themeColor="text1"/>
                <w:sz w:val="28"/>
                <w:szCs w:val="28"/>
              </w:rPr>
              <w:t>）</w:t>
            </w:r>
          </w:p>
        </w:tc>
        <w:tc>
          <w:tcPr>
            <w:tcW w:w="3627" w:type="dxa"/>
          </w:tcPr>
          <w:p w:rsidR="00C73B3D" w:rsidRPr="001210BF" w:rsidRDefault="00C73B3D" w:rsidP="00C73B3D">
            <w:pPr>
              <w:adjustRightInd w:val="0"/>
              <w:snapToGrid w:val="0"/>
              <w:spacing w:line="560" w:lineRule="exact"/>
              <w:jc w:val="center"/>
              <w:rPr>
                <w:rFonts w:ascii="仿宋_GB2312" w:eastAsia="仿宋_GB2312" w:hAnsi="仿宋"/>
                <w:color w:val="000000" w:themeColor="text1"/>
                <w:sz w:val="28"/>
                <w:szCs w:val="28"/>
              </w:rPr>
            </w:pPr>
            <w:r w:rsidRPr="001210BF">
              <w:rPr>
                <w:rFonts w:ascii="仿宋_GB2312" w:eastAsia="仿宋_GB2312" w:hAnsi="仿宋" w:hint="eastAsia"/>
                <w:color w:val="000000" w:themeColor="text1"/>
                <w:sz w:val="28"/>
                <w:szCs w:val="28"/>
              </w:rPr>
              <w:t>1</w:t>
            </w:r>
          </w:p>
        </w:tc>
        <w:tc>
          <w:tcPr>
            <w:tcW w:w="4203" w:type="dxa"/>
          </w:tcPr>
          <w:p w:rsidR="00C73B3D" w:rsidRPr="001210BF" w:rsidRDefault="00C64118" w:rsidP="00C73B3D">
            <w:pPr>
              <w:adjustRightInd w:val="0"/>
              <w:snapToGrid w:val="0"/>
              <w:spacing w:line="560" w:lineRule="exact"/>
              <w:jc w:val="center"/>
              <w:rPr>
                <w:rFonts w:ascii="仿宋_GB2312" w:eastAsia="仿宋_GB2312" w:hAnsi="仿宋"/>
                <w:color w:val="000000" w:themeColor="text1"/>
                <w:sz w:val="28"/>
                <w:szCs w:val="28"/>
              </w:rPr>
            </w:pPr>
            <w:r w:rsidRPr="001210BF">
              <w:rPr>
                <w:rFonts w:ascii="仿宋_GB2312" w:eastAsia="仿宋_GB2312" w:hAnsi="仿宋"/>
                <w:color w:val="000000" w:themeColor="text1"/>
                <w:sz w:val="28"/>
                <w:szCs w:val="28"/>
              </w:rPr>
              <w:t>16.17</w:t>
            </w:r>
          </w:p>
        </w:tc>
      </w:tr>
      <w:tr w:rsidR="00C73B3D" w:rsidRPr="001210BF" w:rsidTr="00C73B3D">
        <w:trPr>
          <w:trHeight w:val="180"/>
        </w:trPr>
        <w:tc>
          <w:tcPr>
            <w:tcW w:w="4594" w:type="dxa"/>
          </w:tcPr>
          <w:p w:rsidR="00C73B3D" w:rsidRPr="001210BF" w:rsidRDefault="00C73B3D" w:rsidP="00C73B3D">
            <w:pPr>
              <w:adjustRightInd w:val="0"/>
              <w:snapToGrid w:val="0"/>
              <w:spacing w:line="560" w:lineRule="exact"/>
              <w:rPr>
                <w:rFonts w:ascii="仿宋_GB2312" w:eastAsia="仿宋_GB2312" w:hAnsi="仿宋"/>
                <w:color w:val="000000" w:themeColor="text1"/>
                <w:sz w:val="28"/>
                <w:szCs w:val="28"/>
              </w:rPr>
            </w:pPr>
            <w:r w:rsidRPr="001210BF">
              <w:rPr>
                <w:rFonts w:ascii="仿宋_GB2312" w:eastAsia="仿宋_GB2312" w:hAnsi="仿宋" w:hint="eastAsia"/>
                <w:color w:val="000000" w:themeColor="text1"/>
                <w:sz w:val="28"/>
                <w:szCs w:val="28"/>
              </w:rPr>
              <w:t>3、</w:t>
            </w:r>
            <w:r w:rsidRPr="001210BF">
              <w:rPr>
                <w:rFonts w:ascii="仿宋_GB2312" w:eastAsia="仿宋_GB2312" w:hAnsi="仿宋"/>
                <w:color w:val="000000" w:themeColor="text1"/>
                <w:sz w:val="28"/>
                <w:szCs w:val="28"/>
              </w:rPr>
              <w:t>单价在</w:t>
            </w:r>
            <w:r w:rsidRPr="001210BF">
              <w:rPr>
                <w:rFonts w:ascii="仿宋_GB2312" w:eastAsia="仿宋_GB2312" w:hAnsi="仿宋" w:hint="eastAsia"/>
                <w:color w:val="000000" w:themeColor="text1"/>
                <w:sz w:val="28"/>
                <w:szCs w:val="28"/>
              </w:rPr>
              <w:t>20万元</w:t>
            </w:r>
            <w:r w:rsidRPr="001210BF">
              <w:rPr>
                <w:rFonts w:ascii="仿宋_GB2312" w:eastAsia="仿宋_GB2312" w:hAnsi="仿宋"/>
                <w:color w:val="000000" w:themeColor="text1"/>
                <w:sz w:val="28"/>
                <w:szCs w:val="28"/>
              </w:rPr>
              <w:t>以上设备</w:t>
            </w:r>
          </w:p>
        </w:tc>
        <w:tc>
          <w:tcPr>
            <w:tcW w:w="3627" w:type="dxa"/>
          </w:tcPr>
          <w:p w:rsidR="00C73B3D" w:rsidRPr="001210BF" w:rsidRDefault="00C73B3D" w:rsidP="00C73B3D">
            <w:pPr>
              <w:adjustRightInd w:val="0"/>
              <w:snapToGrid w:val="0"/>
              <w:spacing w:line="560" w:lineRule="exact"/>
              <w:jc w:val="center"/>
              <w:rPr>
                <w:rFonts w:ascii="仿宋_GB2312" w:eastAsia="仿宋_GB2312" w:hAnsi="仿宋"/>
                <w:color w:val="000000" w:themeColor="text1"/>
                <w:sz w:val="28"/>
                <w:szCs w:val="28"/>
              </w:rPr>
            </w:pPr>
            <w:r w:rsidRPr="001210BF">
              <w:rPr>
                <w:rFonts w:ascii="仿宋_GB2312" w:eastAsia="仿宋_GB2312" w:hAnsi="仿宋" w:hint="eastAsia"/>
                <w:color w:val="000000" w:themeColor="text1"/>
                <w:sz w:val="28"/>
                <w:szCs w:val="28"/>
              </w:rPr>
              <w:t>—</w:t>
            </w:r>
            <w:r w:rsidRPr="001210BF">
              <w:rPr>
                <w:rFonts w:ascii="仿宋_GB2312" w:eastAsia="仿宋_GB2312" w:hAnsi="仿宋"/>
                <w:color w:val="000000" w:themeColor="text1"/>
                <w:sz w:val="28"/>
                <w:szCs w:val="28"/>
              </w:rPr>
              <w:softHyphen/>
            </w:r>
            <w:r w:rsidRPr="001210BF">
              <w:rPr>
                <w:rFonts w:ascii="仿宋_GB2312" w:eastAsia="仿宋_GB2312" w:hAnsi="仿宋"/>
                <w:color w:val="000000" w:themeColor="text1"/>
                <w:sz w:val="28"/>
                <w:szCs w:val="28"/>
              </w:rPr>
              <w:softHyphen/>
            </w:r>
          </w:p>
        </w:tc>
        <w:tc>
          <w:tcPr>
            <w:tcW w:w="4203" w:type="dxa"/>
          </w:tcPr>
          <w:p w:rsidR="00C73B3D" w:rsidRPr="001210BF" w:rsidRDefault="00C73B3D" w:rsidP="00C73B3D">
            <w:pPr>
              <w:adjustRightInd w:val="0"/>
              <w:snapToGrid w:val="0"/>
              <w:spacing w:line="560" w:lineRule="exact"/>
              <w:jc w:val="center"/>
              <w:rPr>
                <w:rFonts w:ascii="仿宋_GB2312" w:eastAsia="仿宋_GB2312" w:hAnsi="仿宋"/>
                <w:color w:val="000000" w:themeColor="text1"/>
                <w:sz w:val="28"/>
                <w:szCs w:val="28"/>
              </w:rPr>
            </w:pPr>
            <w:r w:rsidRPr="001210BF">
              <w:rPr>
                <w:rFonts w:ascii="仿宋_GB2312" w:eastAsia="仿宋_GB2312" w:hAnsi="仿宋" w:hint="eastAsia"/>
                <w:color w:val="000000" w:themeColor="text1"/>
                <w:sz w:val="28"/>
                <w:szCs w:val="28"/>
              </w:rPr>
              <w:t>0</w:t>
            </w:r>
          </w:p>
        </w:tc>
      </w:tr>
      <w:tr w:rsidR="00C73B3D" w:rsidRPr="001210BF" w:rsidTr="00C73B3D">
        <w:trPr>
          <w:trHeight w:val="180"/>
        </w:trPr>
        <w:tc>
          <w:tcPr>
            <w:tcW w:w="4594" w:type="dxa"/>
          </w:tcPr>
          <w:p w:rsidR="00C73B3D" w:rsidRPr="001210BF" w:rsidRDefault="00C73B3D" w:rsidP="00C73B3D">
            <w:pPr>
              <w:adjustRightInd w:val="0"/>
              <w:snapToGrid w:val="0"/>
              <w:spacing w:line="560" w:lineRule="exact"/>
              <w:rPr>
                <w:rFonts w:ascii="仿宋_GB2312" w:eastAsia="仿宋_GB2312" w:hAnsi="仿宋"/>
                <w:color w:val="000000" w:themeColor="text1"/>
                <w:sz w:val="28"/>
                <w:szCs w:val="28"/>
              </w:rPr>
            </w:pPr>
            <w:r w:rsidRPr="001210BF">
              <w:rPr>
                <w:rFonts w:ascii="仿宋_GB2312" w:eastAsia="仿宋_GB2312" w:hAnsi="仿宋"/>
                <w:color w:val="000000" w:themeColor="text1"/>
                <w:sz w:val="28"/>
                <w:szCs w:val="28"/>
              </w:rPr>
              <w:t>4</w:t>
            </w:r>
            <w:r w:rsidRPr="001210BF">
              <w:rPr>
                <w:rFonts w:ascii="仿宋_GB2312" w:eastAsia="仿宋_GB2312" w:hAnsi="仿宋" w:hint="eastAsia"/>
                <w:color w:val="000000" w:themeColor="text1"/>
                <w:sz w:val="28"/>
                <w:szCs w:val="28"/>
              </w:rPr>
              <w:t>、</w:t>
            </w:r>
            <w:r w:rsidRPr="001210BF">
              <w:rPr>
                <w:rFonts w:ascii="仿宋_GB2312" w:eastAsia="仿宋_GB2312" w:hAnsi="仿宋"/>
                <w:color w:val="000000" w:themeColor="text1"/>
                <w:sz w:val="28"/>
                <w:szCs w:val="28"/>
              </w:rPr>
              <w:t>其他固定资产</w:t>
            </w:r>
          </w:p>
        </w:tc>
        <w:tc>
          <w:tcPr>
            <w:tcW w:w="3627" w:type="dxa"/>
          </w:tcPr>
          <w:p w:rsidR="00C73B3D" w:rsidRPr="001210BF" w:rsidRDefault="00C73B3D" w:rsidP="00C73B3D">
            <w:pPr>
              <w:adjustRightInd w:val="0"/>
              <w:snapToGrid w:val="0"/>
              <w:spacing w:line="560" w:lineRule="exact"/>
              <w:jc w:val="center"/>
              <w:rPr>
                <w:rFonts w:ascii="仿宋_GB2312" w:eastAsia="仿宋_GB2312" w:hAnsi="仿宋"/>
                <w:color w:val="000000" w:themeColor="text1"/>
                <w:sz w:val="28"/>
                <w:szCs w:val="28"/>
              </w:rPr>
            </w:pPr>
            <w:r w:rsidRPr="001210BF">
              <w:rPr>
                <w:rFonts w:ascii="仿宋_GB2312" w:eastAsia="仿宋_GB2312" w:hAnsi="仿宋" w:hint="eastAsia"/>
                <w:color w:val="000000" w:themeColor="text1"/>
                <w:sz w:val="28"/>
                <w:szCs w:val="28"/>
              </w:rPr>
              <w:t>—</w:t>
            </w:r>
          </w:p>
        </w:tc>
        <w:tc>
          <w:tcPr>
            <w:tcW w:w="4203" w:type="dxa"/>
          </w:tcPr>
          <w:p w:rsidR="00C73B3D" w:rsidRPr="001210BF" w:rsidRDefault="00C64118" w:rsidP="00C73B3D">
            <w:pPr>
              <w:adjustRightInd w:val="0"/>
              <w:snapToGrid w:val="0"/>
              <w:spacing w:line="560" w:lineRule="exact"/>
              <w:jc w:val="center"/>
              <w:rPr>
                <w:rFonts w:ascii="仿宋_GB2312" w:eastAsia="仿宋_GB2312" w:hAnsi="仿宋"/>
                <w:color w:val="000000" w:themeColor="text1"/>
                <w:sz w:val="28"/>
                <w:szCs w:val="28"/>
              </w:rPr>
            </w:pPr>
            <w:r w:rsidRPr="001210BF">
              <w:rPr>
                <w:rFonts w:ascii="仿宋_GB2312" w:eastAsia="仿宋_GB2312" w:hAnsi="仿宋"/>
                <w:color w:val="000000" w:themeColor="text1"/>
                <w:sz w:val="28"/>
                <w:szCs w:val="28"/>
              </w:rPr>
              <w:t>640.81</w:t>
            </w:r>
          </w:p>
        </w:tc>
      </w:tr>
    </w:tbl>
    <w:p w:rsidR="00C73B3D" w:rsidRPr="00311CD6" w:rsidRDefault="00C73B3D" w:rsidP="00325D7C">
      <w:pPr>
        <w:adjustRightInd w:val="0"/>
        <w:snapToGrid w:val="0"/>
        <w:spacing w:line="560" w:lineRule="exact"/>
        <w:ind w:firstLineChars="250" w:firstLine="800"/>
        <w:rPr>
          <w:rFonts w:ascii="仿宋" w:eastAsia="仿宋" w:hAnsi="仿宋"/>
          <w:sz w:val="32"/>
          <w:szCs w:val="32"/>
        </w:rPr>
      </w:pPr>
    </w:p>
    <w:p w:rsidR="00BA580C" w:rsidRPr="00311CD6" w:rsidRDefault="00C73B3D" w:rsidP="00325D7C">
      <w:pPr>
        <w:adjustRightInd w:val="0"/>
        <w:snapToGrid w:val="0"/>
        <w:spacing w:line="560" w:lineRule="exact"/>
        <w:ind w:firstLineChars="250" w:firstLine="803"/>
        <w:rPr>
          <w:rFonts w:ascii="仿宋" w:eastAsia="仿宋" w:hAnsi="仿宋"/>
          <w:b/>
          <w:sz w:val="32"/>
          <w:szCs w:val="32"/>
        </w:rPr>
      </w:pPr>
      <w:r>
        <w:rPr>
          <w:rFonts w:ascii="仿宋" w:eastAsia="仿宋" w:hAnsi="仿宋" w:hint="eastAsia"/>
          <w:b/>
          <w:sz w:val="32"/>
          <w:szCs w:val="32"/>
        </w:rPr>
        <w:t>八</w:t>
      </w:r>
      <w:r w:rsidR="00E61A97" w:rsidRPr="00311CD6">
        <w:rPr>
          <w:rFonts w:ascii="仿宋" w:eastAsia="仿宋" w:hAnsi="仿宋" w:hint="eastAsia"/>
          <w:b/>
          <w:sz w:val="32"/>
          <w:szCs w:val="32"/>
        </w:rPr>
        <w:t>、名词解释</w:t>
      </w:r>
    </w:p>
    <w:p w:rsidR="00E61A97" w:rsidRPr="00311CD6" w:rsidRDefault="00E61A97" w:rsidP="00325D7C">
      <w:pPr>
        <w:adjustRightInd w:val="0"/>
        <w:snapToGrid w:val="0"/>
        <w:spacing w:line="560" w:lineRule="exact"/>
        <w:ind w:firstLineChars="200" w:firstLine="640"/>
        <w:rPr>
          <w:rFonts w:ascii="仿宋" w:eastAsia="仿宋" w:hAnsi="仿宋"/>
          <w:sz w:val="32"/>
          <w:szCs w:val="32"/>
        </w:rPr>
      </w:pPr>
      <w:r w:rsidRPr="00311CD6">
        <w:rPr>
          <w:rFonts w:ascii="仿宋" w:eastAsia="仿宋" w:hAnsi="仿宋" w:hint="eastAsia"/>
          <w:sz w:val="32"/>
          <w:szCs w:val="32"/>
        </w:rPr>
        <w:t>基本支出：为保障机构正常运转，完成日常工作任务，而发生的人员支出和公用支出。</w:t>
      </w:r>
    </w:p>
    <w:p w:rsidR="00E61A97" w:rsidRPr="00311CD6" w:rsidRDefault="00E61A97" w:rsidP="00E61A97">
      <w:pPr>
        <w:adjustRightInd w:val="0"/>
        <w:snapToGrid w:val="0"/>
        <w:spacing w:line="560" w:lineRule="exact"/>
        <w:rPr>
          <w:rFonts w:ascii="仿宋" w:eastAsia="仿宋" w:hAnsi="仿宋"/>
          <w:sz w:val="32"/>
          <w:szCs w:val="32"/>
        </w:rPr>
      </w:pPr>
      <w:r w:rsidRPr="00311CD6">
        <w:rPr>
          <w:rFonts w:ascii="仿宋" w:eastAsia="仿宋" w:hAnsi="仿宋" w:hint="eastAsia"/>
          <w:sz w:val="32"/>
          <w:szCs w:val="32"/>
        </w:rPr>
        <w:t xml:space="preserve">    项目支出：为完成特定行政任务和事业发展目标而发生的费用。    </w:t>
      </w:r>
    </w:p>
    <w:p w:rsidR="00E61A97" w:rsidRPr="00311CD6" w:rsidRDefault="00E61A97" w:rsidP="00E61A97">
      <w:pPr>
        <w:adjustRightInd w:val="0"/>
        <w:snapToGrid w:val="0"/>
        <w:spacing w:line="560" w:lineRule="exact"/>
        <w:rPr>
          <w:rFonts w:ascii="仿宋" w:eastAsia="仿宋" w:hAnsi="仿宋"/>
          <w:sz w:val="32"/>
          <w:szCs w:val="32"/>
        </w:rPr>
      </w:pPr>
      <w:r w:rsidRPr="00311CD6">
        <w:rPr>
          <w:rFonts w:ascii="仿宋" w:eastAsia="仿宋" w:hAnsi="仿宋" w:hint="eastAsia"/>
          <w:sz w:val="32"/>
          <w:szCs w:val="32"/>
        </w:rPr>
        <w:t xml:space="preserve">   </w:t>
      </w:r>
      <w:r w:rsidR="00BA580C" w:rsidRPr="00311CD6">
        <w:rPr>
          <w:rFonts w:ascii="仿宋" w:eastAsia="仿宋" w:hAnsi="仿宋" w:hint="eastAsia"/>
          <w:sz w:val="32"/>
          <w:szCs w:val="32"/>
        </w:rPr>
        <w:t xml:space="preserve"> </w:t>
      </w:r>
      <w:r w:rsidRPr="00311CD6">
        <w:rPr>
          <w:rFonts w:ascii="仿宋" w:eastAsia="仿宋" w:hAnsi="仿宋" w:hint="eastAsia"/>
          <w:sz w:val="32"/>
          <w:szCs w:val="32"/>
        </w:rPr>
        <w:t>机关（事业</w:t>
      </w:r>
      <w:r w:rsidRPr="00311CD6">
        <w:rPr>
          <w:rFonts w:ascii="仿宋" w:eastAsia="仿宋" w:hAnsi="仿宋"/>
          <w:sz w:val="32"/>
          <w:szCs w:val="32"/>
        </w:rPr>
        <w:t>）</w:t>
      </w:r>
      <w:r w:rsidRPr="00311CD6">
        <w:rPr>
          <w:rFonts w:ascii="仿宋" w:eastAsia="仿宋" w:hAnsi="仿宋" w:hint="eastAsia"/>
          <w:sz w:val="32"/>
          <w:szCs w:val="32"/>
        </w:rPr>
        <w:t>运行经费：为保障行政（事业）单位运行用于购买货物和服务的各项资金，包括办公及印刷费、邮电费、差旅费、会议费、福利费、日常维修费、专用材料及一般设备购置费、办公用房水电费、办公用房取暖费、办公用房物业管理费、公务用车运行维护费及其他费用等。</w:t>
      </w:r>
    </w:p>
    <w:p w:rsidR="00C73B3D" w:rsidRDefault="00C73B3D" w:rsidP="00311CD6">
      <w:pPr>
        <w:adjustRightInd w:val="0"/>
        <w:snapToGrid w:val="0"/>
        <w:spacing w:line="560" w:lineRule="exact"/>
        <w:ind w:firstLine="600"/>
        <w:rPr>
          <w:rFonts w:ascii="仿宋" w:eastAsia="仿宋" w:hAnsi="仿宋" w:cs="仿宋"/>
          <w:b/>
          <w:bCs/>
          <w:color w:val="000000" w:themeColor="text1"/>
          <w:sz w:val="32"/>
          <w:szCs w:val="32"/>
        </w:rPr>
      </w:pPr>
      <w:r>
        <w:rPr>
          <w:rFonts w:ascii="仿宋" w:eastAsia="仿宋" w:hAnsi="仿宋" w:hint="eastAsia"/>
          <w:b/>
          <w:sz w:val="32"/>
          <w:szCs w:val="32"/>
        </w:rPr>
        <w:t>九</w:t>
      </w:r>
      <w:r w:rsidR="00E61A97" w:rsidRPr="00311CD6">
        <w:rPr>
          <w:rFonts w:ascii="仿宋" w:eastAsia="仿宋" w:hAnsi="仿宋" w:hint="eastAsia"/>
          <w:b/>
          <w:sz w:val="32"/>
          <w:szCs w:val="32"/>
        </w:rPr>
        <w:t>、</w:t>
      </w:r>
      <w:r w:rsidRPr="00C73B3D">
        <w:rPr>
          <w:rFonts w:ascii="仿宋" w:eastAsia="仿宋" w:hAnsi="仿宋" w:cs="仿宋" w:hint="eastAsia"/>
          <w:b/>
          <w:bCs/>
          <w:color w:val="000000" w:themeColor="text1"/>
          <w:sz w:val="32"/>
          <w:szCs w:val="32"/>
        </w:rPr>
        <w:t>其他需要说明的事项</w:t>
      </w:r>
    </w:p>
    <w:p w:rsidR="00311CD6" w:rsidRDefault="00E61A97" w:rsidP="00311CD6">
      <w:pPr>
        <w:adjustRightInd w:val="0"/>
        <w:snapToGrid w:val="0"/>
        <w:spacing w:line="560" w:lineRule="exact"/>
        <w:ind w:firstLine="600"/>
        <w:rPr>
          <w:rFonts w:ascii="仿宋" w:eastAsia="仿宋" w:hAnsi="仿宋"/>
          <w:sz w:val="32"/>
          <w:szCs w:val="32"/>
        </w:rPr>
      </w:pPr>
      <w:r w:rsidRPr="00311CD6">
        <w:rPr>
          <w:rFonts w:ascii="仿宋" w:eastAsia="仿宋" w:hAnsi="仿宋" w:hint="eastAsia"/>
          <w:sz w:val="32"/>
          <w:szCs w:val="32"/>
        </w:rPr>
        <w:t>部门预算政府性基金预算财</w:t>
      </w:r>
      <w:r w:rsidR="00311CD6">
        <w:rPr>
          <w:rFonts w:ascii="仿宋" w:eastAsia="仿宋" w:hAnsi="仿宋" w:hint="eastAsia"/>
          <w:sz w:val="32"/>
          <w:szCs w:val="32"/>
        </w:rPr>
        <w:t>政拨款支出表，此表无数据，因本单位不涉及政府性基金，因此无数据。</w:t>
      </w:r>
    </w:p>
    <w:p w:rsidR="00F940B6" w:rsidRPr="00311CD6" w:rsidRDefault="00E61A97" w:rsidP="00311CD6">
      <w:pPr>
        <w:adjustRightInd w:val="0"/>
        <w:snapToGrid w:val="0"/>
        <w:spacing w:line="560" w:lineRule="exact"/>
        <w:ind w:firstLine="600"/>
        <w:rPr>
          <w:rFonts w:ascii="仿宋" w:eastAsia="仿宋" w:hAnsi="仿宋"/>
          <w:sz w:val="32"/>
          <w:szCs w:val="32"/>
        </w:rPr>
      </w:pPr>
      <w:r w:rsidRPr="00311CD6">
        <w:rPr>
          <w:rFonts w:ascii="仿宋" w:eastAsia="仿宋" w:hAnsi="仿宋" w:hint="eastAsia"/>
          <w:sz w:val="32"/>
          <w:szCs w:val="32"/>
        </w:rPr>
        <w:t>部门预算国有资本经营预算财政拨款支出表，此表无数据，因本单位不涉及国有资本经营，因</w:t>
      </w:r>
      <w:r w:rsidRPr="00311CD6">
        <w:rPr>
          <w:rFonts w:ascii="仿宋_GB2312" w:eastAsia="仿宋_GB2312" w:hAnsi="仿宋" w:hint="eastAsia"/>
          <w:sz w:val="32"/>
          <w:szCs w:val="32"/>
        </w:rPr>
        <w:t>此无数据。</w:t>
      </w:r>
    </w:p>
    <w:sectPr w:rsidR="00F940B6" w:rsidRPr="00311CD6" w:rsidSect="007379FD">
      <w:pgSz w:w="16838" w:h="11906" w:orient="landscape" w:code="9"/>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3254" w:rsidRDefault="00083254" w:rsidP="00311CD6">
      <w:r>
        <w:separator/>
      </w:r>
    </w:p>
  </w:endnote>
  <w:endnote w:type="continuationSeparator" w:id="0">
    <w:p w:rsidR="00083254" w:rsidRDefault="00083254" w:rsidP="00311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3254" w:rsidRDefault="00083254" w:rsidP="00311CD6">
      <w:r>
        <w:separator/>
      </w:r>
    </w:p>
  </w:footnote>
  <w:footnote w:type="continuationSeparator" w:id="0">
    <w:p w:rsidR="00083254" w:rsidRDefault="00083254" w:rsidP="00311CD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4B3DB2"/>
    <w:multiLevelType w:val="hybridMultilevel"/>
    <w:tmpl w:val="DD769846"/>
    <w:lvl w:ilvl="0" w:tplc="D35E4B02">
      <w:start w:val="1"/>
      <w:numFmt w:val="japaneseCounting"/>
      <w:lvlText w:val="%1、"/>
      <w:lvlJc w:val="left"/>
      <w:pPr>
        <w:ind w:left="2158" w:hanging="720"/>
      </w:pPr>
      <w:rPr>
        <w:rFonts w:hint="default"/>
      </w:rPr>
    </w:lvl>
    <w:lvl w:ilvl="1" w:tplc="04090019" w:tentative="1">
      <w:start w:val="1"/>
      <w:numFmt w:val="lowerLetter"/>
      <w:lvlText w:val="%2)"/>
      <w:lvlJc w:val="left"/>
      <w:pPr>
        <w:ind w:left="2278" w:hanging="420"/>
      </w:pPr>
    </w:lvl>
    <w:lvl w:ilvl="2" w:tplc="0409001B" w:tentative="1">
      <w:start w:val="1"/>
      <w:numFmt w:val="lowerRoman"/>
      <w:lvlText w:val="%3."/>
      <w:lvlJc w:val="right"/>
      <w:pPr>
        <w:ind w:left="2698" w:hanging="420"/>
      </w:pPr>
    </w:lvl>
    <w:lvl w:ilvl="3" w:tplc="0409000F" w:tentative="1">
      <w:start w:val="1"/>
      <w:numFmt w:val="decimal"/>
      <w:lvlText w:val="%4."/>
      <w:lvlJc w:val="left"/>
      <w:pPr>
        <w:ind w:left="3118" w:hanging="420"/>
      </w:pPr>
    </w:lvl>
    <w:lvl w:ilvl="4" w:tplc="04090019" w:tentative="1">
      <w:start w:val="1"/>
      <w:numFmt w:val="lowerLetter"/>
      <w:lvlText w:val="%5)"/>
      <w:lvlJc w:val="left"/>
      <w:pPr>
        <w:ind w:left="3538" w:hanging="420"/>
      </w:pPr>
    </w:lvl>
    <w:lvl w:ilvl="5" w:tplc="0409001B" w:tentative="1">
      <w:start w:val="1"/>
      <w:numFmt w:val="lowerRoman"/>
      <w:lvlText w:val="%6."/>
      <w:lvlJc w:val="right"/>
      <w:pPr>
        <w:ind w:left="3958" w:hanging="420"/>
      </w:pPr>
    </w:lvl>
    <w:lvl w:ilvl="6" w:tplc="0409000F" w:tentative="1">
      <w:start w:val="1"/>
      <w:numFmt w:val="decimal"/>
      <w:lvlText w:val="%7."/>
      <w:lvlJc w:val="left"/>
      <w:pPr>
        <w:ind w:left="4378" w:hanging="420"/>
      </w:pPr>
    </w:lvl>
    <w:lvl w:ilvl="7" w:tplc="04090019" w:tentative="1">
      <w:start w:val="1"/>
      <w:numFmt w:val="lowerLetter"/>
      <w:lvlText w:val="%8)"/>
      <w:lvlJc w:val="left"/>
      <w:pPr>
        <w:ind w:left="4798" w:hanging="420"/>
      </w:pPr>
    </w:lvl>
    <w:lvl w:ilvl="8" w:tplc="0409001B" w:tentative="1">
      <w:start w:val="1"/>
      <w:numFmt w:val="lowerRoman"/>
      <w:lvlText w:val="%9."/>
      <w:lvlJc w:val="right"/>
      <w:pPr>
        <w:ind w:left="521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61A97"/>
    <w:rsid w:val="00010F0C"/>
    <w:rsid w:val="00083254"/>
    <w:rsid w:val="001210BF"/>
    <w:rsid w:val="001447E4"/>
    <w:rsid w:val="00166D47"/>
    <w:rsid w:val="00311CD6"/>
    <w:rsid w:val="003223F7"/>
    <w:rsid w:val="00325D7C"/>
    <w:rsid w:val="00357B50"/>
    <w:rsid w:val="003B084D"/>
    <w:rsid w:val="003C3EEB"/>
    <w:rsid w:val="004436BE"/>
    <w:rsid w:val="00504820"/>
    <w:rsid w:val="0052388B"/>
    <w:rsid w:val="00655C4C"/>
    <w:rsid w:val="00712A34"/>
    <w:rsid w:val="00712F82"/>
    <w:rsid w:val="00716592"/>
    <w:rsid w:val="007379FD"/>
    <w:rsid w:val="00771FDC"/>
    <w:rsid w:val="00A2467A"/>
    <w:rsid w:val="00A50730"/>
    <w:rsid w:val="00BA580C"/>
    <w:rsid w:val="00BE7EA3"/>
    <w:rsid w:val="00C30F2E"/>
    <w:rsid w:val="00C64118"/>
    <w:rsid w:val="00C73B3D"/>
    <w:rsid w:val="00DB64F0"/>
    <w:rsid w:val="00E61A97"/>
    <w:rsid w:val="00E97786"/>
    <w:rsid w:val="00F92953"/>
    <w:rsid w:val="00F940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3BB471"/>
  <w15:docId w15:val="{01785A59-C656-453D-AB3B-B0A3F2721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A9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页眉 字符"/>
    <w:link w:val="a4"/>
    <w:uiPriority w:val="99"/>
    <w:rsid w:val="00E61A97"/>
    <w:rPr>
      <w:sz w:val="18"/>
      <w:szCs w:val="18"/>
    </w:rPr>
  </w:style>
  <w:style w:type="paragraph" w:styleId="a4">
    <w:name w:val="header"/>
    <w:basedOn w:val="a"/>
    <w:link w:val="a3"/>
    <w:uiPriority w:val="99"/>
    <w:unhideWhenUsed/>
    <w:rsid w:val="00E61A9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semiHidden/>
    <w:rsid w:val="00E61A97"/>
    <w:rPr>
      <w:rFonts w:ascii="Calibri" w:eastAsia="宋体" w:hAnsi="Calibri" w:cs="Times New Roman"/>
      <w:sz w:val="18"/>
      <w:szCs w:val="18"/>
    </w:rPr>
  </w:style>
  <w:style w:type="paragraph" w:styleId="a5">
    <w:name w:val="Balloon Text"/>
    <w:basedOn w:val="a"/>
    <w:link w:val="a6"/>
    <w:rsid w:val="00E61A97"/>
    <w:rPr>
      <w:sz w:val="18"/>
      <w:szCs w:val="18"/>
    </w:rPr>
  </w:style>
  <w:style w:type="character" w:customStyle="1" w:styleId="Char0">
    <w:name w:val="批注框文本 Char"/>
    <w:basedOn w:val="a0"/>
    <w:uiPriority w:val="99"/>
    <w:semiHidden/>
    <w:rsid w:val="00E61A97"/>
    <w:rPr>
      <w:rFonts w:ascii="Calibri" w:eastAsia="宋体" w:hAnsi="Calibri" w:cs="Times New Roman"/>
      <w:sz w:val="18"/>
      <w:szCs w:val="18"/>
    </w:rPr>
  </w:style>
  <w:style w:type="character" w:customStyle="1" w:styleId="a6">
    <w:name w:val="批注框文本 字符"/>
    <w:link w:val="a5"/>
    <w:rsid w:val="00E61A97"/>
    <w:rPr>
      <w:rFonts w:ascii="Calibri" w:eastAsia="宋体" w:hAnsi="Calibri" w:cs="Times New Roman"/>
      <w:sz w:val="18"/>
      <w:szCs w:val="18"/>
    </w:rPr>
  </w:style>
  <w:style w:type="paragraph" w:styleId="a7">
    <w:name w:val="footer"/>
    <w:basedOn w:val="a"/>
    <w:link w:val="a8"/>
    <w:uiPriority w:val="99"/>
    <w:rsid w:val="00E61A97"/>
    <w:pPr>
      <w:tabs>
        <w:tab w:val="center" w:pos="4153"/>
        <w:tab w:val="right" w:pos="8306"/>
      </w:tabs>
      <w:snapToGrid w:val="0"/>
      <w:jc w:val="left"/>
    </w:pPr>
    <w:rPr>
      <w:sz w:val="18"/>
      <w:szCs w:val="18"/>
    </w:rPr>
  </w:style>
  <w:style w:type="character" w:customStyle="1" w:styleId="a8">
    <w:name w:val="页脚 字符"/>
    <w:basedOn w:val="a0"/>
    <w:link w:val="a7"/>
    <w:uiPriority w:val="99"/>
    <w:rsid w:val="00E61A97"/>
    <w:rPr>
      <w:rFonts w:ascii="Calibri" w:eastAsia="宋体" w:hAnsi="Calibri" w:cs="Times New Roman"/>
      <w:sz w:val="18"/>
      <w:szCs w:val="18"/>
    </w:rPr>
  </w:style>
  <w:style w:type="paragraph" w:styleId="a9">
    <w:name w:val="Date"/>
    <w:basedOn w:val="a"/>
    <w:next w:val="a"/>
    <w:link w:val="aa"/>
    <w:unhideWhenUsed/>
    <w:rsid w:val="00E61A97"/>
    <w:pPr>
      <w:ind w:leftChars="2500" w:left="100"/>
    </w:pPr>
  </w:style>
  <w:style w:type="character" w:customStyle="1" w:styleId="aa">
    <w:name w:val="日期 字符"/>
    <w:basedOn w:val="a0"/>
    <w:link w:val="a9"/>
    <w:uiPriority w:val="99"/>
    <w:semiHidden/>
    <w:rsid w:val="00E61A97"/>
    <w:rPr>
      <w:rFonts w:ascii="Calibri" w:eastAsia="宋体" w:hAnsi="Calibri" w:cs="Times New Roman"/>
      <w:szCs w:val="24"/>
    </w:rPr>
  </w:style>
  <w:style w:type="character" w:styleId="ab">
    <w:name w:val="Hyperlink"/>
    <w:uiPriority w:val="99"/>
    <w:unhideWhenUsed/>
    <w:rsid w:val="001210BF"/>
    <w:rPr>
      <w:color w:val="0563C1"/>
      <w:u w:val="single"/>
    </w:rPr>
  </w:style>
  <w:style w:type="character" w:styleId="ac">
    <w:name w:val="FollowedHyperlink"/>
    <w:uiPriority w:val="99"/>
    <w:unhideWhenUsed/>
    <w:rsid w:val="001210BF"/>
    <w:rPr>
      <w:color w:val="954F72"/>
      <w:u w:val="single"/>
    </w:rPr>
  </w:style>
  <w:style w:type="paragraph" w:customStyle="1" w:styleId="msonormal0">
    <w:name w:val="msonormal"/>
    <w:basedOn w:val="a"/>
    <w:rsid w:val="001210BF"/>
    <w:pPr>
      <w:widowControl/>
      <w:spacing w:before="100" w:beforeAutospacing="1" w:after="100" w:afterAutospacing="1"/>
      <w:jc w:val="left"/>
    </w:pPr>
    <w:rPr>
      <w:rFonts w:ascii="宋体" w:hAnsi="宋体" w:cs="宋体"/>
      <w:kern w:val="0"/>
      <w:sz w:val="24"/>
    </w:rPr>
  </w:style>
  <w:style w:type="paragraph" w:customStyle="1" w:styleId="font5">
    <w:name w:val="font5"/>
    <w:basedOn w:val="a"/>
    <w:rsid w:val="001210BF"/>
    <w:pPr>
      <w:widowControl/>
      <w:spacing w:before="100" w:beforeAutospacing="1" w:after="100" w:afterAutospacing="1"/>
      <w:jc w:val="left"/>
    </w:pPr>
    <w:rPr>
      <w:rFonts w:ascii="宋体" w:hAnsi="宋体" w:cs="宋体"/>
      <w:kern w:val="0"/>
      <w:sz w:val="18"/>
      <w:szCs w:val="18"/>
    </w:rPr>
  </w:style>
  <w:style w:type="paragraph" w:customStyle="1" w:styleId="xl69">
    <w:name w:val="xl69"/>
    <w:basedOn w:val="a"/>
    <w:rsid w:val="001210B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0">
    <w:name w:val="xl70"/>
    <w:basedOn w:val="a"/>
    <w:rsid w:val="001210B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rsid w:val="001210B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2">
    <w:name w:val="xl72"/>
    <w:basedOn w:val="a"/>
    <w:rsid w:val="001210B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3">
    <w:name w:val="xl73"/>
    <w:basedOn w:val="a"/>
    <w:rsid w:val="001210B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4">
    <w:name w:val="xl74"/>
    <w:basedOn w:val="a"/>
    <w:rsid w:val="001210BF"/>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5">
    <w:name w:val="xl75"/>
    <w:basedOn w:val="a"/>
    <w:rsid w:val="001210BF"/>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6">
    <w:name w:val="xl76"/>
    <w:basedOn w:val="a"/>
    <w:rsid w:val="001210B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7">
    <w:name w:val="xl77"/>
    <w:basedOn w:val="a"/>
    <w:rsid w:val="001210B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8">
    <w:name w:val="xl78"/>
    <w:basedOn w:val="a"/>
    <w:rsid w:val="001210BF"/>
    <w:pPr>
      <w:widowControl/>
      <w:spacing w:before="100" w:beforeAutospacing="1" w:after="100" w:afterAutospacing="1"/>
      <w:jc w:val="center"/>
    </w:pPr>
    <w:rPr>
      <w:rFonts w:ascii="宋体" w:hAnsi="宋体" w:cs="宋体"/>
      <w:kern w:val="0"/>
      <w:sz w:val="24"/>
    </w:rPr>
  </w:style>
  <w:style w:type="numbering" w:customStyle="1" w:styleId="1">
    <w:name w:val="无列表1"/>
    <w:next w:val="a2"/>
    <w:uiPriority w:val="99"/>
    <w:semiHidden/>
    <w:unhideWhenUsed/>
    <w:rsid w:val="001210BF"/>
  </w:style>
  <w:style w:type="paragraph" w:styleId="10">
    <w:name w:val="toc 1"/>
    <w:basedOn w:val="a"/>
    <w:next w:val="a"/>
    <w:autoRedefine/>
    <w:uiPriority w:val="39"/>
    <w:unhideWhenUsed/>
    <w:rsid w:val="001210BF"/>
    <w:rPr>
      <w:szCs w:val="22"/>
    </w:rPr>
  </w:style>
  <w:style w:type="paragraph" w:styleId="2">
    <w:name w:val="toc 2"/>
    <w:basedOn w:val="a"/>
    <w:next w:val="a"/>
    <w:autoRedefine/>
    <w:uiPriority w:val="39"/>
    <w:unhideWhenUsed/>
    <w:rsid w:val="001210BF"/>
    <w:pPr>
      <w:ind w:leftChars="200" w:left="420"/>
    </w:pPr>
    <w:rPr>
      <w:szCs w:val="22"/>
    </w:rPr>
  </w:style>
  <w:style w:type="character" w:styleId="ad">
    <w:name w:val="page number"/>
    <w:rsid w:val="001210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engnan.gov.cn" TargetMode="External"/><Relationship Id="rId3" Type="http://schemas.openxmlformats.org/officeDocument/2006/relationships/settings" Target="settings.xml"/><Relationship Id="rId7" Type="http://schemas.openxmlformats.org/officeDocument/2006/relationships/hyperlink" Target="http://www.fengnan.gov.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24</Pages>
  <Words>1844</Words>
  <Characters>10514</Characters>
  <Application>Microsoft Office Word</Application>
  <DocSecurity>0</DocSecurity>
  <Lines>87</Lines>
  <Paragraphs>24</Paragraphs>
  <ScaleCrop>false</ScaleCrop>
  <Company/>
  <LinksUpToDate>false</LinksUpToDate>
  <CharactersWithSpaces>12334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Administrator</cp:lastModifiedBy>
  <cp:revision>23</cp:revision>
  <dcterms:created xsi:type="dcterms:W3CDTF">2018-03-06T06:52:00Z</dcterms:created>
  <dcterms:modified xsi:type="dcterms:W3CDTF">2019-01-24T02:35:00Z</dcterms:modified>
</cp:coreProperties>
</file>