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附件2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jc w:val="center"/>
        <w:rPr>
          <w:rFonts w:ascii="方正小标宋简体" w:hint="eastAsia"/>
          <w:sz w:val="40"/>
          <w:szCs w:val="40"/>
        </w:rPr>
      </w:pPr>
      <w:r>
        <w:rPr>
          <w:rFonts w:hint="eastAsia"/>
          <w:sz w:val="40"/>
          <w:szCs w:val="40"/>
        </w:rPr>
        <w:t>部门年度绩效自评工作报告</w:t>
      </w:r>
      <w:r>
        <w:rPr>
          <w:rFonts w:ascii="方正小标宋简体" w:hint="eastAsia"/>
          <w:sz w:val="40"/>
          <w:szCs w:val="40"/>
        </w:rPr>
        <w:t>（范本）</w:t>
      </w:r>
    </w:p>
    <w:p>
      <w:pPr>
        <w:spacing w:line="580" w:lineRule="exact"/>
        <w:ind w:left="0"/>
        <w:jc w:val="center"/>
        <w:rPr>
          <w:rFonts w:ascii="方正楷体简体" w:eastAsia="方正楷体简体" w:hint="eastAsia"/>
          <w:sz w:val="30"/>
          <w:szCs w:val="30"/>
        </w:rPr>
      </w:pPr>
      <w:r>
        <w:rPr>
          <w:rFonts w:ascii="方正楷体简体" w:eastAsia="方正楷体简体" w:hint="eastAsia"/>
          <w:sz w:val="30"/>
          <w:szCs w:val="30"/>
        </w:rPr>
        <w:t>（</w:t>
      </w:r>
      <w:r>
        <w:rPr>
          <w:rFonts w:ascii="方正楷体简体" w:eastAsia="方正楷体简体"/>
          <w:sz w:val="30"/>
          <w:szCs w:val="30"/>
        </w:rPr>
        <w:t>2024</w:t>
      </w:r>
      <w:r>
        <w:rPr>
          <w:rFonts w:ascii="方正楷体简体" w:eastAsia="方正楷体简体" w:hint="eastAsia"/>
          <w:sz w:val="30"/>
          <w:szCs w:val="30"/>
        </w:rPr>
        <w:t>年度）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tabs>
          <w:tab w:val="left" w:pos="6206"/>
          <w:tab w:val="left" w:pos="6419"/>
        </w:tabs>
        <w:spacing w:line="580" w:lineRule="exact"/>
        <w:ind w:left="0" w:firstLineChars="200" w:firstLine="608"/>
        <w:jc w:val="left"/>
        <w:rPr>
          <w:rFonts w:eastAsia="方正仿宋简体"/>
          <w:sz w:val="30"/>
          <w:szCs w:val="30"/>
          <w:u w:val="single"/>
        </w:rPr>
      </w:pPr>
    </w:p>
    <w:p>
      <w:pPr>
        <w:spacing w:line="580" w:lineRule="exact"/>
        <w:ind w:left="0" w:firstLineChars="200" w:firstLine="608"/>
        <w:jc w:val="left"/>
        <w:rPr>
          <w:rFonts w:eastAsia="方正仿宋简体"/>
          <w:sz w:val="30"/>
          <w:szCs w:val="30"/>
          <w:u w:val="single"/>
        </w:rPr>
      </w:pPr>
    </w:p>
    <w:p>
      <w:pPr>
        <w:spacing w:line="580" w:lineRule="exact"/>
        <w:ind w:left="0" w:firstLineChars="200" w:firstLine="608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部门（单位）名称：</w:t>
      </w:r>
      <w:r>
        <w:rPr>
          <w:rFonts w:ascii="Times New Roman" w:eastAsia="仿宋" w:cs="Times New Roman" w:hAnsi="Times New Roman" w:hint="eastAsia"/>
          <w:b/>
          <w:bCs/>
          <w:sz w:val="32"/>
          <w:szCs w:val="32"/>
          <w:u w:val="single"/>
        </w:rPr>
        <w:t>丰南区委对外宣传服务中心</w:t>
      </w:r>
      <w:r>
        <w:rPr>
          <w:rFonts w:eastAsia="方正仿宋简体"/>
          <w:sz w:val="30"/>
          <w:szCs w:val="30"/>
        </w:rPr>
        <w:t>（公章）</w:t>
      </w:r>
    </w:p>
    <w:p>
      <w:pPr>
        <w:spacing w:line="580" w:lineRule="exact"/>
        <w:ind w:left="0" w:firstLineChars="200" w:firstLine="608"/>
        <w:jc w:val="left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Chars="200" w:firstLine="608"/>
        <w:jc w:val="left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Chars="200" w:firstLine="608"/>
        <w:jc w:val="left"/>
        <w:rPr>
          <w:rFonts w:eastAsia="方正仿宋简体"/>
          <w:sz w:val="30"/>
          <w:szCs w:val="30"/>
        </w:rPr>
      </w:pPr>
    </w:p>
    <w:p>
      <w:pPr>
        <w:tabs>
          <w:tab w:val="left" w:pos="6526"/>
        </w:tabs>
        <w:spacing w:line="580" w:lineRule="exact"/>
        <w:ind w:left="0" w:firstLineChars="200" w:firstLine="608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>
      <w:pPr>
        <w:spacing w:line="580" w:lineRule="exact"/>
        <w:ind w:left="0"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　　　2025年 2 月 18 日　</w:t>
      </w:r>
    </w:p>
    <w:p>
      <w:pPr>
        <w:spacing w:line="580" w:lineRule="exact"/>
        <w:rPr>
          <w:rFonts w:eastAsia="方正仿宋简体"/>
          <w:sz w:val="30"/>
          <w:szCs w:val="30"/>
        </w:rPr>
      </w:pPr>
    </w:p>
    <w:p>
      <w:pPr>
        <w:spacing w:line="580" w:lineRule="exact"/>
        <w:rPr>
          <w:rFonts w:eastAsia="方正仿宋简体"/>
          <w:sz w:val="30"/>
          <w:szCs w:val="30"/>
        </w:rPr>
      </w:pPr>
    </w:p>
    <w:p>
      <w:pPr>
        <w:spacing w:line="580" w:lineRule="exact"/>
        <w:jc w:val="center"/>
        <w:rPr>
          <w:rFonts w:eastAsia="方正楷体简体" w:hint="eastAsia"/>
          <w:sz w:val="30"/>
          <w:szCs w:val="30"/>
        </w:rPr>
      </w:pPr>
    </w:p>
    <w:p>
      <w:pPr>
        <w:spacing w:line="580" w:lineRule="exact"/>
        <w:ind w:firstLineChars="200" w:firstLine="428"/>
        <w:rPr>
          <w:rFonts w:ascii="方正黑体简体" w:eastAsia="方正黑体简体" w:hint="eastAsia"/>
          <w:sz w:val="30"/>
          <w:szCs w:val="30"/>
        </w:rPr>
      </w:pPr>
      <w:r>
        <w:t> </w:t>
      </w:r>
      <w:bookmarkStart w:id="0" w:name="_GoBack"/>
      <w:bookmarkEnd w:id="0"/>
      <w:r>
        <w:rPr>
          <w:rFonts w:ascii="方正黑体简体" w:eastAsia="方正黑体简体" w:hint="eastAsia"/>
          <w:sz w:val="30"/>
          <w:szCs w:val="30"/>
        </w:rPr>
        <w:t>一、绩效自评工作组织开展情况</w:t>
      </w:r>
    </w:p>
    <w:p>
      <w:pPr>
        <w:spacing w:line="580" w:lineRule="exact"/>
        <w:ind w:firstLineChars="200" w:firstLine="608"/>
        <w:rPr>
          <w:rFonts w:eastAsia="方正仿宋简体" w:cs="Arial" w:hint="eastAsia"/>
          <w:b/>
          <w:sz w:val="30"/>
          <w:szCs w:val="30"/>
        </w:rPr>
      </w:pPr>
      <w:r>
        <w:rPr>
          <w:rFonts w:eastAsia="方正仿宋简体" w:cs="Arial" w:hint="eastAsia"/>
          <w:b/>
          <w:sz w:val="30"/>
          <w:szCs w:val="30"/>
        </w:rPr>
        <w:t>按照区财政局《唐山市丰南区部门预算项目绩效自评管理办法》及《关于</w:t>
      </w:r>
      <w:r>
        <w:rPr>
          <w:rFonts w:eastAsia="方正仿宋简体" w:cs="Arial"/>
          <w:b/>
          <w:sz w:val="30"/>
          <w:szCs w:val="30"/>
        </w:rPr>
        <w:t>做好</w:t>
      </w:r>
      <w:r>
        <w:rPr>
          <w:rFonts w:eastAsia="方正仿宋简体" w:cs="Arial" w:hint="eastAsia"/>
          <w:b/>
          <w:sz w:val="30"/>
          <w:szCs w:val="30"/>
        </w:rPr>
        <w:t>202</w:t>
      </w:r>
      <w:r>
        <w:rPr>
          <w:rFonts w:eastAsia="方正仿宋简体" w:cs="Arial"/>
          <w:b/>
          <w:sz w:val="30"/>
          <w:szCs w:val="30"/>
          <w:lang w:val="en-US" w:eastAsia="zh-CN"/>
        </w:rPr>
        <w:t>4</w:t>
      </w:r>
      <w:r>
        <w:rPr>
          <w:rFonts w:eastAsia="方正仿宋简体" w:cs="Arial" w:hint="eastAsia"/>
          <w:b/>
          <w:sz w:val="30"/>
          <w:szCs w:val="30"/>
        </w:rPr>
        <w:t>年度</w:t>
      </w:r>
      <w:r>
        <w:rPr>
          <w:rFonts w:eastAsia="方正仿宋简体" w:cs="Arial"/>
          <w:b/>
          <w:sz w:val="30"/>
          <w:szCs w:val="30"/>
        </w:rPr>
        <w:t>预算部门</w:t>
      </w:r>
      <w:r>
        <w:rPr>
          <w:rFonts w:eastAsia="方正仿宋简体" w:cs="Arial" w:hint="eastAsia"/>
          <w:b/>
          <w:sz w:val="30"/>
          <w:szCs w:val="30"/>
        </w:rPr>
        <w:t>绩效</w:t>
      </w:r>
      <w:r>
        <w:rPr>
          <w:rFonts w:eastAsia="方正仿宋简体" w:cs="Arial"/>
          <w:b/>
          <w:sz w:val="30"/>
          <w:szCs w:val="30"/>
        </w:rPr>
        <w:t>自评</w:t>
      </w:r>
      <w:r>
        <w:rPr>
          <w:rFonts w:eastAsia="方正仿宋简体" w:cs="Arial" w:hint="eastAsia"/>
          <w:b/>
          <w:sz w:val="30"/>
          <w:szCs w:val="30"/>
        </w:rPr>
        <w:t>工作的通知》文件要求，我单位高度重视此项工作，成立了以周占领同志为组长的绩效评价工作领导小组，明确职责分工，既要将项目实施中存在的问题如实反映，又要分析所取得的成绩，客观公正地实施评价，为进一步规范预算项目管理、科学合理设置绩效目标提供依据。确保自评结果所反映的资金使用效益和公共服务质量全面、真实、准确、客观。</w:t>
      </w:r>
    </w:p>
    <w:p>
      <w:pPr>
        <w:spacing w:line="580" w:lineRule="exact"/>
        <w:ind w:firstLineChars="200" w:firstLine="608"/>
        <w:rPr>
          <w:rFonts w:eastAsia="方正仿宋简体" w:hint="eastAsia"/>
          <w:sz w:val="30"/>
          <w:szCs w:val="30"/>
        </w:rPr>
      </w:pPr>
      <w:r>
        <w:rPr>
          <w:rFonts w:eastAsia="方正仿宋简体" w:cs="Arial" w:hint="eastAsia"/>
          <w:b/>
          <w:sz w:val="30"/>
          <w:szCs w:val="30"/>
        </w:rPr>
        <w:t>我单位根据绩效自评全覆盖的工作要求，对涉及到的</w:t>
      </w:r>
      <w:r>
        <w:rPr>
          <w:rFonts w:eastAsia="方正仿宋简体" w:cs="Arial"/>
          <w:b/>
          <w:sz w:val="30"/>
          <w:szCs w:val="30"/>
          <w:lang w:val="en-US" w:eastAsia="zh-CN"/>
        </w:rPr>
        <w:t>3</w:t>
      </w:r>
      <w:r>
        <w:rPr>
          <w:rFonts w:eastAsia="方正仿宋简体" w:cs="Arial" w:hint="eastAsia"/>
          <w:b/>
          <w:sz w:val="30"/>
          <w:szCs w:val="30"/>
        </w:rPr>
        <w:t>个项目支出综合情况进行客观评价。202</w:t>
      </w:r>
      <w:r>
        <w:rPr>
          <w:rFonts w:eastAsia="方正仿宋简体" w:cs="Arial"/>
          <w:b/>
          <w:sz w:val="30"/>
          <w:szCs w:val="30"/>
          <w:lang w:val="en-US" w:eastAsia="zh-CN"/>
        </w:rPr>
        <w:t>4</w:t>
      </w:r>
      <w:r>
        <w:rPr>
          <w:rFonts w:eastAsia="方正仿宋简体" w:cs="Arial" w:hint="eastAsia"/>
          <w:b/>
          <w:sz w:val="30"/>
          <w:szCs w:val="30"/>
        </w:rPr>
        <w:t>年预算安排项目资金</w:t>
      </w:r>
      <w:r>
        <w:rPr>
          <w:rFonts w:eastAsia="方正仿宋简体" w:cs="Arial"/>
          <w:b/>
          <w:sz w:val="30"/>
          <w:szCs w:val="30"/>
          <w:lang w:val="en-US" w:eastAsia="zh-CN"/>
        </w:rPr>
        <w:t>65</w:t>
      </w:r>
      <w:r>
        <w:rPr>
          <w:rFonts w:eastAsia="方正仿宋简体" w:cs="Arial" w:hint="eastAsia"/>
          <w:b/>
          <w:sz w:val="30"/>
          <w:szCs w:val="30"/>
        </w:rPr>
        <w:t>万元，资金拨付</w:t>
      </w:r>
      <w:r>
        <w:rPr>
          <w:rFonts w:eastAsia="方正仿宋简体" w:cs="Arial"/>
          <w:b/>
          <w:sz w:val="30"/>
          <w:szCs w:val="30"/>
          <w:lang w:val="en-US" w:eastAsia="zh-CN"/>
        </w:rPr>
        <w:t>64.52</w:t>
      </w:r>
      <w:r>
        <w:rPr>
          <w:rFonts w:eastAsia="方正仿宋简体" w:cs="Arial" w:hint="eastAsia"/>
          <w:b/>
          <w:sz w:val="30"/>
          <w:szCs w:val="30"/>
        </w:rPr>
        <w:t>万元。在执行过程中，严格遵守项目库管理办法，严格执行财务管理制度，做到有规有矩、有章有程。对项目的实施实行项目管理责任制，项目负责人根据通过的年初预算安排具体组织项目实施。项目支出符合部门预算批复的用途，项目资金无截留、挤占、挪用、虚列支出、超标准开支等情况，资金拨付有完整的审批程序和手续。</w:t>
      </w:r>
    </w:p>
    <w:p>
      <w:pPr>
        <w:spacing w:line="580" w:lineRule="exact"/>
        <w:ind w:firstLineChars="200" w:firstLine="608"/>
        <w:rPr>
          <w:rFonts w:ascii="方正黑体简体" w:eastAsia="方正黑体简体" w:hint="eastAsia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二、绩效目标实现情况</w:t>
      </w:r>
    </w:p>
    <w:p>
      <w:pPr>
        <w:spacing w:line="580" w:lineRule="exact"/>
        <w:ind w:firstLineChars="200" w:firstLine="608"/>
        <w:rPr>
          <w:rFonts w:eastAsia="方正仿宋简体" w:cs="Arial" w:hint="eastAsia"/>
          <w:b/>
          <w:sz w:val="30"/>
          <w:szCs w:val="30"/>
        </w:rPr>
      </w:pPr>
      <w:r>
        <w:rPr>
          <w:rFonts w:eastAsia="方正仿宋简体" w:cs="Arial" w:hint="eastAsia"/>
          <w:b/>
          <w:sz w:val="30"/>
          <w:szCs w:val="30"/>
        </w:rPr>
        <w:t>我单位202</w:t>
      </w:r>
      <w:r>
        <w:rPr>
          <w:rFonts w:eastAsia="方正仿宋简体" w:cs="Arial"/>
          <w:b/>
          <w:sz w:val="30"/>
          <w:szCs w:val="30"/>
          <w:lang w:val="en-US" w:eastAsia="zh-CN"/>
        </w:rPr>
        <w:t>4</w:t>
      </w:r>
      <w:r>
        <w:rPr>
          <w:rFonts w:eastAsia="方正仿宋简体" w:cs="Arial" w:hint="eastAsia"/>
          <w:b/>
          <w:sz w:val="30"/>
          <w:szCs w:val="30"/>
        </w:rPr>
        <w:t>年预算安排项目资金</w:t>
      </w:r>
      <w:r>
        <w:rPr>
          <w:rFonts w:eastAsia="方正仿宋简体" w:cs="Arial"/>
          <w:b/>
          <w:sz w:val="30"/>
          <w:szCs w:val="30"/>
          <w:lang w:val="en-US" w:eastAsia="zh-CN"/>
        </w:rPr>
        <w:t>65</w:t>
      </w:r>
      <w:r>
        <w:rPr>
          <w:rFonts w:eastAsia="方正仿宋简体" w:cs="Arial" w:hint="eastAsia"/>
          <w:b/>
          <w:sz w:val="30"/>
          <w:szCs w:val="30"/>
        </w:rPr>
        <w:t>万元，实际到位资金</w:t>
      </w:r>
      <w:r>
        <w:rPr>
          <w:rFonts w:eastAsia="方正仿宋简体" w:cs="Arial"/>
          <w:b/>
          <w:sz w:val="30"/>
          <w:szCs w:val="30"/>
          <w:lang w:val="en-US" w:eastAsia="zh-CN"/>
        </w:rPr>
        <w:t>64.52</w:t>
      </w:r>
      <w:r>
        <w:rPr>
          <w:rFonts w:eastAsia="方正仿宋简体" w:cs="Arial" w:hint="eastAsia"/>
          <w:b/>
          <w:sz w:val="30"/>
          <w:szCs w:val="30"/>
        </w:rPr>
        <w:t>万元，实际支出</w:t>
      </w:r>
      <w:r>
        <w:rPr>
          <w:rFonts w:eastAsia="方正仿宋简体" w:cs="Arial"/>
          <w:b/>
          <w:sz w:val="30"/>
          <w:szCs w:val="30"/>
          <w:lang w:val="en-US" w:eastAsia="zh-CN"/>
        </w:rPr>
        <w:t>64.52</w:t>
      </w:r>
      <w:r>
        <w:rPr>
          <w:rFonts w:eastAsia="方正仿宋简体" w:cs="Arial" w:hint="eastAsia"/>
          <w:b/>
          <w:sz w:val="30"/>
          <w:szCs w:val="30"/>
        </w:rPr>
        <w:t>万元。涉及</w:t>
      </w:r>
      <w:r>
        <w:rPr>
          <w:rFonts w:eastAsia="方正仿宋简体" w:cs="Arial"/>
          <w:b/>
          <w:sz w:val="30"/>
          <w:szCs w:val="30"/>
          <w:lang w:val="en-US" w:eastAsia="zh-CN"/>
        </w:rPr>
        <w:t>3</w:t>
      </w:r>
      <w:r>
        <w:rPr>
          <w:rFonts w:eastAsia="方正仿宋简体" w:cs="Arial" w:hint="eastAsia"/>
          <w:b/>
          <w:sz w:val="30"/>
          <w:szCs w:val="30"/>
        </w:rPr>
        <w:t>个项目，分别是：“对外宣传和舆论引导经费”项目</w:t>
      </w:r>
      <w:r>
        <w:rPr>
          <w:rFonts w:eastAsia="方正仿宋简体" w:cs="Arial"/>
          <w:b/>
          <w:sz w:val="30"/>
          <w:szCs w:val="30"/>
          <w:lang w:val="en-US" w:eastAsia="zh-CN"/>
        </w:rPr>
        <w:t>30</w:t>
      </w:r>
      <w:r>
        <w:rPr>
          <w:rFonts w:eastAsia="方正仿宋简体" w:cs="Arial" w:hint="eastAsia"/>
          <w:b/>
          <w:sz w:val="30"/>
          <w:szCs w:val="30"/>
        </w:rPr>
        <w:t>万元；“劳务派遣人员费用（劳务费）”项</w:t>
      </w:r>
      <w:r>
        <w:rPr>
          <w:rFonts w:eastAsia="方正仿宋简体" w:hint="eastAsia"/>
          <w:sz w:val="30"/>
          <w:szCs w:val="30"/>
        </w:rPr>
        <w:t>目</w:t>
      </w:r>
      <w:r>
        <w:rPr>
          <w:rFonts w:eastAsia="方正仿宋简体"/>
          <w:sz w:val="30"/>
          <w:szCs w:val="30"/>
          <w:lang w:val="en-US" w:eastAsia="zh-CN"/>
        </w:rPr>
        <w:t>4.52</w:t>
      </w:r>
      <w:r>
        <w:rPr>
          <w:rFonts w:eastAsia="方正仿宋简体" w:hint="eastAsia"/>
          <w:sz w:val="30"/>
          <w:szCs w:val="30"/>
        </w:rPr>
        <w:t>万元；“</w:t>
      </w:r>
      <w:r>
        <w:rPr>
          <w:rFonts w:eastAsia="方正仿宋简体"/>
          <w:sz w:val="30"/>
          <w:szCs w:val="30"/>
        </w:rPr>
        <w:t>在河北电视台进行丰南专场宣传推广</w:t>
      </w:r>
      <w:r>
        <w:rPr>
          <w:rFonts w:eastAsia="方正仿宋简体" w:hint="eastAsia"/>
          <w:sz w:val="30"/>
          <w:szCs w:val="30"/>
        </w:rPr>
        <w:t>”项目</w:t>
      </w:r>
      <w:r>
        <w:rPr>
          <w:rFonts w:eastAsia="方正仿宋简体"/>
          <w:sz w:val="30"/>
          <w:szCs w:val="30"/>
        </w:rPr>
        <w:t>30</w:t>
      </w:r>
      <w:r>
        <w:rPr>
          <w:rFonts w:eastAsia="方正仿宋简体" w:hint="eastAsia"/>
          <w:sz w:val="30"/>
          <w:szCs w:val="30"/>
        </w:rPr>
        <w:t>万元。资金来源为区财政拨款。项目资金到位及时，使用合规，符合国家财经法规和财务管理制度规定，符合</w:t>
      </w:r>
      <w:r>
        <w:rPr>
          <w:rFonts w:eastAsia="方正仿宋简体" w:cs="Arial" w:hint="eastAsia"/>
          <w:b/>
          <w:sz w:val="30"/>
          <w:szCs w:val="30"/>
        </w:rPr>
        <w:t>部门预算批复的用途。财务控制有效，会计核算规范。项目完成及时，项目预算执行率达到</w:t>
      </w:r>
      <w:r>
        <w:rPr>
          <w:rFonts w:eastAsia="方正仿宋简体" w:cs="Arial"/>
          <w:b/>
          <w:sz w:val="30"/>
          <w:szCs w:val="30"/>
          <w:lang w:val="en-US" w:eastAsia="zh-CN"/>
        </w:rPr>
        <w:t>99.26</w:t>
      </w:r>
      <w:r>
        <w:rPr>
          <w:rFonts w:eastAsia="方正仿宋简体" w:cs="Arial" w:hint="eastAsia"/>
          <w:b/>
          <w:sz w:val="30"/>
          <w:szCs w:val="30"/>
        </w:rPr>
        <w:t>%，最大限度地发挥了资金效益。</w:t>
      </w:r>
    </w:p>
    <w:p>
      <w:pPr>
        <w:spacing w:line="580" w:lineRule="exact"/>
        <w:ind w:firstLineChars="200" w:firstLine="608"/>
        <w:rPr>
          <w:rFonts w:eastAsia="方正仿宋简体" w:cs="Arial" w:hint="eastAsia"/>
          <w:b/>
          <w:sz w:val="30"/>
          <w:szCs w:val="30"/>
        </w:rPr>
      </w:pPr>
      <w:r>
        <w:rPr>
          <w:rFonts w:eastAsia="方正仿宋简体" w:cs="Arial" w:hint="eastAsia"/>
          <w:b/>
          <w:sz w:val="30"/>
          <w:szCs w:val="30"/>
        </w:rPr>
        <w:t>我单位项目在区财政局的大力支持下，在单位领导小组的精心组织下得到顺利实施。涉及到的</w:t>
      </w:r>
      <w:r>
        <w:rPr>
          <w:rFonts w:eastAsia="方正仿宋简体" w:cs="Arial"/>
          <w:b/>
          <w:sz w:val="30"/>
          <w:szCs w:val="30"/>
          <w:lang w:val="en-US" w:eastAsia="zh-CN"/>
        </w:rPr>
        <w:t>3</w:t>
      </w:r>
      <w:r>
        <w:rPr>
          <w:rFonts w:eastAsia="方正仿宋简体" w:cs="Arial" w:hint="eastAsia"/>
          <w:b/>
          <w:sz w:val="30"/>
          <w:szCs w:val="30"/>
        </w:rPr>
        <w:t>个项目，预算项目绩效自评得分全部为优秀，年度绩效目标基本实现。项目的组织管理基本有效，项目的产出达到预期目标，项目的社会效益显著，项目的绩效目标总体完成率100%。</w:t>
      </w:r>
    </w:p>
    <w:p>
      <w:pPr>
        <w:spacing w:line="580" w:lineRule="exact"/>
        <w:ind w:firstLineChars="200" w:firstLine="608"/>
        <w:rPr>
          <w:rFonts w:eastAsia="方正仿宋简体" w:hint="eastAsia"/>
          <w:sz w:val="30"/>
          <w:szCs w:val="30"/>
        </w:rPr>
      </w:pPr>
      <w:r>
        <w:rPr>
          <w:rFonts w:eastAsia="方正仿宋简体" w:cs="Arial" w:hint="eastAsia"/>
          <w:b/>
          <w:sz w:val="30"/>
          <w:szCs w:val="30"/>
        </w:rPr>
        <w:t>在实际工作中，我单位存在因不可预见性短暂问题，但在领导小组的组织引导下，得到完善的解决与经验的积累。</w:t>
      </w:r>
    </w:p>
    <w:p>
      <w:pPr>
        <w:spacing w:line="580" w:lineRule="exact"/>
        <w:ind w:firstLineChars="200" w:firstLine="608"/>
        <w:rPr>
          <w:rFonts w:ascii="方正黑体简体" w:eastAsia="方正黑体简体" w:hint="eastAsia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三、绩效目标设定质量情况</w:t>
      </w:r>
    </w:p>
    <w:p>
      <w:pPr>
        <w:spacing w:line="520" w:lineRule="exact"/>
        <w:ind w:firstLineChars="200" w:firstLine="608"/>
        <w:rPr>
          <w:rFonts w:eastAsia="方正仿宋简体" w:hint="eastAsia"/>
          <w:sz w:val="30"/>
          <w:szCs w:val="30"/>
        </w:rPr>
      </w:pPr>
      <w:r>
        <w:rPr>
          <w:rFonts w:eastAsia="方正仿宋简体" w:cs="Arial" w:hint="eastAsia"/>
          <w:b/>
          <w:sz w:val="30"/>
          <w:szCs w:val="30"/>
        </w:rPr>
        <w:t>我单位全方位立体式深层次展示“美丽丰南”对外新形象，紧跟新形势，应对新挑战，实现新闻外宣新突破，再创“经济强区、美丽丰南”良好的舆论环境，围绕“丰南加快建设高质量发展示范区、生态宜居样板区”目标，不断集聚丰南经济社会转型发展正能量。项目依照区委区政府的要求决策，依据充分，项目立项规范。绩效目标合理，符合规定格式要求，内容完整，确保项目按质、按时完成。目标量化、具体，做到了绩效目标设定清晰准确。绩效指标明确，全面完整、科学合理，绩效标准恰当适宜、易于评价。</w:t>
      </w:r>
    </w:p>
    <w:p>
      <w:pPr>
        <w:spacing w:line="580" w:lineRule="exact"/>
        <w:ind w:firstLineChars="200" w:firstLine="608"/>
        <w:rPr>
          <w:rFonts w:ascii="方正黑体简体" w:eastAsia="方正黑体简体" w:hint="eastAsia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四、整改措施及结果应用</w:t>
      </w:r>
    </w:p>
    <w:p>
      <w:pPr>
        <w:spacing w:line="580" w:lineRule="exact"/>
        <w:ind w:firstLineChars="200" w:firstLine="608"/>
        <w:rPr>
          <w:rFonts w:eastAsia="方正仿宋简体" w:cs="Arial" w:hint="eastAsia"/>
          <w:b/>
          <w:sz w:val="30"/>
          <w:szCs w:val="30"/>
        </w:rPr>
      </w:pPr>
      <w:r>
        <w:rPr>
          <w:rFonts w:eastAsia="方正仿宋简体" w:cs="Arial" w:hint="eastAsia"/>
          <w:b/>
          <w:sz w:val="30"/>
          <w:szCs w:val="30"/>
        </w:rPr>
        <w:t>我单位项目的运行实施，能够深层次展示“美丽丰南”对外新形象，扩大美丽丰南对外影响力和美誉度，不断创造丰南高质量发展营商环境，强力吸引外来投资兴业美丽丰南。但是在项目实施过程中也存在一些问题。委托对外宣传的公司或业务单位，不能仅限于唐山市区选择，还应向全国大城市传媒集团和公司倾斜。制作技术装备在行业内还应选择管理再严格、流程再规范、制作技术最优秀的宣传团队和传媒公司，进行深层次、有影响力的对外宣传和舆论引导。</w:t>
      </w:r>
    </w:p>
    <w:p>
      <w:pPr>
        <w:spacing w:line="520" w:lineRule="exact"/>
        <w:ind w:firstLineChars="200" w:firstLine="608"/>
        <w:rPr>
          <w:rFonts w:eastAsia="方正仿宋简体"/>
          <w:sz w:val="30"/>
          <w:szCs w:val="30"/>
        </w:rPr>
      </w:pPr>
      <w:r>
        <w:rPr>
          <w:rFonts w:eastAsia="方正仿宋简体" w:cs="Arial" w:hint="eastAsia"/>
          <w:b/>
          <w:sz w:val="30"/>
          <w:szCs w:val="30"/>
        </w:rPr>
        <w:t>今后，项目实施将向全国大城市传媒集团和公司倾斜，力争制作出“又快又好又靓”，充分展示和提升“沿海强区、美丽丰南”新形象和“在全省争先进位”新的影响</w:t>
      </w:r>
      <w:r>
        <w:rPr>
          <w:rFonts w:eastAsia="方正仿宋简体" w:cs="Arial"/>
          <w:b/>
          <w:sz w:val="30"/>
          <w:szCs w:val="30"/>
        </w:rPr>
        <w:t>。</w:t>
      </w:r>
    </w:p>
    <w:p>
      <w:pPr>
        <w:spacing w:line="520" w:lineRule="exact"/>
        <w:ind w:firstLineChars="200" w:firstLine="608"/>
        <w:rPr>
          <w:rFonts w:eastAsia="方正仿宋简体"/>
          <w:sz w:val="30"/>
          <w:szCs w:val="30"/>
        </w:rPr>
      </w:pP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isplayBackgroundShape/>
  <w:bordersDoNotSurroundHeader/>
  <w:bordersDoNotSurroundFooter/>
  <w:defaultTabStop w:val="420"/>
  <w:drawingGridHorizontalSpacing w:val="107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宋体" w:eastAsia="方正小标宋简体" w:cs="Arial" w:hAnsi="宋体"/>
      <w:b/>
      <w:spacing w:val="2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462ADEAB-D04E-4ABA-AA36-E4619B55F0CE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14</TotalTime>
  <Application>Yozo_Office27021597764231179</Application>
  <Pages>4</Pages>
  <Words>0</Words>
  <Characters>1144</Characters>
  <Lines>0</Lines>
  <Paragraphs>38</Paragraphs>
  <CharactersWithSpaces>1526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2023-03-06T07:19:38Z</dcterms:created>
  <dcterms:modified xsi:type="dcterms:W3CDTF">2025-02-20T01:27:45Z</dcterms:modified>
</cp:coreProperties>
</file>