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82" w:rsidRDefault="004D7FF9">
      <w:pPr>
        <w:spacing w:line="580" w:lineRule="exact"/>
        <w:rPr>
          <w:rFonts w:eastAsia="方正仿宋简体"/>
          <w:sz w:val="30"/>
          <w:szCs w:val="30"/>
        </w:rPr>
      </w:pPr>
      <w:r>
        <w:rPr>
          <w:rFonts w:eastAsia="方正仿宋简体"/>
          <w:sz w:val="30"/>
          <w:szCs w:val="30"/>
        </w:rPr>
        <w:t>附件</w:t>
      </w:r>
      <w:r>
        <w:rPr>
          <w:rFonts w:eastAsia="方正仿宋简体"/>
          <w:sz w:val="30"/>
          <w:szCs w:val="30"/>
        </w:rPr>
        <w:t>2</w:t>
      </w:r>
    </w:p>
    <w:p w:rsidR="00E21D82" w:rsidRDefault="00E21D82">
      <w:pPr>
        <w:spacing w:line="580" w:lineRule="exact"/>
        <w:rPr>
          <w:rFonts w:eastAsia="方正仿宋简体"/>
          <w:sz w:val="30"/>
          <w:szCs w:val="30"/>
        </w:rPr>
      </w:pPr>
    </w:p>
    <w:p w:rsidR="00E21D82" w:rsidRDefault="004D7FF9">
      <w:pPr>
        <w:spacing w:line="580" w:lineRule="exact"/>
        <w:jc w:val="center"/>
        <w:rPr>
          <w:rFonts w:ascii="方正小标宋简体"/>
          <w:sz w:val="40"/>
          <w:szCs w:val="40"/>
        </w:rPr>
      </w:pPr>
      <w:r>
        <w:rPr>
          <w:rFonts w:hint="eastAsia"/>
          <w:sz w:val="40"/>
          <w:szCs w:val="40"/>
        </w:rPr>
        <w:t>部门年度绩效自评工作报告</w:t>
      </w:r>
    </w:p>
    <w:p w:rsidR="00E21D82" w:rsidRDefault="004D7FF9">
      <w:pPr>
        <w:spacing w:line="580" w:lineRule="exact"/>
        <w:jc w:val="center"/>
        <w:rPr>
          <w:rFonts w:ascii="方正楷体简体" w:eastAsia="方正楷体简体"/>
          <w:sz w:val="30"/>
          <w:szCs w:val="30"/>
        </w:rPr>
      </w:pPr>
      <w:r>
        <w:rPr>
          <w:rFonts w:ascii="方正楷体简体" w:eastAsia="方正楷体简体" w:hint="eastAsia"/>
          <w:sz w:val="30"/>
          <w:szCs w:val="30"/>
        </w:rPr>
        <w:t xml:space="preserve">（ </w:t>
      </w:r>
      <w:r w:rsidR="00230E83">
        <w:rPr>
          <w:rFonts w:ascii="方正楷体简体" w:eastAsia="方正楷体简体" w:hint="eastAsia"/>
          <w:sz w:val="30"/>
          <w:szCs w:val="30"/>
        </w:rPr>
        <w:t>2024</w:t>
      </w:r>
      <w:r>
        <w:rPr>
          <w:rFonts w:ascii="方正楷体简体" w:eastAsia="方正楷体简体" w:hint="eastAsia"/>
          <w:sz w:val="30"/>
          <w:szCs w:val="30"/>
        </w:rPr>
        <w:t>年度）</w:t>
      </w:r>
    </w:p>
    <w:p w:rsidR="00E21D82" w:rsidRDefault="00E21D82">
      <w:pPr>
        <w:spacing w:line="580" w:lineRule="exact"/>
        <w:rPr>
          <w:rFonts w:eastAsia="方正仿宋简体"/>
          <w:sz w:val="30"/>
          <w:szCs w:val="30"/>
        </w:rPr>
      </w:pPr>
    </w:p>
    <w:p w:rsidR="00E21D82" w:rsidRDefault="004D7FF9">
      <w:pPr>
        <w:spacing w:line="580" w:lineRule="exact"/>
        <w:rPr>
          <w:rFonts w:eastAsia="方正仿宋简体"/>
          <w:sz w:val="30"/>
          <w:szCs w:val="30"/>
        </w:rPr>
      </w:pPr>
      <w:r>
        <w:rPr>
          <w:rFonts w:eastAsia="方正仿宋简体"/>
          <w:sz w:val="30"/>
          <w:szCs w:val="30"/>
        </w:rPr>
        <w:t> </w:t>
      </w:r>
    </w:p>
    <w:p w:rsidR="00E21D82" w:rsidRDefault="00E21D82">
      <w:pPr>
        <w:spacing w:line="580" w:lineRule="exact"/>
        <w:rPr>
          <w:rFonts w:eastAsia="方正仿宋简体"/>
          <w:sz w:val="30"/>
          <w:szCs w:val="30"/>
        </w:rPr>
      </w:pPr>
    </w:p>
    <w:p w:rsidR="00E21D82" w:rsidRDefault="00E21D82">
      <w:pPr>
        <w:tabs>
          <w:tab w:val="left" w:pos="6206"/>
          <w:tab w:val="left" w:pos="6419"/>
        </w:tabs>
        <w:spacing w:line="580" w:lineRule="exact"/>
        <w:ind w:firstLineChars="200" w:firstLine="608"/>
        <w:jc w:val="left"/>
        <w:rPr>
          <w:rFonts w:eastAsia="方正仿宋简体"/>
          <w:sz w:val="30"/>
          <w:szCs w:val="30"/>
          <w:u w:val="single"/>
        </w:rPr>
      </w:pPr>
    </w:p>
    <w:p w:rsidR="00E21D82" w:rsidRDefault="00E21D82">
      <w:pPr>
        <w:spacing w:line="580" w:lineRule="exact"/>
        <w:ind w:firstLineChars="200" w:firstLine="608"/>
        <w:jc w:val="left"/>
        <w:rPr>
          <w:rFonts w:eastAsia="方正仿宋简体"/>
          <w:sz w:val="30"/>
          <w:szCs w:val="30"/>
          <w:u w:val="single"/>
        </w:rPr>
      </w:pPr>
    </w:p>
    <w:p w:rsidR="00E21D82" w:rsidRDefault="004D7FF9">
      <w:pPr>
        <w:spacing w:line="580" w:lineRule="exact"/>
        <w:ind w:firstLineChars="200" w:firstLine="608"/>
        <w:jc w:val="left"/>
        <w:rPr>
          <w:rFonts w:eastAsia="方正仿宋简体"/>
          <w:sz w:val="30"/>
          <w:szCs w:val="30"/>
        </w:rPr>
      </w:pPr>
      <w:r>
        <w:rPr>
          <w:rFonts w:eastAsia="方正仿宋简体"/>
          <w:sz w:val="30"/>
          <w:szCs w:val="30"/>
        </w:rPr>
        <w:t>部门（单位）名称：</w:t>
      </w:r>
      <w:r w:rsidR="00230E83">
        <w:rPr>
          <w:rFonts w:eastAsia="方正仿宋简体"/>
          <w:sz w:val="30"/>
          <w:szCs w:val="30"/>
          <w:u w:val="single"/>
        </w:rPr>
        <w:t xml:space="preserve">   </w:t>
      </w:r>
      <w:r w:rsidR="00230E83">
        <w:rPr>
          <w:rFonts w:eastAsia="方正仿宋简体" w:hint="eastAsia"/>
          <w:sz w:val="30"/>
          <w:szCs w:val="30"/>
          <w:u w:val="single"/>
        </w:rPr>
        <w:t>唐山市丰南区行政审批局</w:t>
      </w:r>
      <w:r>
        <w:rPr>
          <w:rFonts w:eastAsia="方正仿宋简体"/>
          <w:sz w:val="30"/>
          <w:szCs w:val="30"/>
          <w:u w:val="single"/>
        </w:rPr>
        <w:t xml:space="preserve">  </w:t>
      </w:r>
      <w:r>
        <w:rPr>
          <w:rFonts w:eastAsia="方正仿宋简体"/>
          <w:sz w:val="30"/>
          <w:szCs w:val="30"/>
        </w:rPr>
        <w:t>（公章）</w:t>
      </w:r>
    </w:p>
    <w:p w:rsidR="00E21D82" w:rsidRDefault="00E21D82">
      <w:pPr>
        <w:spacing w:line="580" w:lineRule="exact"/>
        <w:ind w:firstLineChars="200" w:firstLine="608"/>
        <w:jc w:val="left"/>
        <w:rPr>
          <w:rFonts w:eastAsia="方正仿宋简体"/>
          <w:sz w:val="30"/>
          <w:szCs w:val="30"/>
        </w:rPr>
      </w:pPr>
    </w:p>
    <w:p w:rsidR="00E21D82" w:rsidRDefault="00E21D82">
      <w:pPr>
        <w:spacing w:line="580" w:lineRule="exact"/>
        <w:ind w:firstLineChars="200" w:firstLine="608"/>
        <w:jc w:val="left"/>
        <w:rPr>
          <w:rFonts w:eastAsia="方正仿宋简体"/>
          <w:sz w:val="30"/>
          <w:szCs w:val="30"/>
        </w:rPr>
      </w:pPr>
    </w:p>
    <w:p w:rsidR="00E21D82" w:rsidRDefault="00E21D82">
      <w:pPr>
        <w:spacing w:line="580" w:lineRule="exact"/>
        <w:ind w:firstLineChars="200" w:firstLine="608"/>
        <w:jc w:val="left"/>
        <w:rPr>
          <w:rFonts w:eastAsia="方正仿宋简体"/>
          <w:sz w:val="30"/>
          <w:szCs w:val="30"/>
        </w:rPr>
      </w:pPr>
    </w:p>
    <w:p w:rsidR="00E21D82" w:rsidRDefault="004D7FF9">
      <w:pPr>
        <w:tabs>
          <w:tab w:val="left" w:pos="6526"/>
        </w:tabs>
        <w:spacing w:line="580" w:lineRule="exact"/>
        <w:ind w:firstLineChars="200" w:firstLine="608"/>
        <w:jc w:val="left"/>
        <w:rPr>
          <w:rFonts w:eastAsia="方正仿宋简体"/>
          <w:sz w:val="30"/>
          <w:szCs w:val="30"/>
        </w:rPr>
      </w:pPr>
      <w:r>
        <w:rPr>
          <w:rFonts w:eastAsia="方正仿宋简体"/>
          <w:sz w:val="30"/>
          <w:szCs w:val="30"/>
        </w:rPr>
        <w:t>部门（单位）负责人签字：</w:t>
      </w:r>
    </w:p>
    <w:p w:rsidR="00E21D82" w:rsidRDefault="00E21D82">
      <w:pPr>
        <w:spacing w:line="580" w:lineRule="exact"/>
        <w:ind w:firstLineChars="200" w:firstLine="608"/>
        <w:rPr>
          <w:rFonts w:eastAsia="方正仿宋简体"/>
          <w:sz w:val="30"/>
          <w:szCs w:val="30"/>
        </w:rPr>
      </w:pPr>
    </w:p>
    <w:p w:rsidR="00E21D82" w:rsidRDefault="00E21D82">
      <w:pPr>
        <w:spacing w:line="580" w:lineRule="exact"/>
        <w:ind w:firstLineChars="200" w:firstLine="608"/>
        <w:rPr>
          <w:rFonts w:eastAsia="方正仿宋简体"/>
          <w:sz w:val="30"/>
          <w:szCs w:val="30"/>
        </w:rPr>
      </w:pPr>
    </w:p>
    <w:p w:rsidR="00E21D82" w:rsidRDefault="00E21D82">
      <w:pPr>
        <w:spacing w:line="580" w:lineRule="exact"/>
        <w:ind w:firstLineChars="200" w:firstLine="608"/>
        <w:rPr>
          <w:rFonts w:eastAsia="方正仿宋简体"/>
          <w:sz w:val="30"/>
          <w:szCs w:val="30"/>
        </w:rPr>
      </w:pPr>
    </w:p>
    <w:p w:rsidR="00E21D82" w:rsidRDefault="00E21D82">
      <w:pPr>
        <w:spacing w:line="580" w:lineRule="exact"/>
        <w:ind w:firstLineChars="200" w:firstLine="608"/>
        <w:rPr>
          <w:rFonts w:eastAsia="方正仿宋简体"/>
          <w:sz w:val="30"/>
          <w:szCs w:val="30"/>
        </w:rPr>
      </w:pPr>
    </w:p>
    <w:p w:rsidR="00E21D82" w:rsidRDefault="00E21D82">
      <w:pPr>
        <w:spacing w:line="580" w:lineRule="exact"/>
        <w:ind w:firstLineChars="200" w:firstLine="608"/>
        <w:rPr>
          <w:rFonts w:eastAsia="方正仿宋简体"/>
          <w:sz w:val="30"/>
          <w:szCs w:val="30"/>
        </w:rPr>
      </w:pPr>
    </w:p>
    <w:p w:rsidR="00E21D82" w:rsidRDefault="00E21D82">
      <w:pPr>
        <w:spacing w:line="580" w:lineRule="exact"/>
        <w:ind w:firstLineChars="200" w:firstLine="608"/>
        <w:rPr>
          <w:rFonts w:eastAsia="方正仿宋简体"/>
          <w:sz w:val="30"/>
          <w:szCs w:val="30"/>
        </w:rPr>
      </w:pPr>
    </w:p>
    <w:p w:rsidR="00E21D82" w:rsidRDefault="004D7FF9">
      <w:pPr>
        <w:spacing w:line="580" w:lineRule="exact"/>
        <w:rPr>
          <w:rFonts w:eastAsia="方正仿宋简体"/>
          <w:sz w:val="30"/>
          <w:szCs w:val="30"/>
        </w:rPr>
      </w:pPr>
      <w:r>
        <w:rPr>
          <w:rFonts w:eastAsia="方正仿宋简体"/>
          <w:sz w:val="30"/>
          <w:szCs w:val="30"/>
        </w:rPr>
        <w:t xml:space="preserve">　　　　　　　　　　　　　　　</w:t>
      </w:r>
      <w:r w:rsidR="00C13109">
        <w:rPr>
          <w:rFonts w:eastAsia="方正仿宋简体" w:hint="eastAsia"/>
          <w:sz w:val="30"/>
          <w:szCs w:val="30"/>
        </w:rPr>
        <w:t>2025</w:t>
      </w:r>
      <w:r>
        <w:rPr>
          <w:rFonts w:eastAsia="方正仿宋简体"/>
          <w:sz w:val="30"/>
          <w:szCs w:val="30"/>
        </w:rPr>
        <w:t xml:space="preserve">　年　</w:t>
      </w:r>
      <w:r w:rsidR="00C13109">
        <w:rPr>
          <w:rFonts w:eastAsia="方正仿宋简体" w:hint="eastAsia"/>
          <w:sz w:val="30"/>
          <w:szCs w:val="30"/>
        </w:rPr>
        <w:t>2</w:t>
      </w:r>
      <w:r>
        <w:rPr>
          <w:rFonts w:eastAsia="方正仿宋简体"/>
          <w:sz w:val="30"/>
          <w:szCs w:val="30"/>
        </w:rPr>
        <w:t xml:space="preserve">　月　</w:t>
      </w:r>
      <w:r w:rsidR="00C13109">
        <w:rPr>
          <w:rFonts w:eastAsia="方正仿宋简体" w:hint="eastAsia"/>
          <w:sz w:val="30"/>
          <w:szCs w:val="30"/>
        </w:rPr>
        <w:t>26</w:t>
      </w:r>
      <w:r>
        <w:rPr>
          <w:rFonts w:eastAsia="方正仿宋简体"/>
          <w:sz w:val="30"/>
          <w:szCs w:val="30"/>
        </w:rPr>
        <w:t xml:space="preserve">　日　</w:t>
      </w:r>
    </w:p>
    <w:p w:rsidR="00E21D82" w:rsidRDefault="00E21D82">
      <w:pPr>
        <w:spacing w:line="580" w:lineRule="exact"/>
        <w:rPr>
          <w:rFonts w:eastAsia="方正仿宋简体"/>
          <w:sz w:val="30"/>
          <w:szCs w:val="30"/>
        </w:rPr>
      </w:pPr>
    </w:p>
    <w:p w:rsidR="00E21D82" w:rsidRDefault="00E21D82">
      <w:pPr>
        <w:spacing w:line="580" w:lineRule="exact"/>
        <w:rPr>
          <w:rFonts w:eastAsia="方正仿宋简体"/>
          <w:sz w:val="30"/>
          <w:szCs w:val="30"/>
        </w:rPr>
      </w:pPr>
    </w:p>
    <w:p w:rsidR="00E21D82" w:rsidRDefault="00E21D82">
      <w:pPr>
        <w:spacing w:line="580" w:lineRule="exact"/>
        <w:jc w:val="center"/>
        <w:rPr>
          <w:rFonts w:eastAsia="方正楷体简体"/>
          <w:sz w:val="30"/>
          <w:szCs w:val="30"/>
        </w:rPr>
      </w:pPr>
    </w:p>
    <w:p w:rsidR="00E21D82" w:rsidRDefault="004D7FF9">
      <w:pPr>
        <w:spacing w:line="580" w:lineRule="exact"/>
        <w:ind w:firstLineChars="200" w:firstLine="428"/>
        <w:rPr>
          <w:rFonts w:eastAsia="方正仿宋简体"/>
          <w:sz w:val="30"/>
          <w:szCs w:val="30"/>
        </w:rPr>
      </w:pPr>
      <w:r>
        <w:lastRenderedPageBreak/>
        <w:t> </w:t>
      </w:r>
    </w:p>
    <w:p w:rsidR="00E21D82" w:rsidRDefault="004D7FF9">
      <w:pPr>
        <w:spacing w:line="580" w:lineRule="exact"/>
        <w:ind w:firstLineChars="200" w:firstLine="608"/>
        <w:rPr>
          <w:rFonts w:ascii="方正黑体简体" w:eastAsia="方正黑体简体"/>
          <w:sz w:val="30"/>
          <w:szCs w:val="30"/>
        </w:rPr>
      </w:pPr>
      <w:r>
        <w:rPr>
          <w:rFonts w:ascii="方正黑体简体" w:eastAsia="方正黑体简体" w:hint="eastAsia"/>
          <w:sz w:val="30"/>
          <w:szCs w:val="30"/>
        </w:rPr>
        <w:t>一、绩效自评工作组织开展情况</w:t>
      </w:r>
    </w:p>
    <w:p w:rsidR="007D316B" w:rsidRPr="007D316B" w:rsidRDefault="007D316B" w:rsidP="007D316B">
      <w:pPr>
        <w:spacing w:line="580" w:lineRule="exact"/>
        <w:ind w:firstLineChars="200" w:firstLine="608"/>
        <w:rPr>
          <w:rFonts w:eastAsia="方正仿宋简体"/>
          <w:sz w:val="30"/>
          <w:szCs w:val="30"/>
        </w:rPr>
      </w:pPr>
      <w:r w:rsidRPr="007D316B">
        <w:rPr>
          <w:rFonts w:eastAsia="方正仿宋简体" w:hint="eastAsia"/>
          <w:sz w:val="30"/>
          <w:szCs w:val="30"/>
        </w:rPr>
        <w:t>根据《中共唐山市丰南区委唐山市丰南区人民政府关于全面实施预算绩效管理的实施意见》的通知要求，本部门于</w:t>
      </w:r>
      <w:r w:rsidRPr="007D316B">
        <w:rPr>
          <w:rFonts w:eastAsia="方正仿宋简体"/>
          <w:sz w:val="30"/>
          <w:szCs w:val="30"/>
        </w:rPr>
        <w:t>2024</w:t>
      </w:r>
      <w:r w:rsidRPr="007D316B">
        <w:rPr>
          <w:rFonts w:eastAsia="方正仿宋简体"/>
          <w:sz w:val="30"/>
          <w:szCs w:val="30"/>
        </w:rPr>
        <w:t>年</w:t>
      </w:r>
      <w:r w:rsidRPr="007D316B">
        <w:rPr>
          <w:rFonts w:eastAsia="方正仿宋简体"/>
          <w:sz w:val="30"/>
          <w:szCs w:val="30"/>
        </w:rPr>
        <w:t>2</w:t>
      </w:r>
      <w:r w:rsidRPr="007D316B">
        <w:rPr>
          <w:rFonts w:eastAsia="方正仿宋简体"/>
          <w:sz w:val="30"/>
          <w:szCs w:val="30"/>
        </w:rPr>
        <w:t>月，组织力量运用科学、合理的绩效评价指标、评价标准和评价方法，对本部门的</w:t>
      </w:r>
      <w:r w:rsidRPr="007D316B">
        <w:rPr>
          <w:rFonts w:eastAsia="方正仿宋简体"/>
          <w:sz w:val="30"/>
          <w:szCs w:val="30"/>
        </w:rPr>
        <w:t>2024</w:t>
      </w:r>
      <w:r w:rsidRPr="007D316B">
        <w:rPr>
          <w:rFonts w:eastAsia="方正仿宋简体"/>
          <w:sz w:val="30"/>
          <w:szCs w:val="30"/>
        </w:rPr>
        <w:t>年部门预算整体支出进行了绩效评价，本次评价遵循了</w:t>
      </w:r>
      <w:r w:rsidRPr="007D316B">
        <w:rPr>
          <w:rFonts w:eastAsia="方正仿宋简体"/>
          <w:sz w:val="30"/>
          <w:szCs w:val="30"/>
        </w:rPr>
        <w:t>“</w:t>
      </w:r>
      <w:r w:rsidRPr="007D316B">
        <w:rPr>
          <w:rFonts w:eastAsia="方正仿宋简体"/>
          <w:sz w:val="30"/>
          <w:szCs w:val="30"/>
        </w:rPr>
        <w:t>科学规范、客观公正、分类考核、绩效相关</w:t>
      </w:r>
      <w:r w:rsidRPr="007D316B">
        <w:rPr>
          <w:rFonts w:eastAsia="方正仿宋简体"/>
          <w:sz w:val="30"/>
          <w:szCs w:val="30"/>
        </w:rPr>
        <w:t>”</w:t>
      </w:r>
      <w:r w:rsidRPr="007D316B">
        <w:rPr>
          <w:rFonts w:eastAsia="方正仿宋简体"/>
          <w:sz w:val="30"/>
          <w:szCs w:val="30"/>
        </w:rPr>
        <w:t>的原则。</w:t>
      </w:r>
      <w:r w:rsidRPr="007D316B">
        <w:rPr>
          <w:rFonts w:eastAsia="方正仿宋简体" w:hint="eastAsia"/>
          <w:sz w:val="30"/>
          <w:szCs w:val="30"/>
        </w:rPr>
        <w:t>我单位领导高度重视，新年一过，立即召开中层以上人员专题会议，统一思想认识，经研究，成立了绩效自评工作小组，负责财政支出项目绩效评价工作，具体成员名单如下：</w:t>
      </w:r>
    </w:p>
    <w:p w:rsidR="007D316B" w:rsidRPr="007D316B" w:rsidRDefault="007D316B" w:rsidP="007D316B">
      <w:pPr>
        <w:spacing w:line="580" w:lineRule="exact"/>
        <w:ind w:firstLineChars="200" w:firstLine="608"/>
        <w:rPr>
          <w:rFonts w:eastAsia="方正仿宋简体"/>
          <w:sz w:val="30"/>
          <w:szCs w:val="30"/>
        </w:rPr>
      </w:pPr>
      <w:r w:rsidRPr="007D316B">
        <w:rPr>
          <w:rFonts w:eastAsia="方正仿宋简体" w:hint="eastAsia"/>
          <w:sz w:val="30"/>
          <w:szCs w:val="30"/>
        </w:rPr>
        <w:t>组长：李春丽</w:t>
      </w:r>
    </w:p>
    <w:p w:rsidR="007D316B" w:rsidRPr="007D316B" w:rsidRDefault="007D316B" w:rsidP="007D316B">
      <w:pPr>
        <w:spacing w:line="580" w:lineRule="exact"/>
        <w:ind w:firstLineChars="200" w:firstLine="608"/>
        <w:rPr>
          <w:rFonts w:eastAsia="方正仿宋简体"/>
          <w:sz w:val="30"/>
          <w:szCs w:val="30"/>
        </w:rPr>
      </w:pPr>
      <w:r w:rsidRPr="007D316B">
        <w:rPr>
          <w:rFonts w:eastAsia="方正仿宋简体" w:hint="eastAsia"/>
          <w:sz w:val="30"/>
          <w:szCs w:val="30"/>
        </w:rPr>
        <w:t>副组长：张海涛</w:t>
      </w:r>
      <w:r w:rsidRPr="007D316B">
        <w:rPr>
          <w:rFonts w:eastAsia="方正仿宋简体"/>
          <w:sz w:val="30"/>
          <w:szCs w:val="30"/>
        </w:rPr>
        <w:t xml:space="preserve">  </w:t>
      </w:r>
      <w:r w:rsidRPr="007D316B">
        <w:rPr>
          <w:rFonts w:eastAsia="方正仿宋简体"/>
          <w:sz w:val="30"/>
          <w:szCs w:val="30"/>
        </w:rPr>
        <w:t>么红权</w:t>
      </w:r>
      <w:r w:rsidRPr="007D316B">
        <w:rPr>
          <w:rFonts w:eastAsia="方正仿宋简体"/>
          <w:sz w:val="30"/>
          <w:szCs w:val="30"/>
        </w:rPr>
        <w:t xml:space="preserve">  </w:t>
      </w:r>
      <w:r w:rsidRPr="007D316B">
        <w:rPr>
          <w:rFonts w:eastAsia="方正仿宋简体"/>
          <w:sz w:val="30"/>
          <w:szCs w:val="30"/>
        </w:rPr>
        <w:t>董文生</w:t>
      </w:r>
      <w:r w:rsidRPr="007D316B">
        <w:rPr>
          <w:rFonts w:eastAsia="方正仿宋简体"/>
          <w:sz w:val="30"/>
          <w:szCs w:val="30"/>
        </w:rPr>
        <w:t xml:space="preserve">  </w:t>
      </w:r>
      <w:r w:rsidRPr="007D316B">
        <w:rPr>
          <w:rFonts w:eastAsia="方正仿宋简体"/>
          <w:sz w:val="30"/>
          <w:szCs w:val="30"/>
        </w:rPr>
        <w:t>李宝强</w:t>
      </w:r>
      <w:r w:rsidRPr="007D316B">
        <w:rPr>
          <w:rFonts w:eastAsia="方正仿宋简体"/>
          <w:sz w:val="30"/>
          <w:szCs w:val="30"/>
        </w:rPr>
        <w:t xml:space="preserve">  </w:t>
      </w:r>
      <w:r w:rsidRPr="007D316B">
        <w:rPr>
          <w:rFonts w:eastAsia="方正仿宋简体"/>
          <w:sz w:val="30"/>
          <w:szCs w:val="30"/>
        </w:rPr>
        <w:t>单志刚</w:t>
      </w:r>
    </w:p>
    <w:p w:rsidR="007D316B" w:rsidRPr="007D316B" w:rsidRDefault="007D316B" w:rsidP="007D316B">
      <w:pPr>
        <w:spacing w:line="580" w:lineRule="exact"/>
        <w:ind w:firstLineChars="200" w:firstLine="608"/>
        <w:rPr>
          <w:rFonts w:eastAsia="方正仿宋简体"/>
          <w:sz w:val="30"/>
          <w:szCs w:val="30"/>
        </w:rPr>
      </w:pPr>
      <w:r w:rsidRPr="007D316B">
        <w:rPr>
          <w:rFonts w:eastAsia="方正仿宋简体" w:hint="eastAsia"/>
          <w:sz w:val="30"/>
          <w:szCs w:val="30"/>
        </w:rPr>
        <w:t>组员：</w:t>
      </w:r>
      <w:r w:rsidRPr="007D316B">
        <w:rPr>
          <w:rFonts w:eastAsia="方正仿宋简体"/>
          <w:sz w:val="30"/>
          <w:szCs w:val="30"/>
        </w:rPr>
        <w:t xml:space="preserve">  </w:t>
      </w:r>
      <w:r w:rsidRPr="007D316B">
        <w:rPr>
          <w:rFonts w:eastAsia="方正仿宋简体"/>
          <w:sz w:val="30"/>
          <w:szCs w:val="30"/>
        </w:rPr>
        <w:t>刘伟杰</w:t>
      </w:r>
      <w:r w:rsidRPr="007D316B">
        <w:rPr>
          <w:rFonts w:eastAsia="方正仿宋简体"/>
          <w:sz w:val="30"/>
          <w:szCs w:val="30"/>
        </w:rPr>
        <w:t xml:space="preserve">   </w:t>
      </w:r>
      <w:r w:rsidRPr="007D316B">
        <w:rPr>
          <w:rFonts w:eastAsia="方正仿宋简体"/>
          <w:sz w:val="30"/>
          <w:szCs w:val="30"/>
        </w:rPr>
        <w:t>董恩华</w:t>
      </w:r>
      <w:r w:rsidRPr="007D316B">
        <w:rPr>
          <w:rFonts w:eastAsia="方正仿宋简体"/>
          <w:sz w:val="30"/>
          <w:szCs w:val="30"/>
        </w:rPr>
        <w:t xml:space="preserve">   </w:t>
      </w:r>
      <w:r w:rsidRPr="007D316B">
        <w:rPr>
          <w:rFonts w:eastAsia="方正仿宋简体"/>
          <w:sz w:val="30"/>
          <w:szCs w:val="30"/>
        </w:rPr>
        <w:t>杨小宝</w:t>
      </w:r>
      <w:r w:rsidRPr="007D316B">
        <w:rPr>
          <w:rFonts w:eastAsia="方正仿宋简体"/>
          <w:sz w:val="30"/>
          <w:szCs w:val="30"/>
        </w:rPr>
        <w:t xml:space="preserve">  </w:t>
      </w:r>
      <w:r w:rsidRPr="007D316B">
        <w:rPr>
          <w:rFonts w:eastAsia="方正仿宋简体"/>
          <w:sz w:val="30"/>
          <w:szCs w:val="30"/>
        </w:rPr>
        <w:t>李海荣</w:t>
      </w:r>
    </w:p>
    <w:p w:rsidR="00E21D82" w:rsidRDefault="007D316B" w:rsidP="007D316B">
      <w:pPr>
        <w:spacing w:line="580" w:lineRule="exact"/>
        <w:ind w:firstLineChars="200" w:firstLine="608"/>
        <w:rPr>
          <w:rFonts w:eastAsia="方正仿宋简体"/>
          <w:sz w:val="30"/>
          <w:szCs w:val="30"/>
        </w:rPr>
      </w:pPr>
      <w:r w:rsidRPr="007D316B">
        <w:rPr>
          <w:rFonts w:eastAsia="方正仿宋简体" w:hint="eastAsia"/>
          <w:sz w:val="30"/>
          <w:szCs w:val="30"/>
        </w:rPr>
        <w:t>按照财政支出项目绩效全覆盖的要求，明确项目绩效评价的范围为</w:t>
      </w:r>
      <w:r w:rsidRPr="007D316B">
        <w:rPr>
          <w:rFonts w:eastAsia="方正仿宋简体"/>
          <w:sz w:val="30"/>
          <w:szCs w:val="30"/>
        </w:rPr>
        <w:t>2024</w:t>
      </w:r>
      <w:r w:rsidRPr="007D316B">
        <w:rPr>
          <w:rFonts w:eastAsia="方正仿宋简体"/>
          <w:sz w:val="30"/>
          <w:szCs w:val="30"/>
        </w:rPr>
        <w:t>年度部门管理或使用的所有专项资金和项目支出。要求各业务科室与财务有效配合，积极开展项目梳理，认真落实评价工作</w:t>
      </w:r>
      <w:r w:rsidRPr="007D316B">
        <w:rPr>
          <w:rFonts w:eastAsia="方正仿宋简体"/>
          <w:sz w:val="30"/>
          <w:szCs w:val="30"/>
        </w:rPr>
        <w:t>,</w:t>
      </w:r>
      <w:r w:rsidRPr="007D316B">
        <w:rPr>
          <w:rFonts w:eastAsia="方正仿宋简体"/>
          <w:sz w:val="30"/>
          <w:szCs w:val="30"/>
        </w:rPr>
        <w:t>并制定了全面实施财政支出项目绩效评价工作方案、流程。通过积极开展绩效评价工作，增强支出绩效意识，提高绩效评价的质量，切实提高财政资金的使用效益。</w:t>
      </w:r>
      <w:r w:rsidR="007430B1">
        <w:rPr>
          <w:rFonts w:eastAsia="方正仿宋简体" w:hint="eastAsia"/>
          <w:sz w:val="30"/>
          <w:szCs w:val="30"/>
        </w:rPr>
        <w:t>本部门</w:t>
      </w:r>
      <w:r w:rsidR="007430B1" w:rsidRPr="007430B1">
        <w:rPr>
          <w:rFonts w:eastAsia="方正仿宋简体" w:hint="eastAsia"/>
          <w:sz w:val="30"/>
          <w:szCs w:val="30"/>
        </w:rPr>
        <w:t>对涉及到的</w:t>
      </w:r>
      <w:r w:rsidR="007430B1" w:rsidRPr="007430B1">
        <w:rPr>
          <w:rFonts w:eastAsia="方正仿宋简体"/>
          <w:sz w:val="30"/>
          <w:szCs w:val="30"/>
        </w:rPr>
        <w:t>1</w:t>
      </w:r>
      <w:r w:rsidR="007430B1">
        <w:rPr>
          <w:rFonts w:eastAsia="方正仿宋简体" w:hint="eastAsia"/>
          <w:sz w:val="30"/>
          <w:szCs w:val="30"/>
        </w:rPr>
        <w:t>1</w:t>
      </w:r>
      <w:r w:rsidR="007430B1" w:rsidRPr="007430B1">
        <w:rPr>
          <w:rFonts w:eastAsia="方正仿宋简体"/>
          <w:sz w:val="30"/>
          <w:szCs w:val="30"/>
        </w:rPr>
        <w:t>个项目支出综合情况进行客观评价。</w:t>
      </w:r>
      <w:r w:rsidR="007430B1" w:rsidRPr="007430B1">
        <w:rPr>
          <w:rFonts w:eastAsia="方正仿宋简体"/>
          <w:sz w:val="30"/>
          <w:szCs w:val="30"/>
        </w:rPr>
        <w:t>2024</w:t>
      </w:r>
      <w:r w:rsidR="007430B1" w:rsidRPr="007430B1">
        <w:rPr>
          <w:rFonts w:eastAsia="方正仿宋简体"/>
          <w:sz w:val="30"/>
          <w:szCs w:val="30"/>
        </w:rPr>
        <w:t>年度预算安排项目资金</w:t>
      </w:r>
      <w:r w:rsidR="0047716B">
        <w:rPr>
          <w:rFonts w:eastAsia="方正仿宋简体" w:hint="eastAsia"/>
          <w:sz w:val="30"/>
          <w:szCs w:val="30"/>
        </w:rPr>
        <w:t>445.51</w:t>
      </w:r>
      <w:r w:rsidR="007430B1" w:rsidRPr="007430B1">
        <w:rPr>
          <w:rFonts w:eastAsia="方正仿宋简体"/>
          <w:sz w:val="30"/>
          <w:szCs w:val="30"/>
        </w:rPr>
        <w:t>万元</w:t>
      </w:r>
      <w:r w:rsidR="007430B1">
        <w:rPr>
          <w:rFonts w:eastAsia="方正仿宋简体" w:hint="eastAsia"/>
          <w:sz w:val="30"/>
          <w:szCs w:val="30"/>
        </w:rPr>
        <w:t>（本部门无</w:t>
      </w:r>
      <w:r w:rsidR="007430B1" w:rsidRPr="007430B1">
        <w:rPr>
          <w:rFonts w:eastAsia="方正仿宋简体" w:hint="eastAsia"/>
          <w:sz w:val="30"/>
          <w:szCs w:val="30"/>
        </w:rPr>
        <w:t>各级共同财政事权及专项转移支付资金</w:t>
      </w:r>
      <w:r w:rsidR="007430B1">
        <w:rPr>
          <w:rFonts w:eastAsia="方正仿宋简体" w:hint="eastAsia"/>
          <w:sz w:val="30"/>
          <w:szCs w:val="30"/>
        </w:rPr>
        <w:t>），拨付到位资金</w:t>
      </w:r>
      <w:r w:rsidR="0047716B">
        <w:rPr>
          <w:rFonts w:eastAsia="方正仿宋简体" w:hint="eastAsia"/>
          <w:sz w:val="30"/>
          <w:szCs w:val="30"/>
        </w:rPr>
        <w:t>415.41</w:t>
      </w:r>
      <w:r w:rsidR="007430B1">
        <w:rPr>
          <w:rFonts w:eastAsia="方正仿宋简体" w:hint="eastAsia"/>
          <w:sz w:val="30"/>
          <w:szCs w:val="30"/>
        </w:rPr>
        <w:t>万元</w:t>
      </w:r>
      <w:r w:rsidR="007430B1" w:rsidRPr="007430B1">
        <w:rPr>
          <w:rFonts w:eastAsia="方正仿宋简体"/>
          <w:sz w:val="30"/>
          <w:szCs w:val="30"/>
        </w:rPr>
        <w:t>。</w:t>
      </w:r>
      <w:r w:rsidR="007430B1" w:rsidRPr="007430B1">
        <w:rPr>
          <w:rFonts w:eastAsia="方正仿宋简体" w:hint="eastAsia"/>
          <w:sz w:val="30"/>
          <w:szCs w:val="30"/>
        </w:rPr>
        <w:t>在执行过程中，严格遵守项目库管理办法，严格执行财务管理制度，</w:t>
      </w:r>
      <w:r w:rsidR="007430B1" w:rsidRPr="007430B1">
        <w:rPr>
          <w:rFonts w:eastAsia="方正仿宋简体" w:hint="eastAsia"/>
          <w:sz w:val="30"/>
          <w:szCs w:val="30"/>
        </w:rPr>
        <w:lastRenderedPageBreak/>
        <w:t>做到有规有矩、有章有程。对项目的实施实行项目管理责任制，项目负责人根据通过的年初预算安排具体组织项目实施。项目支出符合部门预算批复的用途，项目资金无截留、挤占、挪用、虚列支出、超标准开支等情况，资金拨付有完整的审批程序和手续。</w:t>
      </w:r>
    </w:p>
    <w:p w:rsidR="00E21D82" w:rsidRDefault="004D7FF9">
      <w:pPr>
        <w:spacing w:line="580" w:lineRule="exact"/>
        <w:ind w:firstLineChars="200" w:firstLine="608"/>
        <w:rPr>
          <w:rFonts w:ascii="方正黑体简体" w:eastAsia="方正黑体简体"/>
          <w:sz w:val="30"/>
          <w:szCs w:val="30"/>
        </w:rPr>
      </w:pPr>
      <w:r>
        <w:rPr>
          <w:rFonts w:ascii="方正黑体简体" w:eastAsia="方正黑体简体" w:hint="eastAsia"/>
          <w:sz w:val="30"/>
          <w:szCs w:val="30"/>
        </w:rPr>
        <w:t>二、绩效目标实现情况</w:t>
      </w:r>
    </w:p>
    <w:p w:rsidR="00794B22" w:rsidRPr="00794B22" w:rsidRDefault="00794B22" w:rsidP="00794B22">
      <w:pPr>
        <w:spacing w:line="570" w:lineRule="exact"/>
        <w:ind w:firstLineChars="200" w:firstLine="608"/>
        <w:rPr>
          <w:rFonts w:eastAsia="方正仿宋简体"/>
          <w:sz w:val="30"/>
          <w:szCs w:val="30"/>
        </w:rPr>
      </w:pPr>
      <w:r w:rsidRPr="00794B22">
        <w:rPr>
          <w:rFonts w:eastAsia="方正仿宋简体" w:hint="eastAsia"/>
          <w:sz w:val="30"/>
          <w:szCs w:val="30"/>
        </w:rPr>
        <w:t>2024</w:t>
      </w:r>
      <w:r w:rsidRPr="00794B22">
        <w:rPr>
          <w:rFonts w:eastAsia="方正仿宋简体" w:hint="eastAsia"/>
          <w:sz w:val="30"/>
          <w:szCs w:val="30"/>
        </w:rPr>
        <w:t>年，在区委、区政府的坚强领导下，我局锐意进取、加压奋进，全力推动政务服务各项工作争先攀高，在努力打造亮点的同时，积极探索可复制可借鉴可推广经验。</w:t>
      </w:r>
      <w:r w:rsidRPr="00794B22">
        <w:rPr>
          <w:rFonts w:eastAsia="方正仿宋简体" w:hint="eastAsia"/>
          <w:sz w:val="30"/>
          <w:szCs w:val="30"/>
        </w:rPr>
        <w:t>2024</w:t>
      </w:r>
      <w:r w:rsidRPr="00794B22">
        <w:rPr>
          <w:rFonts w:eastAsia="方正仿宋简体" w:hint="eastAsia"/>
          <w:sz w:val="30"/>
          <w:szCs w:val="30"/>
        </w:rPr>
        <w:t>年</w:t>
      </w:r>
      <w:r w:rsidRPr="00794B22">
        <w:rPr>
          <w:rFonts w:eastAsia="方正仿宋简体" w:hint="eastAsia"/>
          <w:sz w:val="30"/>
          <w:szCs w:val="30"/>
        </w:rPr>
        <w:t>3</w:t>
      </w:r>
      <w:r w:rsidRPr="00794B22">
        <w:rPr>
          <w:rFonts w:eastAsia="方正仿宋简体" w:hint="eastAsia"/>
          <w:sz w:val="30"/>
          <w:szCs w:val="30"/>
        </w:rPr>
        <w:t>月份，我区被省局评为“河北省社会信用体系建设典型城市县级试点”；</w:t>
      </w:r>
      <w:r w:rsidRPr="00794B22">
        <w:rPr>
          <w:rFonts w:eastAsia="方正仿宋简体" w:hint="eastAsia"/>
          <w:sz w:val="30"/>
          <w:szCs w:val="30"/>
        </w:rPr>
        <w:t>5</w:t>
      </w:r>
      <w:r w:rsidRPr="00794B22">
        <w:rPr>
          <w:rFonts w:eastAsia="方正仿宋简体" w:hint="eastAsia"/>
          <w:sz w:val="30"/>
          <w:szCs w:val="30"/>
        </w:rPr>
        <w:t>月份，丰南区行政审批局被省局评为“双十佳公务员集体”，目前已完成公示；</w:t>
      </w:r>
      <w:r w:rsidRPr="00794B22">
        <w:rPr>
          <w:rFonts w:eastAsia="方正仿宋简体" w:hint="eastAsia"/>
          <w:sz w:val="30"/>
          <w:szCs w:val="30"/>
        </w:rPr>
        <w:t>5</w:t>
      </w:r>
      <w:r w:rsidRPr="00794B22">
        <w:rPr>
          <w:rFonts w:eastAsia="方正仿宋简体" w:hint="eastAsia"/>
          <w:sz w:val="30"/>
          <w:szCs w:val="30"/>
        </w:rPr>
        <w:t>月份，我区被省局评为“企业开办平台试点”；</w:t>
      </w:r>
      <w:r w:rsidRPr="00794B22">
        <w:rPr>
          <w:rFonts w:eastAsia="方正仿宋简体" w:hint="eastAsia"/>
          <w:sz w:val="30"/>
          <w:szCs w:val="30"/>
        </w:rPr>
        <w:t>6</w:t>
      </w:r>
      <w:r w:rsidRPr="00794B22">
        <w:rPr>
          <w:rFonts w:eastAsia="方正仿宋简体" w:hint="eastAsia"/>
          <w:sz w:val="30"/>
          <w:szCs w:val="30"/>
        </w:rPr>
        <w:t>月份，丰南经济开发区被省局评为“信用园区试点”；年内被市局确定为“信用审批承诺即入”全市唯一试点；县乡两级大厅标准化建设，省市验收全市第一；</w:t>
      </w:r>
      <w:r w:rsidRPr="00794B22">
        <w:rPr>
          <w:rFonts w:eastAsia="方正仿宋简体" w:hint="eastAsia"/>
          <w:sz w:val="30"/>
          <w:szCs w:val="30"/>
        </w:rPr>
        <w:t>12</w:t>
      </w:r>
      <w:r w:rsidRPr="00794B22">
        <w:rPr>
          <w:rFonts w:eastAsia="方正仿宋简体" w:hint="eastAsia"/>
          <w:sz w:val="30"/>
          <w:szCs w:val="30"/>
        </w:rPr>
        <w:t>月份，我局被国家贸促会评定为营商环境监测中心第四批营商环境监测站；我局被国家贸促会评为</w:t>
      </w:r>
      <w:r w:rsidRPr="00794B22">
        <w:rPr>
          <w:rFonts w:eastAsia="方正仿宋简体" w:hint="eastAsia"/>
          <w:sz w:val="30"/>
          <w:szCs w:val="30"/>
        </w:rPr>
        <w:t>2024</w:t>
      </w:r>
      <w:r w:rsidRPr="00794B22">
        <w:rPr>
          <w:rFonts w:eastAsia="方正仿宋简体" w:hint="eastAsia"/>
          <w:sz w:val="30"/>
          <w:szCs w:val="30"/>
        </w:rPr>
        <w:t>年营商环境促进标准化试点单位；“丰投无忧</w:t>
      </w:r>
      <w:r w:rsidRPr="00794B22">
        <w:rPr>
          <w:rFonts w:eastAsia="方正仿宋简体" w:hint="eastAsia"/>
          <w:sz w:val="30"/>
          <w:szCs w:val="30"/>
        </w:rPr>
        <w:t>1199</w:t>
      </w:r>
      <w:r w:rsidRPr="00794B22">
        <w:rPr>
          <w:rFonts w:eastAsia="方正仿宋简体" w:hint="eastAsia"/>
          <w:sz w:val="30"/>
          <w:szCs w:val="30"/>
        </w:rPr>
        <w:t>增值化政务服务”经验做法已逐级申报了国家、省、市改革案例。</w:t>
      </w:r>
    </w:p>
    <w:p w:rsidR="00794B22" w:rsidRPr="00794B22" w:rsidRDefault="00794B22" w:rsidP="00794B22">
      <w:pPr>
        <w:ind w:firstLineChars="200" w:firstLine="608"/>
        <w:rPr>
          <w:rFonts w:eastAsia="方正仿宋简体"/>
          <w:sz w:val="30"/>
          <w:szCs w:val="30"/>
        </w:rPr>
      </w:pPr>
      <w:r w:rsidRPr="00794B22">
        <w:rPr>
          <w:rFonts w:eastAsia="方正仿宋简体" w:hint="eastAsia"/>
          <w:sz w:val="30"/>
          <w:szCs w:val="30"/>
        </w:rPr>
        <w:t>根据财政支出项目绩效自评全覆盖的要求，</w:t>
      </w:r>
      <w:r w:rsidRPr="00794B22">
        <w:rPr>
          <w:rFonts w:eastAsia="方正仿宋简体" w:hint="eastAsia"/>
          <w:sz w:val="30"/>
          <w:szCs w:val="30"/>
        </w:rPr>
        <w:t>2024</w:t>
      </w:r>
      <w:r w:rsidRPr="00794B22">
        <w:rPr>
          <w:rFonts w:eastAsia="方正仿宋简体" w:hint="eastAsia"/>
          <w:sz w:val="30"/>
          <w:szCs w:val="30"/>
        </w:rPr>
        <w:t>年我单位涉及绩效自评项目共</w:t>
      </w:r>
      <w:r w:rsidRPr="00794B22">
        <w:rPr>
          <w:rFonts w:eastAsia="方正仿宋简体" w:hint="eastAsia"/>
          <w:sz w:val="30"/>
          <w:szCs w:val="30"/>
        </w:rPr>
        <w:t>11</w:t>
      </w:r>
      <w:r w:rsidRPr="00794B22">
        <w:rPr>
          <w:rFonts w:eastAsia="方正仿宋简体" w:hint="eastAsia"/>
          <w:sz w:val="30"/>
          <w:szCs w:val="30"/>
        </w:rPr>
        <w:t>个，其中区级预算项目</w:t>
      </w:r>
      <w:r w:rsidRPr="00794B22">
        <w:rPr>
          <w:rFonts w:eastAsia="方正仿宋简体" w:hint="eastAsia"/>
          <w:sz w:val="30"/>
          <w:szCs w:val="30"/>
        </w:rPr>
        <w:t>11</w:t>
      </w:r>
      <w:r w:rsidRPr="00794B22">
        <w:rPr>
          <w:rFonts w:eastAsia="方正仿宋简体" w:hint="eastAsia"/>
          <w:sz w:val="30"/>
          <w:szCs w:val="30"/>
        </w:rPr>
        <w:t>个，共涉及预算资金</w:t>
      </w:r>
      <w:r w:rsidRPr="00794B22">
        <w:rPr>
          <w:rFonts w:eastAsia="方正仿宋简体" w:hint="eastAsia"/>
          <w:sz w:val="30"/>
          <w:szCs w:val="30"/>
        </w:rPr>
        <w:t>4</w:t>
      </w:r>
      <w:r>
        <w:rPr>
          <w:rFonts w:eastAsia="方正仿宋简体" w:hint="eastAsia"/>
          <w:sz w:val="30"/>
          <w:szCs w:val="30"/>
        </w:rPr>
        <w:t>45</w:t>
      </w:r>
      <w:r w:rsidRPr="00794B22">
        <w:rPr>
          <w:rFonts w:eastAsia="方正仿宋简体" w:hint="eastAsia"/>
          <w:sz w:val="30"/>
          <w:szCs w:val="30"/>
        </w:rPr>
        <w:t>.51</w:t>
      </w:r>
      <w:r w:rsidRPr="00794B22">
        <w:rPr>
          <w:rFonts w:eastAsia="方正仿宋简体" w:hint="eastAsia"/>
          <w:sz w:val="30"/>
          <w:szCs w:val="30"/>
        </w:rPr>
        <w:t>万元，</w:t>
      </w:r>
      <w:r w:rsidRPr="00794B22">
        <w:rPr>
          <w:rFonts w:eastAsia="方正仿宋简体" w:hint="eastAsia"/>
          <w:sz w:val="30"/>
          <w:szCs w:val="30"/>
        </w:rPr>
        <w:t>2024</w:t>
      </w:r>
      <w:r w:rsidRPr="00794B22">
        <w:rPr>
          <w:rFonts w:eastAsia="方正仿宋简体" w:hint="eastAsia"/>
          <w:sz w:val="30"/>
          <w:szCs w:val="30"/>
        </w:rPr>
        <w:t>年实际到位资金</w:t>
      </w:r>
      <w:r w:rsidRPr="00794B22">
        <w:rPr>
          <w:rFonts w:eastAsia="方正仿宋简体" w:hint="eastAsia"/>
          <w:sz w:val="30"/>
          <w:szCs w:val="30"/>
        </w:rPr>
        <w:t>41</w:t>
      </w:r>
      <w:r>
        <w:rPr>
          <w:rFonts w:eastAsia="方正仿宋简体" w:hint="eastAsia"/>
          <w:sz w:val="30"/>
          <w:szCs w:val="30"/>
        </w:rPr>
        <w:t>5</w:t>
      </w:r>
      <w:r w:rsidRPr="00794B22">
        <w:rPr>
          <w:rFonts w:eastAsia="方正仿宋简体" w:hint="eastAsia"/>
          <w:sz w:val="30"/>
          <w:szCs w:val="30"/>
        </w:rPr>
        <w:t>.</w:t>
      </w:r>
      <w:r>
        <w:rPr>
          <w:rFonts w:eastAsia="方正仿宋简体" w:hint="eastAsia"/>
          <w:sz w:val="30"/>
          <w:szCs w:val="30"/>
        </w:rPr>
        <w:t>44</w:t>
      </w:r>
      <w:r w:rsidRPr="00794B22">
        <w:rPr>
          <w:rFonts w:eastAsia="方正仿宋简体" w:hint="eastAsia"/>
          <w:sz w:val="30"/>
          <w:szCs w:val="30"/>
        </w:rPr>
        <w:t>万元，实际支出资金</w:t>
      </w:r>
      <w:r w:rsidRPr="00794B22">
        <w:rPr>
          <w:rFonts w:eastAsia="方正仿宋简体" w:hint="eastAsia"/>
          <w:sz w:val="30"/>
          <w:szCs w:val="30"/>
        </w:rPr>
        <w:t>41</w:t>
      </w:r>
      <w:r w:rsidR="003A0D8F">
        <w:rPr>
          <w:rFonts w:eastAsia="方正仿宋简体" w:hint="eastAsia"/>
          <w:sz w:val="30"/>
          <w:szCs w:val="30"/>
        </w:rPr>
        <w:t>5.44</w:t>
      </w:r>
      <w:r w:rsidRPr="00794B22">
        <w:rPr>
          <w:rFonts w:eastAsia="方正仿宋简体" w:hint="eastAsia"/>
          <w:sz w:val="30"/>
          <w:szCs w:val="30"/>
        </w:rPr>
        <w:t>万元。执行率为</w:t>
      </w:r>
      <w:r w:rsidRPr="00794B22">
        <w:rPr>
          <w:rFonts w:eastAsia="方正仿宋简体" w:hint="eastAsia"/>
          <w:sz w:val="30"/>
          <w:szCs w:val="30"/>
        </w:rPr>
        <w:t>92.</w:t>
      </w:r>
      <w:r w:rsidR="003A0D8F">
        <w:rPr>
          <w:rFonts w:eastAsia="方正仿宋简体" w:hint="eastAsia"/>
          <w:sz w:val="30"/>
          <w:szCs w:val="30"/>
        </w:rPr>
        <w:t>22</w:t>
      </w:r>
      <w:r w:rsidRPr="00794B22">
        <w:rPr>
          <w:rFonts w:eastAsia="方正仿宋简体" w:hint="eastAsia"/>
          <w:sz w:val="30"/>
          <w:szCs w:val="30"/>
        </w:rPr>
        <w:t>%</w:t>
      </w:r>
      <w:r w:rsidRPr="00794B22">
        <w:rPr>
          <w:rFonts w:eastAsia="方正仿宋简体" w:hint="eastAsia"/>
          <w:sz w:val="30"/>
          <w:szCs w:val="30"/>
        </w:rPr>
        <w:t>。通过客观、合理、完整的自评，共评出优秀等级</w:t>
      </w:r>
      <w:r w:rsidRPr="00794B22">
        <w:rPr>
          <w:rFonts w:eastAsia="方正仿宋简体" w:hint="eastAsia"/>
          <w:sz w:val="30"/>
          <w:szCs w:val="30"/>
        </w:rPr>
        <w:t>1</w:t>
      </w:r>
      <w:r w:rsidR="0034077F">
        <w:rPr>
          <w:rFonts w:eastAsia="方正仿宋简体" w:hint="eastAsia"/>
          <w:sz w:val="30"/>
          <w:szCs w:val="30"/>
        </w:rPr>
        <w:t>0</w:t>
      </w:r>
      <w:r w:rsidRPr="00794B22">
        <w:rPr>
          <w:rFonts w:eastAsia="方正仿宋简体" w:hint="eastAsia"/>
          <w:sz w:val="30"/>
          <w:szCs w:val="30"/>
        </w:rPr>
        <w:t>个</w:t>
      </w:r>
      <w:r w:rsidR="0034077F">
        <w:rPr>
          <w:rFonts w:eastAsia="方正仿宋简体" w:hint="eastAsia"/>
          <w:sz w:val="30"/>
          <w:szCs w:val="30"/>
        </w:rPr>
        <w:t>，良</w:t>
      </w:r>
      <w:r w:rsidR="0034077F">
        <w:rPr>
          <w:rFonts w:eastAsia="方正仿宋简体" w:hint="eastAsia"/>
          <w:sz w:val="30"/>
          <w:szCs w:val="30"/>
        </w:rPr>
        <w:t>1</w:t>
      </w:r>
      <w:r w:rsidR="0034077F">
        <w:rPr>
          <w:rFonts w:eastAsia="方正仿宋简体" w:hint="eastAsia"/>
          <w:sz w:val="30"/>
          <w:szCs w:val="30"/>
        </w:rPr>
        <w:t>个</w:t>
      </w:r>
      <w:r w:rsidRPr="00794B22">
        <w:rPr>
          <w:rFonts w:eastAsia="方正仿宋简体" w:hint="eastAsia"/>
          <w:sz w:val="30"/>
          <w:szCs w:val="30"/>
        </w:rPr>
        <w:t>。其中：</w:t>
      </w:r>
      <w:bookmarkStart w:id="0" w:name="OLE_LINK28"/>
      <w:bookmarkStart w:id="1" w:name="OLE_LINK27"/>
      <w:r w:rsidRPr="00794B22">
        <w:rPr>
          <w:rFonts w:eastAsia="方正仿宋简体" w:hint="eastAsia"/>
          <w:sz w:val="30"/>
          <w:szCs w:val="30"/>
        </w:rPr>
        <w:t>1</w:t>
      </w:r>
      <w:r w:rsidRPr="00794B22">
        <w:rPr>
          <w:rFonts w:eastAsia="方正仿宋简体" w:hint="eastAsia"/>
          <w:sz w:val="30"/>
          <w:szCs w:val="30"/>
        </w:rPr>
        <w:t>、“互联</w:t>
      </w:r>
      <w:r w:rsidRPr="00794B22">
        <w:rPr>
          <w:rFonts w:eastAsia="方正仿宋简体" w:hint="eastAsia"/>
          <w:sz w:val="30"/>
          <w:szCs w:val="30"/>
        </w:rPr>
        <w:lastRenderedPageBreak/>
        <w:t>网</w:t>
      </w:r>
      <w:r w:rsidRPr="00794B22">
        <w:rPr>
          <w:rFonts w:eastAsia="方正仿宋简体" w:hint="eastAsia"/>
          <w:sz w:val="30"/>
          <w:szCs w:val="30"/>
        </w:rPr>
        <w:t>+</w:t>
      </w:r>
      <w:r w:rsidRPr="00794B22">
        <w:rPr>
          <w:rFonts w:eastAsia="方正仿宋简体" w:hint="eastAsia"/>
          <w:sz w:val="30"/>
          <w:szCs w:val="30"/>
        </w:rPr>
        <w:t>政务服务”行政审批网络维护费项目年初预算安排</w:t>
      </w:r>
      <w:r w:rsidRPr="00794B22">
        <w:rPr>
          <w:rFonts w:eastAsia="方正仿宋简体" w:hint="eastAsia"/>
          <w:sz w:val="30"/>
          <w:szCs w:val="30"/>
        </w:rPr>
        <w:t>28</w:t>
      </w:r>
      <w:r w:rsidRPr="00794B22">
        <w:rPr>
          <w:rFonts w:eastAsia="方正仿宋简体" w:hint="eastAsia"/>
          <w:sz w:val="30"/>
          <w:szCs w:val="30"/>
        </w:rPr>
        <w:t>万元，其中“互联网</w:t>
      </w:r>
      <w:r w:rsidRPr="00794B22">
        <w:rPr>
          <w:rFonts w:eastAsia="方正仿宋简体" w:hint="eastAsia"/>
          <w:sz w:val="30"/>
          <w:szCs w:val="30"/>
        </w:rPr>
        <w:t>+</w:t>
      </w:r>
      <w:r w:rsidRPr="00794B22">
        <w:rPr>
          <w:rFonts w:eastAsia="方正仿宋简体" w:hint="eastAsia"/>
          <w:sz w:val="30"/>
          <w:szCs w:val="30"/>
        </w:rPr>
        <w:t>政务服务”平台建设费用，本年度我区分摊的平台运维费为</w:t>
      </w:r>
      <w:r w:rsidRPr="00794B22">
        <w:rPr>
          <w:rFonts w:eastAsia="方正仿宋简体" w:hint="eastAsia"/>
          <w:sz w:val="30"/>
          <w:szCs w:val="30"/>
        </w:rPr>
        <w:t>9.2</w:t>
      </w:r>
      <w:r w:rsidRPr="00794B22">
        <w:rPr>
          <w:rFonts w:eastAsia="方正仿宋简体" w:hint="eastAsia"/>
          <w:sz w:val="30"/>
          <w:szCs w:val="30"/>
        </w:rPr>
        <w:t>万元，此项工作保证河北省“互联网</w:t>
      </w:r>
      <w:r w:rsidRPr="00794B22">
        <w:rPr>
          <w:rFonts w:eastAsia="方正仿宋简体" w:hint="eastAsia"/>
          <w:sz w:val="30"/>
          <w:szCs w:val="30"/>
        </w:rPr>
        <w:t>+</w:t>
      </w:r>
      <w:r w:rsidRPr="00794B22">
        <w:rPr>
          <w:rFonts w:eastAsia="方正仿宋简体" w:hint="eastAsia"/>
          <w:sz w:val="30"/>
          <w:szCs w:val="30"/>
        </w:rPr>
        <w:t>政务服务”平台唐山子站顺利运行，效果良好，如期完成了省达我市任务。行政审批网络维护费</w:t>
      </w:r>
      <w:r w:rsidRPr="00794B22">
        <w:rPr>
          <w:rFonts w:eastAsia="方正仿宋简体" w:hint="eastAsia"/>
          <w:sz w:val="30"/>
          <w:szCs w:val="30"/>
        </w:rPr>
        <w:t>17</w:t>
      </w:r>
      <w:r w:rsidRPr="00794B22">
        <w:rPr>
          <w:rFonts w:eastAsia="方正仿宋简体" w:hint="eastAsia"/>
          <w:sz w:val="30"/>
          <w:szCs w:val="30"/>
        </w:rPr>
        <w:t>万元主要用于服务器设备维护，审批系统，及时评价系统和群众监督触摸屏系统的软硬件及网络升级维护。拓宽审批服务渠道，推动政务服务不断向移动互联网延伸，推进更多便民服务事项实现“掌上办”“智能秒批秒办”。市审批局网络维护费</w:t>
      </w:r>
      <w:r w:rsidRPr="00794B22">
        <w:rPr>
          <w:rFonts w:eastAsia="方正仿宋简体" w:hint="eastAsia"/>
          <w:sz w:val="30"/>
          <w:szCs w:val="30"/>
        </w:rPr>
        <w:t>1.8</w:t>
      </w:r>
      <w:r w:rsidRPr="00794B22">
        <w:rPr>
          <w:rFonts w:eastAsia="方正仿宋简体" w:hint="eastAsia"/>
          <w:sz w:val="30"/>
          <w:szCs w:val="30"/>
        </w:rPr>
        <w:t>万元，全力推动基层证明网上开具工作，目前有</w:t>
      </w:r>
      <w:r w:rsidRPr="00794B22">
        <w:rPr>
          <w:rFonts w:eastAsia="方正仿宋简体" w:hint="eastAsia"/>
          <w:sz w:val="30"/>
          <w:szCs w:val="30"/>
        </w:rPr>
        <w:t>487</w:t>
      </w:r>
      <w:r w:rsidRPr="00794B22">
        <w:rPr>
          <w:rFonts w:eastAsia="方正仿宋简体" w:hint="eastAsia"/>
          <w:sz w:val="30"/>
          <w:szCs w:val="30"/>
        </w:rPr>
        <w:t>个行政村已开通基层电子证明，位于唐山市前三。鼓励企业和群众通过“丰南区政务服务网”平台在线办理各类政务服务业务，大力推动政务服务事项全流程网办、掌上办。我区认领乡村两级事项</w:t>
      </w:r>
      <w:r w:rsidRPr="00794B22">
        <w:rPr>
          <w:rFonts w:eastAsia="方正仿宋简体" w:hint="eastAsia"/>
          <w:sz w:val="30"/>
          <w:szCs w:val="30"/>
        </w:rPr>
        <w:t>8008</w:t>
      </w:r>
      <w:r w:rsidRPr="00794B22">
        <w:rPr>
          <w:rFonts w:eastAsia="方正仿宋简体" w:hint="eastAsia"/>
          <w:sz w:val="30"/>
          <w:szCs w:val="30"/>
        </w:rPr>
        <w:t>项、发布政务服务事项</w:t>
      </w:r>
      <w:r w:rsidRPr="00794B22">
        <w:rPr>
          <w:rFonts w:eastAsia="方正仿宋简体" w:hint="eastAsia"/>
          <w:sz w:val="30"/>
          <w:szCs w:val="30"/>
        </w:rPr>
        <w:t>1395</w:t>
      </w:r>
      <w:r w:rsidRPr="00794B22">
        <w:rPr>
          <w:rFonts w:eastAsia="方正仿宋简体" w:hint="eastAsia"/>
          <w:sz w:val="30"/>
          <w:szCs w:val="30"/>
        </w:rPr>
        <w:t>项，网办率</w:t>
      </w:r>
      <w:r w:rsidRPr="00794B22">
        <w:rPr>
          <w:rFonts w:eastAsia="方正仿宋简体" w:hint="eastAsia"/>
          <w:sz w:val="30"/>
          <w:szCs w:val="30"/>
        </w:rPr>
        <w:t>100%</w:t>
      </w:r>
      <w:r w:rsidRPr="00794B22">
        <w:rPr>
          <w:rFonts w:eastAsia="方正仿宋简体" w:hint="eastAsia"/>
          <w:sz w:val="30"/>
          <w:szCs w:val="30"/>
        </w:rPr>
        <w:t>，让办事群众“零跑腿”。此项经费本年度实际支出</w:t>
      </w:r>
      <w:r w:rsidRPr="00794B22">
        <w:rPr>
          <w:rFonts w:eastAsia="方正仿宋简体" w:hint="eastAsia"/>
          <w:sz w:val="30"/>
          <w:szCs w:val="30"/>
        </w:rPr>
        <w:t>28</w:t>
      </w:r>
      <w:r w:rsidRPr="00794B22">
        <w:rPr>
          <w:rFonts w:eastAsia="方正仿宋简体" w:hint="eastAsia"/>
          <w:sz w:val="30"/>
          <w:szCs w:val="30"/>
        </w:rPr>
        <w:t>万元。预算执行率</w:t>
      </w:r>
      <w:r w:rsidRPr="00794B22">
        <w:rPr>
          <w:rFonts w:eastAsia="方正仿宋简体" w:hint="eastAsia"/>
          <w:sz w:val="30"/>
          <w:szCs w:val="30"/>
        </w:rPr>
        <w:t>100%</w:t>
      </w:r>
      <w:r w:rsidRPr="00794B22">
        <w:rPr>
          <w:rFonts w:eastAsia="方正仿宋简体" w:hint="eastAsia"/>
          <w:sz w:val="30"/>
          <w:szCs w:val="30"/>
        </w:rPr>
        <w:t>，此项自评分优。</w:t>
      </w:r>
      <w:r w:rsidRPr="00794B22">
        <w:rPr>
          <w:rFonts w:eastAsia="方正仿宋简体" w:hint="eastAsia"/>
          <w:sz w:val="30"/>
          <w:szCs w:val="30"/>
        </w:rPr>
        <w:t>2</w:t>
      </w:r>
      <w:r w:rsidRPr="00794B22">
        <w:rPr>
          <w:rFonts w:eastAsia="方正仿宋简体" w:hint="eastAsia"/>
          <w:sz w:val="30"/>
          <w:szCs w:val="30"/>
        </w:rPr>
        <w:t>、公共资源交易中心运转经费</w:t>
      </w:r>
      <w:bookmarkStart w:id="2" w:name="OLE_LINK13"/>
      <w:bookmarkStart w:id="3" w:name="OLE_LINK14"/>
      <w:r w:rsidRPr="00794B22">
        <w:rPr>
          <w:rFonts w:eastAsia="方正仿宋简体" w:hint="eastAsia"/>
          <w:sz w:val="30"/>
          <w:szCs w:val="30"/>
        </w:rPr>
        <w:t>项目年初预算安排</w:t>
      </w:r>
      <w:r w:rsidRPr="00794B22">
        <w:rPr>
          <w:rFonts w:eastAsia="方正仿宋简体" w:hint="eastAsia"/>
          <w:sz w:val="30"/>
          <w:szCs w:val="30"/>
        </w:rPr>
        <w:t>32.9</w:t>
      </w:r>
      <w:r w:rsidRPr="00794B22">
        <w:rPr>
          <w:rFonts w:eastAsia="方正仿宋简体" w:hint="eastAsia"/>
          <w:sz w:val="30"/>
          <w:szCs w:val="30"/>
        </w:rPr>
        <w:t>万元。实际到位资金</w:t>
      </w:r>
      <w:r w:rsidRPr="00794B22">
        <w:rPr>
          <w:rFonts w:eastAsia="方正仿宋简体" w:hint="eastAsia"/>
          <w:sz w:val="30"/>
          <w:szCs w:val="30"/>
        </w:rPr>
        <w:t>23.93</w:t>
      </w:r>
      <w:r w:rsidRPr="00794B22">
        <w:rPr>
          <w:rFonts w:eastAsia="方正仿宋简体" w:hint="eastAsia"/>
          <w:sz w:val="30"/>
          <w:szCs w:val="30"/>
        </w:rPr>
        <w:t>万元，实际支出共计</w:t>
      </w:r>
      <w:r w:rsidRPr="00794B22">
        <w:rPr>
          <w:rFonts w:eastAsia="方正仿宋简体" w:hint="eastAsia"/>
          <w:sz w:val="30"/>
          <w:szCs w:val="30"/>
        </w:rPr>
        <w:t>23.93</w:t>
      </w:r>
      <w:r w:rsidRPr="00794B22">
        <w:rPr>
          <w:rFonts w:eastAsia="方正仿宋简体" w:hint="eastAsia"/>
          <w:sz w:val="30"/>
          <w:szCs w:val="30"/>
        </w:rPr>
        <w:t>万元，其中日常办公经费</w:t>
      </w:r>
      <w:r w:rsidRPr="00794B22">
        <w:rPr>
          <w:rFonts w:eastAsia="方正仿宋简体" w:hint="eastAsia"/>
          <w:sz w:val="30"/>
          <w:szCs w:val="30"/>
        </w:rPr>
        <w:t>5</w:t>
      </w:r>
      <w:r w:rsidRPr="00794B22">
        <w:rPr>
          <w:rFonts w:eastAsia="方正仿宋简体" w:hint="eastAsia"/>
          <w:sz w:val="30"/>
          <w:szCs w:val="30"/>
        </w:rPr>
        <w:t>万元；场地设备系统及</w:t>
      </w:r>
      <w:r w:rsidRPr="00794B22">
        <w:rPr>
          <w:rFonts w:eastAsia="方正仿宋简体" w:hint="eastAsia"/>
          <w:sz w:val="30"/>
          <w:szCs w:val="30"/>
        </w:rPr>
        <w:t>LED</w:t>
      </w:r>
      <w:r w:rsidRPr="00794B22">
        <w:rPr>
          <w:rFonts w:eastAsia="方正仿宋简体" w:hint="eastAsia"/>
          <w:sz w:val="30"/>
          <w:szCs w:val="30"/>
        </w:rPr>
        <w:t>屏维修维护费</w:t>
      </w:r>
      <w:r w:rsidRPr="00794B22">
        <w:rPr>
          <w:rFonts w:eastAsia="方正仿宋简体" w:hint="eastAsia"/>
          <w:sz w:val="30"/>
          <w:szCs w:val="30"/>
        </w:rPr>
        <w:t>0.75</w:t>
      </w:r>
      <w:r w:rsidRPr="00794B22">
        <w:rPr>
          <w:rFonts w:eastAsia="方正仿宋简体" w:hint="eastAsia"/>
          <w:sz w:val="30"/>
          <w:szCs w:val="30"/>
        </w:rPr>
        <w:t>万元；展牌、条幅等宣传用品费用</w:t>
      </w:r>
      <w:r w:rsidRPr="00794B22">
        <w:rPr>
          <w:rFonts w:eastAsia="方正仿宋简体" w:hint="eastAsia"/>
          <w:sz w:val="30"/>
          <w:szCs w:val="30"/>
        </w:rPr>
        <w:t>1</w:t>
      </w:r>
      <w:r w:rsidRPr="00794B22">
        <w:rPr>
          <w:rFonts w:eastAsia="方正仿宋简体" w:hint="eastAsia"/>
          <w:sz w:val="30"/>
          <w:szCs w:val="30"/>
        </w:rPr>
        <w:t>万元；电话费及网络费用</w:t>
      </w:r>
      <w:r w:rsidRPr="00794B22">
        <w:rPr>
          <w:rFonts w:eastAsia="方正仿宋简体" w:hint="eastAsia"/>
          <w:sz w:val="30"/>
          <w:szCs w:val="30"/>
        </w:rPr>
        <w:t>2.4</w:t>
      </w:r>
      <w:r w:rsidRPr="00794B22">
        <w:rPr>
          <w:rFonts w:eastAsia="方正仿宋简体" w:hint="eastAsia"/>
          <w:sz w:val="30"/>
          <w:szCs w:val="30"/>
        </w:rPr>
        <w:t>万元，用于交易中心日常业务办公的需求，政府采购专家评审费</w:t>
      </w:r>
      <w:r w:rsidRPr="00794B22">
        <w:rPr>
          <w:rFonts w:eastAsia="方正仿宋简体" w:hint="eastAsia"/>
          <w:sz w:val="30"/>
          <w:szCs w:val="30"/>
        </w:rPr>
        <w:t>2.78</w:t>
      </w:r>
      <w:r w:rsidRPr="00794B22">
        <w:rPr>
          <w:rFonts w:eastAsia="方正仿宋简体" w:hint="eastAsia"/>
          <w:sz w:val="30"/>
          <w:szCs w:val="30"/>
        </w:rPr>
        <w:t>万元。上缴市公共资源交易中心公共资源交易系统升级改造运维经费</w:t>
      </w:r>
      <w:r w:rsidRPr="00794B22">
        <w:rPr>
          <w:rFonts w:eastAsia="方正仿宋简体" w:hint="eastAsia"/>
          <w:sz w:val="30"/>
          <w:szCs w:val="30"/>
        </w:rPr>
        <w:t>12</w:t>
      </w:r>
      <w:r w:rsidRPr="00794B22">
        <w:rPr>
          <w:rFonts w:eastAsia="方正仿宋简体" w:hint="eastAsia"/>
          <w:sz w:val="30"/>
          <w:szCs w:val="30"/>
        </w:rPr>
        <w:t>万元。为招投标业务工作顺利开展做好服务保障。今年以来，立足管办</w:t>
      </w:r>
      <w:r w:rsidRPr="00794B22">
        <w:rPr>
          <w:rFonts w:eastAsia="方正仿宋简体" w:hint="eastAsia"/>
          <w:sz w:val="30"/>
          <w:szCs w:val="30"/>
        </w:rPr>
        <w:lastRenderedPageBreak/>
        <w:t>分开、监管分离，统一管理、相互制约，公开透明、依法监督的原则，充分运用“互联网</w:t>
      </w:r>
      <w:r w:rsidRPr="00794B22">
        <w:rPr>
          <w:rFonts w:eastAsia="方正仿宋简体" w:hint="eastAsia"/>
          <w:sz w:val="30"/>
          <w:szCs w:val="30"/>
        </w:rPr>
        <w:t>+</w:t>
      </w:r>
      <w:r w:rsidRPr="00794B22">
        <w:rPr>
          <w:rFonts w:eastAsia="方正仿宋简体" w:hint="eastAsia"/>
          <w:sz w:val="30"/>
          <w:szCs w:val="30"/>
        </w:rPr>
        <w:t>”技术，扎实开展各项公共资源交易工作，持续推进全流程电子化，规范政府采购行为，着力提升公共资源交易服务质量和效率，各项工作取得了较好的工作成效。组织各类交易项目</w:t>
      </w:r>
      <w:r w:rsidRPr="00794B22">
        <w:rPr>
          <w:rFonts w:eastAsia="方正仿宋简体" w:hint="eastAsia"/>
          <w:sz w:val="30"/>
          <w:szCs w:val="30"/>
        </w:rPr>
        <w:t>424</w:t>
      </w:r>
      <w:r w:rsidRPr="00794B22">
        <w:rPr>
          <w:rFonts w:eastAsia="方正仿宋简体" w:hint="eastAsia"/>
          <w:sz w:val="30"/>
          <w:szCs w:val="30"/>
        </w:rPr>
        <w:t>宗，交易总金额</w:t>
      </w:r>
      <w:r w:rsidRPr="00794B22">
        <w:rPr>
          <w:rFonts w:eastAsia="方正仿宋简体" w:hint="eastAsia"/>
          <w:sz w:val="30"/>
          <w:szCs w:val="30"/>
        </w:rPr>
        <w:t>35.67</w:t>
      </w:r>
      <w:r w:rsidRPr="00794B22">
        <w:rPr>
          <w:rFonts w:eastAsia="方正仿宋简体" w:hint="eastAsia"/>
          <w:sz w:val="30"/>
          <w:szCs w:val="30"/>
        </w:rPr>
        <w:t>亿元。其中，完成政府采购项目</w:t>
      </w:r>
      <w:r w:rsidRPr="00794B22">
        <w:rPr>
          <w:rFonts w:eastAsia="方正仿宋简体" w:hint="eastAsia"/>
          <w:sz w:val="30"/>
          <w:szCs w:val="30"/>
        </w:rPr>
        <w:t>262</w:t>
      </w:r>
      <w:r w:rsidRPr="00794B22">
        <w:rPr>
          <w:rFonts w:eastAsia="方正仿宋简体" w:hint="eastAsia"/>
          <w:sz w:val="30"/>
          <w:szCs w:val="30"/>
        </w:rPr>
        <w:t>宗，交易总金额</w:t>
      </w:r>
      <w:r w:rsidRPr="00794B22">
        <w:rPr>
          <w:rFonts w:eastAsia="方正仿宋简体" w:hint="eastAsia"/>
          <w:sz w:val="30"/>
          <w:szCs w:val="30"/>
        </w:rPr>
        <w:t>5.61</w:t>
      </w:r>
      <w:r w:rsidRPr="00794B22">
        <w:rPr>
          <w:rFonts w:eastAsia="方正仿宋简体" w:hint="eastAsia"/>
          <w:sz w:val="30"/>
          <w:szCs w:val="30"/>
        </w:rPr>
        <w:t>亿元；工程项目</w:t>
      </w:r>
      <w:r w:rsidRPr="00794B22">
        <w:rPr>
          <w:rFonts w:eastAsia="方正仿宋简体" w:hint="eastAsia"/>
          <w:sz w:val="30"/>
          <w:szCs w:val="30"/>
        </w:rPr>
        <w:t>70</w:t>
      </w:r>
      <w:r w:rsidRPr="00794B22">
        <w:rPr>
          <w:rFonts w:eastAsia="方正仿宋简体" w:hint="eastAsia"/>
          <w:sz w:val="30"/>
          <w:szCs w:val="30"/>
        </w:rPr>
        <w:t>宗，交易金额</w:t>
      </w:r>
      <w:r w:rsidRPr="00794B22">
        <w:rPr>
          <w:rFonts w:eastAsia="方正仿宋简体" w:hint="eastAsia"/>
          <w:sz w:val="30"/>
          <w:szCs w:val="30"/>
        </w:rPr>
        <w:t>20.6</w:t>
      </w:r>
      <w:r w:rsidRPr="00794B22">
        <w:rPr>
          <w:rFonts w:eastAsia="方正仿宋简体" w:hint="eastAsia"/>
          <w:sz w:val="30"/>
          <w:szCs w:val="30"/>
        </w:rPr>
        <w:t>亿元；土地使用权交易项目</w:t>
      </w:r>
      <w:r w:rsidRPr="00794B22">
        <w:rPr>
          <w:rFonts w:eastAsia="方正仿宋简体" w:hint="eastAsia"/>
          <w:sz w:val="30"/>
          <w:szCs w:val="30"/>
        </w:rPr>
        <w:t>29</w:t>
      </w:r>
      <w:r w:rsidRPr="00794B22">
        <w:rPr>
          <w:rFonts w:eastAsia="方正仿宋简体" w:hint="eastAsia"/>
          <w:sz w:val="30"/>
          <w:szCs w:val="30"/>
        </w:rPr>
        <w:t>宗，交易金额</w:t>
      </w:r>
      <w:r w:rsidRPr="00794B22">
        <w:rPr>
          <w:rFonts w:eastAsia="方正仿宋简体" w:hint="eastAsia"/>
          <w:sz w:val="30"/>
          <w:szCs w:val="30"/>
        </w:rPr>
        <w:t>8</w:t>
      </w:r>
      <w:r w:rsidRPr="00794B22">
        <w:rPr>
          <w:rFonts w:eastAsia="方正仿宋简体" w:hint="eastAsia"/>
          <w:sz w:val="30"/>
          <w:szCs w:val="30"/>
        </w:rPr>
        <w:t>亿元；国有产权项目</w:t>
      </w:r>
      <w:r w:rsidRPr="00794B22">
        <w:rPr>
          <w:rFonts w:eastAsia="方正仿宋简体" w:hint="eastAsia"/>
          <w:sz w:val="30"/>
          <w:szCs w:val="30"/>
        </w:rPr>
        <w:t>63</w:t>
      </w:r>
      <w:r w:rsidRPr="00794B22">
        <w:rPr>
          <w:rFonts w:eastAsia="方正仿宋简体" w:hint="eastAsia"/>
          <w:sz w:val="30"/>
          <w:szCs w:val="30"/>
        </w:rPr>
        <w:t>宗，交易金额</w:t>
      </w:r>
      <w:r w:rsidRPr="00794B22">
        <w:rPr>
          <w:rFonts w:eastAsia="方正仿宋简体" w:hint="eastAsia"/>
          <w:sz w:val="30"/>
          <w:szCs w:val="30"/>
        </w:rPr>
        <w:t>1.46</w:t>
      </w:r>
      <w:r w:rsidRPr="00794B22">
        <w:rPr>
          <w:rFonts w:eastAsia="方正仿宋简体" w:hint="eastAsia"/>
          <w:sz w:val="30"/>
          <w:szCs w:val="30"/>
        </w:rPr>
        <w:t>亿元。预算执行率</w:t>
      </w:r>
      <w:r w:rsidRPr="00794B22">
        <w:rPr>
          <w:rFonts w:eastAsia="方正仿宋简体" w:hint="eastAsia"/>
          <w:sz w:val="30"/>
          <w:szCs w:val="30"/>
        </w:rPr>
        <w:t>72.74%</w:t>
      </w:r>
      <w:r w:rsidRPr="00794B22">
        <w:rPr>
          <w:rFonts w:eastAsia="方正仿宋简体" w:hint="eastAsia"/>
          <w:sz w:val="30"/>
          <w:szCs w:val="30"/>
        </w:rPr>
        <w:t>，此项自评分优。</w:t>
      </w:r>
      <w:bookmarkEnd w:id="2"/>
      <w:bookmarkEnd w:id="3"/>
      <w:r w:rsidRPr="00794B22">
        <w:rPr>
          <w:rFonts w:eastAsia="方正仿宋简体" w:hint="eastAsia"/>
          <w:sz w:val="30"/>
          <w:szCs w:val="30"/>
        </w:rPr>
        <w:t>3</w:t>
      </w:r>
      <w:r w:rsidRPr="00794B22">
        <w:rPr>
          <w:rFonts w:eastAsia="方正仿宋简体" w:hint="eastAsia"/>
          <w:sz w:val="30"/>
          <w:szCs w:val="30"/>
        </w:rPr>
        <w:t>、就业见习基本生活费补贴项目年初预算安排</w:t>
      </w:r>
      <w:r w:rsidRPr="00794B22">
        <w:rPr>
          <w:rFonts w:eastAsia="方正仿宋简体" w:hint="eastAsia"/>
          <w:sz w:val="30"/>
          <w:szCs w:val="30"/>
        </w:rPr>
        <w:t>3.71</w:t>
      </w:r>
      <w:r w:rsidRPr="00794B22">
        <w:rPr>
          <w:rFonts w:eastAsia="方正仿宋简体" w:hint="eastAsia"/>
          <w:sz w:val="30"/>
          <w:szCs w:val="30"/>
        </w:rPr>
        <w:t>万元，本年度支出共计</w:t>
      </w:r>
      <w:r w:rsidRPr="00794B22">
        <w:rPr>
          <w:rFonts w:eastAsia="方正仿宋简体" w:hint="eastAsia"/>
          <w:sz w:val="30"/>
          <w:szCs w:val="30"/>
        </w:rPr>
        <w:t>3.71</w:t>
      </w:r>
      <w:r w:rsidRPr="00794B22">
        <w:rPr>
          <w:rFonts w:eastAsia="方正仿宋简体" w:hint="eastAsia"/>
          <w:sz w:val="30"/>
          <w:szCs w:val="30"/>
        </w:rPr>
        <w:t>万元。很好地完成了见习生的基本生活保障，为</w:t>
      </w:r>
      <w:r w:rsidRPr="00794B22">
        <w:rPr>
          <w:rFonts w:eastAsia="方正仿宋简体" w:hint="eastAsia"/>
          <w:sz w:val="30"/>
          <w:szCs w:val="30"/>
        </w:rPr>
        <w:t>7</w:t>
      </w:r>
      <w:r w:rsidRPr="00794B22">
        <w:rPr>
          <w:rFonts w:eastAsia="方正仿宋简体" w:hint="eastAsia"/>
          <w:sz w:val="30"/>
          <w:szCs w:val="30"/>
        </w:rPr>
        <w:t>名新毕业大学生提供了学习锻炼的岗位和机会。</w:t>
      </w:r>
      <w:bookmarkStart w:id="4" w:name="OLE_LINK10"/>
      <w:r w:rsidRPr="00794B22">
        <w:rPr>
          <w:rFonts w:eastAsia="方正仿宋简体" w:hint="eastAsia"/>
          <w:sz w:val="30"/>
          <w:szCs w:val="30"/>
        </w:rPr>
        <w:t>为本地区招引优秀人才打下基础。</w:t>
      </w:r>
      <w:bookmarkEnd w:id="4"/>
      <w:r w:rsidRPr="00794B22">
        <w:rPr>
          <w:rFonts w:eastAsia="方正仿宋简体" w:hint="eastAsia"/>
          <w:sz w:val="30"/>
          <w:szCs w:val="30"/>
        </w:rPr>
        <w:t>预算执行率</w:t>
      </w:r>
      <w:r w:rsidRPr="00794B22">
        <w:rPr>
          <w:rFonts w:eastAsia="方正仿宋简体" w:hint="eastAsia"/>
          <w:sz w:val="30"/>
          <w:szCs w:val="30"/>
        </w:rPr>
        <w:t>100%</w:t>
      </w:r>
      <w:r w:rsidRPr="00794B22">
        <w:rPr>
          <w:rFonts w:eastAsia="方正仿宋简体" w:hint="eastAsia"/>
          <w:sz w:val="30"/>
          <w:szCs w:val="30"/>
        </w:rPr>
        <w:t>，此项自评分优。</w:t>
      </w:r>
      <w:r w:rsidRPr="00794B22">
        <w:rPr>
          <w:rFonts w:eastAsia="方正仿宋简体" w:hint="eastAsia"/>
          <w:sz w:val="30"/>
          <w:szCs w:val="30"/>
        </w:rPr>
        <w:t>4</w:t>
      </w:r>
      <w:r w:rsidRPr="00794B22">
        <w:rPr>
          <w:rFonts w:eastAsia="方正仿宋简体" w:hint="eastAsia"/>
          <w:sz w:val="30"/>
          <w:szCs w:val="30"/>
        </w:rPr>
        <w:t>、就业见习补贴（区级垫付）年初预算安排</w:t>
      </w:r>
      <w:r w:rsidRPr="00794B22">
        <w:rPr>
          <w:rFonts w:eastAsia="方正仿宋简体" w:hint="eastAsia"/>
          <w:sz w:val="30"/>
          <w:szCs w:val="30"/>
        </w:rPr>
        <w:t>14.84</w:t>
      </w:r>
      <w:r w:rsidRPr="00794B22">
        <w:rPr>
          <w:rFonts w:eastAsia="方正仿宋简体" w:hint="eastAsia"/>
          <w:sz w:val="30"/>
          <w:szCs w:val="30"/>
        </w:rPr>
        <w:t>万元，</w:t>
      </w:r>
      <w:bookmarkStart w:id="5" w:name="OLE_LINK11"/>
      <w:r w:rsidRPr="00794B22">
        <w:rPr>
          <w:rFonts w:eastAsia="方正仿宋简体" w:hint="eastAsia"/>
          <w:sz w:val="30"/>
          <w:szCs w:val="30"/>
        </w:rPr>
        <w:t>本年度支出共计</w:t>
      </w:r>
      <w:r w:rsidR="005F42BD">
        <w:rPr>
          <w:rFonts w:eastAsia="方正仿宋简体" w:hint="eastAsia"/>
          <w:sz w:val="30"/>
          <w:szCs w:val="30"/>
        </w:rPr>
        <w:t>3.84</w:t>
      </w:r>
      <w:r w:rsidRPr="00794B22">
        <w:rPr>
          <w:rFonts w:eastAsia="方正仿宋简体" w:hint="eastAsia"/>
          <w:sz w:val="30"/>
          <w:szCs w:val="30"/>
        </w:rPr>
        <w:t>万元。</w:t>
      </w:r>
      <w:bookmarkEnd w:id="5"/>
      <w:r w:rsidRPr="00794B22">
        <w:rPr>
          <w:rFonts w:eastAsia="方正仿宋简体" w:hint="eastAsia"/>
          <w:sz w:val="30"/>
          <w:szCs w:val="30"/>
        </w:rPr>
        <w:t>很好地完成了见习生的基本生活保障，为</w:t>
      </w:r>
      <w:r w:rsidRPr="00794B22">
        <w:rPr>
          <w:rFonts w:eastAsia="方正仿宋简体" w:hint="eastAsia"/>
          <w:sz w:val="30"/>
          <w:szCs w:val="30"/>
        </w:rPr>
        <w:t>7</w:t>
      </w:r>
      <w:r w:rsidRPr="00794B22">
        <w:rPr>
          <w:rFonts w:eastAsia="方正仿宋简体" w:hint="eastAsia"/>
          <w:sz w:val="30"/>
          <w:szCs w:val="30"/>
        </w:rPr>
        <w:t>名新毕业大学生提供了学习锻炼的岗位和机会。为本地区招引优秀人才打下基础。预算执行</w:t>
      </w:r>
      <w:r w:rsidR="005F42BD">
        <w:rPr>
          <w:rFonts w:eastAsia="方正仿宋简体" w:hint="eastAsia"/>
          <w:sz w:val="30"/>
          <w:szCs w:val="30"/>
        </w:rPr>
        <w:t>25.88</w:t>
      </w:r>
      <w:r w:rsidRPr="00794B22">
        <w:rPr>
          <w:rFonts w:eastAsia="方正仿宋简体" w:hint="eastAsia"/>
          <w:sz w:val="30"/>
          <w:szCs w:val="30"/>
        </w:rPr>
        <w:t>%</w:t>
      </w:r>
      <w:r w:rsidRPr="00794B22">
        <w:rPr>
          <w:rFonts w:eastAsia="方正仿宋简体" w:hint="eastAsia"/>
          <w:sz w:val="30"/>
          <w:szCs w:val="30"/>
        </w:rPr>
        <w:t>，</w:t>
      </w:r>
      <w:r w:rsidR="005F42BD">
        <w:rPr>
          <w:rFonts w:eastAsia="方正仿宋简体" w:hint="eastAsia"/>
          <w:sz w:val="30"/>
          <w:szCs w:val="30"/>
        </w:rPr>
        <w:t>预算执行率低的原因是年初预算是全年的预算费用，</w:t>
      </w:r>
      <w:r w:rsidR="005F42BD">
        <w:rPr>
          <w:rFonts w:eastAsia="方正仿宋简体" w:hint="eastAsia"/>
          <w:sz w:val="30"/>
          <w:szCs w:val="30"/>
        </w:rPr>
        <w:t>2023</w:t>
      </w:r>
      <w:r w:rsidR="005F42BD">
        <w:rPr>
          <w:rFonts w:eastAsia="方正仿宋简体" w:hint="eastAsia"/>
          <w:sz w:val="30"/>
          <w:szCs w:val="30"/>
        </w:rPr>
        <w:t>年招录的见习生因找到合适的工作，</w:t>
      </w:r>
      <w:r w:rsidR="005F42BD">
        <w:rPr>
          <w:rFonts w:eastAsia="方正仿宋简体" w:hint="eastAsia"/>
          <w:sz w:val="30"/>
          <w:szCs w:val="30"/>
        </w:rPr>
        <w:t>2024</w:t>
      </w:r>
      <w:r w:rsidR="005F42BD">
        <w:rPr>
          <w:rFonts w:eastAsia="方正仿宋简体" w:hint="eastAsia"/>
          <w:sz w:val="30"/>
          <w:szCs w:val="30"/>
        </w:rPr>
        <w:t>年见习期未满就离开见习单位，</w:t>
      </w:r>
      <w:r w:rsidR="005F42BD">
        <w:rPr>
          <w:rFonts w:eastAsia="方正仿宋简体" w:hint="eastAsia"/>
          <w:sz w:val="30"/>
          <w:szCs w:val="30"/>
        </w:rPr>
        <w:t>2024</w:t>
      </w:r>
      <w:r w:rsidR="005F42BD">
        <w:rPr>
          <w:rFonts w:eastAsia="方正仿宋简体" w:hint="eastAsia"/>
          <w:sz w:val="30"/>
          <w:szCs w:val="30"/>
        </w:rPr>
        <w:t>年度后半年未招录新的见习生，故预算执行率偏低，</w:t>
      </w:r>
      <w:r w:rsidRPr="00794B22">
        <w:rPr>
          <w:rFonts w:eastAsia="方正仿宋简体" w:hint="eastAsia"/>
          <w:sz w:val="30"/>
          <w:szCs w:val="30"/>
        </w:rPr>
        <w:t>此项自评分</w:t>
      </w:r>
      <w:r w:rsidR="005F42BD">
        <w:rPr>
          <w:rFonts w:eastAsia="方正仿宋简体" w:hint="eastAsia"/>
          <w:sz w:val="30"/>
          <w:szCs w:val="30"/>
        </w:rPr>
        <w:t>良</w:t>
      </w:r>
      <w:r w:rsidRPr="00794B22">
        <w:rPr>
          <w:rFonts w:eastAsia="方正仿宋简体" w:hint="eastAsia"/>
          <w:sz w:val="30"/>
          <w:szCs w:val="30"/>
        </w:rPr>
        <w:t>。</w:t>
      </w:r>
      <w:r w:rsidRPr="00794B22">
        <w:rPr>
          <w:rFonts w:eastAsia="方正仿宋简体" w:hint="eastAsia"/>
          <w:sz w:val="30"/>
          <w:szCs w:val="30"/>
        </w:rPr>
        <w:t>5</w:t>
      </w:r>
      <w:r w:rsidRPr="00794B22">
        <w:rPr>
          <w:rFonts w:eastAsia="方正仿宋简体" w:hint="eastAsia"/>
          <w:sz w:val="30"/>
          <w:szCs w:val="30"/>
        </w:rPr>
        <w:t>、劳务派遣人员经费（劳务费）项目，劳务派遣人员工资保险费用预算安排</w:t>
      </w:r>
      <w:r w:rsidRPr="00794B22">
        <w:rPr>
          <w:rFonts w:eastAsia="方正仿宋简体" w:hint="eastAsia"/>
          <w:sz w:val="30"/>
          <w:szCs w:val="30"/>
        </w:rPr>
        <w:t>129</w:t>
      </w:r>
      <w:r w:rsidRPr="00794B22">
        <w:rPr>
          <w:rFonts w:eastAsia="方正仿宋简体" w:hint="eastAsia"/>
          <w:sz w:val="30"/>
          <w:szCs w:val="30"/>
        </w:rPr>
        <w:t>万元，</w:t>
      </w:r>
      <w:bookmarkStart w:id="6" w:name="OLE_LINK15"/>
      <w:r w:rsidRPr="00794B22">
        <w:rPr>
          <w:rFonts w:eastAsia="方正仿宋简体" w:hint="eastAsia"/>
          <w:sz w:val="30"/>
          <w:szCs w:val="30"/>
        </w:rPr>
        <w:t>本年度支出共计</w:t>
      </w:r>
      <w:r w:rsidRPr="00794B22">
        <w:rPr>
          <w:rFonts w:eastAsia="方正仿宋简体" w:hint="eastAsia"/>
          <w:sz w:val="30"/>
          <w:szCs w:val="30"/>
        </w:rPr>
        <w:t>120.64</w:t>
      </w:r>
      <w:r w:rsidRPr="00794B22">
        <w:rPr>
          <w:rFonts w:eastAsia="方正仿宋简体" w:hint="eastAsia"/>
          <w:sz w:val="30"/>
          <w:szCs w:val="30"/>
        </w:rPr>
        <w:t>万元。</w:t>
      </w:r>
      <w:bookmarkEnd w:id="6"/>
      <w:r w:rsidRPr="00794B22">
        <w:rPr>
          <w:rFonts w:eastAsia="方正仿宋简体" w:hint="eastAsia"/>
          <w:sz w:val="30"/>
          <w:szCs w:val="30"/>
        </w:rPr>
        <w:t>年初预算</w:t>
      </w:r>
      <w:r w:rsidRPr="00794B22">
        <w:rPr>
          <w:rFonts w:eastAsia="方正仿宋简体" w:hint="eastAsia"/>
          <w:sz w:val="30"/>
          <w:szCs w:val="30"/>
        </w:rPr>
        <w:t>27</w:t>
      </w:r>
      <w:r w:rsidRPr="00794B22">
        <w:rPr>
          <w:rFonts w:eastAsia="方正仿宋简体" w:hint="eastAsia"/>
          <w:sz w:val="30"/>
          <w:szCs w:val="30"/>
        </w:rPr>
        <w:t>人，有</w:t>
      </w:r>
      <w:r w:rsidRPr="00794B22">
        <w:rPr>
          <w:rFonts w:eastAsia="方正仿宋简体" w:hint="eastAsia"/>
          <w:sz w:val="30"/>
          <w:szCs w:val="30"/>
        </w:rPr>
        <w:t>2</w:t>
      </w:r>
      <w:r w:rsidRPr="00794B22">
        <w:rPr>
          <w:rFonts w:eastAsia="方正仿宋简体" w:hint="eastAsia"/>
          <w:sz w:val="30"/>
          <w:szCs w:val="30"/>
        </w:rPr>
        <w:t>人离职，保障了本</w:t>
      </w:r>
      <w:r w:rsidRPr="00794B22">
        <w:rPr>
          <w:rFonts w:eastAsia="方正仿宋简体" w:hint="eastAsia"/>
          <w:sz w:val="30"/>
          <w:szCs w:val="30"/>
        </w:rPr>
        <w:lastRenderedPageBreak/>
        <w:t>单位</w:t>
      </w:r>
      <w:r w:rsidRPr="00794B22">
        <w:rPr>
          <w:rFonts w:eastAsia="方正仿宋简体" w:hint="eastAsia"/>
          <w:sz w:val="30"/>
          <w:szCs w:val="30"/>
        </w:rPr>
        <w:t>25</w:t>
      </w:r>
      <w:r w:rsidRPr="00794B22">
        <w:rPr>
          <w:rFonts w:eastAsia="方正仿宋简体" w:hint="eastAsia"/>
          <w:sz w:val="30"/>
          <w:szCs w:val="30"/>
        </w:rPr>
        <w:t>名劳务派遣人员的工资保险费用。</w:t>
      </w:r>
      <w:r w:rsidRPr="00794B22">
        <w:rPr>
          <w:rFonts w:eastAsia="方正仿宋简体" w:hint="eastAsia"/>
          <w:sz w:val="30"/>
          <w:szCs w:val="30"/>
        </w:rPr>
        <w:t xml:space="preserve"> </w:t>
      </w:r>
      <w:r w:rsidRPr="00794B22">
        <w:rPr>
          <w:rFonts w:eastAsia="方正仿宋简体" w:hint="eastAsia"/>
          <w:sz w:val="30"/>
          <w:szCs w:val="30"/>
        </w:rPr>
        <w:t>此项费用为发放劳务派遣人员工资、为本单位职工提供了生活保障。进而维护社会稳定，促进社会健康发展贡献一份力量。预算执行率</w:t>
      </w:r>
      <w:r w:rsidRPr="00794B22">
        <w:rPr>
          <w:rFonts w:eastAsia="方正仿宋简体" w:hint="eastAsia"/>
          <w:sz w:val="30"/>
          <w:szCs w:val="30"/>
        </w:rPr>
        <w:t>93.52%</w:t>
      </w:r>
      <w:r w:rsidRPr="00794B22">
        <w:rPr>
          <w:rFonts w:eastAsia="方正仿宋简体" w:hint="eastAsia"/>
          <w:sz w:val="30"/>
          <w:szCs w:val="30"/>
        </w:rPr>
        <w:t>，此项自评分优。</w:t>
      </w:r>
      <w:r w:rsidRPr="00794B22">
        <w:rPr>
          <w:rFonts w:eastAsia="方正仿宋简体" w:hint="eastAsia"/>
          <w:sz w:val="30"/>
          <w:szCs w:val="30"/>
        </w:rPr>
        <w:t>6</w:t>
      </w:r>
      <w:r w:rsidRPr="00794B22">
        <w:rPr>
          <w:rFonts w:eastAsia="方正仿宋简体" w:hint="eastAsia"/>
          <w:sz w:val="30"/>
          <w:szCs w:val="30"/>
        </w:rPr>
        <w:t>、新设企业印章免费刻制服务项目，延续丰审批请字【</w:t>
      </w:r>
      <w:r w:rsidRPr="00794B22">
        <w:rPr>
          <w:rFonts w:eastAsia="方正仿宋简体" w:hint="eastAsia"/>
          <w:sz w:val="30"/>
          <w:szCs w:val="30"/>
        </w:rPr>
        <w:t>2023</w:t>
      </w:r>
      <w:r w:rsidRPr="00794B22">
        <w:rPr>
          <w:rFonts w:eastAsia="方正仿宋简体" w:hint="eastAsia"/>
          <w:sz w:val="30"/>
          <w:szCs w:val="30"/>
        </w:rPr>
        <w:t>】</w:t>
      </w:r>
      <w:r w:rsidRPr="00794B22">
        <w:rPr>
          <w:rFonts w:eastAsia="方正仿宋简体" w:hint="eastAsia"/>
          <w:sz w:val="30"/>
          <w:szCs w:val="30"/>
        </w:rPr>
        <w:t>2</w:t>
      </w:r>
      <w:r w:rsidRPr="00794B22">
        <w:rPr>
          <w:rFonts w:eastAsia="方正仿宋简体" w:hint="eastAsia"/>
          <w:sz w:val="30"/>
          <w:szCs w:val="30"/>
        </w:rPr>
        <w:t>号请示精神，按照唐山市政务服务管理办公室《关于加快新设企业公章免费刻制工作落实的紧急通知》的文件要求，我局继续落实此项工作任务，特为新开办企业提供印章免费刻制服务申请经费，为全区新开办企业提供免费刻制印章一套（包括企业公章、财务章、法人章，共三枚）。年初预算安排</w:t>
      </w:r>
      <w:r w:rsidRPr="00794B22">
        <w:rPr>
          <w:rFonts w:eastAsia="方正仿宋简体" w:hint="eastAsia"/>
          <w:sz w:val="30"/>
          <w:szCs w:val="30"/>
        </w:rPr>
        <w:t>65</w:t>
      </w:r>
      <w:r w:rsidRPr="00794B22">
        <w:rPr>
          <w:rFonts w:eastAsia="方正仿宋简体" w:hint="eastAsia"/>
          <w:sz w:val="30"/>
          <w:szCs w:val="30"/>
        </w:rPr>
        <w:t>万元，实际支出</w:t>
      </w:r>
      <w:r w:rsidRPr="00794B22">
        <w:rPr>
          <w:rFonts w:eastAsia="方正仿宋简体" w:hint="eastAsia"/>
          <w:sz w:val="30"/>
          <w:szCs w:val="30"/>
        </w:rPr>
        <w:t>64.98</w:t>
      </w:r>
      <w:r w:rsidRPr="00794B22">
        <w:rPr>
          <w:rFonts w:eastAsia="方正仿宋简体" w:hint="eastAsia"/>
          <w:sz w:val="30"/>
          <w:szCs w:val="30"/>
        </w:rPr>
        <w:t>万元，每月按实际开办企业的数量进行支付费用，此项工作进一步推进优化营商环境的展开提供了助力，提高政府形象、促进经济发展，维护社会健康发展。预算执行率</w:t>
      </w:r>
      <w:r w:rsidRPr="00794B22">
        <w:rPr>
          <w:rFonts w:eastAsia="方正仿宋简体" w:hint="eastAsia"/>
          <w:sz w:val="30"/>
          <w:szCs w:val="30"/>
        </w:rPr>
        <w:t>99.99%</w:t>
      </w:r>
      <w:r w:rsidRPr="00794B22">
        <w:rPr>
          <w:rFonts w:eastAsia="方正仿宋简体" w:hint="eastAsia"/>
          <w:sz w:val="30"/>
          <w:szCs w:val="30"/>
        </w:rPr>
        <w:t>，此项自评分优。</w:t>
      </w:r>
      <w:r w:rsidRPr="00794B22">
        <w:rPr>
          <w:rFonts w:eastAsia="方正仿宋简体" w:hint="eastAsia"/>
          <w:sz w:val="30"/>
          <w:szCs w:val="30"/>
        </w:rPr>
        <w:t>7</w:t>
      </w:r>
      <w:r w:rsidRPr="00794B22">
        <w:rPr>
          <w:rFonts w:eastAsia="方正仿宋简体" w:hint="eastAsia"/>
          <w:sz w:val="30"/>
          <w:szCs w:val="30"/>
        </w:rPr>
        <w:t>、业务经费项目预算</w:t>
      </w:r>
      <w:r w:rsidR="00047CD9">
        <w:rPr>
          <w:rFonts w:eastAsia="方正仿宋简体" w:hint="eastAsia"/>
          <w:sz w:val="30"/>
          <w:szCs w:val="30"/>
        </w:rPr>
        <w:t>安排</w:t>
      </w:r>
      <w:r w:rsidR="00047CD9">
        <w:rPr>
          <w:rFonts w:eastAsia="方正仿宋简体" w:hint="eastAsia"/>
          <w:sz w:val="30"/>
          <w:szCs w:val="30"/>
        </w:rPr>
        <w:t>35</w:t>
      </w:r>
      <w:r w:rsidRPr="00794B22">
        <w:rPr>
          <w:rFonts w:eastAsia="方正仿宋简体" w:hint="eastAsia"/>
          <w:sz w:val="30"/>
          <w:szCs w:val="30"/>
        </w:rPr>
        <w:t>万元，实际支出</w:t>
      </w:r>
      <w:r w:rsidRPr="00794B22">
        <w:rPr>
          <w:rFonts w:eastAsia="方正仿宋简体" w:hint="eastAsia"/>
          <w:sz w:val="30"/>
          <w:szCs w:val="30"/>
        </w:rPr>
        <w:t>33.34</w:t>
      </w:r>
      <w:r w:rsidRPr="00794B22">
        <w:rPr>
          <w:rFonts w:eastAsia="方正仿宋简体" w:hint="eastAsia"/>
          <w:sz w:val="30"/>
          <w:szCs w:val="30"/>
        </w:rPr>
        <w:t>万元。包括三项业务：第一项业务为律师咨询费</w:t>
      </w:r>
      <w:r w:rsidRPr="00794B22">
        <w:rPr>
          <w:rFonts w:eastAsia="方正仿宋简体" w:hint="eastAsia"/>
          <w:sz w:val="30"/>
          <w:szCs w:val="30"/>
        </w:rPr>
        <w:t>3</w:t>
      </w:r>
      <w:r w:rsidRPr="00794B22">
        <w:rPr>
          <w:rFonts w:eastAsia="方正仿宋简体" w:hint="eastAsia"/>
          <w:sz w:val="30"/>
          <w:szCs w:val="30"/>
        </w:rPr>
        <w:t>万，此项资金为我单位聘请的常年法律顾问费用，我方与乙方按照诚实守信原则，协商一致，签订协议，协议生效后，立即拨付资金。乙方为我单位提供常年的法律事务服务。本年度实际支出</w:t>
      </w:r>
      <w:r w:rsidRPr="00794B22">
        <w:rPr>
          <w:rFonts w:eastAsia="方正仿宋简体" w:hint="eastAsia"/>
          <w:sz w:val="30"/>
          <w:szCs w:val="30"/>
        </w:rPr>
        <w:t>3</w:t>
      </w:r>
      <w:r w:rsidRPr="00794B22">
        <w:rPr>
          <w:rFonts w:eastAsia="方正仿宋简体" w:hint="eastAsia"/>
          <w:sz w:val="30"/>
          <w:szCs w:val="30"/>
        </w:rPr>
        <w:t>万元，本项评分优。第二项业务专家评审费年初预算安排</w:t>
      </w:r>
      <w:r w:rsidRPr="00794B22">
        <w:rPr>
          <w:rFonts w:eastAsia="方正仿宋简体" w:hint="eastAsia"/>
          <w:sz w:val="30"/>
          <w:szCs w:val="30"/>
        </w:rPr>
        <w:t>22</w:t>
      </w:r>
      <w:r w:rsidRPr="00794B22">
        <w:rPr>
          <w:rFonts w:eastAsia="方正仿宋简体" w:hint="eastAsia"/>
          <w:sz w:val="30"/>
          <w:szCs w:val="30"/>
        </w:rPr>
        <w:t>万元，专家评审按照国家有关要求，进行实事求是的分析和论证，编制出符合要求的申请评估报告，为政府的安全监管和许可决策提供有力的安全技术支持，本年共为</w:t>
      </w:r>
      <w:r w:rsidRPr="00794B22">
        <w:rPr>
          <w:rFonts w:eastAsia="方正仿宋简体" w:hint="eastAsia"/>
          <w:sz w:val="30"/>
          <w:szCs w:val="30"/>
        </w:rPr>
        <w:t>14</w:t>
      </w:r>
      <w:r w:rsidRPr="00794B22">
        <w:rPr>
          <w:rFonts w:eastAsia="方正仿宋简体" w:hint="eastAsia"/>
          <w:sz w:val="30"/>
          <w:szCs w:val="30"/>
        </w:rPr>
        <w:t>个项目进行评审，实际支出费用为</w:t>
      </w:r>
      <w:r w:rsidRPr="00794B22">
        <w:rPr>
          <w:rFonts w:eastAsia="方正仿宋简体" w:hint="eastAsia"/>
          <w:sz w:val="30"/>
          <w:szCs w:val="30"/>
        </w:rPr>
        <w:t>21</w:t>
      </w:r>
      <w:r w:rsidRPr="00794B22">
        <w:rPr>
          <w:rFonts w:eastAsia="方正仿宋简体" w:hint="eastAsia"/>
          <w:sz w:val="30"/>
          <w:szCs w:val="30"/>
        </w:rPr>
        <w:t>万元，此项自评分优。第</w:t>
      </w:r>
      <w:r w:rsidRPr="00794B22">
        <w:rPr>
          <w:rFonts w:eastAsia="方正仿宋简体" w:hint="eastAsia"/>
          <w:sz w:val="30"/>
          <w:szCs w:val="30"/>
        </w:rPr>
        <w:lastRenderedPageBreak/>
        <w:t>三项业务证照印刷费年初预算安排</w:t>
      </w:r>
      <w:r w:rsidR="00047CD9">
        <w:rPr>
          <w:rFonts w:eastAsia="方正仿宋简体" w:hint="eastAsia"/>
          <w:sz w:val="30"/>
          <w:szCs w:val="30"/>
        </w:rPr>
        <w:t>5</w:t>
      </w:r>
      <w:r w:rsidRPr="00794B22">
        <w:rPr>
          <w:rFonts w:eastAsia="方正仿宋简体" w:hint="eastAsia"/>
          <w:sz w:val="30"/>
          <w:szCs w:val="30"/>
        </w:rPr>
        <w:t>万元，为各窗口提供证照，节约资金的情况下本年度共支出</w:t>
      </w:r>
      <w:r w:rsidRPr="00794B22">
        <w:rPr>
          <w:rFonts w:eastAsia="方正仿宋简体" w:hint="eastAsia"/>
          <w:sz w:val="30"/>
          <w:szCs w:val="30"/>
        </w:rPr>
        <w:t>5</w:t>
      </w:r>
      <w:r w:rsidRPr="00794B22">
        <w:rPr>
          <w:rFonts w:eastAsia="方正仿宋简体" w:hint="eastAsia"/>
          <w:sz w:val="30"/>
          <w:szCs w:val="30"/>
        </w:rPr>
        <w:t>万元，确保窗口业务工作的顺利开展提供保障。此项自评分优。第四项免费服务经费</w:t>
      </w:r>
      <w:r w:rsidRPr="00794B22">
        <w:rPr>
          <w:rFonts w:eastAsia="方正仿宋简体" w:hint="eastAsia"/>
          <w:sz w:val="30"/>
          <w:szCs w:val="30"/>
        </w:rPr>
        <w:t>5</w:t>
      </w:r>
      <w:r w:rsidRPr="00794B22">
        <w:rPr>
          <w:rFonts w:eastAsia="方正仿宋简体" w:hint="eastAsia"/>
          <w:sz w:val="30"/>
          <w:szCs w:val="30"/>
        </w:rPr>
        <w:t>万元，免费服务经费包括</w:t>
      </w:r>
      <w:r w:rsidRPr="00794B22">
        <w:rPr>
          <w:rFonts w:eastAsia="方正仿宋简体" w:hint="eastAsia"/>
          <w:sz w:val="30"/>
          <w:szCs w:val="30"/>
        </w:rPr>
        <w:t>4</w:t>
      </w:r>
      <w:r w:rsidRPr="00794B22">
        <w:rPr>
          <w:rFonts w:eastAsia="方正仿宋简体" w:hint="eastAsia"/>
          <w:sz w:val="30"/>
          <w:szCs w:val="30"/>
        </w:rPr>
        <w:t>万的办公费、</w:t>
      </w:r>
      <w:r w:rsidRPr="00794B22">
        <w:rPr>
          <w:rFonts w:eastAsia="方正仿宋简体" w:hint="eastAsia"/>
          <w:sz w:val="30"/>
          <w:szCs w:val="30"/>
        </w:rPr>
        <w:t>1</w:t>
      </w:r>
      <w:r w:rsidRPr="00794B22">
        <w:rPr>
          <w:rFonts w:eastAsia="方正仿宋简体" w:hint="eastAsia"/>
          <w:sz w:val="30"/>
          <w:szCs w:val="30"/>
        </w:rPr>
        <w:t>万的邮电费（证照免费送达邮寄费）。</w:t>
      </w:r>
      <w:r w:rsidRPr="00794B22">
        <w:rPr>
          <w:rFonts w:eastAsia="方正仿宋简体" w:hint="eastAsia"/>
          <w:sz w:val="30"/>
          <w:szCs w:val="30"/>
        </w:rPr>
        <w:t>2024</w:t>
      </w:r>
      <w:r w:rsidRPr="00794B22">
        <w:rPr>
          <w:rFonts w:eastAsia="方正仿宋简体" w:hint="eastAsia"/>
          <w:sz w:val="30"/>
          <w:szCs w:val="30"/>
        </w:rPr>
        <w:t>年实际支出</w:t>
      </w:r>
      <w:r w:rsidRPr="00794B22">
        <w:rPr>
          <w:rFonts w:eastAsia="方正仿宋简体" w:hint="eastAsia"/>
          <w:sz w:val="30"/>
          <w:szCs w:val="30"/>
        </w:rPr>
        <w:t>4.34</w:t>
      </w:r>
      <w:r w:rsidRPr="00794B22">
        <w:rPr>
          <w:rFonts w:eastAsia="方正仿宋简体" w:hint="eastAsia"/>
          <w:sz w:val="30"/>
          <w:szCs w:val="30"/>
        </w:rPr>
        <w:t>万元，经费主要用于为办事群众提供的免费复印、打印区办公耗材的费用，我单位共有四台复印机为办事群众提供免费服务，年复印量</w:t>
      </w:r>
      <w:r w:rsidRPr="00794B22">
        <w:rPr>
          <w:rFonts w:eastAsia="方正仿宋简体" w:hint="eastAsia"/>
          <w:sz w:val="30"/>
          <w:szCs w:val="30"/>
        </w:rPr>
        <w:t>50</w:t>
      </w:r>
      <w:r w:rsidRPr="00794B22">
        <w:rPr>
          <w:rFonts w:eastAsia="方正仿宋简体" w:hint="eastAsia"/>
          <w:sz w:val="30"/>
          <w:szCs w:val="30"/>
        </w:rPr>
        <w:t>万张左右。邮电费费用支出便民利民，提高办事效率，提高办事群众的满意度。预算执行率</w:t>
      </w:r>
      <w:r w:rsidR="00047CD9">
        <w:rPr>
          <w:rFonts w:eastAsia="方正仿宋简体" w:hint="eastAsia"/>
          <w:sz w:val="30"/>
          <w:szCs w:val="30"/>
        </w:rPr>
        <w:t>95.26</w:t>
      </w:r>
      <w:r w:rsidRPr="00794B22">
        <w:rPr>
          <w:rFonts w:eastAsia="方正仿宋简体" w:hint="eastAsia"/>
          <w:sz w:val="30"/>
          <w:szCs w:val="30"/>
        </w:rPr>
        <w:t>%</w:t>
      </w:r>
      <w:r w:rsidRPr="00794B22">
        <w:rPr>
          <w:rFonts w:eastAsia="方正仿宋简体" w:hint="eastAsia"/>
          <w:sz w:val="30"/>
          <w:szCs w:val="30"/>
        </w:rPr>
        <w:t>，此项自评分优。</w:t>
      </w:r>
      <w:r w:rsidRPr="00794B22">
        <w:rPr>
          <w:rFonts w:eastAsia="方正仿宋简体" w:hint="eastAsia"/>
          <w:sz w:val="30"/>
          <w:szCs w:val="30"/>
        </w:rPr>
        <w:t>8</w:t>
      </w:r>
      <w:r w:rsidRPr="00794B22">
        <w:rPr>
          <w:rFonts w:eastAsia="方正仿宋简体" w:hint="eastAsia"/>
          <w:sz w:val="30"/>
          <w:szCs w:val="30"/>
        </w:rPr>
        <w:t>、公共资源交易中心评标区域升级改造项目为本年度追加项目，费用共计</w:t>
      </w:r>
      <w:r w:rsidRPr="00794B22">
        <w:rPr>
          <w:rFonts w:eastAsia="方正仿宋简体" w:hint="eastAsia"/>
          <w:sz w:val="30"/>
          <w:szCs w:val="30"/>
        </w:rPr>
        <w:t>85.5</w:t>
      </w:r>
      <w:r w:rsidRPr="00794B22">
        <w:rPr>
          <w:rFonts w:eastAsia="方正仿宋简体" w:hint="eastAsia"/>
          <w:sz w:val="30"/>
          <w:szCs w:val="30"/>
        </w:rPr>
        <w:t>万元，本年度支出共计</w:t>
      </w:r>
      <w:r w:rsidRPr="00794B22">
        <w:rPr>
          <w:rFonts w:eastAsia="方正仿宋简体" w:hint="eastAsia"/>
          <w:sz w:val="30"/>
          <w:szCs w:val="30"/>
        </w:rPr>
        <w:t>85.5</w:t>
      </w:r>
      <w:r w:rsidRPr="00794B22">
        <w:rPr>
          <w:rFonts w:eastAsia="方正仿宋简体" w:hint="eastAsia"/>
          <w:sz w:val="30"/>
          <w:szCs w:val="30"/>
        </w:rPr>
        <w:t>万元。根据丰审批请字【</w:t>
      </w:r>
      <w:r w:rsidRPr="00794B22">
        <w:rPr>
          <w:rFonts w:eastAsia="方正仿宋简体" w:hint="eastAsia"/>
          <w:sz w:val="30"/>
          <w:szCs w:val="30"/>
        </w:rPr>
        <w:t>2024</w:t>
      </w:r>
      <w:r w:rsidRPr="00794B22">
        <w:rPr>
          <w:rFonts w:eastAsia="方正仿宋简体" w:hint="eastAsia"/>
          <w:sz w:val="30"/>
          <w:szCs w:val="30"/>
        </w:rPr>
        <w:t>】</w:t>
      </w:r>
      <w:r w:rsidRPr="00794B22">
        <w:rPr>
          <w:rFonts w:eastAsia="方正仿宋简体" w:hint="eastAsia"/>
          <w:sz w:val="30"/>
          <w:szCs w:val="30"/>
        </w:rPr>
        <w:t>3</w:t>
      </w:r>
      <w:r w:rsidRPr="00794B22">
        <w:rPr>
          <w:rFonts w:eastAsia="方正仿宋简体" w:hint="eastAsia"/>
          <w:sz w:val="30"/>
          <w:szCs w:val="30"/>
        </w:rPr>
        <w:t>号请示，按照省政务服务管理办公室关于印发《河北省公共资源交易平台远程异地评标管理办法（试行）的通知》精神，全面推行分散评标，加快推进远程异地评审，根据省政务办技术人员的技术评估，列出了评标设备升级改造清单，我单位严格按照政府购买货物程序流程履行，在原有封闭评标区内完成改造</w:t>
      </w:r>
      <w:bookmarkStart w:id="7" w:name="OLE_LINK2"/>
      <w:bookmarkStart w:id="8" w:name="OLE_LINK1"/>
      <w:r w:rsidRPr="00794B22">
        <w:rPr>
          <w:rFonts w:eastAsia="方正仿宋简体" w:hint="eastAsia"/>
          <w:sz w:val="30"/>
          <w:szCs w:val="30"/>
        </w:rPr>
        <w:t>分散评标机位</w:t>
      </w:r>
      <w:r w:rsidRPr="00794B22">
        <w:rPr>
          <w:rFonts w:eastAsia="方正仿宋简体" w:hint="eastAsia"/>
          <w:sz w:val="30"/>
          <w:szCs w:val="30"/>
        </w:rPr>
        <w:t>16</w:t>
      </w:r>
      <w:r w:rsidRPr="00794B22">
        <w:rPr>
          <w:rFonts w:eastAsia="方正仿宋简体" w:hint="eastAsia"/>
          <w:sz w:val="30"/>
          <w:szCs w:val="30"/>
        </w:rPr>
        <w:t>个，新增评标门禁一体机、多因子评标互动终端、远程评标视频终端等设备，并设立专家专用通道及专门的代理机构工作室，</w:t>
      </w:r>
      <w:bookmarkEnd w:id="7"/>
      <w:bookmarkEnd w:id="8"/>
      <w:r w:rsidRPr="00794B22">
        <w:rPr>
          <w:rFonts w:eastAsia="方正仿宋简体" w:hint="eastAsia"/>
          <w:sz w:val="30"/>
          <w:szCs w:val="30"/>
        </w:rPr>
        <w:t>确保代理机构人员与评标专家实现物理隔离，采取“同标不同室、同室不同标”模式，实现招标人代表、代理机构人员和评标专家的物理隔离和空间隔离。截至目前共有政府采购项目</w:t>
      </w:r>
      <w:r w:rsidRPr="00794B22">
        <w:rPr>
          <w:rFonts w:eastAsia="方正仿宋简体" w:hint="eastAsia"/>
          <w:sz w:val="30"/>
          <w:szCs w:val="30"/>
        </w:rPr>
        <w:t>58</w:t>
      </w:r>
      <w:r w:rsidRPr="00794B22">
        <w:rPr>
          <w:rFonts w:eastAsia="方正仿宋简体" w:hint="eastAsia"/>
          <w:sz w:val="30"/>
          <w:szCs w:val="30"/>
        </w:rPr>
        <w:t>宗、工程建设项目</w:t>
      </w:r>
      <w:r w:rsidRPr="00794B22">
        <w:rPr>
          <w:rFonts w:eastAsia="方正仿宋简体" w:hint="eastAsia"/>
          <w:sz w:val="30"/>
          <w:szCs w:val="30"/>
        </w:rPr>
        <w:t>59</w:t>
      </w:r>
      <w:r w:rsidRPr="00794B22">
        <w:rPr>
          <w:rFonts w:eastAsia="方正仿宋简体" w:hint="eastAsia"/>
          <w:sz w:val="30"/>
          <w:szCs w:val="30"/>
        </w:rPr>
        <w:t>宗全部按照要求实行“双盲”</w:t>
      </w:r>
      <w:r w:rsidRPr="00794B22">
        <w:rPr>
          <w:rFonts w:eastAsia="方正仿宋简体" w:hint="eastAsia"/>
          <w:sz w:val="30"/>
          <w:szCs w:val="30"/>
        </w:rPr>
        <w:lastRenderedPageBreak/>
        <w:t>评审，</w:t>
      </w:r>
      <w:r w:rsidRPr="00794B22">
        <w:rPr>
          <w:rFonts w:eastAsia="方正仿宋简体" w:hint="eastAsia"/>
          <w:sz w:val="30"/>
          <w:szCs w:val="30"/>
        </w:rPr>
        <w:t xml:space="preserve"> </w:t>
      </w:r>
      <w:r w:rsidRPr="00794B22">
        <w:rPr>
          <w:rFonts w:eastAsia="方正仿宋简体" w:hint="eastAsia"/>
          <w:sz w:val="30"/>
          <w:szCs w:val="30"/>
        </w:rPr>
        <w:t>“双盲”评审率</w:t>
      </w:r>
      <w:r w:rsidRPr="00794B22">
        <w:rPr>
          <w:rFonts w:eastAsia="方正仿宋简体" w:hint="eastAsia"/>
          <w:sz w:val="30"/>
          <w:szCs w:val="30"/>
        </w:rPr>
        <w:t>100%</w:t>
      </w:r>
      <w:r w:rsidRPr="00794B22">
        <w:rPr>
          <w:rFonts w:eastAsia="方正仿宋简体" w:hint="eastAsia"/>
          <w:sz w:val="30"/>
          <w:szCs w:val="30"/>
        </w:rPr>
        <w:t>。预算执行率</w:t>
      </w:r>
      <w:r w:rsidRPr="00794B22">
        <w:rPr>
          <w:rFonts w:eastAsia="方正仿宋简体" w:hint="eastAsia"/>
          <w:sz w:val="30"/>
          <w:szCs w:val="30"/>
        </w:rPr>
        <w:t>100%</w:t>
      </w:r>
      <w:r w:rsidRPr="00794B22">
        <w:rPr>
          <w:rFonts w:eastAsia="方正仿宋简体" w:hint="eastAsia"/>
          <w:sz w:val="30"/>
          <w:szCs w:val="30"/>
        </w:rPr>
        <w:t>，此项自评分优。</w:t>
      </w:r>
      <w:r w:rsidRPr="00794B22">
        <w:rPr>
          <w:rFonts w:eastAsia="方正仿宋简体" w:hint="eastAsia"/>
          <w:sz w:val="30"/>
          <w:szCs w:val="30"/>
        </w:rPr>
        <w:t>9</w:t>
      </w:r>
      <w:r w:rsidRPr="00794B22">
        <w:rPr>
          <w:rFonts w:eastAsia="方正仿宋简体" w:hint="eastAsia"/>
          <w:sz w:val="30"/>
          <w:szCs w:val="30"/>
        </w:rPr>
        <w:t>、增值化服务及公共资源交易中心升级改造项目</w:t>
      </w:r>
      <w:bookmarkStart w:id="9" w:name="OLE_LINK12"/>
      <w:r w:rsidRPr="00794B22">
        <w:rPr>
          <w:rFonts w:eastAsia="方正仿宋简体" w:hint="eastAsia"/>
          <w:sz w:val="30"/>
          <w:szCs w:val="30"/>
        </w:rPr>
        <w:t>为本年度追加项目，费用共计</w:t>
      </w:r>
      <w:r w:rsidRPr="00794B22">
        <w:rPr>
          <w:rFonts w:eastAsia="方正仿宋简体" w:hint="eastAsia"/>
          <w:sz w:val="30"/>
          <w:szCs w:val="30"/>
        </w:rPr>
        <w:t>42.43</w:t>
      </w:r>
      <w:r w:rsidRPr="00794B22">
        <w:rPr>
          <w:rFonts w:eastAsia="方正仿宋简体" w:hint="eastAsia"/>
          <w:sz w:val="30"/>
          <w:szCs w:val="30"/>
        </w:rPr>
        <w:t>万元。根据丰审批请字【</w:t>
      </w:r>
      <w:r w:rsidRPr="00794B22">
        <w:rPr>
          <w:rFonts w:eastAsia="方正仿宋简体" w:hint="eastAsia"/>
          <w:sz w:val="30"/>
          <w:szCs w:val="30"/>
        </w:rPr>
        <w:t>2024</w:t>
      </w:r>
      <w:r w:rsidRPr="00794B22">
        <w:rPr>
          <w:rFonts w:eastAsia="方正仿宋简体" w:hint="eastAsia"/>
          <w:sz w:val="30"/>
          <w:szCs w:val="30"/>
        </w:rPr>
        <w:t>】</w:t>
      </w:r>
      <w:r w:rsidRPr="00794B22">
        <w:rPr>
          <w:rFonts w:eastAsia="方正仿宋简体" w:hint="eastAsia"/>
          <w:sz w:val="30"/>
          <w:szCs w:val="30"/>
        </w:rPr>
        <w:t>5</w:t>
      </w:r>
      <w:r w:rsidRPr="00794B22">
        <w:rPr>
          <w:rFonts w:eastAsia="方正仿宋简体" w:hint="eastAsia"/>
          <w:sz w:val="30"/>
          <w:szCs w:val="30"/>
        </w:rPr>
        <w:t>号请示，</w:t>
      </w:r>
      <w:bookmarkEnd w:id="9"/>
      <w:r w:rsidRPr="00794B22">
        <w:rPr>
          <w:rFonts w:eastAsia="方正仿宋简体" w:hint="eastAsia"/>
          <w:sz w:val="30"/>
          <w:szCs w:val="30"/>
        </w:rPr>
        <w:t>对政务服务大厅进行升级改造，增设企业服务中心服务专区和增值化服务办事窗口</w:t>
      </w:r>
      <w:r w:rsidRPr="00794B22">
        <w:rPr>
          <w:rFonts w:eastAsia="方正仿宋简体" w:hint="eastAsia"/>
          <w:sz w:val="30"/>
          <w:szCs w:val="30"/>
        </w:rPr>
        <w:t>5</w:t>
      </w:r>
      <w:r w:rsidRPr="00794B22">
        <w:rPr>
          <w:rFonts w:eastAsia="方正仿宋简体" w:hint="eastAsia"/>
          <w:sz w:val="30"/>
          <w:szCs w:val="30"/>
        </w:rPr>
        <w:t>个，为人员配备电脑、打印机、高拍仪、平板电脑、办公桌椅、档案柜等。为企业和办事群众优化办事环境、提升办事效率，提升公共服务水平，持续优化营商环境，以便民、快捷、高效为目标为企业和办事群众提供办事环境。。实际支出</w:t>
      </w:r>
      <w:r w:rsidRPr="00794B22">
        <w:rPr>
          <w:rFonts w:eastAsia="方正仿宋简体" w:hint="eastAsia"/>
          <w:sz w:val="30"/>
          <w:szCs w:val="30"/>
        </w:rPr>
        <w:t>42.48</w:t>
      </w:r>
      <w:r w:rsidRPr="00794B22">
        <w:rPr>
          <w:rFonts w:eastAsia="方正仿宋简体" w:hint="eastAsia"/>
          <w:sz w:val="30"/>
          <w:szCs w:val="30"/>
        </w:rPr>
        <w:t>万元，</w:t>
      </w:r>
      <w:bookmarkStart w:id="10" w:name="OLE_LINK24"/>
      <w:r w:rsidRPr="00794B22">
        <w:rPr>
          <w:rFonts w:eastAsia="方正仿宋简体" w:hint="eastAsia"/>
          <w:sz w:val="30"/>
          <w:szCs w:val="30"/>
        </w:rPr>
        <w:t>预算执行率</w:t>
      </w:r>
      <w:r w:rsidRPr="00794B22">
        <w:rPr>
          <w:rFonts w:eastAsia="方正仿宋简体" w:hint="eastAsia"/>
          <w:sz w:val="30"/>
          <w:szCs w:val="30"/>
        </w:rPr>
        <w:t>99.86%</w:t>
      </w:r>
      <w:r w:rsidRPr="00794B22">
        <w:rPr>
          <w:rFonts w:eastAsia="方正仿宋简体" w:hint="eastAsia"/>
          <w:sz w:val="30"/>
          <w:szCs w:val="30"/>
        </w:rPr>
        <w:t>，</w:t>
      </w:r>
      <w:bookmarkEnd w:id="10"/>
      <w:r w:rsidRPr="00794B22">
        <w:rPr>
          <w:rFonts w:eastAsia="方正仿宋简体" w:hint="eastAsia"/>
          <w:sz w:val="30"/>
          <w:szCs w:val="30"/>
        </w:rPr>
        <w:t>此项自评分优。</w:t>
      </w:r>
      <w:r w:rsidRPr="00794B22">
        <w:rPr>
          <w:rFonts w:eastAsia="方正仿宋简体" w:hint="eastAsia"/>
          <w:sz w:val="30"/>
          <w:szCs w:val="30"/>
        </w:rPr>
        <w:t>10</w:t>
      </w:r>
      <w:r w:rsidRPr="00794B22">
        <w:rPr>
          <w:rFonts w:eastAsia="方正仿宋简体" w:hint="eastAsia"/>
          <w:sz w:val="30"/>
          <w:szCs w:val="30"/>
        </w:rPr>
        <w:t>、乡镇（街道）行政综合服务中心安装视频监控项目，为本年度追加项目，费用共计</w:t>
      </w:r>
      <w:r w:rsidRPr="00794B22">
        <w:rPr>
          <w:rFonts w:eastAsia="方正仿宋简体" w:hint="eastAsia"/>
          <w:sz w:val="30"/>
          <w:szCs w:val="30"/>
        </w:rPr>
        <w:t>4.35</w:t>
      </w:r>
      <w:r w:rsidRPr="00794B22">
        <w:rPr>
          <w:rFonts w:eastAsia="方正仿宋简体" w:hint="eastAsia"/>
          <w:sz w:val="30"/>
          <w:szCs w:val="30"/>
        </w:rPr>
        <w:t>万元，</w:t>
      </w:r>
      <w:bookmarkStart w:id="11" w:name="OLE_LINK26"/>
      <w:r w:rsidRPr="00794B22">
        <w:rPr>
          <w:rFonts w:eastAsia="方正仿宋简体" w:hint="eastAsia"/>
          <w:sz w:val="30"/>
          <w:szCs w:val="30"/>
        </w:rPr>
        <w:t>主要依据丰审批请字【</w:t>
      </w:r>
      <w:r w:rsidRPr="00794B22">
        <w:rPr>
          <w:rFonts w:eastAsia="方正仿宋简体" w:hint="eastAsia"/>
          <w:sz w:val="30"/>
          <w:szCs w:val="30"/>
        </w:rPr>
        <w:t>2024</w:t>
      </w:r>
      <w:r w:rsidRPr="00794B22">
        <w:rPr>
          <w:rFonts w:eastAsia="方正仿宋简体" w:hint="eastAsia"/>
          <w:sz w:val="30"/>
          <w:szCs w:val="30"/>
        </w:rPr>
        <w:t>】</w:t>
      </w:r>
      <w:r w:rsidRPr="00794B22">
        <w:rPr>
          <w:rFonts w:eastAsia="方正仿宋简体" w:hint="eastAsia"/>
          <w:sz w:val="30"/>
          <w:szCs w:val="30"/>
        </w:rPr>
        <w:t>5</w:t>
      </w:r>
      <w:r w:rsidRPr="00794B22">
        <w:rPr>
          <w:rFonts w:eastAsia="方正仿宋简体" w:hint="eastAsia"/>
          <w:sz w:val="30"/>
          <w:szCs w:val="30"/>
        </w:rPr>
        <w:t>号请示</w:t>
      </w:r>
      <w:bookmarkEnd w:id="11"/>
      <w:r w:rsidRPr="00794B22">
        <w:rPr>
          <w:rFonts w:eastAsia="方正仿宋简体" w:hint="eastAsia"/>
          <w:sz w:val="30"/>
          <w:szCs w:val="30"/>
        </w:rPr>
        <w:t>，按照市政务服务管理办公室下发的《关于加强（街道）行政综合服务中心标准化建设的实施方案》（唐政务办</w:t>
      </w:r>
      <w:r w:rsidRPr="00794B22">
        <w:rPr>
          <w:rFonts w:eastAsia="方正仿宋简体" w:hint="eastAsia"/>
          <w:sz w:val="30"/>
          <w:szCs w:val="30"/>
        </w:rPr>
        <w:t>[2024]5</w:t>
      </w:r>
      <w:r w:rsidRPr="00794B22">
        <w:rPr>
          <w:rFonts w:eastAsia="方正仿宋简体" w:hint="eastAsia"/>
          <w:sz w:val="30"/>
          <w:szCs w:val="30"/>
        </w:rPr>
        <w:t>号）（附件</w:t>
      </w:r>
      <w:r w:rsidRPr="00794B22">
        <w:rPr>
          <w:rFonts w:eastAsia="方正仿宋简体" w:hint="eastAsia"/>
          <w:sz w:val="30"/>
          <w:szCs w:val="30"/>
        </w:rPr>
        <w:t>5</w:t>
      </w:r>
      <w:r w:rsidRPr="00794B22">
        <w:rPr>
          <w:rFonts w:eastAsia="方正仿宋简体" w:hint="eastAsia"/>
          <w:sz w:val="30"/>
          <w:szCs w:val="30"/>
        </w:rPr>
        <w:t>）的通知要求，为全面提升乡镇（街道）行政综合服务中心服务能力和水平，需对我区</w:t>
      </w:r>
      <w:r w:rsidRPr="00794B22">
        <w:rPr>
          <w:rFonts w:eastAsia="方正仿宋简体" w:hint="eastAsia"/>
          <w:sz w:val="30"/>
          <w:szCs w:val="30"/>
        </w:rPr>
        <w:t>15</w:t>
      </w:r>
      <w:r w:rsidRPr="00794B22">
        <w:rPr>
          <w:rFonts w:eastAsia="方正仿宋简体" w:hint="eastAsia"/>
          <w:sz w:val="30"/>
          <w:szCs w:val="30"/>
        </w:rPr>
        <w:t>个乡镇及</w:t>
      </w:r>
      <w:r w:rsidRPr="00794B22">
        <w:rPr>
          <w:rFonts w:eastAsia="方正仿宋简体" w:hint="eastAsia"/>
          <w:sz w:val="30"/>
          <w:szCs w:val="30"/>
        </w:rPr>
        <w:t>1</w:t>
      </w:r>
      <w:r w:rsidRPr="00794B22">
        <w:rPr>
          <w:rFonts w:eastAsia="方正仿宋简体" w:hint="eastAsia"/>
          <w:sz w:val="30"/>
          <w:szCs w:val="30"/>
        </w:rPr>
        <w:t>个街道行政综合服务中心安装视频监控系统。为深入推进基层政务服务标准化、规范化、便利化，全面提升乡镇（街道）行政综合服务中心服务能力和水平，切实为广大群众提供更加优质、高效、便捷的政务服务，打通服务企业、群众的“最后一公里”。此项实际支出</w:t>
      </w:r>
      <w:r w:rsidRPr="00794B22">
        <w:rPr>
          <w:rFonts w:eastAsia="方正仿宋简体" w:hint="eastAsia"/>
          <w:sz w:val="30"/>
          <w:szCs w:val="30"/>
        </w:rPr>
        <w:t>4.35</w:t>
      </w:r>
      <w:r w:rsidRPr="00794B22">
        <w:rPr>
          <w:rFonts w:eastAsia="方正仿宋简体" w:hint="eastAsia"/>
          <w:sz w:val="30"/>
          <w:szCs w:val="30"/>
        </w:rPr>
        <w:t>万元</w:t>
      </w:r>
      <w:bookmarkStart w:id="12" w:name="OLE_LINK25"/>
      <w:r w:rsidRPr="00794B22">
        <w:rPr>
          <w:rFonts w:eastAsia="方正仿宋简体" w:hint="eastAsia"/>
          <w:sz w:val="30"/>
          <w:szCs w:val="30"/>
        </w:rPr>
        <w:t>，</w:t>
      </w:r>
      <w:bookmarkEnd w:id="12"/>
      <w:r w:rsidRPr="00794B22">
        <w:rPr>
          <w:rFonts w:eastAsia="方正仿宋简体" w:hint="eastAsia"/>
          <w:sz w:val="30"/>
          <w:szCs w:val="30"/>
        </w:rPr>
        <w:t>预算执行率</w:t>
      </w:r>
      <w:r w:rsidRPr="00794B22">
        <w:rPr>
          <w:rFonts w:eastAsia="方正仿宋简体" w:hint="eastAsia"/>
          <w:sz w:val="30"/>
          <w:szCs w:val="30"/>
        </w:rPr>
        <w:t>100%</w:t>
      </w:r>
      <w:r w:rsidRPr="00794B22">
        <w:rPr>
          <w:rFonts w:eastAsia="方正仿宋简体" w:hint="eastAsia"/>
          <w:sz w:val="30"/>
          <w:szCs w:val="30"/>
        </w:rPr>
        <w:t>，此项自评分优。</w:t>
      </w:r>
      <w:r w:rsidRPr="00794B22">
        <w:rPr>
          <w:rFonts w:eastAsia="方正仿宋简体" w:hint="eastAsia"/>
          <w:sz w:val="30"/>
          <w:szCs w:val="30"/>
        </w:rPr>
        <w:t>11</w:t>
      </w:r>
      <w:r w:rsidRPr="00794B22">
        <w:rPr>
          <w:rFonts w:eastAsia="方正仿宋简体" w:hint="eastAsia"/>
          <w:sz w:val="30"/>
          <w:szCs w:val="30"/>
        </w:rPr>
        <w:t>、政务服务大厅物业管理费项目为本年度追加项目，费用共计</w:t>
      </w:r>
      <w:r w:rsidRPr="00794B22">
        <w:rPr>
          <w:rFonts w:eastAsia="方正仿宋简体" w:hint="eastAsia"/>
          <w:sz w:val="30"/>
          <w:szCs w:val="30"/>
        </w:rPr>
        <w:t>4.68</w:t>
      </w:r>
      <w:r w:rsidRPr="00794B22">
        <w:rPr>
          <w:rFonts w:eastAsia="方正仿宋简体" w:hint="eastAsia"/>
          <w:sz w:val="30"/>
          <w:szCs w:val="30"/>
        </w:rPr>
        <w:t>万元。依据丰审批请字【</w:t>
      </w:r>
      <w:r w:rsidRPr="00794B22">
        <w:rPr>
          <w:rFonts w:eastAsia="方正仿宋简体" w:hint="eastAsia"/>
          <w:sz w:val="30"/>
          <w:szCs w:val="30"/>
        </w:rPr>
        <w:t>2024</w:t>
      </w:r>
      <w:r w:rsidRPr="00794B22">
        <w:rPr>
          <w:rFonts w:eastAsia="方正仿宋简体" w:hint="eastAsia"/>
          <w:sz w:val="30"/>
          <w:szCs w:val="30"/>
        </w:rPr>
        <w:t>】</w:t>
      </w:r>
      <w:r w:rsidRPr="00794B22">
        <w:rPr>
          <w:rFonts w:eastAsia="方正仿宋简体" w:hint="eastAsia"/>
          <w:sz w:val="30"/>
          <w:szCs w:val="30"/>
        </w:rPr>
        <w:t>8</w:t>
      </w:r>
      <w:r w:rsidRPr="00794B22">
        <w:rPr>
          <w:rFonts w:eastAsia="方正仿宋简体" w:hint="eastAsia"/>
          <w:sz w:val="30"/>
          <w:szCs w:val="30"/>
        </w:rPr>
        <w:t>号请示为了保障政务大厅服务高</w:t>
      </w:r>
      <w:r w:rsidRPr="00794B22">
        <w:rPr>
          <w:rFonts w:eastAsia="方正仿宋简体" w:hint="eastAsia"/>
          <w:sz w:val="30"/>
          <w:szCs w:val="30"/>
        </w:rPr>
        <w:lastRenderedPageBreak/>
        <w:t>效运转，从</w:t>
      </w:r>
      <w:r w:rsidRPr="00794B22">
        <w:rPr>
          <w:rFonts w:eastAsia="方正仿宋简体" w:hint="eastAsia"/>
          <w:sz w:val="30"/>
          <w:szCs w:val="30"/>
        </w:rPr>
        <w:t>9</w:t>
      </w:r>
      <w:r w:rsidRPr="00794B22">
        <w:rPr>
          <w:rFonts w:eastAsia="方正仿宋简体" w:hint="eastAsia"/>
          <w:sz w:val="30"/>
          <w:szCs w:val="30"/>
        </w:rPr>
        <w:t>月份开始对大厅服务保障工作实现物业管理。按岗位需要</w:t>
      </w:r>
      <w:r w:rsidRPr="00794B22">
        <w:rPr>
          <w:rFonts w:eastAsia="方正仿宋简体" w:hint="eastAsia"/>
          <w:sz w:val="30"/>
          <w:szCs w:val="30"/>
        </w:rPr>
        <w:t>3</w:t>
      </w:r>
      <w:r w:rsidRPr="00794B22">
        <w:rPr>
          <w:rFonts w:eastAsia="方正仿宋简体" w:hint="eastAsia"/>
          <w:sz w:val="30"/>
          <w:szCs w:val="30"/>
        </w:rPr>
        <w:t>名人员（保洁</w:t>
      </w:r>
      <w:r w:rsidRPr="00794B22">
        <w:rPr>
          <w:rFonts w:eastAsia="方正仿宋简体" w:hint="eastAsia"/>
          <w:sz w:val="30"/>
          <w:szCs w:val="30"/>
        </w:rPr>
        <w:t>2</w:t>
      </w:r>
      <w:r w:rsidRPr="00794B22">
        <w:rPr>
          <w:rFonts w:eastAsia="方正仿宋简体" w:hint="eastAsia"/>
          <w:sz w:val="30"/>
          <w:szCs w:val="30"/>
        </w:rPr>
        <w:t>人，保安</w:t>
      </w:r>
      <w:r w:rsidRPr="00794B22">
        <w:rPr>
          <w:rFonts w:eastAsia="方正仿宋简体" w:hint="eastAsia"/>
          <w:sz w:val="30"/>
          <w:szCs w:val="30"/>
        </w:rPr>
        <w:t>1</w:t>
      </w:r>
      <w:r w:rsidRPr="00794B22">
        <w:rPr>
          <w:rFonts w:eastAsia="方正仿宋简体" w:hint="eastAsia"/>
          <w:sz w:val="30"/>
          <w:szCs w:val="30"/>
        </w:rPr>
        <w:t>人），每人每月</w:t>
      </w:r>
      <w:r w:rsidRPr="00794B22">
        <w:rPr>
          <w:rFonts w:eastAsia="方正仿宋简体" w:hint="eastAsia"/>
          <w:sz w:val="30"/>
          <w:szCs w:val="30"/>
        </w:rPr>
        <w:t>0.39</w:t>
      </w:r>
      <w:r w:rsidRPr="00794B22">
        <w:rPr>
          <w:rFonts w:eastAsia="方正仿宋简体" w:hint="eastAsia"/>
          <w:sz w:val="30"/>
          <w:szCs w:val="30"/>
        </w:rPr>
        <w:t>万元，每月总计</w:t>
      </w:r>
      <w:r w:rsidRPr="00794B22">
        <w:rPr>
          <w:rFonts w:eastAsia="方正仿宋简体" w:hint="eastAsia"/>
          <w:sz w:val="30"/>
          <w:szCs w:val="30"/>
        </w:rPr>
        <w:t>1.17</w:t>
      </w:r>
      <w:r w:rsidRPr="00794B22">
        <w:rPr>
          <w:rFonts w:eastAsia="方正仿宋简体" w:hint="eastAsia"/>
          <w:sz w:val="30"/>
          <w:szCs w:val="30"/>
        </w:rPr>
        <w:t>万元。实行物业管理后，大厅的卫生办公环境大幅改善，窗口形象大大提高，工作人员及办事群众满意度提升。实际支出</w:t>
      </w:r>
      <w:r w:rsidRPr="00794B22">
        <w:rPr>
          <w:rFonts w:eastAsia="方正仿宋简体" w:hint="eastAsia"/>
          <w:sz w:val="30"/>
          <w:szCs w:val="30"/>
        </w:rPr>
        <w:t>4.68</w:t>
      </w:r>
      <w:r w:rsidRPr="00794B22">
        <w:rPr>
          <w:rFonts w:eastAsia="方正仿宋简体" w:hint="eastAsia"/>
          <w:sz w:val="30"/>
          <w:szCs w:val="30"/>
        </w:rPr>
        <w:t>万元，预算执行率</w:t>
      </w:r>
      <w:r w:rsidRPr="00794B22">
        <w:rPr>
          <w:rFonts w:eastAsia="方正仿宋简体" w:hint="eastAsia"/>
          <w:sz w:val="30"/>
          <w:szCs w:val="30"/>
        </w:rPr>
        <w:t>100%</w:t>
      </w:r>
      <w:r w:rsidRPr="00794B22">
        <w:rPr>
          <w:rFonts w:eastAsia="方正仿宋简体" w:hint="eastAsia"/>
          <w:sz w:val="30"/>
          <w:szCs w:val="30"/>
        </w:rPr>
        <w:t>，此项自评分优。</w:t>
      </w:r>
      <w:bookmarkEnd w:id="0"/>
      <w:bookmarkEnd w:id="1"/>
    </w:p>
    <w:p w:rsidR="00E21D82" w:rsidRDefault="004D7FF9">
      <w:pPr>
        <w:spacing w:line="580" w:lineRule="exact"/>
        <w:ind w:firstLineChars="200" w:firstLine="608"/>
        <w:rPr>
          <w:rFonts w:ascii="方正黑体简体" w:eastAsia="方正黑体简体"/>
          <w:sz w:val="30"/>
          <w:szCs w:val="30"/>
        </w:rPr>
      </w:pPr>
      <w:r>
        <w:rPr>
          <w:rFonts w:ascii="方正黑体简体" w:eastAsia="方正黑体简体" w:hint="eastAsia"/>
          <w:sz w:val="30"/>
          <w:szCs w:val="30"/>
        </w:rPr>
        <w:t>三、绩效目标设定质量情况</w:t>
      </w:r>
    </w:p>
    <w:p w:rsidR="008977BD" w:rsidRPr="008977BD" w:rsidRDefault="008977BD" w:rsidP="008977BD">
      <w:pPr>
        <w:pStyle w:val="a5"/>
        <w:adjustRightInd w:val="0"/>
        <w:snapToGrid w:val="0"/>
        <w:spacing w:line="560" w:lineRule="exact"/>
        <w:ind w:firstLine="608"/>
        <w:rPr>
          <w:rFonts w:ascii="宋体" w:eastAsia="方正仿宋简体" w:hAnsi="宋体" w:cs="Arial"/>
          <w:b/>
          <w:spacing w:val="2"/>
          <w:sz w:val="30"/>
          <w:szCs w:val="30"/>
        </w:rPr>
      </w:pPr>
      <w:r w:rsidRPr="008977BD">
        <w:rPr>
          <w:rFonts w:ascii="宋体" w:eastAsia="方正仿宋简体" w:hAnsi="宋体" w:cs="Arial" w:hint="eastAsia"/>
          <w:b/>
          <w:spacing w:val="2"/>
          <w:sz w:val="30"/>
          <w:szCs w:val="30"/>
        </w:rPr>
        <w:t>我单位的绩效目标设定参考中央对地方专项转移支付绩效目标，结合我单位实际，进行科学的设置。通过绩效自评结果对比倒查年初绩效目标设定质量情况</w:t>
      </w:r>
      <w:r w:rsidRPr="008977BD">
        <w:rPr>
          <w:rFonts w:ascii="宋体" w:eastAsia="方正仿宋简体" w:hAnsi="宋体" w:cs="Arial" w:hint="eastAsia"/>
          <w:b/>
          <w:spacing w:val="2"/>
          <w:sz w:val="30"/>
          <w:szCs w:val="30"/>
        </w:rPr>
        <w:t xml:space="preserve"> </w:t>
      </w:r>
      <w:r w:rsidRPr="008977BD">
        <w:rPr>
          <w:rFonts w:ascii="宋体" w:eastAsia="方正仿宋简体" w:hAnsi="宋体" w:cs="Arial" w:hint="eastAsia"/>
          <w:b/>
          <w:spacing w:val="2"/>
          <w:sz w:val="30"/>
          <w:szCs w:val="30"/>
        </w:rPr>
        <w:t>，所有项目目标设定均比较清晰准确，绩效指标全面完整、科学合理，绩效标准恰当适宜，数据量化，易于评价。</w:t>
      </w:r>
    </w:p>
    <w:p w:rsidR="00E21D82" w:rsidRDefault="004D7FF9">
      <w:pPr>
        <w:spacing w:line="580" w:lineRule="exact"/>
        <w:ind w:firstLineChars="200" w:firstLine="608"/>
        <w:rPr>
          <w:rFonts w:ascii="方正黑体简体" w:eastAsia="方正黑体简体"/>
          <w:sz w:val="30"/>
          <w:szCs w:val="30"/>
        </w:rPr>
      </w:pPr>
      <w:r>
        <w:rPr>
          <w:rFonts w:ascii="方正黑体简体" w:eastAsia="方正黑体简体" w:hint="eastAsia"/>
          <w:sz w:val="30"/>
          <w:szCs w:val="30"/>
        </w:rPr>
        <w:t>四、整改措施及结果应用</w:t>
      </w:r>
    </w:p>
    <w:p w:rsidR="008977BD" w:rsidRPr="008977BD" w:rsidRDefault="008977BD" w:rsidP="008977BD">
      <w:pPr>
        <w:pStyle w:val="a5"/>
        <w:adjustRightInd w:val="0"/>
        <w:snapToGrid w:val="0"/>
        <w:spacing w:line="560" w:lineRule="exact"/>
        <w:ind w:firstLine="608"/>
        <w:rPr>
          <w:rFonts w:ascii="宋体" w:eastAsia="方正仿宋简体" w:hAnsi="宋体" w:cs="Arial"/>
          <w:b/>
          <w:spacing w:val="2"/>
          <w:sz w:val="30"/>
          <w:szCs w:val="30"/>
        </w:rPr>
      </w:pPr>
      <w:r w:rsidRPr="008977BD">
        <w:rPr>
          <w:rFonts w:ascii="宋体" w:eastAsia="方正仿宋简体" w:hAnsi="宋体" w:cs="Arial" w:hint="eastAsia"/>
          <w:b/>
          <w:spacing w:val="2"/>
          <w:sz w:val="30"/>
          <w:szCs w:val="30"/>
        </w:rPr>
        <w:t>整改措施：一是提高主观认识和重视程度。作为资金的使用部门应高度认识，加强绩效评价工作，提高财政资金使用效率，将有限的预算资金在支出中实现效益最大化的重要性。在财政资金合法合规管理的同时，还应考虑项目实施中是否有浪费，是否取得了预期的效果。二是对于列入预算的资金项目，应该尽快启动，申报相关工作提早准备，提高工作效率，优化中间环节。三是科学合理设置绩效评价指标。科学、合理、准确的设置三级指标、权重分值、为后续的项目执行提供执行标准。四是注重研习上级文件、政策，加强沟通，合理合规使用上级专项资金，提高上级资金执行率。</w:t>
      </w:r>
    </w:p>
    <w:p w:rsidR="00E21D82" w:rsidRPr="008977BD" w:rsidRDefault="00E21D82">
      <w:pPr>
        <w:spacing w:line="520" w:lineRule="exact"/>
        <w:ind w:firstLineChars="200" w:firstLine="608"/>
        <w:rPr>
          <w:rFonts w:eastAsia="方正仿宋简体"/>
          <w:sz w:val="30"/>
          <w:szCs w:val="30"/>
        </w:rPr>
      </w:pPr>
    </w:p>
    <w:p w:rsidR="00E21D82" w:rsidRDefault="00E21D82">
      <w:bookmarkStart w:id="13" w:name="_GoBack"/>
      <w:bookmarkEnd w:id="13"/>
    </w:p>
    <w:sectPr w:rsidR="00E21D82" w:rsidSect="00E21D82">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447" w:rsidRDefault="00024447" w:rsidP="00230E83">
      <w:r>
        <w:separator/>
      </w:r>
    </w:p>
  </w:endnote>
  <w:endnote w:type="continuationSeparator" w:id="1">
    <w:p w:rsidR="00024447" w:rsidRDefault="00024447" w:rsidP="00230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variable"/>
    <w:sig w:usb0="00000000" w:usb1="080E0000" w:usb2="00000000" w:usb3="00000000" w:csb0="00040000" w:csb1="00000000"/>
  </w:font>
  <w:font w:name="方正楷体简体">
    <w:altName w:val="Arial Unicode MS"/>
    <w:charset w:val="86"/>
    <w:family w:val="script"/>
    <w:pitch w:val="variable"/>
    <w:sig w:usb0="00000000" w:usb1="080E0000" w:usb2="00000000" w:usb3="00000000" w:csb0="00040000" w:csb1="00000000"/>
  </w:font>
  <w:font w:name="方正黑体简体">
    <w:altName w:val="Arial Unicode MS"/>
    <w:charset w:val="86"/>
    <w:family w:val="script"/>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447" w:rsidRDefault="00024447" w:rsidP="00230E83">
      <w:r>
        <w:separator/>
      </w:r>
    </w:p>
  </w:footnote>
  <w:footnote w:type="continuationSeparator" w:id="1">
    <w:p w:rsidR="00024447" w:rsidRDefault="00024447" w:rsidP="00230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defaultTabStop w:val="420"/>
  <w:drawingGridHorizontalSpacing w:val="107"/>
  <w:drawingGridVerticalSpacing w:val="156"/>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E21D82"/>
    <w:rsid w:val="00024447"/>
    <w:rsid w:val="00045199"/>
    <w:rsid w:val="00047CD9"/>
    <w:rsid w:val="00230E83"/>
    <w:rsid w:val="0034077F"/>
    <w:rsid w:val="003A0D8F"/>
    <w:rsid w:val="004479E2"/>
    <w:rsid w:val="0047716B"/>
    <w:rsid w:val="004D7FF9"/>
    <w:rsid w:val="004E5074"/>
    <w:rsid w:val="005F42BD"/>
    <w:rsid w:val="006B3E26"/>
    <w:rsid w:val="007430B1"/>
    <w:rsid w:val="00794B22"/>
    <w:rsid w:val="007D316B"/>
    <w:rsid w:val="008977BD"/>
    <w:rsid w:val="00A24375"/>
    <w:rsid w:val="00C13109"/>
    <w:rsid w:val="00C2655C"/>
    <w:rsid w:val="00C83B54"/>
    <w:rsid w:val="00E21D82"/>
    <w:rsid w:val="00F261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1D82"/>
    <w:pPr>
      <w:widowControl w:val="0"/>
      <w:jc w:val="both"/>
    </w:pPr>
    <w:rPr>
      <w:rFonts w:ascii="宋体" w:eastAsia="方正小标宋简体" w:hAnsi="宋体"/>
      <w:b/>
      <w:spacing w:val="2"/>
      <w:kern w:val="2"/>
      <w:sz w:val="21"/>
    </w:rPr>
  </w:style>
  <w:style w:type="paragraph" w:styleId="1">
    <w:name w:val="heading 1"/>
    <w:basedOn w:val="a"/>
    <w:next w:val="a"/>
    <w:rsid w:val="00E21D82"/>
    <w:pPr>
      <w:keepNext/>
      <w:keepLines/>
      <w:spacing w:before="340" w:after="330" w:line="578" w:lineRule="auto"/>
      <w:outlineLvl w:val="0"/>
    </w:pPr>
    <w:rPr>
      <w:bCs/>
      <w:kern w:val="44"/>
      <w:sz w:val="44"/>
      <w:szCs w:val="44"/>
    </w:rPr>
  </w:style>
  <w:style w:type="paragraph" w:styleId="2">
    <w:name w:val="heading 2"/>
    <w:basedOn w:val="a"/>
    <w:next w:val="a"/>
    <w:rsid w:val="00E21D82"/>
    <w:pPr>
      <w:keepNext/>
      <w:keepLines/>
      <w:spacing w:before="260" w:after="260" w:line="415" w:lineRule="auto"/>
      <w:outlineLvl w:val="1"/>
    </w:pPr>
    <w:rPr>
      <w:rFonts w:ascii="Times New Roman" w:eastAsia="黑体" w:hAnsi="Times New Roman"/>
      <w:bCs/>
      <w:sz w:val="32"/>
      <w:szCs w:val="32"/>
    </w:rPr>
  </w:style>
  <w:style w:type="paragraph" w:styleId="3">
    <w:name w:val="heading 3"/>
    <w:basedOn w:val="a"/>
    <w:next w:val="a"/>
    <w:rsid w:val="00E21D82"/>
    <w:pPr>
      <w:keepNext/>
      <w:keepLines/>
      <w:spacing w:before="260" w:after="260" w:line="415"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0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0E83"/>
    <w:rPr>
      <w:rFonts w:ascii="宋体" w:eastAsia="方正小标宋简体" w:hAnsi="宋体"/>
      <w:b/>
      <w:spacing w:val="2"/>
      <w:kern w:val="2"/>
      <w:sz w:val="18"/>
      <w:szCs w:val="18"/>
    </w:rPr>
  </w:style>
  <w:style w:type="paragraph" w:styleId="a4">
    <w:name w:val="footer"/>
    <w:basedOn w:val="a"/>
    <w:link w:val="Char0"/>
    <w:uiPriority w:val="99"/>
    <w:semiHidden/>
    <w:unhideWhenUsed/>
    <w:rsid w:val="00230E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0E83"/>
    <w:rPr>
      <w:rFonts w:ascii="宋体" w:eastAsia="方正小标宋简体" w:hAnsi="宋体"/>
      <w:b/>
      <w:spacing w:val="2"/>
      <w:kern w:val="2"/>
      <w:sz w:val="18"/>
      <w:szCs w:val="18"/>
    </w:rPr>
  </w:style>
  <w:style w:type="paragraph" w:styleId="a5">
    <w:name w:val="List Paragraph"/>
    <w:basedOn w:val="a"/>
    <w:uiPriority w:val="99"/>
    <w:qFormat/>
    <w:rsid w:val="008977BD"/>
    <w:pPr>
      <w:ind w:firstLineChars="200" w:firstLine="420"/>
    </w:pPr>
    <w:rPr>
      <w:rFonts w:asciiTheme="minorHAnsi" w:eastAsiaTheme="minorEastAsia" w:hAnsiTheme="minorHAnsi" w:cstheme="minorBidi"/>
      <w:b w:val="0"/>
      <w:spacing w:val="0"/>
      <w:szCs w:val="24"/>
    </w:rPr>
  </w:style>
</w:styles>
</file>

<file path=word/webSettings.xml><?xml version="1.0" encoding="utf-8"?>
<w:webSettings xmlns:r="http://schemas.openxmlformats.org/officeDocument/2006/relationships" xmlns:w="http://schemas.openxmlformats.org/wordprocessingml/2006/main">
  <w:divs>
    <w:div w:id="541329686">
      <w:bodyDiv w:val="1"/>
      <w:marLeft w:val="0"/>
      <w:marRight w:val="0"/>
      <w:marTop w:val="0"/>
      <w:marBottom w:val="0"/>
      <w:divBdr>
        <w:top w:val="none" w:sz="0" w:space="0" w:color="auto"/>
        <w:left w:val="none" w:sz="0" w:space="0" w:color="auto"/>
        <w:bottom w:val="none" w:sz="0" w:space="0" w:color="auto"/>
        <w:right w:val="none" w:sz="0" w:space="0" w:color="auto"/>
      </w:divBdr>
    </w:div>
    <w:div w:id="863831443">
      <w:bodyDiv w:val="1"/>
      <w:marLeft w:val="0"/>
      <w:marRight w:val="0"/>
      <w:marTop w:val="0"/>
      <w:marBottom w:val="0"/>
      <w:divBdr>
        <w:top w:val="none" w:sz="0" w:space="0" w:color="auto"/>
        <w:left w:val="none" w:sz="0" w:space="0" w:color="auto"/>
        <w:bottom w:val="none" w:sz="0" w:space="0" w:color="auto"/>
        <w:right w:val="none" w:sz="0" w:space="0" w:color="auto"/>
      </w:divBdr>
    </w:div>
    <w:div w:id="967393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CF57D92-D3C8-4144-A2F0-151F04987323}">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749</Words>
  <Characters>4270</Characters>
  <Application>Microsoft Office Word</Application>
  <DocSecurity>0</DocSecurity>
  <Lines>35</Lines>
  <Paragraphs>10</Paragraphs>
  <ScaleCrop>false</ScaleCrop>
  <Company>MS</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23</cp:revision>
  <dcterms:created xsi:type="dcterms:W3CDTF">2023-03-06T07:19:00Z</dcterms:created>
  <dcterms:modified xsi:type="dcterms:W3CDTF">2025-03-10T01:51:00Z</dcterms:modified>
</cp:coreProperties>
</file>