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EEA58">
      <w:pPr>
        <w:spacing w:line="580" w:lineRule="exact"/>
        <w:ind w:left="0"/>
        <w:rPr>
          <w:rFonts w:eastAsia="方正仿宋简体"/>
          <w:sz w:val="30"/>
          <w:szCs w:val="30"/>
        </w:rPr>
      </w:pPr>
      <w:r>
        <w:rPr>
          <w:rFonts w:eastAsia="方正仿宋简体"/>
          <w:sz w:val="30"/>
          <w:szCs w:val="30"/>
        </w:rPr>
        <w:t>附件4</w:t>
      </w:r>
    </w:p>
    <w:p w14:paraId="5DC07739">
      <w:pPr>
        <w:spacing w:line="580" w:lineRule="exact"/>
        <w:ind w:left="0"/>
        <w:rPr>
          <w:rFonts w:eastAsia="方正仿宋简体"/>
          <w:sz w:val="30"/>
          <w:szCs w:val="30"/>
        </w:rPr>
      </w:pPr>
    </w:p>
    <w:p w14:paraId="415E48A9">
      <w:pPr>
        <w:spacing w:line="580" w:lineRule="exact"/>
        <w:ind w:left="0"/>
        <w:jc w:val="center"/>
        <w:rPr>
          <w:rFonts w:ascii="方正小标宋简体"/>
          <w:sz w:val="40"/>
          <w:szCs w:val="40"/>
        </w:rPr>
      </w:pPr>
      <w:r>
        <w:rPr>
          <w:rFonts w:hint="eastAsia" w:ascii="方正小标宋简体"/>
          <w:sz w:val="40"/>
          <w:szCs w:val="40"/>
        </w:rPr>
        <w:t>财政支出重点评价报告</w:t>
      </w:r>
    </w:p>
    <w:p w14:paraId="5B8BC49C">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ascii="方正楷体简体" w:eastAsia="方正楷体简体"/>
          <w:sz w:val="30"/>
          <w:szCs w:val="30"/>
        </w:rPr>
        <w:t>2024</w:t>
      </w:r>
      <w:r>
        <w:rPr>
          <w:rFonts w:hint="eastAsia" w:ascii="方正楷体简体" w:eastAsia="方正楷体简体"/>
          <w:sz w:val="30"/>
          <w:szCs w:val="30"/>
        </w:rPr>
        <w:t>年度）</w:t>
      </w:r>
    </w:p>
    <w:p w14:paraId="24632E1B">
      <w:pPr>
        <w:spacing w:line="580" w:lineRule="exact"/>
        <w:ind w:left="0"/>
        <w:rPr>
          <w:rFonts w:eastAsia="方正仿宋简体"/>
          <w:sz w:val="30"/>
          <w:szCs w:val="30"/>
        </w:rPr>
      </w:pPr>
    </w:p>
    <w:p w14:paraId="30683DEE">
      <w:pPr>
        <w:spacing w:line="580" w:lineRule="exact"/>
        <w:ind w:left="0"/>
        <w:rPr>
          <w:rFonts w:eastAsia="方正仿宋简体"/>
          <w:sz w:val="30"/>
          <w:szCs w:val="30"/>
        </w:rPr>
      </w:pPr>
      <w:r>
        <w:rPr>
          <w:rFonts w:eastAsia="方正仿宋简体"/>
          <w:sz w:val="30"/>
          <w:szCs w:val="30"/>
        </w:rPr>
        <w:t> </w:t>
      </w:r>
    </w:p>
    <w:p w14:paraId="3B219404">
      <w:pPr>
        <w:spacing w:line="580" w:lineRule="exact"/>
        <w:ind w:left="0"/>
        <w:rPr>
          <w:rFonts w:eastAsia="方正仿宋简体"/>
          <w:sz w:val="30"/>
          <w:szCs w:val="30"/>
        </w:rPr>
      </w:pPr>
    </w:p>
    <w:p w14:paraId="4DCB271E">
      <w:pPr>
        <w:tabs>
          <w:tab w:val="left" w:pos="6206"/>
          <w:tab w:val="left" w:pos="6419"/>
        </w:tabs>
        <w:spacing w:line="580" w:lineRule="exact"/>
        <w:ind w:left="0" w:firstLine="608" w:firstLineChars="200"/>
        <w:jc w:val="left"/>
        <w:rPr>
          <w:rFonts w:eastAsia="方正仿宋简体"/>
          <w:sz w:val="30"/>
          <w:szCs w:val="30"/>
          <w:u w:val="single"/>
        </w:rPr>
      </w:pPr>
      <w:r>
        <w:rPr>
          <w:rFonts w:eastAsia="方正仿宋简体"/>
          <w:sz w:val="30"/>
          <w:szCs w:val="30"/>
        </w:rPr>
        <w:t>项目（专项资金）名称</w:t>
      </w:r>
      <w:r>
        <w:rPr>
          <w:rFonts w:hint="eastAsia" w:eastAsia="方正仿宋简体"/>
          <w:sz w:val="30"/>
          <w:szCs w:val="30"/>
          <w:lang w:val="en-US" w:eastAsia="zh-CN"/>
        </w:rPr>
        <w:t xml:space="preserve"> </w:t>
      </w:r>
      <w:r>
        <w:rPr>
          <w:rFonts w:hint="eastAsia" w:ascii="仿宋" w:eastAsia="仿宋"/>
          <w:sz w:val="30"/>
          <w:szCs w:val="30"/>
          <w:u w:val="single"/>
        </w:rPr>
        <w:t>国省干线公路养护管理经费</w:t>
      </w:r>
      <w:r>
        <w:rPr>
          <w:rFonts w:eastAsia="方正仿宋简体"/>
          <w:sz w:val="30"/>
          <w:szCs w:val="30"/>
          <w:u w:val="single"/>
        </w:rPr>
        <w:t xml:space="preserve">  </w:t>
      </w:r>
    </w:p>
    <w:p w14:paraId="3A9F6FB8">
      <w:pPr>
        <w:spacing w:line="580" w:lineRule="exact"/>
        <w:ind w:left="0" w:firstLine="608" w:firstLineChars="200"/>
        <w:jc w:val="left"/>
        <w:rPr>
          <w:rFonts w:eastAsia="方正仿宋简体"/>
          <w:sz w:val="30"/>
          <w:szCs w:val="30"/>
          <w:u w:val="single"/>
        </w:rPr>
      </w:pPr>
    </w:p>
    <w:p w14:paraId="643DDCEF">
      <w:pPr>
        <w:tabs>
          <w:tab w:val="left" w:pos="6634"/>
          <w:tab w:val="left" w:pos="6915"/>
        </w:tabs>
        <w:spacing w:line="580" w:lineRule="exact"/>
        <w:ind w:left="0" w:firstLine="608"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ascii="仿宋" w:eastAsia="仿宋"/>
          <w:sz w:val="30"/>
          <w:szCs w:val="30"/>
          <w:u w:val="single"/>
        </w:rPr>
        <w:t>唐山市丰南区交通运输局公路管理站</w:t>
      </w:r>
      <w:r>
        <w:rPr>
          <w:rFonts w:eastAsia="方正仿宋简体"/>
          <w:sz w:val="30"/>
          <w:szCs w:val="30"/>
          <w:u w:val="single"/>
        </w:rPr>
        <w:t xml:space="preserve"> </w:t>
      </w:r>
      <w:r>
        <w:rPr>
          <w:rFonts w:eastAsia="方正仿宋简体"/>
          <w:sz w:val="30"/>
          <w:szCs w:val="30"/>
        </w:rPr>
        <w:t>（公章）</w:t>
      </w:r>
    </w:p>
    <w:p w14:paraId="74E68CF7">
      <w:pPr>
        <w:spacing w:line="580" w:lineRule="exact"/>
        <w:ind w:left="0" w:firstLine="608" w:firstLineChars="200"/>
        <w:jc w:val="left"/>
        <w:rPr>
          <w:rFonts w:eastAsia="方正仿宋简体"/>
          <w:sz w:val="30"/>
          <w:szCs w:val="30"/>
          <w:u w:val="single"/>
        </w:rPr>
      </w:pPr>
    </w:p>
    <w:p w14:paraId="62DB9A65">
      <w:pPr>
        <w:spacing w:line="580" w:lineRule="exact"/>
        <w:ind w:left="0" w:firstLine="608" w:firstLineChars="200"/>
        <w:jc w:val="left"/>
        <w:rPr>
          <w:rFonts w:eastAsia="方正仿宋简体"/>
          <w:sz w:val="30"/>
          <w:szCs w:val="30"/>
        </w:rPr>
      </w:pPr>
      <w:r>
        <w:rPr>
          <w:rFonts w:eastAsia="方正仿宋简体"/>
          <w:sz w:val="30"/>
          <w:szCs w:val="30"/>
        </w:rPr>
        <w:t>项 目 主 管 部 门</w:t>
      </w:r>
      <w:r>
        <w:rPr>
          <w:rFonts w:hint="eastAsia" w:eastAsia="方正仿宋简体"/>
          <w:sz w:val="30"/>
          <w:szCs w:val="30"/>
          <w:lang w:val="en-US" w:eastAsia="zh-CN"/>
        </w:rPr>
        <w:t xml:space="preserve"> </w:t>
      </w:r>
      <w:r>
        <w:rPr>
          <w:rFonts w:hint="eastAsia" w:ascii="仿宋" w:eastAsia="仿宋"/>
          <w:sz w:val="30"/>
          <w:szCs w:val="30"/>
          <w:u w:val="single"/>
        </w:rPr>
        <w:t>唐山市丰南区区交通运输局</w:t>
      </w:r>
      <w:r>
        <w:rPr>
          <w:rFonts w:eastAsia="方正仿宋简体"/>
          <w:sz w:val="30"/>
          <w:szCs w:val="30"/>
          <w:u w:val="single"/>
        </w:rPr>
        <w:t xml:space="preserve">  </w:t>
      </w:r>
      <w:r>
        <w:rPr>
          <w:rFonts w:eastAsia="方正仿宋简体"/>
          <w:sz w:val="30"/>
          <w:szCs w:val="30"/>
        </w:rPr>
        <w:t>（公章）</w:t>
      </w:r>
    </w:p>
    <w:p w14:paraId="600C0859">
      <w:pPr>
        <w:spacing w:line="580" w:lineRule="exact"/>
        <w:ind w:left="0" w:firstLine="608" w:firstLineChars="200"/>
        <w:jc w:val="left"/>
        <w:rPr>
          <w:rFonts w:eastAsia="方正仿宋简体"/>
          <w:sz w:val="30"/>
          <w:szCs w:val="30"/>
        </w:rPr>
      </w:pPr>
    </w:p>
    <w:p w14:paraId="2D0C37A9">
      <w:pPr>
        <w:tabs>
          <w:tab w:val="left" w:pos="6526"/>
        </w:tabs>
        <w:spacing w:line="580" w:lineRule="exact"/>
        <w:ind w:left="0" w:firstLine="608"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14:paraId="7BDDE7D4">
      <w:pPr>
        <w:spacing w:line="580" w:lineRule="exact"/>
        <w:ind w:left="0" w:firstLine="608" w:firstLineChars="200"/>
        <w:rPr>
          <w:rFonts w:eastAsia="方正仿宋简体"/>
          <w:sz w:val="30"/>
          <w:szCs w:val="30"/>
        </w:rPr>
      </w:pPr>
    </w:p>
    <w:p w14:paraId="59FCEFBC">
      <w:pPr>
        <w:spacing w:line="580" w:lineRule="exact"/>
        <w:ind w:left="0" w:firstLine="608" w:firstLineChars="200"/>
        <w:rPr>
          <w:rFonts w:eastAsia="方正仿宋简体"/>
          <w:sz w:val="30"/>
          <w:szCs w:val="30"/>
        </w:rPr>
      </w:pPr>
    </w:p>
    <w:p w14:paraId="38AC1424">
      <w:pPr>
        <w:spacing w:line="580" w:lineRule="exact"/>
        <w:ind w:left="0" w:firstLine="608" w:firstLineChars="200"/>
        <w:rPr>
          <w:rFonts w:eastAsia="方正仿宋简体"/>
          <w:sz w:val="30"/>
          <w:szCs w:val="30"/>
        </w:rPr>
      </w:pPr>
    </w:p>
    <w:p w14:paraId="14910353">
      <w:pPr>
        <w:spacing w:line="580" w:lineRule="exact"/>
        <w:ind w:left="0" w:firstLine="608" w:firstLineChars="200"/>
        <w:rPr>
          <w:rFonts w:eastAsia="方正仿宋简体"/>
          <w:sz w:val="30"/>
          <w:szCs w:val="30"/>
        </w:rPr>
      </w:pPr>
    </w:p>
    <w:p w14:paraId="2A8C9E78">
      <w:pPr>
        <w:spacing w:line="580" w:lineRule="exact"/>
        <w:ind w:left="0" w:firstLine="608" w:firstLineChars="200"/>
        <w:rPr>
          <w:rFonts w:eastAsia="方正仿宋简体"/>
          <w:sz w:val="30"/>
          <w:szCs w:val="30"/>
        </w:rPr>
      </w:pPr>
    </w:p>
    <w:p w14:paraId="100C5A52">
      <w:pPr>
        <w:spacing w:line="580" w:lineRule="exact"/>
        <w:ind w:left="0" w:firstLine="608" w:firstLineChars="200"/>
        <w:rPr>
          <w:rFonts w:eastAsia="方正仿宋简体"/>
          <w:sz w:val="30"/>
          <w:szCs w:val="30"/>
        </w:rPr>
      </w:pPr>
    </w:p>
    <w:p w14:paraId="3A8D6F2E">
      <w:pPr>
        <w:spacing w:line="580" w:lineRule="exact"/>
        <w:ind w:left="0" w:firstLine="608"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2025</w:t>
      </w:r>
      <w:r>
        <w:rPr>
          <w:rFonts w:eastAsia="方正仿宋简体"/>
          <w:sz w:val="30"/>
          <w:szCs w:val="30"/>
        </w:rPr>
        <w:t>年</w:t>
      </w:r>
      <w:r>
        <w:rPr>
          <w:rFonts w:hint="eastAsia" w:eastAsia="方正仿宋简体"/>
          <w:sz w:val="30"/>
          <w:szCs w:val="30"/>
          <w:lang w:val="en-US" w:eastAsia="zh-CN"/>
        </w:rPr>
        <w:t>2</w:t>
      </w:r>
      <w:r>
        <w:rPr>
          <w:rFonts w:eastAsia="方正仿宋简体"/>
          <w:sz w:val="30"/>
          <w:szCs w:val="30"/>
        </w:rPr>
        <w:t>月</w:t>
      </w:r>
      <w:r>
        <w:rPr>
          <w:rFonts w:hint="eastAsia" w:eastAsia="方正仿宋简体"/>
          <w:sz w:val="30"/>
          <w:szCs w:val="30"/>
          <w:lang w:val="en-US" w:eastAsia="zh-CN"/>
        </w:rPr>
        <w:t>19</w:t>
      </w:r>
      <w:r>
        <w:rPr>
          <w:rFonts w:eastAsia="方正仿宋简体"/>
          <w:sz w:val="30"/>
          <w:szCs w:val="30"/>
        </w:rPr>
        <w:t>日　</w:t>
      </w:r>
    </w:p>
    <w:p w14:paraId="75BACBCE">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14:paraId="6A3AD10E">
      <w:pPr>
        <w:numPr>
          <w:ilvl w:val="0"/>
          <w:numId w:val="1"/>
        </w:numPr>
        <w:spacing w:line="560" w:lineRule="exact"/>
        <w:rPr>
          <w:rFonts w:ascii="方正黑体简体" w:eastAsia="方正黑体简体"/>
          <w:sz w:val="30"/>
          <w:szCs w:val="30"/>
        </w:rPr>
      </w:pPr>
      <w:r>
        <w:rPr>
          <w:rFonts w:hint="eastAsia" w:ascii="方正黑体简体" w:eastAsia="方正黑体简体"/>
          <w:sz w:val="30"/>
          <w:szCs w:val="30"/>
        </w:rPr>
        <w:t>评价工作组织开展情况</w:t>
      </w:r>
    </w:p>
    <w:p w14:paraId="3EC93FDF">
      <w:pPr>
        <w:spacing w:line="510" w:lineRule="exact"/>
        <w:ind w:left="107" w:leftChars="50" w:firstLine="592" w:firstLineChars="182"/>
        <w:rPr>
          <w:rFonts w:hint="eastAsia" w:ascii="仿宋" w:eastAsia="仿宋" w:cs="仿宋"/>
        </w:rPr>
      </w:pPr>
      <w:r>
        <w:rPr>
          <w:rFonts w:hint="eastAsia" w:ascii="仿宋" w:eastAsia="仿宋" w:cs="仿宋"/>
          <w:sz w:val="32"/>
          <w:szCs w:val="32"/>
          <w:lang w:val="en-US" w:eastAsia="zh-CN" w:bidi="ar-SA"/>
        </w:rPr>
        <w:t>按照«唐山市丰南区项目支出绩效重点评价管理办法»等文件的要求，结合我单位实际，从所有财政支出项目中选取预算资金200万元以上的项目国省干线公路养护管理经费进行绩效重点评价，</w:t>
      </w:r>
      <w:r>
        <w:rPr>
          <w:rFonts w:hint="eastAsia" w:ascii="仿宋" w:eastAsia="仿宋" w:cs="仿宋"/>
          <w:sz w:val="32"/>
          <w:szCs w:val="32"/>
          <w:lang w:bidi="ar-SA"/>
        </w:rPr>
        <w:t>我单位</w:t>
      </w:r>
      <w:r>
        <w:rPr>
          <w:rFonts w:hint="eastAsia" w:ascii="仿宋" w:eastAsia="仿宋" w:cs="仿宋"/>
          <w:sz w:val="32"/>
          <w:szCs w:val="32"/>
          <w:lang w:val="en-US" w:eastAsia="zh-CN" w:bidi="ar-SA"/>
        </w:rPr>
        <w:t>成立项目支出绩效重点评价小组进行</w:t>
      </w:r>
      <w:r>
        <w:rPr>
          <w:rFonts w:hint="eastAsia" w:ascii="仿宋" w:eastAsia="仿宋" w:cs="仿宋"/>
          <w:sz w:val="32"/>
          <w:szCs w:val="32"/>
          <w:lang w:bidi="ar-SA"/>
        </w:rPr>
        <w:t>项目</w:t>
      </w:r>
      <w:r>
        <w:rPr>
          <w:rFonts w:hint="eastAsia" w:ascii="仿宋" w:eastAsia="仿宋" w:cs="仿宋"/>
          <w:sz w:val="32"/>
          <w:szCs w:val="32"/>
          <w:lang w:val="en-US" w:eastAsia="zh-CN" w:bidi="ar-SA"/>
        </w:rPr>
        <w:t>评价</w:t>
      </w:r>
      <w:r>
        <w:rPr>
          <w:rFonts w:hint="eastAsia" w:ascii="仿宋" w:eastAsia="仿宋" w:cs="仿宋"/>
          <w:sz w:val="32"/>
          <w:szCs w:val="32"/>
          <w:lang w:bidi="ar-SA"/>
        </w:rPr>
        <w:t>，截止</w:t>
      </w:r>
      <w:r>
        <w:rPr>
          <w:rFonts w:hint="eastAsia" w:ascii="仿宋" w:eastAsia="仿宋" w:cs="仿宋"/>
          <w:sz w:val="32"/>
          <w:szCs w:val="32"/>
          <w:lang w:val="en-US" w:eastAsia="zh-CN" w:bidi="ar-SA"/>
        </w:rPr>
        <w:t>202</w:t>
      </w:r>
      <w:r>
        <w:rPr>
          <w:rFonts w:ascii="仿宋" w:eastAsia="仿宋" w:cs="仿宋"/>
          <w:sz w:val="32"/>
          <w:szCs w:val="32"/>
          <w:lang w:val="en-US" w:eastAsia="zh-CN" w:bidi="ar-SA"/>
        </w:rPr>
        <w:t>4</w:t>
      </w:r>
      <w:r>
        <w:rPr>
          <w:rFonts w:hint="eastAsia" w:ascii="仿宋" w:eastAsia="仿宋" w:cs="仿宋"/>
          <w:sz w:val="32"/>
          <w:szCs w:val="32"/>
          <w:lang w:val="en-US" w:eastAsia="zh-CN" w:bidi="ar-SA"/>
        </w:rPr>
        <w:t>年底</w:t>
      </w:r>
      <w:r>
        <w:rPr>
          <w:rFonts w:hint="eastAsia" w:ascii="仿宋" w:eastAsia="仿宋" w:cs="仿宋"/>
          <w:sz w:val="32"/>
          <w:szCs w:val="32"/>
          <w:lang w:bidi="ar-SA"/>
        </w:rPr>
        <w:t>，项目资金已到位，资金到位率100%</w:t>
      </w:r>
      <w:r>
        <w:rPr>
          <w:rFonts w:hint="eastAsia" w:ascii="仿宋" w:eastAsia="仿宋" w:cs="仿宋"/>
          <w:sz w:val="32"/>
          <w:szCs w:val="32"/>
          <w:lang w:eastAsia="zh-CN" w:bidi="ar-SA"/>
        </w:rPr>
        <w:t>，</w:t>
      </w:r>
      <w:r>
        <w:rPr>
          <w:rFonts w:hint="eastAsia" w:ascii="仿宋" w:eastAsia="仿宋" w:cs="仿宋"/>
          <w:sz w:val="32"/>
          <w:szCs w:val="32"/>
          <w:lang w:val="en-US" w:eastAsia="zh-CN" w:bidi="ar-SA"/>
        </w:rPr>
        <w:t>绩效目标达到年初预算绩效标准</w:t>
      </w:r>
      <w:r>
        <w:rPr>
          <w:rFonts w:hint="eastAsia" w:ascii="仿宋" w:eastAsia="仿宋" w:cs="仿宋"/>
          <w:sz w:val="32"/>
          <w:szCs w:val="32"/>
          <w:lang w:bidi="ar-SA"/>
        </w:rPr>
        <w:t>。</w:t>
      </w:r>
      <w:r>
        <w:rPr>
          <w:rFonts w:hint="eastAsia" w:ascii="仿宋" w:eastAsia="仿宋" w:cs="仿宋"/>
          <w:color w:val="333333"/>
          <w:spacing w:val="0"/>
          <w:sz w:val="32"/>
          <w:szCs w:val="32"/>
          <w:shd w:val="clear" w:color="auto" w:fill="FFFFFF"/>
          <w:lang w:bidi="ar-SA"/>
        </w:rPr>
        <w:t>通过该项工作的有效开展，</w:t>
      </w:r>
      <w:r>
        <w:rPr>
          <w:rFonts w:hint="eastAsia" w:ascii="仿宋" w:eastAsia="仿宋" w:cs="仿宋"/>
          <w:color w:val="333333"/>
          <w:spacing w:val="0"/>
          <w:sz w:val="32"/>
          <w:szCs w:val="32"/>
          <w:shd w:val="clear" w:color="auto" w:fill="FFFFFF"/>
          <w:lang w:val="en-US" w:eastAsia="zh-CN" w:bidi="ar-SA"/>
        </w:rPr>
        <w:t>我单位所管辖</w:t>
      </w:r>
      <w:r>
        <w:rPr>
          <w:rFonts w:hint="eastAsia" w:ascii="仿宋" w:eastAsia="仿宋" w:cs="仿宋"/>
          <w:color w:val="333333"/>
          <w:spacing w:val="0"/>
          <w:sz w:val="32"/>
          <w:szCs w:val="32"/>
          <w:shd w:val="clear" w:color="auto" w:fill="FFFFFF"/>
          <w:lang w:bidi="ar-SA"/>
        </w:rPr>
        <w:t>公路保持了良好路容路貌，维持了良好的道路通行环境。</w:t>
      </w:r>
    </w:p>
    <w:p w14:paraId="5DACD435">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14:paraId="1914EE8F">
      <w:pPr>
        <w:spacing w:line="520" w:lineRule="exact"/>
        <w:ind w:firstLine="651" w:firstLineChars="200"/>
        <w:rPr>
          <w:rFonts w:hint="eastAsia" w:ascii="仿宋" w:eastAsia="仿宋"/>
          <w:bCs/>
          <w:sz w:val="32"/>
          <w:szCs w:val="32"/>
          <w:lang w:eastAsia="zh-CN"/>
        </w:rPr>
      </w:pPr>
      <w:r>
        <w:rPr>
          <w:rFonts w:hint="eastAsia" w:ascii="仿宋" w:eastAsia="仿宋"/>
          <w:sz w:val="32"/>
          <w:szCs w:val="32"/>
        </w:rPr>
        <w:t>1、项目背景。</w:t>
      </w:r>
      <w:r>
        <w:rPr>
          <w:rFonts w:hint="eastAsia" w:ascii="仿宋" w:eastAsia="仿宋"/>
          <w:bCs/>
          <w:sz w:val="32"/>
          <w:szCs w:val="32"/>
        </w:rPr>
        <w:t>按照河北省交通运输厅公路管理局《河北省普通干线公路标准化养护实施标准》，以有效满足群众出行需求为目标，以充分发挥现有养护资金投资效益为主导，以加强日常养护及小修工程管理和养护施工安全管理为重点，以实施标准化养护为手段，健全制度，规范管理，狠抓落实，通过推进标准化养护，提升普通干线公路管理和服务水平。我单位国省普通干线养护按《河北省普通干线公路标准化养护实施标准养护》对普通干线进行公路及其附属设施的日常保洁维护，全年养护费用450.47万元</w:t>
      </w:r>
      <w:r>
        <w:rPr>
          <w:rFonts w:hint="eastAsia" w:ascii="仿宋" w:eastAsia="仿宋"/>
          <w:bCs/>
          <w:sz w:val="32"/>
          <w:szCs w:val="32"/>
          <w:lang w:eastAsia="zh-CN"/>
        </w:rPr>
        <w:t>。</w:t>
      </w:r>
    </w:p>
    <w:p w14:paraId="33D9A799">
      <w:pPr>
        <w:spacing w:line="520" w:lineRule="exact"/>
        <w:ind w:firstLine="651" w:firstLineChars="200"/>
        <w:rPr>
          <w:rFonts w:hint="eastAsia" w:ascii="仿宋" w:eastAsia="仿宋"/>
          <w:sz w:val="32"/>
          <w:szCs w:val="32"/>
        </w:rPr>
      </w:pPr>
      <w:r>
        <w:rPr>
          <w:rFonts w:hint="eastAsia" w:ascii="仿宋" w:eastAsia="仿宋"/>
          <w:sz w:val="32"/>
          <w:szCs w:val="32"/>
        </w:rPr>
        <w:t>2、项目绩效目标。达到实施标准要求中的各项指标。</w:t>
      </w:r>
    </w:p>
    <w:p w14:paraId="3130CDE5">
      <w:pPr>
        <w:spacing w:line="560" w:lineRule="exact"/>
        <w:ind w:firstLine="608" w:firstLineChars="200"/>
        <w:rPr>
          <w:rFonts w:ascii="方正黑体简体" w:eastAsia="方正黑体简体"/>
          <w:sz w:val="30"/>
          <w:szCs w:val="30"/>
        </w:rPr>
      </w:pPr>
      <w:r>
        <w:rPr>
          <w:rFonts w:hint="eastAsia" w:ascii="方正黑体简体" w:eastAsia="方正黑体简体"/>
          <w:sz w:val="30"/>
          <w:szCs w:val="30"/>
        </w:rPr>
        <w:t>三、绩效评价情况</w:t>
      </w:r>
    </w:p>
    <w:p w14:paraId="658A2E80">
      <w:pPr>
        <w:spacing w:line="510" w:lineRule="exact"/>
        <w:ind w:left="107" w:leftChars="50" w:firstLine="592" w:firstLineChars="182"/>
        <w:rPr>
          <w:rFonts w:hint="eastAsia" w:ascii="仿宋" w:eastAsia="仿宋" w:cs="仿宋"/>
          <w:sz w:val="32"/>
          <w:szCs w:val="32"/>
        </w:rPr>
      </w:pPr>
      <w:r>
        <w:rPr>
          <w:rFonts w:hint="eastAsia" w:ascii="仿宋" w:eastAsia="仿宋" w:cs="仿宋"/>
          <w:color w:val="000000"/>
          <w:sz w:val="32"/>
          <w:szCs w:val="32"/>
          <w:lang w:bidi="ar-SA"/>
        </w:rPr>
        <w:t>1、项目执行情况。</w:t>
      </w:r>
      <w:r>
        <w:rPr>
          <w:rFonts w:hint="eastAsia" w:ascii="仿宋" w:eastAsia="仿宋" w:cs="仿宋"/>
          <w:sz w:val="32"/>
          <w:szCs w:val="32"/>
        </w:rPr>
        <w:t>我单位严格按照</w:t>
      </w:r>
      <w:r>
        <w:rPr>
          <w:rFonts w:hint="eastAsia" w:ascii="仿宋" w:eastAsia="仿宋" w:cs="仿宋"/>
          <w:bCs/>
          <w:sz w:val="32"/>
          <w:szCs w:val="32"/>
        </w:rPr>
        <w:t>《河北省普通干线公路标准化养护实施标准》</w:t>
      </w:r>
      <w:r>
        <w:rPr>
          <w:rFonts w:hint="eastAsia" w:ascii="仿宋" w:eastAsia="仿宋" w:cs="仿宋"/>
          <w:sz w:val="32"/>
          <w:szCs w:val="32"/>
        </w:rPr>
        <w:t>有关规定实施本项目，严格执行财务管理制度，项目的实际支出符合财经法规和财务管理制度，资金使用合理。截止</w:t>
      </w:r>
      <w:r>
        <w:rPr>
          <w:rFonts w:hint="eastAsia" w:ascii="仿宋" w:eastAsia="仿宋" w:cs="仿宋"/>
          <w:sz w:val="32"/>
          <w:szCs w:val="32"/>
          <w:lang w:val="en-US" w:eastAsia="zh-CN"/>
        </w:rPr>
        <w:t>202</w:t>
      </w:r>
      <w:r>
        <w:rPr>
          <w:rFonts w:ascii="仿宋" w:eastAsia="仿宋" w:cs="仿宋"/>
          <w:sz w:val="32"/>
          <w:szCs w:val="32"/>
          <w:lang w:val="en-US" w:eastAsia="zh-CN"/>
        </w:rPr>
        <w:t>4</w:t>
      </w:r>
      <w:r>
        <w:rPr>
          <w:rFonts w:hint="eastAsia" w:ascii="仿宋" w:eastAsia="仿宋" w:cs="仿宋"/>
          <w:sz w:val="32"/>
          <w:szCs w:val="32"/>
          <w:lang w:val="en-US" w:eastAsia="zh-CN"/>
        </w:rPr>
        <w:t>年12月</w:t>
      </w:r>
      <w:r>
        <w:rPr>
          <w:rFonts w:hint="eastAsia" w:ascii="仿宋" w:eastAsia="仿宋" w:cs="仿宋"/>
          <w:sz w:val="32"/>
          <w:szCs w:val="32"/>
        </w:rPr>
        <w:t>，该项目资金已到位，资金到位率100%。</w:t>
      </w:r>
    </w:p>
    <w:p w14:paraId="634A0E5F">
      <w:pPr>
        <w:snapToGrid w:val="0"/>
        <w:spacing w:line="520" w:lineRule="exact"/>
        <w:ind w:firstLine="651" w:firstLineChars="200"/>
        <w:rPr>
          <w:rFonts w:hint="eastAsia" w:ascii="仿宋" w:eastAsia="仿宋" w:cs="仿宋"/>
          <w:color w:val="000000"/>
          <w:sz w:val="32"/>
          <w:szCs w:val="32"/>
          <w:lang w:bidi="ar-SA"/>
        </w:rPr>
      </w:pPr>
      <w:r>
        <w:rPr>
          <w:rFonts w:hint="eastAsia" w:ascii="仿宋" w:eastAsia="仿宋" w:cs="仿宋"/>
          <w:color w:val="000000"/>
          <w:sz w:val="32"/>
          <w:szCs w:val="32"/>
          <w:lang w:bidi="ar-SA"/>
        </w:rPr>
        <w:t>2、</w:t>
      </w:r>
      <w:r>
        <w:rPr>
          <w:rFonts w:hint="eastAsia" w:ascii="仿宋" w:eastAsia="仿宋" w:cs="仿宋"/>
          <w:color w:val="auto"/>
          <w:sz w:val="32"/>
          <w:szCs w:val="32"/>
          <w:lang w:val="en-US" w:eastAsia="zh-CN" w:bidi="ar-SA"/>
        </w:rPr>
        <w:t>对年度绩效指标完成情况进了重点评价，其中产出指标中数量指标即完成公里数，预期指标值45.86公里，实际完成值为45.86公里，自评分数为8分；质量指标即养护达标率预期指标值≧99%，实际完成值99%，自评分数为19分；时效指标即常态化养护完成率预期指标值100%，实际完成值100%，自评分数为10分，效益指标中社会效益指标即沿线景观提高，预期指标值符合社会发展需要，逐步提高公路服务水平，实际完成值为符合社会发展需要，逐步提高公路服务水平，自评分数为10分；生态效益指标即提高公路两侧环境，预期指标值保持道路畅通，打造实安绿美的公路路域环境，实际完成值保持道路畅通，打造实安绿美的公路路域环境，自评分数为9分；可持续影响指标即对道路的影响，预期指标值持续改善路域环境，实安绿美，实际完成值为持续改善路域环境，实安绿美，自评分数为10，满意度指标即问卷访谈预期指标值≧98%，实际完成值为99%，自评分数为10分，预算执行率为100%，自评分数为10分，合计评分96分。</w:t>
      </w:r>
    </w:p>
    <w:p w14:paraId="53004102">
      <w:pPr>
        <w:spacing w:line="520" w:lineRule="exact"/>
        <w:ind w:firstLine="637" w:firstLineChars="196"/>
        <w:rPr>
          <w:rFonts w:hint="eastAsia" w:ascii="仿宋" w:eastAsia="仿宋" w:cs="仿宋"/>
          <w:sz w:val="32"/>
          <w:szCs w:val="32"/>
        </w:rPr>
      </w:pPr>
      <w:r>
        <w:rPr>
          <w:rFonts w:hint="eastAsia" w:ascii="仿宋" w:eastAsia="仿宋" w:cs="仿宋"/>
          <w:sz w:val="32"/>
          <w:szCs w:val="32"/>
        </w:rPr>
        <w:t>3、项目综合评价等级和评价结论</w:t>
      </w:r>
    </w:p>
    <w:p w14:paraId="62662C2B">
      <w:pPr>
        <w:spacing w:line="600" w:lineRule="exact"/>
        <w:ind w:firstLine="640"/>
        <w:rPr>
          <w:rFonts w:hint="eastAsia" w:ascii="仿宋" w:eastAsia="仿宋" w:cs="仿宋"/>
          <w:color w:val="000000"/>
          <w:sz w:val="32"/>
          <w:szCs w:val="32"/>
        </w:rPr>
      </w:pPr>
      <w:r>
        <w:rPr>
          <w:rFonts w:hint="eastAsia" w:ascii="仿宋" w:eastAsia="仿宋" w:cs="仿宋"/>
          <w:sz w:val="32"/>
          <w:szCs w:val="32"/>
        </w:rPr>
        <w:t>项目实施后，实现辖区内国省干线公路构建物、桥涵完好，排水畅通，沿线防护安全设施完善，绿化效果美观良好；路面平整、清洁。促进了沿线经济发展，道路扬尘明显减少，改善了公路路域环境，群众满意度较高。绩效评价综合得分96分，评价等次为优秀。</w:t>
      </w:r>
    </w:p>
    <w:p w14:paraId="78857493">
      <w:pPr>
        <w:spacing w:line="56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四、存在问题及改进建议</w:t>
      </w:r>
    </w:p>
    <w:p w14:paraId="557B61A3">
      <w:pPr>
        <w:spacing w:line="600" w:lineRule="exact"/>
        <w:ind w:firstLine="719" w:firstLineChars="221"/>
        <w:rPr>
          <w:sz w:val="32"/>
          <w:szCs w:val="32"/>
        </w:rPr>
      </w:pPr>
      <w:r>
        <w:rPr>
          <w:rFonts w:hint="eastAsia" w:ascii="仿宋" w:eastAsia="仿宋"/>
          <w:sz w:val="32"/>
          <w:szCs w:val="32"/>
        </w:rPr>
        <w:t xml:space="preserve">随着环境治理要求、公路安全标准和养护标准的不断提高，虽然上级部门拨款配置了部分养护机械设备、增加了部分技术人员，但距达到普通干线公路养护要求，还存在一定差距，需增加养护资金，配置更多的养护设备和人员，以满足扬尘治理、安全保畅等干线公路养护工作的需求。 </w:t>
      </w:r>
    </w:p>
    <w:p w14:paraId="05CEE969">
      <w:pPr>
        <w:spacing w:line="560" w:lineRule="exact"/>
        <w:ind w:firstLine="608" w:firstLineChars="200"/>
        <w:rPr>
          <w:rFonts w:ascii="方正黑体简体" w:eastAsia="方正黑体简体"/>
          <w:sz w:val="30"/>
          <w:szCs w:val="30"/>
        </w:rPr>
      </w:pPr>
      <w:r>
        <w:rPr>
          <w:rFonts w:hint="eastAsia" w:ascii="方正黑体简体" w:eastAsia="方正黑体简体"/>
          <w:sz w:val="30"/>
          <w:szCs w:val="30"/>
        </w:rPr>
        <w:t>五、其他需要说明的问题，包括好的经验做法、对加强重点评价管理的建议等。</w:t>
      </w:r>
    </w:p>
    <w:p w14:paraId="318DBEAC">
      <w:pPr>
        <w:spacing w:line="600" w:lineRule="exact"/>
        <w:ind w:firstLine="719" w:firstLineChars="221"/>
        <w:rPr>
          <w:rFonts w:hint="eastAsia" w:ascii="仿宋" w:eastAsia="仿宋"/>
          <w:sz w:val="32"/>
          <w:szCs w:val="32"/>
        </w:rPr>
      </w:pPr>
      <w:r>
        <w:rPr>
          <w:rFonts w:hint="eastAsia" w:ascii="仿宋" w:eastAsia="仿宋"/>
          <w:sz w:val="32"/>
          <w:szCs w:val="32"/>
        </w:rPr>
        <w:t>随着我国经济的不断发展，国省道干线公路的建设和运营管理成为了国家交通体系的重要组成部分。然而，长期以来，国省道干线公路养护管理方面存在一些问题，给人民群众的生活和经济发展带来了种种不便，需加强对其管理和改进。</w:t>
      </w:r>
    </w:p>
    <w:p w14:paraId="55BBA1DB">
      <w:pPr>
        <w:spacing w:line="600" w:lineRule="exact"/>
        <w:ind w:firstLine="719" w:firstLineChars="221"/>
        <w:rPr>
          <w:rFonts w:hint="eastAsia" w:ascii="仿宋" w:eastAsia="仿宋"/>
          <w:sz w:val="32"/>
          <w:szCs w:val="32"/>
        </w:rPr>
      </w:pPr>
      <w:r>
        <w:rPr>
          <w:rFonts w:hint="eastAsia" w:ascii="仿宋" w:eastAsia="仿宋"/>
          <w:sz w:val="32"/>
          <w:szCs w:val="32"/>
          <w:lang w:eastAsia="zh-CN"/>
        </w:rPr>
        <w:t>（</w:t>
      </w:r>
      <w:r>
        <w:rPr>
          <w:rFonts w:hint="eastAsia" w:ascii="仿宋" w:eastAsia="仿宋"/>
          <w:sz w:val="32"/>
          <w:szCs w:val="32"/>
          <w:lang w:val="en-US" w:eastAsia="zh-CN"/>
        </w:rPr>
        <w:t>一）</w:t>
      </w:r>
      <w:r>
        <w:rPr>
          <w:rFonts w:hint="eastAsia" w:ascii="仿宋" w:eastAsia="仿宋"/>
          <w:sz w:val="32"/>
          <w:szCs w:val="32"/>
        </w:rPr>
        <w:t>目前，我国国省道干线公路养护管理方面存在诸多问题:</w:t>
      </w:r>
    </w:p>
    <w:p w14:paraId="03235B7F">
      <w:pPr>
        <w:spacing w:line="600" w:lineRule="exact"/>
        <w:ind w:firstLine="719" w:firstLineChars="221"/>
        <w:rPr>
          <w:rFonts w:hint="eastAsia" w:ascii="仿宋" w:eastAsia="仿宋"/>
          <w:sz w:val="32"/>
          <w:szCs w:val="32"/>
        </w:rPr>
      </w:pPr>
      <w:r>
        <w:rPr>
          <w:rFonts w:hint="eastAsia" w:ascii="仿宋" w:eastAsia="仿宋"/>
          <w:sz w:val="32"/>
          <w:szCs w:val="32"/>
        </w:rPr>
        <w:t>1.养</w:t>
      </w:r>
      <w:r>
        <w:rPr>
          <w:rFonts w:hint="eastAsia" w:ascii="仿宋" w:eastAsia="仿宋"/>
          <w:sz w:val="32"/>
          <w:szCs w:val="32"/>
          <w:lang w:val="en-US" w:eastAsia="zh-CN"/>
        </w:rPr>
        <w:t>护</w:t>
      </w:r>
      <w:r>
        <w:rPr>
          <w:rFonts w:hint="eastAsia" w:ascii="仿宋" w:eastAsia="仿宋"/>
          <w:sz w:val="32"/>
          <w:szCs w:val="32"/>
        </w:rPr>
        <w:t>资金不足。国家对干线公路的养护资金远远无法满足实际需要，导致许多路段存在损坏和安全隐患。同时，资金缺乏也影响了设备更新、技术升级等方面的发展，使得公路的安全性和舒适度无法得到保障。</w:t>
      </w:r>
    </w:p>
    <w:p w14:paraId="5590C7D7">
      <w:pPr>
        <w:spacing w:line="600" w:lineRule="exact"/>
        <w:ind w:firstLine="719" w:firstLineChars="221"/>
        <w:rPr>
          <w:rFonts w:hint="eastAsia" w:ascii="仿宋" w:eastAsia="仿宋"/>
          <w:sz w:val="32"/>
          <w:szCs w:val="32"/>
        </w:rPr>
      </w:pPr>
      <w:r>
        <w:rPr>
          <w:rFonts w:hint="eastAsia" w:ascii="仿宋" w:eastAsia="仿宋"/>
          <w:sz w:val="32"/>
          <w:szCs w:val="32"/>
        </w:rPr>
        <w:t>2.养护人员少、技术水平不高。基层干线公路养护单位缺乏专业养护人员，技术水平比较落后，难以满足现代公路养护的需要。而在一些企业化、市场化、专业化的情况下，对养护人员的素质要求也比较高，导致了空缺和短缺。</w:t>
      </w:r>
    </w:p>
    <w:p w14:paraId="34174867">
      <w:pPr>
        <w:spacing w:line="600" w:lineRule="exact"/>
        <w:ind w:firstLine="719" w:firstLineChars="221"/>
        <w:rPr>
          <w:rFonts w:hint="eastAsia" w:ascii="仿宋" w:eastAsia="仿宋"/>
          <w:sz w:val="32"/>
          <w:szCs w:val="32"/>
        </w:rPr>
      </w:pPr>
      <w:r>
        <w:rPr>
          <w:rFonts w:hint="eastAsia" w:ascii="仿宋" w:eastAsia="仿宋"/>
          <w:sz w:val="32"/>
          <w:szCs w:val="32"/>
        </w:rPr>
        <w:t>3.养护手段单一、技术含量低。目前，国省道干线公路养护手段单一，主要以简单维修为主，无法将长期的防腐、防水工作做好，也无法消除路面的渗漏，经常重新损害。</w:t>
      </w:r>
    </w:p>
    <w:p w14:paraId="18B95964">
      <w:pPr>
        <w:spacing w:line="600" w:lineRule="exact"/>
        <w:ind w:firstLine="719" w:firstLineChars="221"/>
        <w:rPr>
          <w:rFonts w:hint="eastAsia" w:ascii="仿宋" w:eastAsia="仿宋"/>
          <w:sz w:val="32"/>
          <w:szCs w:val="32"/>
        </w:rPr>
      </w:pPr>
      <w:r>
        <w:rPr>
          <w:rFonts w:hint="eastAsia" w:ascii="仿宋" w:eastAsia="仿宋"/>
          <w:sz w:val="32"/>
          <w:szCs w:val="32"/>
          <w:lang w:eastAsia="zh-CN"/>
        </w:rPr>
        <w:t>（</w:t>
      </w:r>
      <w:r>
        <w:rPr>
          <w:rFonts w:hint="eastAsia" w:ascii="仿宋" w:eastAsia="仿宋"/>
          <w:sz w:val="32"/>
          <w:szCs w:val="32"/>
          <w:lang w:val="en-US" w:eastAsia="zh-CN"/>
        </w:rPr>
        <w:t>二）</w:t>
      </w:r>
      <w:r>
        <w:rPr>
          <w:rFonts w:hint="eastAsia" w:ascii="仿宋" w:eastAsia="仿宋"/>
          <w:sz w:val="32"/>
          <w:szCs w:val="32"/>
        </w:rPr>
        <w:t>改进建议</w:t>
      </w:r>
      <w:bookmarkStart w:id="0" w:name="_GoBack"/>
      <w:bookmarkEnd w:id="0"/>
    </w:p>
    <w:p w14:paraId="1538F616">
      <w:pPr>
        <w:spacing w:line="600" w:lineRule="exact"/>
        <w:ind w:firstLine="719" w:firstLineChars="221"/>
        <w:rPr>
          <w:rFonts w:hint="eastAsia" w:ascii="仿宋" w:eastAsia="仿宋"/>
          <w:sz w:val="32"/>
          <w:szCs w:val="32"/>
        </w:rPr>
      </w:pPr>
      <w:r>
        <w:rPr>
          <w:rFonts w:hint="eastAsia" w:ascii="仿宋" w:eastAsia="仿宋"/>
          <w:sz w:val="32"/>
          <w:szCs w:val="32"/>
        </w:rPr>
        <w:t>1.加强资金投入。应该加大干线公路养护资金的投入，提高资金使用效率，以确保公路的安全性、畅通性和舒适性，提高公路建设和养护的质量和效益。</w:t>
      </w:r>
    </w:p>
    <w:p w14:paraId="045935AB">
      <w:pPr>
        <w:spacing w:line="600" w:lineRule="exact"/>
        <w:ind w:firstLine="719" w:firstLineChars="221"/>
        <w:rPr>
          <w:rFonts w:hint="eastAsia" w:ascii="仿宋" w:eastAsia="仿宋"/>
          <w:sz w:val="32"/>
          <w:szCs w:val="32"/>
        </w:rPr>
      </w:pPr>
      <w:r>
        <w:rPr>
          <w:rFonts w:hint="eastAsia" w:ascii="仿宋" w:eastAsia="仿宋"/>
          <w:sz w:val="32"/>
          <w:szCs w:val="32"/>
        </w:rPr>
        <w:t>2.提高养护人员的技能水平。应该采用多种方式、多层次、多专业的方式对养护人员进行培训，包括技术培训、管理培训、以及综合素质培训等。同时，可以采取引才战略，吸引高素质人才来到这个行业，提高人员的整体素质和专业性。</w:t>
      </w:r>
    </w:p>
    <w:p w14:paraId="6CA0AA59">
      <w:pPr>
        <w:spacing w:line="600" w:lineRule="exact"/>
        <w:ind w:firstLine="719" w:firstLineChars="221"/>
        <w:rPr>
          <w:rFonts w:hint="eastAsia" w:ascii="仿宋" w:eastAsia="仿宋"/>
          <w:sz w:val="32"/>
          <w:szCs w:val="32"/>
        </w:rPr>
      </w:pPr>
      <w:r>
        <w:rPr>
          <w:rFonts w:hint="eastAsia" w:ascii="仿宋" w:eastAsia="仿宋"/>
          <w:sz w:val="32"/>
          <w:szCs w:val="32"/>
        </w:rPr>
        <w:t>3.实行先进养护手段。应该引进先进的养护技术，及时采用新型建材和施工技术，采用科学、规范、先进的管理体系和技术，保证路网的安全性、舒适性和使用期限。</w:t>
      </w:r>
    </w:p>
    <w:p w14:paraId="631010FD">
      <w:pPr>
        <w:spacing w:line="600" w:lineRule="exact"/>
        <w:ind w:firstLine="719" w:firstLineChars="221"/>
        <w:rPr>
          <w:rFonts w:hint="eastAsia" w:ascii="仿宋" w:eastAsia="仿宋"/>
          <w:sz w:val="32"/>
          <w:szCs w:val="32"/>
        </w:rPr>
      </w:pPr>
      <w:r>
        <w:rPr>
          <w:rFonts w:hint="eastAsia" w:ascii="仿宋" w:eastAsia="仿宋"/>
          <w:sz w:val="32"/>
          <w:szCs w:val="32"/>
        </w:rPr>
        <w:t>综上所述，在改进国省道干线公路养护管理方面，需要全面提高养护工作的水平和质量，以确保公路的安全、可靠和舒适性。同时，应该加强资金投入，提高管理科学性，全面改善干线公路的养护状况。</w:t>
      </w:r>
    </w:p>
    <w:p w14:paraId="76A4A4AE">
      <w:pPr>
        <w:spacing w:line="600" w:lineRule="exact"/>
        <w:ind w:firstLine="475" w:firstLineChars="221"/>
        <w:rPr>
          <w:rFonts w:hint="eastAsia" w:ascii="仿宋" w:eastAsia="仿宋"/>
        </w:rPr>
      </w:pPr>
    </w:p>
    <w:p w14:paraId="3AEE5735">
      <w:pPr>
        <w:spacing w:line="600" w:lineRule="exact"/>
        <w:ind w:firstLine="475" w:firstLineChars="221"/>
      </w:pPr>
    </w:p>
    <w:p w14:paraId="1A91338E">
      <w:pPr>
        <w:spacing w:line="560" w:lineRule="exact"/>
        <w:ind w:firstLine="608" w:firstLineChars="200"/>
        <w:rPr>
          <w:rFonts w:hint="eastAsia" w:ascii="方正黑体简体" w:eastAsia="方正黑体简体"/>
          <w:sz w:val="30"/>
          <w:szCs w:val="30"/>
        </w:rPr>
      </w:pPr>
    </w:p>
    <w:p w14:paraId="62BA7D93">
      <w:pPr>
        <w:spacing w:line="560" w:lineRule="exact"/>
        <w:ind w:left="0"/>
        <w:rPr>
          <w:rFonts w:hint="eastAsia" w:ascii="方正黑体简体" w:eastAsia="方正黑体简体"/>
          <w:sz w:val="30"/>
          <w:szCs w:val="30"/>
        </w:rPr>
      </w:pP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03DE8"/>
    <w:multiLevelType w:val="multilevel"/>
    <w:tmpl w:val="94903DE8"/>
    <w:lvl w:ilvl="0" w:tentative="0">
      <w:start w:val="1"/>
      <w:numFmt w:val="chineseCountingThousand"/>
      <w:lvlText w:val="%1、"/>
      <w:lvlJc w:val="left"/>
      <w:pPr>
        <w:ind w:left="1204" w:hanging="596"/>
      </w:p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EC81A25"/>
    <w:rsid w:val="14734A13"/>
    <w:rsid w:val="376B26A3"/>
    <w:rsid w:val="7AF37E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391055B1-66DA-4697-9538-CDBE8D9B305B}">
  <ds:schemaRefs/>
</ds:datastoreItem>
</file>

<file path=docProps/app.xml><?xml version="1.0" encoding="utf-8"?>
<Properties xmlns="http://schemas.openxmlformats.org/officeDocument/2006/extended-properties" xmlns:vt="http://schemas.openxmlformats.org/officeDocument/2006/docPropsVTypes">
  <Template>Normal.eit</Template>
  <Pages>5</Pages>
  <Words>2118</Words>
  <Characters>2185</Characters>
  <Lines>0</Lines>
  <Paragraphs>49</Paragraphs>
  <TotalTime>10</TotalTime>
  <ScaleCrop>false</ScaleCrop>
  <LinksUpToDate>false</LinksUpToDate>
  <CharactersWithSpaces>2237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Administrator</cp:lastModifiedBy>
  <dcterms:modified xsi:type="dcterms:W3CDTF">2025-02-25T07:38:36Z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eyJoZGlkIjoiNmQzYmVkMmJiYmYyYzMzODZlNWQ5YTgxODA1MGI4OWIifQ==</vt:lpwstr>
  </property>
  <property fmtid="{D5CDD505-2E9C-101B-9397-08002B2CF9AE}" pid="3" name="KSOProductBuildVer">
    <vt:lpwstr>2052-12.1.0.20305</vt:lpwstr>
  </property>
  <property fmtid="{D5CDD505-2E9C-101B-9397-08002B2CF9AE}" pid="4" name="ICV">
    <vt:lpwstr>64892135DCAD4D3EB5423EEFB3452387_12</vt:lpwstr>
  </property>
</Properties>
</file>