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39968">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14:paraId="3ACD6F7A">
      <w:pPr>
        <w:jc w:val="center"/>
        <w:rPr>
          <w:rFonts w:hint="eastAsia" w:ascii="宋体" w:cs="Times New Roman"/>
          <w:b/>
          <w:sz w:val="44"/>
          <w:szCs w:val="44"/>
        </w:rPr>
      </w:pPr>
      <w:r>
        <w:rPr>
          <w:rFonts w:hint="eastAsia" w:ascii="宋体" w:cs="Times New Roman"/>
          <w:b/>
          <w:sz w:val="44"/>
          <w:szCs w:val="44"/>
        </w:rPr>
        <w:t>唐山市丰南区医疗保障局</w:t>
      </w:r>
    </w:p>
    <w:p w14:paraId="59D67CA9">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70E95166">
      <w:pPr>
        <w:jc w:val="center"/>
        <w:rPr>
          <w:rFonts w:ascii="宋体" w:hAnsi="宋体" w:eastAsia="仿宋" w:cs="Times New Roman"/>
          <w:b/>
          <w:sz w:val="30"/>
          <w:szCs w:val="30"/>
        </w:rPr>
      </w:pPr>
      <w:r>
        <w:rPr>
          <w:rFonts w:ascii="宋体" w:hAnsi="宋体" w:eastAsia="仿宋" w:cs="Times New Roman"/>
          <w:b/>
          <w:sz w:val="30"/>
          <w:szCs w:val="30"/>
        </w:rPr>
        <w:t>（</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14:paraId="6A8D704B">
      <w:pPr>
        <w:rPr>
          <w:rFonts w:ascii="宋体" w:hAnsi="宋体" w:eastAsia="仿宋" w:cs="Times New Roman"/>
          <w:b/>
        </w:rPr>
      </w:pPr>
    </w:p>
    <w:p w14:paraId="6AC7F497">
      <w:pPr>
        <w:rPr>
          <w:rFonts w:ascii="宋体" w:hAnsi="宋体" w:eastAsia="仿宋" w:cs="Times New Roman"/>
          <w:b/>
        </w:rPr>
      </w:pPr>
    </w:p>
    <w:p w14:paraId="1F0B17CB">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1B0D728F">
      <w:pPr>
        <w:rPr>
          <w:rFonts w:ascii="宋体" w:hAnsi="宋体" w:eastAsia="仿宋" w:cs="Times New Roman"/>
          <w:b/>
        </w:rPr>
      </w:pPr>
    </w:p>
    <w:p w14:paraId="6636DB10">
      <w:pPr>
        <w:rPr>
          <w:rFonts w:ascii="宋体" w:hAnsi="宋体" w:eastAsia="仿宋" w:cs="Times New Roman"/>
          <w:b/>
        </w:rPr>
      </w:pPr>
    </w:p>
    <w:p w14:paraId="1FB6D12C">
      <w:pPr>
        <w:rPr>
          <w:rFonts w:ascii="宋体" w:hAnsi="宋体" w:eastAsia="仿宋" w:cs="Times New Roman"/>
          <w:b/>
        </w:rPr>
      </w:pPr>
    </w:p>
    <w:p w14:paraId="6407DAA4">
      <w:pPr>
        <w:ind w:firstLine="1928" w:firstLineChars="600"/>
        <w:rPr>
          <w:rFonts w:ascii="宋体" w:hAnsi="宋体" w:eastAsia="仿宋" w:cs="Times New Roman"/>
          <w:b/>
          <w:sz w:val="32"/>
          <w:szCs w:val="32"/>
        </w:rPr>
      </w:pPr>
    </w:p>
    <w:p w14:paraId="5531E508">
      <w:pPr>
        <w:ind w:firstLine="1928" w:firstLineChars="600"/>
        <w:rPr>
          <w:rFonts w:ascii="宋体" w:hAnsi="宋体" w:eastAsia="仿宋" w:cs="Times New Roman"/>
          <w:b/>
          <w:sz w:val="32"/>
          <w:szCs w:val="32"/>
        </w:rPr>
      </w:pPr>
    </w:p>
    <w:p w14:paraId="7472D38F">
      <w:pPr>
        <w:ind w:firstLine="1928" w:firstLineChars="600"/>
        <w:rPr>
          <w:rFonts w:ascii="宋体" w:hAnsi="宋体" w:eastAsia="仿宋" w:cs="Times New Roman"/>
          <w:b/>
          <w:sz w:val="32"/>
          <w:szCs w:val="32"/>
        </w:rPr>
      </w:pPr>
    </w:p>
    <w:p w14:paraId="0D0DD400">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lang w:val="en-US" w:eastAsia="zh-CN"/>
        </w:rPr>
        <w:t xml:space="preserve"> </w:t>
      </w:r>
      <w:r>
        <w:rPr>
          <w:rFonts w:hint="eastAsia" w:ascii="宋体" w:hAnsi="宋体" w:eastAsia="仿宋" w:cs="Times New Roman"/>
          <w:b/>
          <w:sz w:val="32"/>
          <w:szCs w:val="32"/>
          <w:u w:val="single"/>
        </w:rPr>
        <w:t>唐山市丰南区医疗保障局（加盖公章）</w:t>
      </w:r>
    </w:p>
    <w:p w14:paraId="4E6F0C98">
      <w:pPr>
        <w:ind w:firstLine="643" w:firstLineChars="200"/>
        <w:rPr>
          <w:rFonts w:ascii="宋体" w:hAnsi="宋体" w:eastAsia="仿宋" w:cs="Times New Roman"/>
          <w:b/>
          <w:sz w:val="32"/>
          <w:szCs w:val="32"/>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 xml:space="preserve"> </w:t>
      </w:r>
      <w:r>
        <w:rPr>
          <w:rFonts w:hint="eastAsia" w:ascii="Times New Roman" w:hAnsi="Times New Roman" w:eastAsia="仿宋" w:cs="Times New Roman"/>
          <w:sz w:val="32"/>
          <w:szCs w:val="32"/>
          <w:u w:val="single"/>
        </w:rPr>
        <w:t>0315-8185128</w:t>
      </w:r>
      <w:r>
        <w:rPr>
          <w:rFonts w:hint="eastAsia" w:ascii="Times New Roman" w:hAnsi="Times New Roman" w:eastAsia="仿宋" w:cs="Times New Roman"/>
          <w:sz w:val="32"/>
          <w:szCs w:val="32"/>
          <w:u w:val="single"/>
          <w:lang w:val="en-US" w:eastAsia="zh-CN"/>
        </w:rPr>
        <w:t xml:space="preserve">                     </w:t>
      </w:r>
      <w:r>
        <w:rPr>
          <w:rFonts w:hint="eastAsia" w:ascii="Times New Roman" w:hAnsi="Times New Roman" w:eastAsia="仿宋" w:cs="Times New Roman"/>
          <w:sz w:val="32"/>
          <w:szCs w:val="32"/>
          <w:u w:val="single"/>
        </w:rPr>
        <w:t xml:space="preserve"> </w:t>
      </w:r>
    </w:p>
    <w:p w14:paraId="314089F3">
      <w:pPr>
        <w:ind w:firstLine="1446" w:firstLineChars="450"/>
        <w:rPr>
          <w:rFonts w:ascii="宋体" w:hAnsi="宋体" w:eastAsia="仿宋" w:cs="Times New Roman"/>
          <w:b/>
          <w:sz w:val="32"/>
          <w:szCs w:val="32"/>
        </w:rPr>
      </w:pPr>
    </w:p>
    <w:p w14:paraId="3A70C793">
      <w:pPr>
        <w:ind w:firstLine="1446" w:firstLineChars="450"/>
        <w:rPr>
          <w:rFonts w:ascii="宋体" w:hAnsi="宋体" w:eastAsia="仿宋" w:cs="Times New Roman"/>
          <w:b/>
          <w:sz w:val="32"/>
          <w:szCs w:val="32"/>
        </w:rPr>
      </w:pPr>
    </w:p>
    <w:p w14:paraId="3AF4B624">
      <w:pPr>
        <w:ind w:firstLine="1446" w:firstLineChars="450"/>
        <w:rPr>
          <w:rFonts w:ascii="宋体" w:hAnsi="宋体" w:eastAsia="仿宋" w:cs="Times New Roman"/>
          <w:b/>
          <w:sz w:val="32"/>
          <w:szCs w:val="32"/>
        </w:rPr>
      </w:pPr>
    </w:p>
    <w:p w14:paraId="44176B62">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hint="eastAsia" w:ascii="宋体" w:hAnsi="宋体" w:eastAsia="仿宋" w:cs="Times New Roman"/>
          <w:b/>
          <w:sz w:val="32"/>
          <w:szCs w:val="32"/>
          <w:lang w:val="en-US" w:eastAsia="zh-CN"/>
        </w:rPr>
        <w:t>2025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02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15</w:t>
      </w:r>
      <w:r>
        <w:rPr>
          <w:rFonts w:ascii="宋体" w:hAnsi="宋体" w:eastAsia="仿宋" w:cs="Times New Roman"/>
          <w:b/>
          <w:sz w:val="32"/>
          <w:szCs w:val="32"/>
        </w:rPr>
        <w:t>日</w:t>
      </w:r>
    </w:p>
    <w:p w14:paraId="301D3FB2">
      <w:pPr>
        <w:jc w:val="center"/>
        <w:rPr>
          <w:rFonts w:ascii="宋体" w:cs="Times New Roman"/>
          <w:b/>
          <w:sz w:val="44"/>
          <w:szCs w:val="44"/>
        </w:rPr>
      </w:pPr>
    </w:p>
    <w:p w14:paraId="44835C1A">
      <w:pPr>
        <w:jc w:val="center"/>
        <w:rPr>
          <w:rFonts w:ascii="宋体" w:cs="Times New Roman"/>
          <w:b/>
          <w:sz w:val="44"/>
          <w:szCs w:val="44"/>
        </w:rPr>
      </w:pPr>
    </w:p>
    <w:p w14:paraId="0F92781D">
      <w:pPr>
        <w:jc w:val="center"/>
        <w:rPr>
          <w:rFonts w:ascii="宋体" w:cs="Times New Roman"/>
          <w:b/>
          <w:sz w:val="44"/>
          <w:szCs w:val="44"/>
        </w:rPr>
      </w:pPr>
    </w:p>
    <w:p w14:paraId="7D51D753">
      <w:pPr>
        <w:jc w:val="center"/>
        <w:rPr>
          <w:rFonts w:ascii="宋体" w:cs="Times New Roman"/>
          <w:b/>
          <w:sz w:val="44"/>
          <w:szCs w:val="44"/>
        </w:rPr>
      </w:pPr>
    </w:p>
    <w:p w14:paraId="335B477A">
      <w:pPr>
        <w:jc w:val="center"/>
        <w:rPr>
          <w:rFonts w:ascii="宋体" w:cs="Times New Roman"/>
          <w:b/>
          <w:sz w:val="44"/>
          <w:szCs w:val="44"/>
        </w:rPr>
      </w:pPr>
    </w:p>
    <w:p w14:paraId="0A1E7CC8">
      <w:pPr>
        <w:jc w:val="center"/>
        <w:rPr>
          <w:rFonts w:ascii="宋体" w:cs="Times New Roman"/>
          <w:b/>
          <w:sz w:val="44"/>
          <w:szCs w:val="44"/>
        </w:rPr>
      </w:pPr>
    </w:p>
    <w:p w14:paraId="5F54E323">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5207DEC6">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47F65A56">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14:paraId="55A8D968">
      <w:pPr>
        <w:ind w:firstLine="600" w:firstLineChars="200"/>
        <w:rPr>
          <w:rFonts w:ascii="宋体" w:hAnsi="宋体" w:eastAsia="方正仿宋简体" w:cs="Times New Roman"/>
          <w:sz w:val="30"/>
          <w:szCs w:val="30"/>
        </w:rPr>
      </w:pPr>
      <w:r>
        <w:rPr>
          <w:rFonts w:hint="eastAsia" w:ascii="宋体" w:hAnsi="宋体" w:eastAsia="方正仿宋简体" w:cs="Times New Roman"/>
          <w:sz w:val="30"/>
          <w:szCs w:val="30"/>
        </w:rPr>
        <w:t>根据《唐山市丰南区医疗保障局职能配置、内设机构和人员编制规定》， 唐山市丰南区医疗保障局的主要职责是：</w:t>
      </w:r>
    </w:p>
    <w:p w14:paraId="39A92D2F">
      <w:pPr>
        <w:ind w:firstLine="600" w:firstLineChars="200"/>
        <w:rPr>
          <w:rFonts w:ascii="宋体" w:hAnsi="宋体" w:eastAsia="方正仿宋简体" w:cs="Times New Roman"/>
          <w:sz w:val="30"/>
          <w:szCs w:val="30"/>
        </w:rPr>
      </w:pPr>
      <w:r>
        <w:rPr>
          <w:rFonts w:ascii="宋体" w:hAnsi="宋体" w:eastAsia="方正仿宋简体" w:cs="Times New Roman"/>
          <w:sz w:val="30"/>
          <w:szCs w:val="30"/>
        </w:rPr>
        <w:t>贯彻落实党中央和省委、市委、区委关于医疗保障工作的方针政策和决策部署，坚持和加强党对医疗保障工作的集中统一领导。主要职责是:</w:t>
      </w:r>
    </w:p>
    <w:p w14:paraId="628C2505">
      <w:pPr>
        <w:ind w:firstLine="600" w:firstLineChars="200"/>
        <w:rPr>
          <w:rFonts w:ascii="宋体" w:hAnsi="宋体" w:eastAsia="方正仿宋简体" w:cs="Times New Roman"/>
          <w:sz w:val="30"/>
          <w:szCs w:val="30"/>
        </w:rPr>
      </w:pPr>
      <w:r>
        <w:rPr>
          <w:rFonts w:hint="eastAsia" w:ascii="宋体" w:hAnsi="宋体" w:eastAsia="方正仿宋简体" w:cs="Times New Roman"/>
          <w:sz w:val="30"/>
          <w:szCs w:val="30"/>
        </w:rPr>
        <w:t>1、</w:t>
      </w:r>
      <w:r>
        <w:rPr>
          <w:rFonts w:ascii="宋体" w:hAnsi="宋体" w:eastAsia="方正仿宋简体" w:cs="Times New Roman"/>
          <w:sz w:val="30"/>
          <w:szCs w:val="30"/>
        </w:rPr>
        <w:t>执行唐山市城镇职工和城乡居民医疗保险、生育保险、医疗救助等医疗保障地方性法规、政府规章草案以及政策、制度、规划和标准；拟订全区医疗保障相关规范性文件。</w:t>
      </w:r>
    </w:p>
    <w:p w14:paraId="0BBAB85B">
      <w:pPr>
        <w:ind w:firstLine="600" w:firstLineChars="200"/>
        <w:rPr>
          <w:rFonts w:ascii="宋体" w:hAnsi="宋体" w:eastAsia="方正仿宋简体" w:cs="Times New Roman"/>
          <w:sz w:val="30"/>
          <w:szCs w:val="30"/>
        </w:rPr>
      </w:pPr>
      <w:r>
        <w:rPr>
          <w:rFonts w:hint="eastAsia" w:ascii="宋体" w:hAnsi="宋体" w:eastAsia="方正仿宋简体" w:cs="Times New Roman"/>
          <w:sz w:val="30"/>
          <w:szCs w:val="30"/>
        </w:rPr>
        <w:t>2、</w:t>
      </w:r>
      <w:r>
        <w:rPr>
          <w:rFonts w:ascii="宋体" w:hAnsi="宋体" w:eastAsia="方正仿宋简体" w:cs="Times New Roman"/>
          <w:sz w:val="30"/>
          <w:szCs w:val="30"/>
        </w:rPr>
        <w:t>执行唐山市医疗保障基金监督管理政策，建立健全医疗保障基金安全防控机制;组织建设智能监控平台，推进医疗保障基金支付方式改革，并组织实施。</w:t>
      </w:r>
    </w:p>
    <w:p w14:paraId="47CD47F5">
      <w:pPr>
        <w:ind w:firstLine="600" w:firstLineChars="200"/>
        <w:rPr>
          <w:rFonts w:ascii="宋体" w:hAnsi="宋体" w:eastAsia="方正仿宋简体" w:cs="Times New Roman"/>
          <w:sz w:val="30"/>
          <w:szCs w:val="30"/>
        </w:rPr>
      </w:pPr>
      <w:r>
        <w:rPr>
          <w:rFonts w:hint="eastAsia" w:ascii="宋体" w:hAnsi="宋体" w:eastAsia="方正仿宋简体" w:cs="Times New Roman"/>
          <w:sz w:val="30"/>
          <w:szCs w:val="30"/>
        </w:rPr>
        <w:t>3、</w:t>
      </w:r>
      <w:r>
        <w:rPr>
          <w:rFonts w:ascii="宋体" w:hAnsi="宋体" w:eastAsia="方正仿宋简体" w:cs="Times New Roman"/>
          <w:sz w:val="30"/>
          <w:szCs w:val="30"/>
        </w:rPr>
        <w:t>执行上级城镇职工、城乡居民参保筹资和保障待遇政策，统筹城乡医疗保障政策标准，建立健全与筹资水平相适应的待遇调整机制。落实长期护理保险制度方案及政策标准的实施。</w:t>
      </w:r>
    </w:p>
    <w:p w14:paraId="1D3253B2">
      <w:pPr>
        <w:ind w:firstLine="600" w:firstLineChars="200"/>
        <w:rPr>
          <w:rFonts w:ascii="宋体" w:hAnsi="宋体" w:eastAsia="方正仿宋简体" w:cs="Times New Roman"/>
          <w:sz w:val="30"/>
          <w:szCs w:val="30"/>
        </w:rPr>
      </w:pPr>
      <w:r>
        <w:rPr>
          <w:rFonts w:hint="eastAsia" w:ascii="宋体" w:hAnsi="宋体" w:eastAsia="方正仿宋简体" w:cs="Times New Roman"/>
          <w:sz w:val="30"/>
          <w:szCs w:val="30"/>
        </w:rPr>
        <w:t>4、</w:t>
      </w:r>
      <w:r>
        <w:rPr>
          <w:rFonts w:ascii="宋体" w:hAnsi="宋体" w:eastAsia="方正仿宋简体" w:cs="Times New Roman"/>
          <w:sz w:val="30"/>
          <w:szCs w:val="30"/>
        </w:rPr>
        <w:t>执行城乡统一的药品、医用耗材、医疗服务项目、医疗服务设施等医保目录和支付标准，建立动态调整机制，制定医保目录准入谈判规则并组织实施。</w:t>
      </w:r>
    </w:p>
    <w:p w14:paraId="0F78E853">
      <w:pPr>
        <w:ind w:firstLine="600" w:firstLineChars="200"/>
        <w:rPr>
          <w:rFonts w:ascii="宋体" w:hAnsi="宋体" w:eastAsia="方正仿宋简体" w:cs="Times New Roman"/>
          <w:sz w:val="30"/>
          <w:szCs w:val="30"/>
        </w:rPr>
      </w:pPr>
      <w:r>
        <w:rPr>
          <w:rFonts w:hint="eastAsia" w:ascii="宋体" w:hAnsi="宋体" w:eastAsia="方正仿宋简体" w:cs="Times New Roman"/>
          <w:sz w:val="30"/>
          <w:szCs w:val="30"/>
        </w:rPr>
        <w:t>5、</w:t>
      </w:r>
      <w:r>
        <w:rPr>
          <w:rFonts w:ascii="宋体" w:hAnsi="宋体" w:eastAsia="方正仿宋简体" w:cs="Times New Roman"/>
          <w:sz w:val="30"/>
          <w:szCs w:val="30"/>
        </w:rPr>
        <w:t>执行上级有关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2D220E4F">
      <w:pPr>
        <w:ind w:firstLine="600" w:firstLineChars="200"/>
        <w:rPr>
          <w:rFonts w:ascii="宋体" w:hAnsi="宋体" w:eastAsia="方正仿宋简体" w:cs="Times New Roman"/>
          <w:sz w:val="30"/>
          <w:szCs w:val="30"/>
        </w:rPr>
      </w:pPr>
      <w:r>
        <w:rPr>
          <w:rFonts w:hint="eastAsia" w:ascii="宋体" w:hAnsi="宋体" w:eastAsia="方正仿宋简体" w:cs="Times New Roman"/>
          <w:sz w:val="30"/>
          <w:szCs w:val="30"/>
        </w:rPr>
        <w:t>6、</w:t>
      </w:r>
      <w:r>
        <w:rPr>
          <w:rFonts w:ascii="宋体" w:hAnsi="宋体" w:eastAsia="方正仿宋简体" w:cs="Times New Roman"/>
          <w:sz w:val="30"/>
          <w:szCs w:val="30"/>
        </w:rPr>
        <w:t>执行上级有关药品、医用耗材的招标采购政策并监督实施，指导药品、医用耗材招标采购平台建设。</w:t>
      </w:r>
    </w:p>
    <w:p w14:paraId="28A27256">
      <w:pPr>
        <w:ind w:firstLine="600" w:firstLineChars="200"/>
        <w:rPr>
          <w:rFonts w:ascii="宋体" w:hAnsi="宋体" w:eastAsia="方正仿宋简体" w:cs="Times New Roman"/>
          <w:sz w:val="30"/>
          <w:szCs w:val="30"/>
        </w:rPr>
      </w:pPr>
      <w:r>
        <w:rPr>
          <w:rFonts w:hint="eastAsia" w:ascii="宋体" w:hAnsi="宋体" w:eastAsia="方正仿宋简体" w:cs="Times New Roman"/>
          <w:sz w:val="30"/>
          <w:szCs w:val="30"/>
        </w:rPr>
        <w:t>7、</w:t>
      </w:r>
      <w:r>
        <w:rPr>
          <w:rFonts w:ascii="宋体" w:hAnsi="宋体" w:eastAsia="方正仿宋简体" w:cs="Times New Roman"/>
          <w:sz w:val="30"/>
          <w:szCs w:val="30"/>
        </w:rPr>
        <w:t>制定全区定点医药机构协议和支付管理办法并组织实施。建立健全医疗保障信用评价体系和信息披露制度，监督管理定点医药机构的医疗服务行为、医疗费用和医药价格，依法查处医疗保障领域违法违规行为。</w:t>
      </w:r>
    </w:p>
    <w:p w14:paraId="2A59FC74">
      <w:pPr>
        <w:ind w:firstLine="600" w:firstLineChars="200"/>
        <w:rPr>
          <w:rFonts w:ascii="宋体" w:hAnsi="宋体" w:eastAsia="方正仿宋简体" w:cs="Times New Roman"/>
          <w:sz w:val="30"/>
          <w:szCs w:val="30"/>
        </w:rPr>
      </w:pPr>
      <w:r>
        <w:rPr>
          <w:rFonts w:hint="eastAsia" w:ascii="宋体" w:hAnsi="宋体" w:eastAsia="方正仿宋简体" w:cs="Times New Roman"/>
          <w:sz w:val="30"/>
          <w:szCs w:val="30"/>
        </w:rPr>
        <w:t>8、</w:t>
      </w:r>
      <w:r>
        <w:rPr>
          <w:rFonts w:ascii="宋体" w:hAnsi="宋体" w:eastAsia="方正仿宋简体" w:cs="Times New Roman"/>
          <w:sz w:val="30"/>
          <w:szCs w:val="30"/>
        </w:rPr>
        <w:t>负责医疗保障经办管理、公共服务体系和信息化建设。组织制定和完善异地就医管理和费用结算政策并组织实施。建立健全医疗保障关系转移接续制度。</w:t>
      </w:r>
    </w:p>
    <w:p w14:paraId="5EB78464">
      <w:pPr>
        <w:ind w:firstLine="600" w:firstLineChars="200"/>
        <w:rPr>
          <w:rFonts w:hint="eastAsia" w:ascii="宋体" w:hAnsi="宋体" w:eastAsia="仿宋" w:cs="Times New Roman"/>
          <w:b/>
          <w:sz w:val="30"/>
          <w:szCs w:val="30"/>
        </w:rPr>
      </w:pPr>
      <w:r>
        <w:rPr>
          <w:rFonts w:hint="eastAsia" w:ascii="宋体" w:hAnsi="宋体" w:eastAsia="方正仿宋简体" w:cs="Times New Roman"/>
          <w:sz w:val="30"/>
          <w:szCs w:val="30"/>
        </w:rPr>
        <w:t>我部门财政供养实有在职</w:t>
      </w:r>
      <w:r>
        <w:rPr>
          <w:rFonts w:hint="eastAsia" w:ascii="宋体" w:hAnsi="宋体" w:eastAsia="方正仿宋简体" w:cs="Times New Roman"/>
          <w:sz w:val="30"/>
          <w:szCs w:val="30"/>
          <w:lang w:val="en-US" w:eastAsia="zh-CN"/>
        </w:rPr>
        <w:t>47</w:t>
      </w:r>
      <w:r>
        <w:rPr>
          <w:rFonts w:hint="eastAsia" w:ascii="宋体" w:hAnsi="宋体" w:eastAsia="方正仿宋简体" w:cs="Times New Roman"/>
          <w:sz w:val="30"/>
          <w:szCs w:val="30"/>
        </w:rPr>
        <w:t>人，其中行政编制</w:t>
      </w:r>
      <w:r>
        <w:rPr>
          <w:rFonts w:hint="eastAsia" w:ascii="宋体" w:hAnsi="宋体" w:eastAsia="方正仿宋简体" w:cs="Times New Roman"/>
          <w:sz w:val="30"/>
          <w:szCs w:val="30"/>
          <w:lang w:val="en-US" w:eastAsia="zh-CN"/>
        </w:rPr>
        <w:t>8</w:t>
      </w:r>
      <w:r>
        <w:rPr>
          <w:rFonts w:hint="eastAsia" w:ascii="宋体" w:hAnsi="宋体" w:eastAsia="方正仿宋简体" w:cs="Times New Roman"/>
          <w:sz w:val="30"/>
          <w:szCs w:val="30"/>
        </w:rPr>
        <w:t>人、参公人员</w:t>
      </w:r>
      <w:r>
        <w:rPr>
          <w:rFonts w:hint="eastAsia" w:ascii="宋体" w:hAnsi="宋体" w:eastAsia="方正仿宋简体" w:cs="Times New Roman"/>
          <w:sz w:val="30"/>
          <w:szCs w:val="30"/>
          <w:lang w:val="en-US" w:eastAsia="zh-CN"/>
        </w:rPr>
        <w:t>11</w:t>
      </w:r>
      <w:r>
        <w:rPr>
          <w:rFonts w:hint="eastAsia" w:ascii="宋体" w:hAnsi="宋体" w:eastAsia="方正仿宋简体" w:cs="Times New Roman"/>
          <w:sz w:val="30"/>
          <w:szCs w:val="30"/>
        </w:rPr>
        <w:t>人，事业编制1</w:t>
      </w:r>
      <w:r>
        <w:rPr>
          <w:rFonts w:hint="eastAsia" w:ascii="宋体" w:hAnsi="宋体" w:eastAsia="方正仿宋简体" w:cs="Times New Roman"/>
          <w:sz w:val="30"/>
          <w:szCs w:val="30"/>
          <w:lang w:val="en-US" w:eastAsia="zh-CN"/>
        </w:rPr>
        <w:t>7</w:t>
      </w:r>
      <w:r>
        <w:rPr>
          <w:rFonts w:hint="eastAsia" w:ascii="宋体" w:hAnsi="宋体" w:eastAsia="方正仿宋简体" w:cs="Times New Roman"/>
          <w:sz w:val="30"/>
          <w:szCs w:val="30"/>
        </w:rPr>
        <w:t>人、人事代理1</w:t>
      </w:r>
      <w:r>
        <w:rPr>
          <w:rFonts w:hint="eastAsia" w:ascii="宋体" w:hAnsi="宋体" w:eastAsia="方正仿宋简体" w:cs="Times New Roman"/>
          <w:sz w:val="30"/>
          <w:szCs w:val="30"/>
          <w:lang w:val="en-US" w:eastAsia="zh-CN"/>
        </w:rPr>
        <w:t>1</w:t>
      </w:r>
      <w:r>
        <w:rPr>
          <w:rFonts w:hint="eastAsia" w:ascii="宋体" w:hAnsi="宋体" w:eastAsia="方正仿宋简体" w:cs="Times New Roman"/>
          <w:sz w:val="30"/>
          <w:szCs w:val="30"/>
        </w:rPr>
        <w:t>人。退休人员</w:t>
      </w:r>
      <w:r>
        <w:rPr>
          <w:rFonts w:hint="eastAsia" w:ascii="宋体" w:hAnsi="宋体" w:eastAsia="方正仿宋简体" w:cs="Times New Roman"/>
          <w:sz w:val="30"/>
          <w:szCs w:val="30"/>
          <w:lang w:val="en-US" w:eastAsia="zh-CN"/>
        </w:rPr>
        <w:t>7</w:t>
      </w:r>
      <w:r>
        <w:rPr>
          <w:rFonts w:hint="eastAsia" w:ascii="宋体" w:hAnsi="宋体" w:eastAsia="方正仿宋简体" w:cs="Times New Roman"/>
          <w:sz w:val="30"/>
          <w:szCs w:val="30"/>
        </w:rPr>
        <w:t>人。劳务派遣6人。</w:t>
      </w:r>
    </w:p>
    <w:p w14:paraId="340B0307">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129CA400">
      <w:pPr>
        <w:ind w:firstLine="600" w:firstLineChars="200"/>
        <w:rPr>
          <w:rFonts w:hint="eastAsia" w:ascii="宋体" w:hAnsi="宋体" w:eastAsia="方正仿宋简体" w:cs="Times New Roman"/>
          <w:sz w:val="30"/>
          <w:szCs w:val="30"/>
        </w:rPr>
      </w:pPr>
      <w:r>
        <w:rPr>
          <w:rFonts w:hint="eastAsia" w:ascii="宋体" w:hAnsi="宋体" w:eastAsia="方正仿宋简体" w:cs="Times New Roman"/>
          <w:sz w:val="30"/>
          <w:szCs w:val="30"/>
        </w:rPr>
        <w:t>本部门202</w:t>
      </w:r>
      <w:r>
        <w:rPr>
          <w:rFonts w:hint="eastAsia" w:ascii="宋体" w:hAnsi="宋体" w:eastAsia="方正仿宋简体" w:cs="Times New Roman"/>
          <w:sz w:val="30"/>
          <w:szCs w:val="30"/>
          <w:lang w:val="en-US" w:eastAsia="zh-CN"/>
        </w:rPr>
        <w:t>4</w:t>
      </w:r>
      <w:r>
        <w:rPr>
          <w:rFonts w:hint="eastAsia" w:ascii="宋体" w:hAnsi="宋体" w:eastAsia="方正仿宋简体" w:cs="Times New Roman"/>
          <w:sz w:val="30"/>
          <w:szCs w:val="30"/>
        </w:rPr>
        <w:t>年度申请预算资金</w:t>
      </w:r>
      <w:r>
        <w:rPr>
          <w:rFonts w:hint="eastAsia" w:ascii="宋体" w:hAnsi="宋体" w:eastAsia="方正仿宋简体" w:cs="Times New Roman"/>
          <w:sz w:val="30"/>
          <w:szCs w:val="30"/>
          <w:lang w:val="en-US" w:eastAsia="zh-CN"/>
        </w:rPr>
        <w:t>9711.77</w:t>
      </w:r>
      <w:r>
        <w:rPr>
          <w:rFonts w:hint="eastAsia" w:ascii="宋体" w:hAnsi="宋体" w:eastAsia="方正仿宋简体" w:cs="Times New Roman"/>
          <w:sz w:val="30"/>
          <w:szCs w:val="30"/>
        </w:rPr>
        <w:t>万元，其中：共同财政事权转移支付</w:t>
      </w:r>
      <w:r>
        <w:rPr>
          <w:rFonts w:hint="eastAsia" w:ascii="宋体" w:hAnsi="宋体" w:eastAsia="方正仿宋简体" w:cs="Times New Roman"/>
          <w:sz w:val="30"/>
          <w:szCs w:val="30"/>
          <w:lang w:val="en-US" w:eastAsia="zh-CN"/>
        </w:rPr>
        <w:t>36</w:t>
      </w:r>
      <w:r>
        <w:rPr>
          <w:rFonts w:hint="eastAsia" w:ascii="宋体" w:hAnsi="宋体" w:eastAsia="方正仿宋简体" w:cs="Times New Roman"/>
          <w:sz w:val="30"/>
          <w:szCs w:val="30"/>
        </w:rPr>
        <w:t>万元（包含中央</w:t>
      </w:r>
      <w:r>
        <w:rPr>
          <w:rFonts w:hint="eastAsia" w:ascii="宋体" w:hAnsi="宋体" w:eastAsia="方正仿宋简体" w:cs="Times New Roman"/>
          <w:sz w:val="30"/>
          <w:szCs w:val="30"/>
          <w:lang w:val="en-US" w:eastAsia="zh-CN"/>
        </w:rPr>
        <w:t>36</w:t>
      </w:r>
      <w:r>
        <w:rPr>
          <w:rFonts w:hint="eastAsia" w:ascii="宋体" w:hAnsi="宋体" w:eastAsia="方正仿宋简体" w:cs="Times New Roman"/>
          <w:sz w:val="30"/>
          <w:szCs w:val="30"/>
        </w:rPr>
        <w:t>万元、省</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万元、市</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万元），专项转移支付</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万元（包含中央</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万元、省</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万元、市</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万元），债券资金</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万元；实际支出9711</w:t>
      </w:r>
      <w:r>
        <w:rPr>
          <w:rFonts w:hint="eastAsia" w:ascii="宋体" w:hAnsi="宋体" w:eastAsia="方正仿宋简体" w:cs="Times New Roman"/>
          <w:sz w:val="30"/>
          <w:szCs w:val="30"/>
          <w:lang w:val="en-US" w:eastAsia="zh-CN"/>
        </w:rPr>
        <w:t>.</w:t>
      </w:r>
      <w:r>
        <w:rPr>
          <w:rFonts w:hint="eastAsia" w:ascii="宋体" w:hAnsi="宋体" w:eastAsia="方正仿宋简体" w:cs="Times New Roman"/>
          <w:sz w:val="30"/>
          <w:szCs w:val="30"/>
        </w:rPr>
        <w:t>7</w:t>
      </w:r>
      <w:r>
        <w:rPr>
          <w:rFonts w:hint="eastAsia" w:ascii="宋体" w:hAnsi="宋体" w:eastAsia="方正仿宋简体" w:cs="Times New Roman"/>
          <w:sz w:val="30"/>
          <w:szCs w:val="30"/>
          <w:lang w:val="en-US" w:eastAsia="zh-CN"/>
        </w:rPr>
        <w:t>7</w:t>
      </w:r>
      <w:r>
        <w:rPr>
          <w:rFonts w:hint="eastAsia" w:ascii="宋体" w:hAnsi="宋体" w:eastAsia="方正仿宋简体" w:cs="Times New Roman"/>
          <w:sz w:val="30"/>
          <w:szCs w:val="30"/>
        </w:rPr>
        <w:t>万元，其中：共同财政事权转移支付</w:t>
      </w:r>
      <w:r>
        <w:rPr>
          <w:rFonts w:hint="eastAsia" w:ascii="宋体" w:hAnsi="宋体" w:eastAsia="方正仿宋简体" w:cs="Times New Roman"/>
          <w:sz w:val="30"/>
          <w:szCs w:val="30"/>
          <w:lang w:val="en-US" w:eastAsia="zh-CN"/>
        </w:rPr>
        <w:t>36</w:t>
      </w:r>
      <w:r>
        <w:rPr>
          <w:rFonts w:hint="eastAsia" w:ascii="宋体" w:hAnsi="宋体" w:eastAsia="方正仿宋简体" w:cs="Times New Roman"/>
          <w:sz w:val="30"/>
          <w:szCs w:val="30"/>
        </w:rPr>
        <w:t>万元（包含中央</w:t>
      </w:r>
      <w:r>
        <w:rPr>
          <w:rFonts w:hint="eastAsia" w:ascii="宋体" w:hAnsi="宋体" w:eastAsia="方正仿宋简体" w:cs="Times New Roman"/>
          <w:sz w:val="30"/>
          <w:szCs w:val="30"/>
          <w:lang w:val="en-US" w:eastAsia="zh-CN"/>
        </w:rPr>
        <w:t>36</w:t>
      </w:r>
      <w:r>
        <w:rPr>
          <w:rFonts w:hint="eastAsia" w:ascii="宋体" w:hAnsi="宋体" w:eastAsia="方正仿宋简体" w:cs="Times New Roman"/>
          <w:sz w:val="30"/>
          <w:szCs w:val="30"/>
        </w:rPr>
        <w:t>万元、省</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万元、市</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万元），专项转移支付</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万元（包含中央</w:t>
      </w:r>
      <w:r>
        <w:rPr>
          <w:rFonts w:hint="eastAsia" w:ascii="宋体" w:hAnsi="宋体" w:eastAsia="方正仿宋简体" w:cs="Times New Roman"/>
          <w:sz w:val="30"/>
          <w:szCs w:val="30"/>
          <w:lang w:val="en-US" w:eastAsia="zh-CN"/>
        </w:rPr>
        <w:t>0</w:t>
      </w:r>
      <w:bookmarkStart w:id="0" w:name="_GoBack"/>
      <w:bookmarkEnd w:id="0"/>
      <w:r>
        <w:rPr>
          <w:rFonts w:hint="eastAsia" w:ascii="宋体" w:hAnsi="宋体" w:eastAsia="方正仿宋简体" w:cs="Times New Roman"/>
          <w:sz w:val="30"/>
          <w:szCs w:val="30"/>
        </w:rPr>
        <w:t>万元、省</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万元、市</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万元），债券资金</w:t>
      </w:r>
      <w:r>
        <w:rPr>
          <w:rFonts w:hint="eastAsia" w:ascii="宋体" w:hAnsi="宋体" w:eastAsia="方正仿宋简体" w:cs="Times New Roman"/>
          <w:sz w:val="30"/>
          <w:szCs w:val="30"/>
          <w:lang w:val="en-US" w:eastAsia="zh-CN"/>
        </w:rPr>
        <w:t>0</w:t>
      </w:r>
      <w:r>
        <w:rPr>
          <w:rFonts w:hint="eastAsia" w:ascii="宋体" w:hAnsi="宋体" w:eastAsia="方正仿宋简体" w:cs="Times New Roman"/>
          <w:sz w:val="30"/>
          <w:szCs w:val="30"/>
        </w:rPr>
        <w:t>万元；预算执行率</w:t>
      </w:r>
      <w:r>
        <w:rPr>
          <w:rFonts w:hint="eastAsia" w:ascii="宋体" w:hAnsi="宋体" w:eastAsia="方正仿宋简体" w:cs="Times New Roman"/>
          <w:sz w:val="30"/>
          <w:szCs w:val="30"/>
          <w:lang w:val="en-US" w:eastAsia="zh-CN"/>
        </w:rPr>
        <w:t>100</w:t>
      </w:r>
      <w:r>
        <w:rPr>
          <w:rFonts w:hint="eastAsia" w:ascii="宋体" w:hAnsi="宋体" w:eastAsia="方正仿宋简体" w:cs="Times New Roman"/>
          <w:sz w:val="30"/>
          <w:szCs w:val="30"/>
        </w:rPr>
        <w:t>%。其中：项目</w:t>
      </w:r>
      <w:r>
        <w:rPr>
          <w:rFonts w:hint="eastAsia" w:ascii="宋体" w:hAnsi="宋体" w:eastAsia="方正仿宋简体" w:cs="Times New Roman"/>
          <w:sz w:val="30"/>
          <w:szCs w:val="30"/>
          <w:lang w:val="en-US" w:eastAsia="zh-CN"/>
        </w:rPr>
        <w:t>10</w:t>
      </w:r>
      <w:r>
        <w:rPr>
          <w:rFonts w:hint="eastAsia" w:ascii="宋体" w:hAnsi="宋体" w:eastAsia="方正仿宋简体" w:cs="Times New Roman"/>
          <w:sz w:val="30"/>
          <w:szCs w:val="30"/>
        </w:rPr>
        <w:t>个（与部门开展项目自评个数相同），金额合计</w:t>
      </w:r>
      <w:r>
        <w:rPr>
          <w:rFonts w:hint="eastAsia" w:ascii="宋体" w:hAnsi="宋体" w:eastAsia="方正仿宋简体" w:cs="Times New Roman"/>
          <w:sz w:val="30"/>
          <w:szCs w:val="30"/>
          <w:lang w:val="en-US" w:eastAsia="zh-CN"/>
        </w:rPr>
        <w:t>8922.19</w:t>
      </w:r>
      <w:r>
        <w:rPr>
          <w:rFonts w:hint="eastAsia" w:ascii="宋体" w:hAnsi="宋体" w:eastAsia="方正仿宋简体" w:cs="Times New Roman"/>
          <w:sz w:val="30"/>
          <w:szCs w:val="30"/>
        </w:rPr>
        <w:t>万元（与部门开展项目自评金额合计相同），实际支出</w:t>
      </w:r>
      <w:r>
        <w:rPr>
          <w:rFonts w:hint="eastAsia" w:ascii="宋体" w:hAnsi="宋体" w:eastAsia="方正仿宋简体" w:cs="Times New Roman"/>
          <w:sz w:val="30"/>
          <w:szCs w:val="30"/>
          <w:lang w:val="en-US" w:eastAsia="zh-CN"/>
        </w:rPr>
        <w:t>8922.19</w:t>
      </w:r>
      <w:r>
        <w:rPr>
          <w:rFonts w:hint="eastAsia" w:ascii="宋体" w:hAnsi="宋体" w:eastAsia="方正仿宋简体" w:cs="Times New Roman"/>
          <w:sz w:val="30"/>
          <w:szCs w:val="30"/>
        </w:rPr>
        <w:t>万元，执行率</w:t>
      </w:r>
      <w:r>
        <w:rPr>
          <w:rFonts w:hint="eastAsia" w:ascii="宋体" w:hAnsi="宋体" w:eastAsia="方正仿宋简体" w:cs="Times New Roman"/>
          <w:sz w:val="30"/>
          <w:szCs w:val="30"/>
          <w:lang w:val="en-US" w:eastAsia="zh-CN"/>
        </w:rPr>
        <w:t>100</w:t>
      </w:r>
      <w:r>
        <w:rPr>
          <w:rFonts w:hint="eastAsia" w:ascii="宋体" w:hAnsi="宋体" w:eastAsia="方正仿宋简体" w:cs="Times New Roman"/>
          <w:sz w:val="30"/>
          <w:szCs w:val="30"/>
        </w:rPr>
        <w:t>%。</w:t>
      </w:r>
    </w:p>
    <w:p w14:paraId="629639B9">
      <w:pPr>
        <w:numPr>
          <w:ilvl w:val="0"/>
          <w:numId w:val="1"/>
        </w:numPr>
        <w:ind w:left="0" w:leftChars="0" w:firstLine="602" w:firstLineChars="200"/>
        <w:rPr>
          <w:rFonts w:ascii="宋体" w:hAnsi="宋体" w:eastAsia="黑体" w:cs="Times New Roman"/>
          <w:b/>
          <w:color w:val="auto"/>
          <w:sz w:val="30"/>
          <w:szCs w:val="30"/>
        </w:rPr>
      </w:pPr>
      <w:r>
        <w:rPr>
          <w:rFonts w:ascii="宋体" w:hAnsi="宋体" w:eastAsia="黑体" w:cs="Times New Roman"/>
          <w:b/>
          <w:color w:val="auto"/>
          <w:sz w:val="30"/>
          <w:szCs w:val="30"/>
        </w:rPr>
        <w:t>绩效评价组织情况</w:t>
      </w:r>
    </w:p>
    <w:p w14:paraId="51D2AF26">
      <w:pPr>
        <w:ind w:firstLine="640" w:firstLineChars="200"/>
        <w:rPr>
          <w:rFonts w:hint="eastAsia" w:ascii="宋体" w:hAnsi="宋体" w:eastAsia="方正仿宋简体" w:cs="Times New Roman"/>
          <w:sz w:val="32"/>
          <w:szCs w:val="32"/>
        </w:rPr>
      </w:pPr>
      <w:r>
        <w:rPr>
          <w:rFonts w:hint="eastAsia" w:ascii="宋体" w:hAnsi="宋体" w:eastAsia="方正仿宋简体" w:cs="Times New Roman"/>
          <w:sz w:val="32"/>
          <w:szCs w:val="32"/>
        </w:rPr>
        <w:t>按照《唐山市丰南区财政局关于</w:t>
      </w:r>
      <w:r>
        <w:rPr>
          <w:rFonts w:hint="eastAsia" w:ascii="宋体" w:hAnsi="宋体" w:eastAsia="方正仿宋简体" w:cs="Times New Roman"/>
          <w:sz w:val="32"/>
          <w:szCs w:val="32"/>
          <w:lang w:eastAsia="zh-CN"/>
        </w:rPr>
        <w:t>做好</w:t>
      </w:r>
      <w:r>
        <w:rPr>
          <w:rFonts w:hint="eastAsia" w:ascii="宋体" w:hAnsi="宋体" w:eastAsia="方正仿宋简体" w:cs="Times New Roman"/>
          <w:sz w:val="32"/>
          <w:szCs w:val="32"/>
          <w:lang w:val="en-US" w:eastAsia="zh-CN"/>
        </w:rPr>
        <w:t>2024年预算部门自评工作的通知</w:t>
      </w:r>
      <w:r>
        <w:rPr>
          <w:rFonts w:hint="eastAsia" w:ascii="宋体" w:hAnsi="宋体" w:eastAsia="方正仿宋简体" w:cs="Times New Roman"/>
          <w:sz w:val="32"/>
          <w:szCs w:val="32"/>
        </w:rPr>
        <w:t>》（丰财监【202</w:t>
      </w:r>
      <w:r>
        <w:rPr>
          <w:rFonts w:hint="eastAsia" w:ascii="宋体" w:hAnsi="宋体" w:eastAsia="方正仿宋简体" w:cs="Times New Roman"/>
          <w:sz w:val="32"/>
          <w:szCs w:val="32"/>
          <w:lang w:val="en-US" w:eastAsia="zh-CN"/>
        </w:rPr>
        <w:t>5</w:t>
      </w:r>
      <w:r>
        <w:rPr>
          <w:rFonts w:hint="eastAsia" w:ascii="宋体" w:hAnsi="宋体" w:eastAsia="方正仿宋简体" w:cs="Times New Roman"/>
          <w:sz w:val="32"/>
          <w:szCs w:val="32"/>
        </w:rPr>
        <w:t>】</w:t>
      </w:r>
      <w:r>
        <w:rPr>
          <w:rFonts w:hint="eastAsia" w:ascii="宋体" w:hAnsi="宋体" w:eastAsia="方正仿宋简体" w:cs="Times New Roman"/>
          <w:sz w:val="32"/>
          <w:szCs w:val="32"/>
          <w:lang w:val="en-US" w:eastAsia="zh-CN"/>
        </w:rPr>
        <w:t>1</w:t>
      </w:r>
      <w:r>
        <w:rPr>
          <w:rFonts w:hint="eastAsia" w:ascii="宋体" w:hAnsi="宋体" w:eastAsia="方正仿宋简体" w:cs="Times New Roman"/>
          <w:sz w:val="32"/>
          <w:szCs w:val="32"/>
        </w:rPr>
        <w:t>号）文件要求，为有序推进我局全面实施预算绩效管理工作，切实增强资金支出责任和绩效意识，提高财政资金使用效益，结合我局实际，开展202</w:t>
      </w:r>
      <w:r>
        <w:rPr>
          <w:rFonts w:hint="eastAsia" w:ascii="宋体" w:hAnsi="宋体" w:eastAsia="方正仿宋简体" w:cs="Times New Roman"/>
          <w:sz w:val="32"/>
          <w:szCs w:val="32"/>
          <w:lang w:val="en-US" w:eastAsia="zh-CN"/>
        </w:rPr>
        <w:t>4</w:t>
      </w:r>
      <w:r>
        <w:rPr>
          <w:rFonts w:hint="eastAsia" w:ascii="宋体" w:hAnsi="宋体" w:eastAsia="方正仿宋简体" w:cs="Times New Roman"/>
          <w:sz w:val="32"/>
          <w:szCs w:val="32"/>
        </w:rPr>
        <w:t>年度部门整体支出绩效自评工作。</w:t>
      </w:r>
    </w:p>
    <w:tbl>
      <w:tblPr>
        <w:tblStyle w:val="5"/>
        <w:tblW w:w="8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781"/>
        <w:gridCol w:w="825"/>
        <w:gridCol w:w="930"/>
        <w:gridCol w:w="1785"/>
        <w:gridCol w:w="705"/>
        <w:gridCol w:w="765"/>
        <w:gridCol w:w="870"/>
        <w:gridCol w:w="645"/>
        <w:gridCol w:w="675"/>
      </w:tblGrid>
      <w:tr w14:paraId="23AC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41" w:type="dxa"/>
            <w:gridSpan w:val="10"/>
            <w:tcBorders>
              <w:top w:val="nil"/>
              <w:left w:val="nil"/>
              <w:bottom w:val="nil"/>
              <w:right w:val="nil"/>
            </w:tcBorders>
            <w:shd w:val="clear" w:color="auto" w:fill="auto"/>
            <w:vAlign w:val="center"/>
          </w:tcPr>
          <w:p w14:paraId="260A1BE1">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部门(单位）整体绩效目标表</w:t>
            </w:r>
          </w:p>
        </w:tc>
      </w:tr>
      <w:tr w14:paraId="4289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0" w:type="dxa"/>
            <w:tcBorders>
              <w:top w:val="nil"/>
              <w:left w:val="nil"/>
              <w:bottom w:val="nil"/>
              <w:right w:val="nil"/>
            </w:tcBorders>
            <w:shd w:val="clear" w:color="auto" w:fill="auto"/>
            <w:vAlign w:val="center"/>
          </w:tcPr>
          <w:p w14:paraId="20367119">
            <w:pPr>
              <w:jc w:val="center"/>
              <w:rPr>
                <w:rFonts w:hint="eastAsia" w:ascii="宋体" w:hAnsi="宋体" w:eastAsia="宋体" w:cs="宋体"/>
                <w:b/>
                <w:bCs/>
                <w:i w:val="0"/>
                <w:iCs w:val="0"/>
                <w:color w:val="000000"/>
                <w:sz w:val="43"/>
                <w:szCs w:val="43"/>
                <w:u w:val="none"/>
              </w:rPr>
            </w:pPr>
          </w:p>
        </w:tc>
        <w:tc>
          <w:tcPr>
            <w:tcW w:w="781" w:type="dxa"/>
            <w:tcBorders>
              <w:top w:val="nil"/>
              <w:left w:val="nil"/>
              <w:bottom w:val="nil"/>
              <w:right w:val="nil"/>
            </w:tcBorders>
            <w:shd w:val="clear" w:color="auto" w:fill="auto"/>
            <w:vAlign w:val="center"/>
          </w:tcPr>
          <w:p w14:paraId="1A4BD97E">
            <w:pPr>
              <w:jc w:val="center"/>
              <w:rPr>
                <w:rFonts w:hint="eastAsia" w:ascii="宋体" w:hAnsi="宋体" w:eastAsia="宋体" w:cs="宋体"/>
                <w:i w:val="0"/>
                <w:iCs w:val="0"/>
                <w:color w:val="000000"/>
                <w:sz w:val="43"/>
                <w:szCs w:val="43"/>
                <w:u w:val="none"/>
              </w:rPr>
            </w:pPr>
          </w:p>
        </w:tc>
        <w:tc>
          <w:tcPr>
            <w:tcW w:w="825" w:type="dxa"/>
            <w:tcBorders>
              <w:top w:val="nil"/>
              <w:left w:val="nil"/>
              <w:bottom w:val="nil"/>
              <w:right w:val="nil"/>
            </w:tcBorders>
            <w:shd w:val="clear" w:color="auto" w:fill="auto"/>
            <w:vAlign w:val="center"/>
          </w:tcPr>
          <w:p w14:paraId="44D15FEF">
            <w:pPr>
              <w:jc w:val="cente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color="auto" w:fill="auto"/>
            <w:vAlign w:val="center"/>
          </w:tcPr>
          <w:p w14:paraId="087FB223">
            <w:pPr>
              <w:jc w:val="center"/>
              <w:rPr>
                <w:rFonts w:hint="eastAsia" w:ascii="宋体" w:hAnsi="宋体" w:eastAsia="宋体" w:cs="宋体"/>
                <w:i w:val="0"/>
                <w:iCs w:val="0"/>
                <w:color w:val="000000"/>
                <w:sz w:val="18"/>
                <w:szCs w:val="18"/>
                <w:u w:val="none"/>
              </w:rPr>
            </w:pPr>
          </w:p>
        </w:tc>
        <w:tc>
          <w:tcPr>
            <w:tcW w:w="1785" w:type="dxa"/>
            <w:tcBorders>
              <w:top w:val="nil"/>
              <w:left w:val="nil"/>
              <w:bottom w:val="nil"/>
              <w:right w:val="nil"/>
            </w:tcBorders>
            <w:shd w:val="clear" w:color="auto" w:fill="auto"/>
            <w:vAlign w:val="center"/>
          </w:tcPr>
          <w:p w14:paraId="47E42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2024年 ）</w:t>
            </w:r>
          </w:p>
        </w:tc>
        <w:tc>
          <w:tcPr>
            <w:tcW w:w="705" w:type="dxa"/>
            <w:tcBorders>
              <w:top w:val="nil"/>
              <w:left w:val="nil"/>
              <w:bottom w:val="nil"/>
              <w:right w:val="nil"/>
            </w:tcBorders>
            <w:shd w:val="clear" w:color="auto" w:fill="auto"/>
            <w:vAlign w:val="center"/>
          </w:tcPr>
          <w:p w14:paraId="3333395A">
            <w:pPr>
              <w:jc w:val="center"/>
              <w:rPr>
                <w:rFonts w:hint="eastAsia" w:ascii="宋体" w:hAnsi="宋体" w:eastAsia="宋体" w:cs="宋体"/>
                <w:i w:val="0"/>
                <w:iCs w:val="0"/>
                <w:color w:val="000000"/>
                <w:sz w:val="18"/>
                <w:szCs w:val="18"/>
                <w:u w:val="none"/>
              </w:rPr>
            </w:pPr>
          </w:p>
        </w:tc>
        <w:tc>
          <w:tcPr>
            <w:tcW w:w="765" w:type="dxa"/>
            <w:tcBorders>
              <w:top w:val="nil"/>
              <w:left w:val="nil"/>
              <w:bottom w:val="nil"/>
              <w:right w:val="nil"/>
            </w:tcBorders>
            <w:shd w:val="clear" w:color="auto" w:fill="auto"/>
            <w:vAlign w:val="center"/>
          </w:tcPr>
          <w:p w14:paraId="3AA269A6">
            <w:pPr>
              <w:jc w:val="cente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shd w:val="clear" w:color="auto" w:fill="auto"/>
            <w:vAlign w:val="center"/>
          </w:tcPr>
          <w:p w14:paraId="2FEEB5F0">
            <w:pPr>
              <w:jc w:val="cente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auto"/>
            <w:vAlign w:val="center"/>
          </w:tcPr>
          <w:p w14:paraId="0997B674">
            <w:pPr>
              <w:jc w:val="center"/>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auto"/>
            <w:vAlign w:val="center"/>
          </w:tcPr>
          <w:p w14:paraId="2EDC552C">
            <w:pPr>
              <w:jc w:val="center"/>
              <w:rPr>
                <w:rFonts w:hint="eastAsia" w:ascii="宋体" w:hAnsi="宋体" w:eastAsia="宋体" w:cs="宋体"/>
                <w:i w:val="0"/>
                <w:iCs w:val="0"/>
                <w:color w:val="000000"/>
                <w:sz w:val="18"/>
                <w:szCs w:val="18"/>
                <w:u w:val="none"/>
              </w:rPr>
            </w:pPr>
          </w:p>
        </w:tc>
      </w:tr>
      <w:tr w14:paraId="1AE6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96" w:type="dxa"/>
            <w:gridSpan w:val="4"/>
            <w:tcBorders>
              <w:top w:val="nil"/>
              <w:left w:val="nil"/>
              <w:bottom w:val="single" w:color="000000" w:sz="4" w:space="0"/>
              <w:right w:val="nil"/>
            </w:tcBorders>
            <w:shd w:val="clear" w:color="auto" w:fill="auto"/>
            <w:vAlign w:val="center"/>
          </w:tcPr>
          <w:p w14:paraId="47F2B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部门（盖章）：</w:t>
            </w:r>
          </w:p>
        </w:tc>
        <w:tc>
          <w:tcPr>
            <w:tcW w:w="1785" w:type="dxa"/>
            <w:tcBorders>
              <w:top w:val="nil"/>
              <w:left w:val="nil"/>
              <w:bottom w:val="nil"/>
              <w:right w:val="nil"/>
            </w:tcBorders>
            <w:shd w:val="clear" w:color="auto" w:fill="auto"/>
            <w:vAlign w:val="center"/>
          </w:tcPr>
          <w:p w14:paraId="3FCDE50D">
            <w:pPr>
              <w:jc w:val="center"/>
              <w:rPr>
                <w:rFonts w:hint="eastAsia" w:ascii="宋体" w:hAnsi="宋体" w:eastAsia="宋体" w:cs="宋体"/>
                <w:i w:val="0"/>
                <w:iCs w:val="0"/>
                <w:color w:val="000000"/>
                <w:sz w:val="20"/>
                <w:szCs w:val="20"/>
                <w:u w:val="none"/>
              </w:rPr>
            </w:pPr>
          </w:p>
        </w:tc>
        <w:tc>
          <w:tcPr>
            <w:tcW w:w="705" w:type="dxa"/>
            <w:tcBorders>
              <w:top w:val="nil"/>
              <w:left w:val="nil"/>
              <w:bottom w:val="nil"/>
              <w:right w:val="nil"/>
            </w:tcBorders>
            <w:shd w:val="clear" w:color="auto" w:fill="auto"/>
            <w:vAlign w:val="center"/>
          </w:tcPr>
          <w:p w14:paraId="04700D34">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nil"/>
            </w:tcBorders>
            <w:shd w:val="clear" w:color="auto" w:fill="auto"/>
            <w:vAlign w:val="center"/>
          </w:tcPr>
          <w:p w14:paraId="127C131F">
            <w:pPr>
              <w:jc w:val="center"/>
              <w:rPr>
                <w:rFonts w:hint="eastAsia" w:ascii="宋体" w:hAnsi="宋体" w:eastAsia="宋体" w:cs="宋体"/>
                <w:i w:val="0"/>
                <w:iCs w:val="0"/>
                <w:color w:val="000000"/>
                <w:sz w:val="20"/>
                <w:szCs w:val="20"/>
                <w:u w:val="none"/>
              </w:rPr>
            </w:pPr>
          </w:p>
        </w:tc>
        <w:tc>
          <w:tcPr>
            <w:tcW w:w="870" w:type="dxa"/>
            <w:tcBorders>
              <w:top w:val="nil"/>
              <w:left w:val="nil"/>
              <w:bottom w:val="nil"/>
              <w:right w:val="nil"/>
            </w:tcBorders>
            <w:shd w:val="clear" w:color="auto" w:fill="auto"/>
            <w:vAlign w:val="center"/>
          </w:tcPr>
          <w:p w14:paraId="1F89816F">
            <w:pPr>
              <w:jc w:val="cente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vAlign w:val="center"/>
          </w:tcPr>
          <w:p w14:paraId="6F0D7F8A">
            <w:pPr>
              <w:jc w:val="center"/>
              <w:rPr>
                <w:rFonts w:hint="eastAsia" w:ascii="宋体" w:hAnsi="宋体" w:eastAsia="宋体" w:cs="宋体"/>
                <w:i w:val="0"/>
                <w:iCs w:val="0"/>
                <w:color w:val="000000"/>
                <w:sz w:val="20"/>
                <w:szCs w:val="20"/>
                <w:u w:val="none"/>
              </w:rPr>
            </w:pPr>
          </w:p>
        </w:tc>
        <w:tc>
          <w:tcPr>
            <w:tcW w:w="675" w:type="dxa"/>
            <w:tcBorders>
              <w:top w:val="nil"/>
              <w:left w:val="nil"/>
              <w:bottom w:val="nil"/>
              <w:right w:val="nil"/>
            </w:tcBorders>
            <w:shd w:val="clear" w:color="auto" w:fill="auto"/>
            <w:vAlign w:val="center"/>
          </w:tcPr>
          <w:p w14:paraId="6016BFEE">
            <w:pPr>
              <w:jc w:val="center"/>
              <w:rPr>
                <w:rFonts w:hint="eastAsia" w:ascii="宋体" w:hAnsi="宋体" w:eastAsia="宋体" w:cs="宋体"/>
                <w:i w:val="0"/>
                <w:iCs w:val="0"/>
                <w:color w:val="000000"/>
                <w:sz w:val="20"/>
                <w:szCs w:val="20"/>
                <w:u w:val="none"/>
              </w:rPr>
            </w:pPr>
          </w:p>
        </w:tc>
      </w:tr>
      <w:tr w14:paraId="4097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B6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部门基本信息</w:t>
            </w:r>
          </w:p>
        </w:tc>
        <w:tc>
          <w:tcPr>
            <w:tcW w:w="781" w:type="dxa"/>
            <w:tcBorders>
              <w:top w:val="single" w:color="000000" w:sz="4" w:space="0"/>
              <w:left w:val="single" w:color="000000" w:sz="4" w:space="0"/>
              <w:bottom w:val="single" w:color="000000" w:sz="4" w:space="0"/>
              <w:right w:val="nil"/>
            </w:tcBorders>
            <w:shd w:val="clear" w:color="auto" w:fill="auto"/>
            <w:vAlign w:val="center"/>
          </w:tcPr>
          <w:p w14:paraId="646C1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7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B3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唐山市丰南区医疗保障局</w:t>
            </w:r>
          </w:p>
        </w:tc>
      </w:tr>
      <w:tr w14:paraId="1F2F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0EF41">
            <w:pPr>
              <w:jc w:val="center"/>
              <w:rPr>
                <w:rFonts w:hint="eastAsia" w:ascii="宋体" w:hAnsi="宋体" w:eastAsia="宋体" w:cs="宋体"/>
                <w:i w:val="0"/>
                <w:iCs w:val="0"/>
                <w:color w:val="000000"/>
                <w:sz w:val="20"/>
                <w:szCs w:val="20"/>
                <w:u w:val="none"/>
              </w:rPr>
            </w:pP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853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预算绩效</w:t>
            </w:r>
          </w:p>
          <w:p w14:paraId="06E5E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管理联系人</w:t>
            </w:r>
          </w:p>
        </w:tc>
        <w:tc>
          <w:tcPr>
            <w:tcW w:w="2715" w:type="dxa"/>
            <w:gridSpan w:val="2"/>
            <w:tcBorders>
              <w:top w:val="single" w:color="000000" w:sz="4" w:space="0"/>
              <w:left w:val="nil"/>
              <w:bottom w:val="single" w:color="000000" w:sz="4" w:space="0"/>
              <w:right w:val="nil"/>
            </w:tcBorders>
            <w:shd w:val="clear" w:color="auto" w:fill="auto"/>
            <w:vAlign w:val="center"/>
          </w:tcPr>
          <w:p w14:paraId="3E4DE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贾妍</w:t>
            </w:r>
          </w:p>
        </w:tc>
        <w:tc>
          <w:tcPr>
            <w:tcW w:w="1470" w:type="dxa"/>
            <w:gridSpan w:val="2"/>
            <w:tcBorders>
              <w:top w:val="single" w:color="000000" w:sz="4" w:space="0"/>
              <w:left w:val="single" w:color="000000" w:sz="4" w:space="0"/>
              <w:bottom w:val="single" w:color="000000" w:sz="4" w:space="0"/>
              <w:right w:val="nil"/>
            </w:tcBorders>
            <w:shd w:val="clear" w:color="auto" w:fill="auto"/>
            <w:vAlign w:val="center"/>
          </w:tcPr>
          <w:p w14:paraId="6F6EA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60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8185128</w:t>
            </w:r>
          </w:p>
        </w:tc>
      </w:tr>
      <w:tr w14:paraId="4EB0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A466">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nil"/>
            </w:tcBorders>
            <w:shd w:val="clear" w:color="auto" w:fill="auto"/>
            <w:vAlign w:val="center"/>
          </w:tcPr>
          <w:p w14:paraId="41C23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编制人数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9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4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在职实有人数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B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EF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所属单位数量</w:t>
            </w:r>
          </w:p>
        </w:tc>
        <w:tc>
          <w:tcPr>
            <w:tcW w:w="2190" w:type="dxa"/>
            <w:gridSpan w:val="3"/>
            <w:tcBorders>
              <w:top w:val="single" w:color="000000" w:sz="4" w:space="0"/>
              <w:left w:val="nil"/>
              <w:bottom w:val="single" w:color="000000" w:sz="4" w:space="0"/>
              <w:right w:val="single" w:color="000000" w:sz="4" w:space="0"/>
            </w:tcBorders>
            <w:shd w:val="clear" w:color="auto" w:fill="auto"/>
            <w:vAlign w:val="center"/>
          </w:tcPr>
          <w:p w14:paraId="060F1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67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9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部门整体绩效目标</w:t>
            </w:r>
          </w:p>
        </w:tc>
        <w:tc>
          <w:tcPr>
            <w:tcW w:w="781" w:type="dxa"/>
            <w:tcBorders>
              <w:top w:val="single" w:color="000000" w:sz="4" w:space="0"/>
              <w:left w:val="single" w:color="000000" w:sz="4" w:space="0"/>
              <w:bottom w:val="single" w:color="000000" w:sz="4" w:space="0"/>
              <w:right w:val="nil"/>
            </w:tcBorders>
            <w:shd w:val="clear" w:color="auto" w:fill="auto"/>
            <w:vAlign w:val="center"/>
          </w:tcPr>
          <w:p w14:paraId="771C0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部门年度总体目标</w:t>
            </w:r>
          </w:p>
        </w:tc>
        <w:tc>
          <w:tcPr>
            <w:tcW w:w="7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46C7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总体目标：贯彻落实党中央和省委、市委、区委关于医疗保障工作的方针政策和决策部署，坚持和加强党对医疗保障工作的集中统一领导。</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按照省、市精神和区委、区政府统一部署，坚持稳中求进总基调，统筹推进医保参保报销、基金监管、扶贫攻坚及药品集采等各项工作创新发展。</w:t>
            </w:r>
          </w:p>
        </w:tc>
      </w:tr>
      <w:tr w14:paraId="6589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DA2A5">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nil"/>
              <w:right w:val="single" w:color="000000" w:sz="4" w:space="0"/>
            </w:tcBorders>
            <w:shd w:val="clear" w:color="auto" w:fill="auto"/>
            <w:vAlign w:val="center"/>
          </w:tcPr>
          <w:p w14:paraId="696E9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职责分类目标</w:t>
            </w:r>
          </w:p>
        </w:tc>
        <w:tc>
          <w:tcPr>
            <w:tcW w:w="7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C6A5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提高医疗保险参保率，逐步提高异地就医直接结算服务水平，及时足额落实医保待遇。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保障困难群众获得医疗救助，降低困难居民医疗负担。</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保障人民群众就医需求，减轻医药费用负担。</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依法依规完成工作任务，确保机关业务正常运行，提高业务工作效率。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对全区医保基金征缴、支付、管理进行监管，加强两定点管理，确保医疗保险基金安全运行。</w:t>
            </w:r>
          </w:p>
        </w:tc>
      </w:tr>
      <w:tr w14:paraId="1285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4D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  绩效  指标</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E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C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6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57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绩效指标描述</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BC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36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2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评扣分标准</w:t>
            </w:r>
          </w:p>
        </w:tc>
      </w:tr>
      <w:tr w14:paraId="50C10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03BC">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D15A">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4D65">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20E30">
            <w:pPr>
              <w:jc w:val="center"/>
              <w:rPr>
                <w:rFonts w:hint="eastAsia" w:ascii="宋体" w:hAnsi="宋体" w:eastAsia="宋体" w:cs="宋体"/>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73FC4">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8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C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1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单位（文字描述）</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97472">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07EF7">
            <w:pPr>
              <w:jc w:val="center"/>
              <w:rPr>
                <w:rFonts w:hint="eastAsia" w:ascii="宋体" w:hAnsi="宋体" w:eastAsia="宋体" w:cs="宋体"/>
                <w:i w:val="0"/>
                <w:iCs w:val="0"/>
                <w:color w:val="000000"/>
                <w:sz w:val="20"/>
                <w:szCs w:val="20"/>
                <w:u w:val="none"/>
              </w:rPr>
            </w:pPr>
          </w:p>
        </w:tc>
      </w:tr>
      <w:tr w14:paraId="04A7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D416F">
            <w:pPr>
              <w:jc w:val="center"/>
              <w:rPr>
                <w:rFonts w:hint="eastAsia" w:ascii="宋体" w:hAnsi="宋体" w:eastAsia="宋体" w:cs="宋体"/>
                <w:i w:val="0"/>
                <w:iCs w:val="0"/>
                <w:color w:val="000000"/>
                <w:sz w:val="20"/>
                <w:szCs w:val="20"/>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5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6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5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重点工作完成率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9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反映重点工作任务完成情况。重点工作完成率=（重点工作实际完成数量/重点工作数量）*100%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4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8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3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D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财政部门设定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738E">
            <w:pPr>
              <w:rPr>
                <w:rFonts w:hint="eastAsia" w:ascii="宋体" w:hAnsi="宋体" w:eastAsia="宋体" w:cs="宋体"/>
                <w:i w:val="0"/>
                <w:iCs w:val="0"/>
                <w:color w:val="000000"/>
                <w:sz w:val="20"/>
                <w:szCs w:val="20"/>
                <w:u w:val="none"/>
              </w:rPr>
            </w:pPr>
          </w:p>
        </w:tc>
      </w:tr>
      <w:tr w14:paraId="637E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A774">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49B9">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D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2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全年工作任务达标率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1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反映全部工作任务达到预期质量目标情况。全年工作任务达标率=(完成预期质量目标的工作任务数/全年部门工作任务数)*100%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6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9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1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A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财政部门设定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3D1A">
            <w:pPr>
              <w:rPr>
                <w:rFonts w:hint="eastAsia" w:ascii="宋体" w:hAnsi="宋体" w:eastAsia="宋体" w:cs="宋体"/>
                <w:i w:val="0"/>
                <w:iCs w:val="0"/>
                <w:color w:val="000000"/>
                <w:sz w:val="20"/>
                <w:szCs w:val="20"/>
                <w:u w:val="none"/>
              </w:rPr>
            </w:pPr>
          </w:p>
        </w:tc>
      </w:tr>
      <w:tr w14:paraId="16E3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BF6E0">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13B3">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CFFE">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2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绩效目标指标设置达标率</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C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反映绩效目标指标设置的合理性、明确性情况。绩效目标指标设置达标率=（绩效目标指标审核等级在优以上的个数/本部门内所有绩效目标指标个数）*100%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5F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93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59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7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财政部门设定</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FD5A">
            <w:pPr>
              <w:rPr>
                <w:rFonts w:hint="eastAsia" w:ascii="宋体" w:hAnsi="宋体" w:eastAsia="宋体" w:cs="宋体"/>
                <w:i w:val="0"/>
                <w:iCs w:val="0"/>
                <w:color w:val="000000"/>
                <w:sz w:val="20"/>
                <w:szCs w:val="20"/>
                <w:u w:val="none"/>
              </w:rPr>
            </w:pPr>
          </w:p>
        </w:tc>
      </w:tr>
      <w:tr w14:paraId="0805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86D14">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F001">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D7C8">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E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政府采购执行率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8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反映政府采购执行情况。政府采购执行率=执行政府采购项目个数/应执行政府采购项目总数*100%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F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1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8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D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财政部门设定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96F9">
            <w:pPr>
              <w:rPr>
                <w:rFonts w:hint="eastAsia" w:ascii="宋体" w:hAnsi="宋体" w:eastAsia="宋体" w:cs="宋体"/>
                <w:i w:val="0"/>
                <w:iCs w:val="0"/>
                <w:color w:val="000000"/>
                <w:sz w:val="20"/>
                <w:szCs w:val="20"/>
                <w:u w:val="none"/>
              </w:rPr>
            </w:pPr>
          </w:p>
        </w:tc>
      </w:tr>
      <w:tr w14:paraId="7C8D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DE4B5">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7B92">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F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E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3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反映全部工作任务完成的及时程度和效率情况。完成及时率=（按时完成的工作任务数/全部工作任务数）*100%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C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3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6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24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财政部门设定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AD58">
            <w:pPr>
              <w:rPr>
                <w:rFonts w:hint="eastAsia" w:ascii="宋体" w:hAnsi="宋体" w:eastAsia="宋体" w:cs="宋体"/>
                <w:i w:val="0"/>
                <w:iCs w:val="0"/>
                <w:color w:val="000000"/>
                <w:sz w:val="20"/>
                <w:szCs w:val="20"/>
                <w:u w:val="none"/>
              </w:rPr>
            </w:pPr>
          </w:p>
        </w:tc>
      </w:tr>
      <w:tr w14:paraId="23E9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D530">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51D1">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E2AB">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2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年初项目预算执行率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E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反映年初项目支出预算的执行情况。年初预算执行率=（年初项目预算实际支出数/年初项目预算安排数）*100%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B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6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1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64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财政部门设定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97E3">
            <w:pPr>
              <w:rPr>
                <w:rFonts w:hint="eastAsia" w:ascii="宋体" w:hAnsi="宋体" w:eastAsia="宋体" w:cs="宋体"/>
                <w:i w:val="0"/>
                <w:iCs w:val="0"/>
                <w:color w:val="000000"/>
                <w:sz w:val="20"/>
                <w:szCs w:val="20"/>
                <w:u w:val="none"/>
              </w:rPr>
            </w:pPr>
          </w:p>
        </w:tc>
      </w:tr>
      <w:tr w14:paraId="6140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2932">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249C">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41B3">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E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预算支出进度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B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反映部门预算支出的进度。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B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C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B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8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财政部门设定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A1B5">
            <w:pPr>
              <w:rPr>
                <w:rFonts w:hint="eastAsia" w:ascii="宋体" w:hAnsi="宋体" w:eastAsia="宋体" w:cs="宋体"/>
                <w:i w:val="0"/>
                <w:iCs w:val="0"/>
                <w:color w:val="000000"/>
                <w:sz w:val="20"/>
                <w:szCs w:val="20"/>
                <w:u w:val="none"/>
              </w:rPr>
            </w:pPr>
          </w:p>
        </w:tc>
      </w:tr>
      <w:tr w14:paraId="237F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DF32">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A62F">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F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5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一般性支出压减率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5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反映一般性支出的压减情况。一般性支出压减率=[（当年年初预算一般性支出数-上年年初预算一般性支出数）/上年年初预算一般性支出数）]*100%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5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3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6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财政部门设定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85B">
            <w:pPr>
              <w:rPr>
                <w:rFonts w:hint="eastAsia" w:ascii="宋体" w:hAnsi="宋体" w:eastAsia="宋体" w:cs="宋体"/>
                <w:i w:val="0"/>
                <w:iCs w:val="0"/>
                <w:color w:val="000000"/>
                <w:sz w:val="20"/>
                <w:szCs w:val="20"/>
                <w:u w:val="none"/>
              </w:rPr>
            </w:pPr>
          </w:p>
        </w:tc>
      </w:tr>
      <w:tr w14:paraId="1F9C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6B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  绩效  指标</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F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2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8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医保事业对国民经济发展的贡献率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6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反映工作任务预期经济效益目标的实现程度。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0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CA45">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7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医保事业推动国民经济发展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D4A2">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3A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4"/>
                <w:szCs w:val="14"/>
                <w:u w:val="none"/>
                <w:lang w:val="en-US" w:eastAsia="zh-CN" w:bidi="ar"/>
              </w:rPr>
              <w:t>此四项指标为设置部门整体绩效指标时必须考虑的要素，可根据部门主要工作职能落实情况并结合绩效目标设立情况有选择的进行设置，并将其细化为相应的个性化指标。</w:t>
            </w:r>
          </w:p>
        </w:tc>
      </w:tr>
      <w:tr w14:paraId="5AF9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9237B">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8FD3">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2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B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参保对象享受财政补助覆盖面</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4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反映工作任务预期社会效益目标的实现程度。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3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7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C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1809">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B3F1E">
            <w:pPr>
              <w:jc w:val="left"/>
              <w:rPr>
                <w:rFonts w:hint="eastAsia" w:ascii="宋体" w:hAnsi="宋体" w:eastAsia="宋体" w:cs="宋体"/>
                <w:i w:val="0"/>
                <w:iCs w:val="0"/>
                <w:color w:val="000000"/>
                <w:sz w:val="20"/>
                <w:szCs w:val="20"/>
                <w:u w:val="none"/>
              </w:rPr>
            </w:pPr>
          </w:p>
        </w:tc>
      </w:tr>
      <w:tr w14:paraId="72BC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9E232">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10F6">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5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D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达到绿色产业标准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3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反映工作任务预期生态效益目标的实现程度。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5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4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C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5CA8">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3547F">
            <w:pPr>
              <w:jc w:val="left"/>
              <w:rPr>
                <w:rFonts w:hint="eastAsia" w:ascii="宋体" w:hAnsi="宋体" w:eastAsia="宋体" w:cs="宋体"/>
                <w:i w:val="0"/>
                <w:iCs w:val="0"/>
                <w:color w:val="000000"/>
                <w:sz w:val="20"/>
                <w:szCs w:val="20"/>
                <w:u w:val="none"/>
              </w:rPr>
            </w:pPr>
          </w:p>
        </w:tc>
      </w:tr>
      <w:tr w14:paraId="350B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F6066">
            <w:pPr>
              <w:jc w:val="center"/>
              <w:rPr>
                <w:rFonts w:hint="eastAsia" w:ascii="宋体" w:hAnsi="宋体" w:eastAsia="宋体" w:cs="宋体"/>
                <w:i w:val="0"/>
                <w:iCs w:val="0"/>
                <w:color w:val="000000"/>
                <w:sz w:val="20"/>
                <w:szCs w:val="20"/>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CF28">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C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E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医疗保障服务水平</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E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反映工作任务预期可持续影响目标的实现程度。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8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5352">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B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医疗保障水平保持稳定发展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19F7">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42A96">
            <w:pPr>
              <w:jc w:val="left"/>
              <w:rPr>
                <w:rFonts w:hint="eastAsia" w:ascii="宋体" w:hAnsi="宋体" w:eastAsia="宋体" w:cs="宋体"/>
                <w:i w:val="0"/>
                <w:iCs w:val="0"/>
                <w:color w:val="000000"/>
                <w:sz w:val="20"/>
                <w:szCs w:val="20"/>
                <w:u w:val="none"/>
              </w:rPr>
            </w:pPr>
          </w:p>
        </w:tc>
      </w:tr>
      <w:tr w14:paraId="5EFD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27E5C">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7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0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7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1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社会公众或服务对象对本部门主要职能工作开展情况的满意程度，一般采用通过调查问卷、访谈等方式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C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7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9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1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财政部门设定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E988">
            <w:pPr>
              <w:rPr>
                <w:rFonts w:hint="eastAsia" w:ascii="宋体" w:hAnsi="宋体" w:eastAsia="宋体" w:cs="宋体"/>
                <w:i w:val="0"/>
                <w:iCs w:val="0"/>
                <w:color w:val="000000"/>
                <w:sz w:val="20"/>
                <w:szCs w:val="20"/>
                <w:u w:val="none"/>
              </w:rPr>
            </w:pPr>
          </w:p>
        </w:tc>
      </w:tr>
      <w:tr w14:paraId="072D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A7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财政部门审核</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E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审核内容</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7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审核要点</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87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审核意见</w:t>
            </w:r>
          </w:p>
        </w:tc>
      </w:tr>
      <w:tr w14:paraId="5D6A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BA0B6">
            <w:pPr>
              <w:jc w:val="center"/>
              <w:rPr>
                <w:rFonts w:hint="eastAsia" w:ascii="宋体" w:hAnsi="宋体" w:eastAsia="宋体" w:cs="宋体"/>
                <w:i w:val="0"/>
                <w:iCs w:val="0"/>
                <w:color w:val="000000"/>
                <w:sz w:val="20"/>
                <w:szCs w:val="20"/>
                <w:u w:val="none"/>
              </w:rPr>
            </w:pPr>
          </w:p>
        </w:tc>
        <w:tc>
          <w:tcPr>
            <w:tcW w:w="79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52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一、完整性审核</w:t>
            </w:r>
          </w:p>
        </w:tc>
      </w:tr>
      <w:tr w14:paraId="0FFC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4B1E6">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7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规范完整性</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9B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绩效目标填报表格式是否规范，内容是否完整、准确、详实，是否无缺项、错项</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67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    不符合□</w:t>
            </w:r>
          </w:p>
        </w:tc>
      </w:tr>
      <w:tr w14:paraId="3A92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E917">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3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明确清晰性</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8A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绩效目标是否明确、清晰，是否能够反映主要情况，是否对预期产出和效果进行了充分、恰当的描述</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FD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    不符合□</w:t>
            </w:r>
          </w:p>
        </w:tc>
      </w:tr>
      <w:tr w14:paraId="3D6E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A25A8">
            <w:pPr>
              <w:jc w:val="center"/>
              <w:rPr>
                <w:rFonts w:hint="eastAsia" w:ascii="宋体" w:hAnsi="宋体" w:eastAsia="宋体" w:cs="宋体"/>
                <w:i w:val="0"/>
                <w:iCs w:val="0"/>
                <w:color w:val="000000"/>
                <w:sz w:val="20"/>
                <w:szCs w:val="20"/>
                <w:u w:val="none"/>
              </w:rPr>
            </w:pPr>
          </w:p>
        </w:tc>
        <w:tc>
          <w:tcPr>
            <w:tcW w:w="79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CE6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二、相关性审核</w:t>
            </w:r>
          </w:p>
        </w:tc>
      </w:tr>
      <w:tr w14:paraId="3A63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A8FF5">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7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目标相关性</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A8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总体目标是否符合国家法律法规、国民经济和社会发展规划要求，与本部（单位）职能、发展规划和工作计划是否密切相关</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48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    不符合□</w:t>
            </w:r>
          </w:p>
        </w:tc>
      </w:tr>
      <w:tr w14:paraId="187B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747E">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D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指标科学性</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13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绩效指标是否全面、充分、细化、量化，难以量化的，定性描述是否充分、具体；是否选取了最能体现总体目标实现程度的关键指标并明确了具体指标值</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95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    不符合□</w:t>
            </w:r>
          </w:p>
        </w:tc>
      </w:tr>
      <w:tr w14:paraId="1DF7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884B6">
            <w:pPr>
              <w:jc w:val="center"/>
              <w:rPr>
                <w:rFonts w:hint="eastAsia" w:ascii="宋体" w:hAnsi="宋体" w:eastAsia="宋体" w:cs="宋体"/>
                <w:i w:val="0"/>
                <w:iCs w:val="0"/>
                <w:color w:val="000000"/>
                <w:sz w:val="20"/>
                <w:szCs w:val="20"/>
                <w:u w:val="none"/>
              </w:rPr>
            </w:pPr>
          </w:p>
        </w:tc>
        <w:tc>
          <w:tcPr>
            <w:tcW w:w="79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0D7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三、适当性审核</w:t>
            </w:r>
          </w:p>
        </w:tc>
      </w:tr>
      <w:tr w14:paraId="2E8A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8EBFC">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0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绩效合理性</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10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预期绩效是否显著，是否能够体现实际产出和效果的明显改善；是否符合行业正常水平或事业发展规律；与其他同类项目相比，预期绩效是否合理</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5C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    不符合□</w:t>
            </w:r>
          </w:p>
        </w:tc>
      </w:tr>
      <w:tr w14:paraId="455C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D0C5">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6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资金匹配性</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942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绩效目标与资金量、使用方向等是否匹配，在既定资金规模下，绩效目标是否过高或过低；或要完成既定绩效目标，资金规模是否过大或过小</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10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    不符合□</w:t>
            </w:r>
          </w:p>
        </w:tc>
      </w:tr>
      <w:tr w14:paraId="7102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735C">
            <w:pPr>
              <w:jc w:val="center"/>
              <w:rPr>
                <w:rFonts w:hint="eastAsia" w:ascii="宋体" w:hAnsi="宋体" w:eastAsia="宋体" w:cs="宋体"/>
                <w:i w:val="0"/>
                <w:iCs w:val="0"/>
                <w:color w:val="000000"/>
                <w:sz w:val="20"/>
                <w:szCs w:val="20"/>
                <w:u w:val="none"/>
              </w:rPr>
            </w:pPr>
          </w:p>
        </w:tc>
        <w:tc>
          <w:tcPr>
            <w:tcW w:w="79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262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四、可行性审核</w:t>
            </w:r>
          </w:p>
        </w:tc>
      </w:tr>
      <w:tr w14:paraId="3F51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E8744">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F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实现可能性</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16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绩效目标是否经过充分调查研究、论证和合理测算，实现的可能性是否充分</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BF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    不符合□</w:t>
            </w:r>
          </w:p>
        </w:tc>
      </w:tr>
      <w:tr w14:paraId="6923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ABBC">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F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条件充分性</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90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实施方案是否合理，实施单位的组织实施能力和条件是否充分，内部控制是否规范，管理制度是否健全</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F2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    不符合□</w:t>
            </w:r>
          </w:p>
        </w:tc>
      </w:tr>
      <w:tr w14:paraId="2855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7A5B4">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E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综合评定等级</w:t>
            </w:r>
          </w:p>
        </w:tc>
        <w:tc>
          <w:tcPr>
            <w:tcW w:w="7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19A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     良□     中□     差□</w:t>
            </w:r>
          </w:p>
        </w:tc>
      </w:tr>
      <w:tr w14:paraId="5EF3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9D30C">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9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财政部门审核意见</w:t>
            </w:r>
          </w:p>
        </w:tc>
        <w:tc>
          <w:tcPr>
            <w:tcW w:w="7200" w:type="dxa"/>
            <w:gridSpan w:val="8"/>
            <w:tcBorders>
              <w:top w:val="single" w:color="000000" w:sz="4" w:space="0"/>
              <w:left w:val="single" w:color="000000" w:sz="4" w:space="0"/>
              <w:bottom w:val="nil"/>
              <w:right w:val="single" w:color="000000" w:sz="4" w:space="0"/>
            </w:tcBorders>
            <w:shd w:val="clear" w:color="auto" w:fill="auto"/>
            <w:vAlign w:val="center"/>
          </w:tcPr>
          <w:p w14:paraId="4B790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  月  日</w:t>
            </w:r>
          </w:p>
        </w:tc>
      </w:tr>
      <w:tr w14:paraId="3847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54DA9">
            <w:pPr>
              <w:jc w:val="center"/>
              <w:rPr>
                <w:rFonts w:hint="eastAsia" w:ascii="宋体" w:hAnsi="宋体" w:eastAsia="宋体" w:cs="宋体"/>
                <w:i w:val="0"/>
                <w:iCs w:val="0"/>
                <w:color w:val="000000"/>
                <w:sz w:val="20"/>
                <w:szCs w:val="20"/>
                <w:u w:val="none"/>
              </w:rPr>
            </w:pPr>
          </w:p>
        </w:tc>
        <w:tc>
          <w:tcPr>
            <w:tcW w:w="79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D5A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备注：区财政局业务主管科室对每一项审核内容逐一提出定性审核意见，在审核意见对应项下打“√”，并根据分项审核情况，汇总确定“综合评定等级”。确定综合评定等级时，所有审核要点中，全部为“符合”，方可定级为“优”；有7项为“符合”，方可定级为“良”；有6项为“符合”，方可定级为“中”；其他定级为差。同时，在本表“财政部门审核意见”栏中对绩效目标是否修改完善、是否合格等提出意见。审</w:t>
            </w:r>
            <w:r>
              <w:rPr>
                <w:rStyle w:val="8"/>
                <w:lang w:val="en-US" w:eastAsia="zh-CN" w:bidi="ar"/>
              </w:rPr>
              <w:t>核结果为“优”的，可直接进入下一步预算申报流程；审核结果为“良”或“中”的，由相关部门或单位对其绩效目标进行修改完善，按程序重新报送审核；审核结果为差的，不得进入下一步预算申报流程。财政局业务主管科室要将全部申报审核资料留存备案。</w:t>
            </w:r>
          </w:p>
        </w:tc>
      </w:tr>
    </w:tbl>
    <w:p w14:paraId="7A59C860">
      <w:pPr>
        <w:ind w:firstLine="640" w:firstLineChars="200"/>
        <w:rPr>
          <w:rFonts w:ascii="宋体" w:hAnsi="宋体" w:eastAsia="黑体" w:cs="Times New Roman"/>
          <w:b/>
          <w:sz w:val="30"/>
          <w:szCs w:val="30"/>
        </w:rPr>
      </w:pPr>
      <w:r>
        <w:rPr>
          <w:rFonts w:ascii="宋体" w:hAnsi="宋体" w:eastAsia="方正仿宋简体" w:cs="Times New Roman"/>
          <w:sz w:val="32"/>
          <w:szCs w:val="32"/>
        </w:rPr>
        <w:t>本部门采取成立绩效自评工作组</w:t>
      </w:r>
      <w:r>
        <w:rPr>
          <w:rFonts w:hint="eastAsia" w:ascii="宋体" w:hAnsi="宋体" w:eastAsia="方正仿宋简体" w:cs="Times New Roman"/>
          <w:sz w:val="32"/>
          <w:szCs w:val="32"/>
        </w:rPr>
        <w:t>的</w:t>
      </w:r>
      <w:r>
        <w:rPr>
          <w:rFonts w:ascii="宋体" w:hAnsi="宋体" w:eastAsia="方正仿宋简体" w:cs="Times New Roman"/>
          <w:sz w:val="32"/>
          <w:szCs w:val="32"/>
        </w:rPr>
        <w:t>形式，本着客观、公正、公开的原则开展自评工作，绩效自评设计了合理、明晰、可考核的、关键性产出指标和效果指标</w:t>
      </w:r>
      <w:r>
        <w:rPr>
          <w:rFonts w:hint="eastAsia" w:ascii="宋体" w:hAnsi="宋体" w:eastAsia="方正仿宋简体" w:cs="Times New Roman"/>
          <w:sz w:val="32"/>
          <w:szCs w:val="32"/>
        </w:rPr>
        <w:t>，</w:t>
      </w:r>
      <w:r>
        <w:rPr>
          <w:rFonts w:ascii="宋体" w:hAnsi="宋体" w:eastAsia="方正仿宋简体" w:cs="Times New Roman"/>
          <w:sz w:val="32"/>
          <w:szCs w:val="32"/>
        </w:rPr>
        <w:t>自评结果真实可靠。</w:t>
      </w:r>
    </w:p>
    <w:p w14:paraId="31A7BF50">
      <w:pPr>
        <w:numPr>
          <w:ilvl w:val="0"/>
          <w:numId w:val="1"/>
        </w:numPr>
        <w:ind w:left="0" w:leftChars="0" w:firstLine="602" w:firstLineChars="200"/>
        <w:rPr>
          <w:rFonts w:hint="eastAsia" w:ascii="宋体" w:hAnsi="宋体" w:eastAsia="黑体" w:cs="Times New Roman"/>
          <w:b/>
          <w:sz w:val="30"/>
          <w:szCs w:val="30"/>
        </w:rPr>
      </w:pPr>
      <w:r>
        <w:rPr>
          <w:rFonts w:hint="eastAsia" w:ascii="宋体" w:hAnsi="宋体" w:eastAsia="黑体" w:cs="Times New Roman"/>
          <w:b/>
          <w:sz w:val="30"/>
          <w:szCs w:val="30"/>
        </w:rPr>
        <w:t>部门绩效管理开展的整体绩效实现情况</w:t>
      </w:r>
    </w:p>
    <w:p w14:paraId="196DE050">
      <w:pPr>
        <w:ind w:firstLine="640" w:firstLineChars="200"/>
        <w:rPr>
          <w:rFonts w:ascii="宋体" w:hAnsi="宋体" w:eastAsia="方正仿宋简体"/>
          <w:sz w:val="32"/>
          <w:szCs w:val="32"/>
        </w:rPr>
      </w:pPr>
      <w:r>
        <w:rPr>
          <w:rFonts w:hint="eastAsia" w:ascii="宋体" w:hAnsi="宋体" w:eastAsia="方正仿宋简体"/>
          <w:sz w:val="32"/>
          <w:szCs w:val="32"/>
        </w:rPr>
        <w:t>202</w:t>
      </w:r>
      <w:r>
        <w:rPr>
          <w:rFonts w:hint="eastAsia" w:ascii="宋体" w:hAnsi="宋体" w:eastAsia="方正仿宋简体"/>
          <w:sz w:val="32"/>
          <w:szCs w:val="32"/>
          <w:lang w:val="en-US" w:eastAsia="zh-CN"/>
        </w:rPr>
        <w:t>4</w:t>
      </w:r>
      <w:r>
        <w:rPr>
          <w:rFonts w:hint="eastAsia" w:ascii="宋体" w:hAnsi="宋体" w:eastAsia="方正仿宋简体"/>
          <w:sz w:val="32"/>
          <w:szCs w:val="32"/>
        </w:rPr>
        <w:t>年唐山市丰南</w:t>
      </w:r>
      <w:r>
        <w:rPr>
          <w:rFonts w:ascii="宋体" w:hAnsi="宋体" w:eastAsia="方正仿宋简体"/>
          <w:sz w:val="32"/>
          <w:szCs w:val="32"/>
        </w:rPr>
        <w:t>区医疗保障局按照省、市精神和区委、区政府统一部署，全区医疗保障工作坚持稳中求进总基调，统筹推进医保参保报销、基金监管</w:t>
      </w:r>
      <w:r>
        <w:rPr>
          <w:rFonts w:hint="eastAsia" w:ascii="宋体" w:hAnsi="宋体" w:eastAsia="方正仿宋简体"/>
          <w:sz w:val="32"/>
          <w:szCs w:val="32"/>
        </w:rPr>
        <w:t>、</w:t>
      </w:r>
      <w:r>
        <w:rPr>
          <w:rFonts w:ascii="宋体" w:hAnsi="宋体" w:eastAsia="方正仿宋简体"/>
          <w:sz w:val="32"/>
          <w:szCs w:val="32"/>
        </w:rPr>
        <w:t>扶贫攻坚及药品集采等各项工作创新发展</w:t>
      </w:r>
      <w:r>
        <w:rPr>
          <w:rFonts w:hint="eastAsia" w:ascii="宋体" w:hAnsi="宋体" w:eastAsia="方正仿宋简体"/>
          <w:sz w:val="32"/>
          <w:szCs w:val="32"/>
        </w:rPr>
        <w:t>，各预算项目设置的绩效目标基本达成。通过绩效自评结果对比，我局设置的预算部门整体绩效设定质量为优，绩效目标设定清晰准确，绩效指标全面完整、科学合理，绩效标准恰当适宜、易于评价。</w:t>
      </w:r>
    </w:p>
    <w:p w14:paraId="37E0C61B">
      <w:pPr>
        <w:numPr>
          <w:ilvl w:val="0"/>
          <w:numId w:val="1"/>
        </w:numPr>
        <w:ind w:left="0" w:leftChars="0" w:firstLine="602" w:firstLineChars="200"/>
        <w:rPr>
          <w:rFonts w:ascii="宋体" w:hAnsi="宋体" w:eastAsia="黑体" w:cs="Times New Roman"/>
          <w:b/>
          <w:sz w:val="30"/>
          <w:szCs w:val="30"/>
        </w:rPr>
      </w:pPr>
      <w:r>
        <w:rPr>
          <w:rFonts w:ascii="宋体" w:hAnsi="宋体" w:eastAsia="黑体" w:cs="Times New Roman"/>
          <w:b/>
          <w:sz w:val="30"/>
          <w:szCs w:val="30"/>
        </w:rPr>
        <w:t>存在的问题和建议</w:t>
      </w:r>
    </w:p>
    <w:p w14:paraId="23CBCC3F">
      <w:pPr>
        <w:spacing w:line="510" w:lineRule="exact"/>
        <w:ind w:firstLine="640" w:firstLineChars="200"/>
        <w:rPr>
          <w:rFonts w:hint="eastAsia" w:ascii="宋体" w:hAnsi="宋体" w:eastAsia="方正仿宋简体"/>
          <w:b w:val="0"/>
          <w:color w:val="auto"/>
          <w:sz w:val="32"/>
          <w:szCs w:val="32"/>
          <w:lang w:eastAsia="zh-CN"/>
        </w:rPr>
      </w:pPr>
      <w:r>
        <w:rPr>
          <w:rFonts w:hint="eastAsia" w:ascii="宋体" w:hAnsi="宋体" w:eastAsia="方正仿宋简体"/>
          <w:b w:val="0"/>
          <w:color w:val="auto"/>
          <w:sz w:val="32"/>
          <w:szCs w:val="32"/>
          <w:highlight w:val="none"/>
          <w:lang w:eastAsia="zh-CN"/>
        </w:rPr>
        <w:t>我局根据绩效评价，针对各项目当年预算制定和执行过程方面进行梳理，发现不足，加以改进，并总结经验加以应用。一是我局展开各工作时间节点的梳理，发掘亮点，发现不足，总结经验，便于督促以后的绩效管理。二是对于本年度预算制定和执行中发现的问题和好的经验及时应用于</w:t>
      </w:r>
      <w:r>
        <w:rPr>
          <w:rFonts w:hint="eastAsia" w:ascii="宋体" w:hAnsi="宋体" w:eastAsia="方正仿宋简体"/>
          <w:b w:val="0"/>
          <w:color w:val="auto"/>
          <w:sz w:val="32"/>
          <w:szCs w:val="32"/>
          <w:highlight w:val="none"/>
          <w:lang w:val="en-US" w:eastAsia="zh-CN"/>
        </w:rPr>
        <w:t>2025</w:t>
      </w:r>
      <w:r>
        <w:rPr>
          <w:rFonts w:hint="eastAsia" w:ascii="宋体" w:hAnsi="宋体" w:eastAsia="方正仿宋简体"/>
          <w:b w:val="0"/>
          <w:color w:val="auto"/>
          <w:sz w:val="32"/>
          <w:szCs w:val="32"/>
          <w:highlight w:val="none"/>
          <w:lang w:eastAsia="zh-CN"/>
        </w:rPr>
        <w:t>年度预算安排中。</w:t>
      </w:r>
      <w:r>
        <w:rPr>
          <w:rFonts w:hint="eastAsia" w:ascii="宋体" w:hAnsi="宋体" w:eastAsia="方正仿宋简体"/>
          <w:b w:val="0"/>
          <w:color w:val="auto"/>
          <w:sz w:val="32"/>
          <w:szCs w:val="32"/>
          <w:lang w:eastAsia="zh-CN"/>
        </w:rPr>
        <w:t>三是针对城乡居民医疗保险财政补助项目进行了项目拆分重组，项目内容更为清晰，便于日后开展绩效评价工作。四是结合上下年度尤其是有预缴资和逐年增长趋势的项目，各项因素考虑的更细致，制定下度预算力求更科学合力、贴合实际需求。</w:t>
      </w:r>
    </w:p>
    <w:p w14:paraId="64FCF0FC">
      <w:pPr>
        <w:ind w:firstLine="640" w:firstLineChars="200"/>
        <w:rPr>
          <w:rFonts w:hint="eastAsia" w:ascii="宋体" w:hAnsi="宋体" w:eastAsia="方正仿宋简体"/>
          <w:b w:val="0"/>
          <w:color w:val="auto"/>
          <w:sz w:val="32"/>
          <w:szCs w:val="32"/>
        </w:rPr>
      </w:pPr>
      <w:r>
        <w:rPr>
          <w:rFonts w:hint="eastAsia" w:ascii="宋体" w:hAnsi="宋体" w:eastAsia="方正仿宋简体"/>
          <w:b w:val="0"/>
          <w:color w:val="auto"/>
          <w:sz w:val="32"/>
          <w:szCs w:val="32"/>
          <w:lang w:eastAsia="zh-CN"/>
        </w:rPr>
        <w:t>今后，</w:t>
      </w:r>
      <w:r>
        <w:rPr>
          <w:rFonts w:hint="eastAsia" w:ascii="宋体" w:hAnsi="宋体" w:eastAsia="方正仿宋简体"/>
          <w:b w:val="0"/>
          <w:color w:val="auto"/>
          <w:sz w:val="32"/>
          <w:szCs w:val="32"/>
        </w:rPr>
        <w:t>我单位将继续加强对本部门评价工作的组织领导，明确职责分工和具体责任人员，组织好每年的部门绩效评价工作。突出绩效，科学评价，既要分析取得的绩效，也要将项目实施中存在的问题如实反映，客观公正的实施评价，为进一步规范预算项目管理，科学合理设置绩效目标提供依据。</w:t>
      </w:r>
    </w:p>
    <w:p w14:paraId="214B45FE">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14:paraId="2BB98589">
      <w:pPr>
        <w:ind w:firstLine="640" w:firstLineChars="200"/>
        <w:rPr>
          <w:rFonts w:ascii="宋体" w:hAnsi="宋体" w:eastAsia="方正仿宋简体"/>
          <w:sz w:val="32"/>
          <w:szCs w:val="32"/>
        </w:rPr>
      </w:pPr>
      <w:r>
        <w:rPr>
          <w:rFonts w:hint="eastAsia" w:ascii="宋体" w:hAnsi="宋体" w:eastAsia="方正仿宋简体"/>
          <w:sz w:val="32"/>
          <w:szCs w:val="32"/>
        </w:rPr>
        <w:t>无。</w:t>
      </w:r>
    </w:p>
    <w:p w14:paraId="09ACA002">
      <w:pPr>
        <w:ind w:firstLine="602" w:firstLineChars="200"/>
        <w:rPr>
          <w:rFonts w:hint="eastAsia" w:ascii="宋体" w:hAnsi="宋体" w:eastAsia="黑体" w:cs="Times New Roman"/>
          <w:b/>
          <w:sz w:val="30"/>
          <w:szCs w:val="30"/>
        </w:rPr>
      </w:pPr>
    </w:p>
    <w:p w14:paraId="429D4166"/>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1">
    <w:nsid w:val="1FA58260"/>
    <w:multiLevelType w:val="singleLevel"/>
    <w:tmpl w:val="1FA5826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DQxZTZjOWNjOWM2ODdhZjI3NjdmZTk2OWVmMzA1M2UifQ=="/>
  </w:docVars>
  <w:rsids>
    <w:rsidRoot w:val="00000000"/>
    <w:rsid w:val="0F9B0EE8"/>
    <w:rsid w:val="10771DB0"/>
    <w:rsid w:val="1266706A"/>
    <w:rsid w:val="154871D8"/>
    <w:rsid w:val="1AC92CDD"/>
    <w:rsid w:val="1D903E12"/>
    <w:rsid w:val="1EB53B30"/>
    <w:rsid w:val="1FC87893"/>
    <w:rsid w:val="21BF6A73"/>
    <w:rsid w:val="2375388E"/>
    <w:rsid w:val="23CD045B"/>
    <w:rsid w:val="255905E6"/>
    <w:rsid w:val="2D5664DE"/>
    <w:rsid w:val="3B7346FF"/>
    <w:rsid w:val="40400E16"/>
    <w:rsid w:val="4041301D"/>
    <w:rsid w:val="41525915"/>
    <w:rsid w:val="45CC3389"/>
    <w:rsid w:val="46A77952"/>
    <w:rsid w:val="494871CB"/>
    <w:rsid w:val="4D9A3D6D"/>
    <w:rsid w:val="51387B25"/>
    <w:rsid w:val="539A6875"/>
    <w:rsid w:val="567F61F6"/>
    <w:rsid w:val="59E85E60"/>
    <w:rsid w:val="5A6C6A91"/>
    <w:rsid w:val="5B6E42E3"/>
    <w:rsid w:val="5DDC5CDC"/>
    <w:rsid w:val="62FB6C04"/>
    <w:rsid w:val="646D58E0"/>
    <w:rsid w:val="64FD4EB5"/>
    <w:rsid w:val="66074B20"/>
    <w:rsid w:val="716D605F"/>
    <w:rsid w:val="719F7308"/>
    <w:rsid w:val="74795C77"/>
    <w:rsid w:val="76285B0A"/>
    <w:rsid w:val="76AC7B4F"/>
    <w:rsid w:val="77440722"/>
    <w:rsid w:val="78964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font21"/>
    <w:basedOn w:val="6"/>
    <w:uiPriority w:val="0"/>
    <w:rPr>
      <w:rFonts w:hint="eastAsia" w:ascii="宋体" w:hAnsi="宋体" w:eastAsia="宋体" w:cs="宋体"/>
      <w:color w:val="000000"/>
      <w:sz w:val="20"/>
      <w:szCs w:val="20"/>
      <w:u w:val="none"/>
    </w:rPr>
  </w:style>
  <w:style w:type="character" w:customStyle="1" w:styleId="8">
    <w:name w:val="font10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datastoreItem>
</file>

<file path=docProps/app.xml><?xml version="1.0" encoding="utf-8"?>
<Properties xmlns="http://schemas.openxmlformats.org/officeDocument/2006/extended-properties" xmlns:vt="http://schemas.openxmlformats.org/officeDocument/2006/docPropsVTypes">
  <Template>Normal.eit</Template>
  <Pages>9</Pages>
  <Words>493</Words>
  <Characters>524</Characters>
  <Lines>0</Lines>
  <Paragraphs>38</Paragraphs>
  <TotalTime>333</TotalTime>
  <ScaleCrop>false</ScaleCrop>
  <LinksUpToDate>false</LinksUpToDate>
  <CharactersWithSpaces>565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Administrator</cp:lastModifiedBy>
  <dcterms:modified xsi:type="dcterms:W3CDTF">2025-03-28T08:19:28Z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D0620911DDD54968AE338FF700E851A3_12</vt:lpwstr>
  </property>
</Properties>
</file>