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D8F11">
      <w:pPr>
        <w:spacing w:line="580" w:lineRule="exact"/>
        <w:ind w:left="0"/>
        <w:rPr>
          <w:rFonts w:eastAsia="方正仿宋简体"/>
          <w:sz w:val="30"/>
          <w:szCs w:val="30"/>
        </w:rPr>
      </w:pPr>
      <w:r>
        <w:rPr>
          <w:rFonts w:eastAsia="方正仿宋简体"/>
          <w:sz w:val="30"/>
          <w:szCs w:val="30"/>
        </w:rPr>
        <w:t>附件4</w:t>
      </w:r>
    </w:p>
    <w:p w14:paraId="301604FE">
      <w:pPr>
        <w:spacing w:line="580" w:lineRule="exact"/>
        <w:ind w:left="0"/>
        <w:rPr>
          <w:rFonts w:eastAsia="方正仿宋简体"/>
          <w:sz w:val="30"/>
          <w:szCs w:val="30"/>
        </w:rPr>
      </w:pPr>
    </w:p>
    <w:p w14:paraId="1CA45EC3">
      <w:pPr>
        <w:spacing w:line="580" w:lineRule="exact"/>
        <w:ind w:left="0"/>
        <w:jc w:val="center"/>
        <w:rPr>
          <w:rFonts w:hint="eastAsia" w:ascii="方正小标宋简体"/>
          <w:sz w:val="40"/>
          <w:szCs w:val="40"/>
        </w:rPr>
      </w:pPr>
      <w:r>
        <w:rPr>
          <w:rFonts w:hint="eastAsia" w:ascii="方正小标宋简体"/>
          <w:sz w:val="40"/>
          <w:szCs w:val="40"/>
        </w:rPr>
        <w:t>财政支出重点评价报告</w:t>
      </w:r>
    </w:p>
    <w:p w14:paraId="4710E411">
      <w:pPr>
        <w:spacing w:line="580" w:lineRule="exact"/>
        <w:ind w:left="0"/>
        <w:jc w:val="center"/>
        <w:rPr>
          <w:rFonts w:hint="eastAsia" w:ascii="方正楷体简体" w:eastAsia="方正楷体简体"/>
          <w:sz w:val="30"/>
          <w:szCs w:val="30"/>
        </w:rPr>
      </w:pPr>
      <w:r>
        <w:rPr>
          <w:rFonts w:hint="eastAsia" w:ascii="方正楷体简体" w:eastAsia="方正楷体简体"/>
          <w:sz w:val="30"/>
          <w:szCs w:val="30"/>
        </w:rPr>
        <w:t>（</w:t>
      </w:r>
      <w:r>
        <w:rPr>
          <w:rFonts w:hint="eastAsia" w:ascii="方正楷体简体" w:eastAsia="方正楷体简体"/>
          <w:sz w:val="30"/>
          <w:szCs w:val="30"/>
          <w:lang w:val="en-US" w:eastAsia="zh-CN"/>
        </w:rPr>
        <w:t>2024</w:t>
      </w:r>
      <w:r>
        <w:rPr>
          <w:rFonts w:hint="eastAsia" w:ascii="方正楷体简体" w:eastAsia="方正楷体简体"/>
          <w:sz w:val="30"/>
          <w:szCs w:val="30"/>
        </w:rPr>
        <w:t xml:space="preserve"> 年度）</w:t>
      </w:r>
    </w:p>
    <w:p w14:paraId="249124A5">
      <w:pPr>
        <w:spacing w:line="580" w:lineRule="exact"/>
        <w:ind w:left="0"/>
        <w:rPr>
          <w:rFonts w:eastAsia="方正仿宋简体"/>
          <w:sz w:val="30"/>
          <w:szCs w:val="30"/>
        </w:rPr>
      </w:pPr>
    </w:p>
    <w:p w14:paraId="10B33D9E">
      <w:pPr>
        <w:spacing w:line="580" w:lineRule="exact"/>
        <w:ind w:left="0"/>
        <w:rPr>
          <w:rFonts w:eastAsia="方正仿宋简体"/>
          <w:sz w:val="30"/>
          <w:szCs w:val="30"/>
        </w:rPr>
      </w:pPr>
      <w:r>
        <w:rPr>
          <w:rFonts w:eastAsia="方正仿宋简体"/>
          <w:sz w:val="30"/>
          <w:szCs w:val="30"/>
        </w:rPr>
        <w:t> </w:t>
      </w:r>
    </w:p>
    <w:p w14:paraId="0863AF39">
      <w:pPr>
        <w:spacing w:line="580" w:lineRule="exact"/>
        <w:ind w:left="0"/>
        <w:rPr>
          <w:rFonts w:eastAsia="方正仿宋简体"/>
          <w:sz w:val="30"/>
          <w:szCs w:val="30"/>
        </w:rPr>
      </w:pPr>
    </w:p>
    <w:p w14:paraId="2DA4DE77">
      <w:pPr>
        <w:tabs>
          <w:tab w:val="left" w:pos="6206"/>
          <w:tab w:val="left" w:pos="6419"/>
        </w:tabs>
        <w:spacing w:line="580" w:lineRule="exact"/>
        <w:ind w:left="0" w:firstLine="608" w:firstLineChars="200"/>
        <w:jc w:val="left"/>
        <w:rPr>
          <w:rFonts w:hint="eastAsia" w:eastAsia="方正仿宋简体"/>
          <w:sz w:val="30"/>
          <w:szCs w:val="30"/>
          <w:u w:val="single"/>
        </w:rPr>
      </w:pPr>
      <w:r>
        <w:rPr>
          <w:rFonts w:eastAsia="方正仿宋简体"/>
          <w:sz w:val="30"/>
          <w:szCs w:val="30"/>
        </w:rPr>
        <w:t>项目（专项资金）名称</w:t>
      </w:r>
      <w:r>
        <w:rPr>
          <w:rFonts w:eastAsia="方正仿宋简体"/>
          <w:sz w:val="30"/>
          <w:szCs w:val="30"/>
          <w:u w:val="single"/>
        </w:rPr>
        <w:t xml:space="preserve"> </w:t>
      </w:r>
      <w:r>
        <w:rPr>
          <w:rFonts w:hint="eastAsia" w:eastAsia="方正仿宋简体"/>
          <w:sz w:val="30"/>
          <w:szCs w:val="30"/>
          <w:u w:val="single"/>
          <w:lang w:val="en-US" w:eastAsia="zh-CN"/>
        </w:rPr>
        <w:t xml:space="preserve"> </w:t>
      </w:r>
      <w:r>
        <w:rPr>
          <w:rFonts w:hint="eastAsia" w:eastAsia="方正仿宋简体"/>
          <w:sz w:val="30"/>
          <w:szCs w:val="30"/>
          <w:u w:val="single"/>
        </w:rPr>
        <w:t>丰南区花园片区棚户区改造项目</w:t>
      </w:r>
    </w:p>
    <w:p w14:paraId="7F215299">
      <w:pPr>
        <w:tabs>
          <w:tab w:val="left" w:pos="6206"/>
          <w:tab w:val="left" w:pos="6419"/>
        </w:tabs>
        <w:spacing w:line="580" w:lineRule="exact"/>
        <w:ind w:left="0" w:firstLine="3650" w:firstLineChars="1200"/>
        <w:jc w:val="left"/>
        <w:rPr>
          <w:rFonts w:eastAsia="方正仿宋简体"/>
          <w:sz w:val="30"/>
          <w:szCs w:val="30"/>
          <w:u w:val="single"/>
        </w:rPr>
      </w:pPr>
      <w:r>
        <w:rPr>
          <w:rFonts w:hint="eastAsia" w:eastAsia="方正仿宋简体"/>
          <w:sz w:val="30"/>
          <w:szCs w:val="30"/>
          <w:u w:val="single"/>
        </w:rPr>
        <w:t>（唐财债[2024]14号）</w:t>
      </w:r>
      <w:r>
        <w:rPr>
          <w:rFonts w:eastAsia="方正仿宋简体"/>
          <w:sz w:val="30"/>
          <w:szCs w:val="30"/>
          <w:u w:val="single"/>
        </w:rPr>
        <w:t xml:space="preserve">　　     </w:t>
      </w:r>
    </w:p>
    <w:p w14:paraId="0D3C4726">
      <w:pPr>
        <w:spacing w:line="580" w:lineRule="exact"/>
        <w:ind w:left="0" w:firstLine="608" w:firstLineChars="200"/>
        <w:jc w:val="left"/>
        <w:rPr>
          <w:rFonts w:eastAsia="方正仿宋简体"/>
          <w:sz w:val="30"/>
          <w:szCs w:val="30"/>
          <w:u w:val="single"/>
        </w:rPr>
      </w:pPr>
    </w:p>
    <w:p w14:paraId="7E6AD76C">
      <w:pPr>
        <w:tabs>
          <w:tab w:val="left" w:pos="6634"/>
          <w:tab w:val="left" w:pos="6915"/>
        </w:tabs>
        <w:spacing w:line="580" w:lineRule="exact"/>
        <w:ind w:left="0" w:firstLine="608"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hint="eastAsia" w:eastAsia="方正仿宋简体"/>
          <w:sz w:val="30"/>
          <w:szCs w:val="30"/>
          <w:u w:val="single"/>
          <w:lang w:val="en-US" w:eastAsia="zh-CN"/>
        </w:rPr>
        <w:t xml:space="preserve"> </w:t>
      </w:r>
      <w:r>
        <w:rPr>
          <w:rFonts w:hint="eastAsia" w:ascii="仿宋" w:hAnsi="仿宋" w:eastAsia="仿宋" w:cs="仿宋"/>
          <w:sz w:val="28"/>
          <w:szCs w:val="28"/>
          <w:u w:val="single"/>
          <w:lang w:eastAsia="zh-CN"/>
        </w:rPr>
        <w:t>唐山市丰南区住房和城乡建设局</w:t>
      </w:r>
      <w:r>
        <w:rPr>
          <w:rFonts w:eastAsia="方正仿宋简体"/>
          <w:sz w:val="30"/>
          <w:szCs w:val="30"/>
          <w:u w:val="single"/>
        </w:rPr>
        <w:t xml:space="preserve"> </w:t>
      </w:r>
      <w:r>
        <w:rPr>
          <w:rFonts w:eastAsia="方正仿宋简体"/>
          <w:sz w:val="30"/>
          <w:szCs w:val="30"/>
        </w:rPr>
        <w:t>（公章）</w:t>
      </w:r>
    </w:p>
    <w:p w14:paraId="67ABEAB7">
      <w:pPr>
        <w:spacing w:line="580" w:lineRule="exact"/>
        <w:ind w:left="0" w:firstLine="608" w:firstLineChars="200"/>
        <w:jc w:val="left"/>
        <w:rPr>
          <w:rFonts w:eastAsia="方正仿宋简体"/>
          <w:sz w:val="30"/>
          <w:szCs w:val="30"/>
          <w:u w:val="single"/>
        </w:rPr>
      </w:pPr>
    </w:p>
    <w:p w14:paraId="371AC63E">
      <w:pPr>
        <w:spacing w:line="580" w:lineRule="exact"/>
        <w:ind w:left="0" w:firstLine="608" w:firstLineChars="200"/>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w:t>
      </w:r>
      <w:r>
        <w:rPr>
          <w:rFonts w:hint="eastAsia" w:eastAsia="方正仿宋简体"/>
          <w:sz w:val="30"/>
          <w:szCs w:val="30"/>
          <w:u w:val="single"/>
          <w:lang w:val="en-US" w:eastAsia="zh-CN"/>
        </w:rPr>
        <w:t xml:space="preserve"> </w:t>
      </w:r>
      <w:r>
        <w:rPr>
          <w:rFonts w:hint="eastAsia" w:ascii="仿宋" w:hAnsi="仿宋" w:eastAsia="仿宋" w:cs="仿宋"/>
          <w:sz w:val="28"/>
          <w:szCs w:val="28"/>
          <w:u w:val="single"/>
          <w:lang w:eastAsia="zh-CN"/>
        </w:rPr>
        <w:t>唐山市丰南区住房和城乡建设局</w:t>
      </w:r>
      <w:r>
        <w:rPr>
          <w:rFonts w:eastAsia="方正仿宋简体"/>
          <w:sz w:val="30"/>
          <w:szCs w:val="30"/>
          <w:u w:val="single"/>
        </w:rPr>
        <w:t xml:space="preserve"> </w:t>
      </w:r>
      <w:r>
        <w:rPr>
          <w:rFonts w:eastAsia="方正仿宋简体"/>
          <w:sz w:val="30"/>
          <w:szCs w:val="30"/>
        </w:rPr>
        <w:t>（公章）</w:t>
      </w:r>
    </w:p>
    <w:p w14:paraId="70A3B120">
      <w:pPr>
        <w:spacing w:line="580" w:lineRule="exact"/>
        <w:ind w:left="0" w:firstLine="608" w:firstLineChars="200"/>
        <w:jc w:val="left"/>
        <w:rPr>
          <w:rFonts w:eastAsia="方正仿宋简体"/>
          <w:sz w:val="30"/>
          <w:szCs w:val="30"/>
        </w:rPr>
      </w:pPr>
    </w:p>
    <w:p w14:paraId="78044CC7">
      <w:pPr>
        <w:tabs>
          <w:tab w:val="left" w:pos="6526"/>
        </w:tabs>
        <w:spacing w:line="580" w:lineRule="exact"/>
        <w:ind w:left="0" w:firstLine="608" w:firstLineChars="200"/>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14:paraId="5D83A174">
      <w:pPr>
        <w:spacing w:line="580" w:lineRule="exact"/>
        <w:ind w:left="0" w:firstLine="608" w:firstLineChars="200"/>
        <w:rPr>
          <w:rFonts w:eastAsia="方正仿宋简体"/>
          <w:sz w:val="30"/>
          <w:szCs w:val="30"/>
        </w:rPr>
      </w:pPr>
    </w:p>
    <w:p w14:paraId="52A8E23F">
      <w:pPr>
        <w:spacing w:line="580" w:lineRule="exact"/>
        <w:ind w:left="0" w:firstLine="608" w:firstLineChars="200"/>
        <w:rPr>
          <w:rFonts w:eastAsia="方正仿宋简体"/>
          <w:sz w:val="30"/>
          <w:szCs w:val="30"/>
        </w:rPr>
      </w:pPr>
    </w:p>
    <w:p w14:paraId="1C6F4D46">
      <w:pPr>
        <w:spacing w:line="580" w:lineRule="exact"/>
        <w:ind w:left="0" w:firstLine="608" w:firstLineChars="200"/>
        <w:rPr>
          <w:rFonts w:eastAsia="方正仿宋简体"/>
          <w:sz w:val="30"/>
          <w:szCs w:val="30"/>
        </w:rPr>
      </w:pPr>
    </w:p>
    <w:p w14:paraId="52123EF0">
      <w:pPr>
        <w:spacing w:line="580" w:lineRule="exact"/>
        <w:ind w:left="0" w:firstLine="608" w:firstLineChars="200"/>
        <w:rPr>
          <w:rFonts w:eastAsia="方正仿宋简体"/>
          <w:sz w:val="30"/>
          <w:szCs w:val="30"/>
        </w:rPr>
      </w:pPr>
    </w:p>
    <w:p w14:paraId="3E34C2CB">
      <w:pPr>
        <w:spacing w:line="580" w:lineRule="exact"/>
        <w:ind w:left="0" w:firstLine="608" w:firstLineChars="200"/>
        <w:rPr>
          <w:rFonts w:eastAsia="方正仿宋简体"/>
          <w:sz w:val="30"/>
          <w:szCs w:val="30"/>
        </w:rPr>
      </w:pPr>
    </w:p>
    <w:p w14:paraId="76D338CF">
      <w:pPr>
        <w:spacing w:line="580" w:lineRule="exact"/>
        <w:ind w:left="0" w:firstLine="608" w:firstLineChars="200"/>
        <w:rPr>
          <w:rFonts w:eastAsia="方正仿宋简体"/>
          <w:sz w:val="30"/>
          <w:szCs w:val="30"/>
        </w:rPr>
      </w:pPr>
    </w:p>
    <w:p w14:paraId="5361F2CB">
      <w:pPr>
        <w:spacing w:line="580" w:lineRule="exact"/>
        <w:ind w:left="0" w:firstLine="608" w:firstLineChars="200"/>
        <w:jc w:val="center"/>
        <w:rPr>
          <w:rFonts w:eastAsia="方正仿宋简体"/>
          <w:sz w:val="30"/>
          <w:szCs w:val="30"/>
        </w:rPr>
      </w:pPr>
      <w:r>
        <w:rPr>
          <w:rFonts w:eastAsia="方正仿宋简体"/>
          <w:sz w:val="30"/>
          <w:szCs w:val="30"/>
        </w:rPr>
        <w:t>　　　　　　　　　　　　　　　</w:t>
      </w:r>
      <w:r>
        <w:rPr>
          <w:rFonts w:hint="eastAsia" w:eastAsia="方正仿宋简体"/>
          <w:sz w:val="30"/>
          <w:szCs w:val="30"/>
          <w:lang w:val="en-US" w:eastAsia="zh-CN"/>
        </w:rPr>
        <w:t>2025</w:t>
      </w:r>
      <w:r>
        <w:rPr>
          <w:rFonts w:eastAsia="方正仿宋简体"/>
          <w:sz w:val="30"/>
          <w:szCs w:val="30"/>
        </w:rPr>
        <w:t>年</w:t>
      </w:r>
      <w:r>
        <w:rPr>
          <w:rFonts w:hint="eastAsia" w:eastAsia="方正仿宋简体"/>
          <w:sz w:val="30"/>
          <w:szCs w:val="30"/>
          <w:lang w:val="en-US" w:eastAsia="zh-CN"/>
        </w:rPr>
        <w:t>2</w:t>
      </w:r>
      <w:r>
        <w:rPr>
          <w:rFonts w:eastAsia="方正仿宋简体"/>
          <w:sz w:val="30"/>
          <w:szCs w:val="30"/>
        </w:rPr>
        <w:t>月</w:t>
      </w:r>
      <w:r>
        <w:rPr>
          <w:rFonts w:hint="eastAsia" w:eastAsia="方正仿宋简体"/>
          <w:sz w:val="30"/>
          <w:szCs w:val="30"/>
          <w:lang w:val="en-US" w:eastAsia="zh-CN"/>
        </w:rPr>
        <w:t>24</w:t>
      </w:r>
      <w:r>
        <w:rPr>
          <w:rFonts w:eastAsia="方正仿宋简体"/>
          <w:sz w:val="30"/>
          <w:szCs w:val="30"/>
        </w:rPr>
        <w:t>日　</w:t>
      </w:r>
    </w:p>
    <w:p w14:paraId="3B5DABFD">
      <w:pPr>
        <w:spacing w:line="580" w:lineRule="exact"/>
        <w:ind w:left="0"/>
        <w:rPr>
          <w:rFonts w:eastAsia="方正仿宋简体"/>
          <w:sz w:val="30"/>
          <w:szCs w:val="30"/>
        </w:rPr>
      </w:pPr>
    </w:p>
    <w:p w14:paraId="6CA9D7A1">
      <w:pPr>
        <w:spacing w:line="580" w:lineRule="exact"/>
        <w:ind w:left="0"/>
        <w:rPr>
          <w:rFonts w:eastAsia="方正仿宋简体"/>
          <w:sz w:val="30"/>
          <w:szCs w:val="30"/>
        </w:rPr>
      </w:pPr>
    </w:p>
    <w:p w14:paraId="6146280F">
      <w:pPr>
        <w:spacing w:line="580" w:lineRule="exact"/>
        <w:ind w:left="0"/>
        <w:rPr>
          <w:rFonts w:eastAsia="方正仿宋简体"/>
          <w:sz w:val="30"/>
          <w:szCs w:val="30"/>
        </w:rPr>
        <w:sectPr>
          <w:pgSz w:w="11907" w:h="16840"/>
          <w:pgMar w:top="1418" w:right="1474" w:bottom="1134" w:left="1588" w:header="851" w:footer="992" w:gutter="0"/>
          <w:cols w:space="720" w:num="1"/>
          <w:docGrid w:type="lines" w:linePitch="312" w:charSpace="0"/>
        </w:sectPr>
      </w:pPr>
    </w:p>
    <w:p w14:paraId="0DC1D188">
      <w:pPr>
        <w:spacing w:line="560" w:lineRule="exact"/>
        <w:ind w:firstLine="608" w:firstLineChars="200"/>
        <w:rPr>
          <w:rFonts w:hint="eastAsia" w:ascii="方正黑体简体" w:eastAsia="方正黑体简体"/>
          <w:sz w:val="30"/>
          <w:szCs w:val="30"/>
        </w:rPr>
      </w:pPr>
      <w:r>
        <w:rPr>
          <w:rFonts w:hint="eastAsia" w:ascii="方正黑体简体" w:eastAsia="方正黑体简体"/>
          <w:sz w:val="30"/>
          <w:szCs w:val="30"/>
        </w:rPr>
        <w:t>一、评价工作组织开展情况</w:t>
      </w:r>
    </w:p>
    <w:p w14:paraId="22FD750F">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为进一步推进财政科</w:t>
      </w:r>
      <w:bookmarkStart w:id="0" w:name="_GoBack"/>
      <w:bookmarkEnd w:id="0"/>
      <w:r>
        <w:rPr>
          <w:rFonts w:hint="eastAsia" w:ascii="宋体" w:hAnsi="宋体" w:eastAsia="宋体" w:cs="宋体"/>
          <w:b w:val="0"/>
          <w:bCs/>
          <w:sz w:val="30"/>
          <w:szCs w:val="30"/>
        </w:rPr>
        <w:t>学化、精细化管理，提高预算资金分配决策的科学性、精确性和公正性，我</w:t>
      </w:r>
      <w:r>
        <w:rPr>
          <w:rFonts w:hint="eastAsia" w:eastAsia="宋体" w:cs="宋体"/>
          <w:b w:val="0"/>
          <w:bCs/>
          <w:sz w:val="30"/>
          <w:szCs w:val="30"/>
          <w:lang w:eastAsia="zh-CN"/>
        </w:rPr>
        <w:t>部门</w:t>
      </w:r>
      <w:r>
        <w:rPr>
          <w:rFonts w:hint="eastAsia" w:ascii="宋体" w:hAnsi="宋体" w:eastAsia="宋体" w:cs="宋体"/>
          <w:b w:val="0"/>
          <w:bCs/>
          <w:sz w:val="30"/>
          <w:szCs w:val="30"/>
        </w:rPr>
        <w:t>组建了绩效评估工作组</w:t>
      </w:r>
      <w:r>
        <w:rPr>
          <w:rFonts w:hint="eastAsia" w:eastAsia="宋体" w:cs="宋体"/>
          <w:b w:val="0"/>
          <w:bCs/>
          <w:sz w:val="30"/>
          <w:szCs w:val="30"/>
          <w:lang w:eastAsia="zh-CN"/>
        </w:rPr>
        <w:t>，通过项目资料收集、现场调研、查阅项目相关资料、咨询专家等多种方式，独立、客观、公正地开展</w:t>
      </w:r>
      <w:r>
        <w:rPr>
          <w:rFonts w:hint="eastAsia" w:ascii="宋体" w:hAnsi="宋体" w:eastAsia="宋体" w:cs="宋体"/>
          <w:b w:val="0"/>
          <w:bCs/>
          <w:sz w:val="30"/>
          <w:szCs w:val="30"/>
        </w:rPr>
        <w:t>重点绩效评价工作</w:t>
      </w:r>
      <w:r>
        <w:rPr>
          <w:rFonts w:hint="eastAsia" w:eastAsia="宋体" w:cs="宋体"/>
          <w:b w:val="0"/>
          <w:bCs/>
          <w:sz w:val="30"/>
          <w:szCs w:val="30"/>
          <w:lang w:eastAsia="zh-CN"/>
        </w:rPr>
        <w:t>。</w:t>
      </w:r>
      <w:r>
        <w:rPr>
          <w:rFonts w:hint="eastAsia" w:ascii="宋体" w:hAnsi="宋体" w:eastAsia="宋体" w:cs="宋体"/>
          <w:b w:val="0"/>
          <w:bCs/>
          <w:sz w:val="30"/>
          <w:szCs w:val="30"/>
        </w:rPr>
        <w:t>通过对年度项目预算执行情况、项目资金使用情况、项目组织管理情况、项目绩效目标完成情况的梳理，评价资金使用是否达到预期目标、资金管理是否规范、资金使用是否有效，检验资金支出实际效率和效果，分析存在问题及原因，及时总结经验、完善资金和项目管理，切实提高了财政资金的使用效益。</w:t>
      </w:r>
    </w:p>
    <w:p w14:paraId="0DC27B8E">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在实施过程中，以绩效考核的各项文件精神为指导，以整体绩效支出为内容，对各项支出的质量指标、数量指标，对指标内容进行一一的评价考核打分。主要从以下几个方面开展工作：</w:t>
      </w:r>
    </w:p>
    <w:p w14:paraId="4927F97F">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1、</w:t>
      </w:r>
      <w:r>
        <w:rPr>
          <w:rFonts w:hint="eastAsia" w:ascii="宋体" w:hAnsi="宋体" w:eastAsia="宋体" w:cs="宋体"/>
          <w:b w:val="0"/>
          <w:bCs/>
          <w:sz w:val="30"/>
          <w:szCs w:val="30"/>
        </w:rPr>
        <w:t>搜集相关的数据和资料，包括绩效目标、指标数据、该项资金使用情况等资料。</w:t>
      </w:r>
    </w:p>
    <w:p w14:paraId="3CDE352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2、</w:t>
      </w:r>
      <w:r>
        <w:rPr>
          <w:rFonts w:hint="eastAsia" w:ascii="宋体" w:hAnsi="宋体" w:eastAsia="宋体" w:cs="宋体"/>
          <w:b w:val="0"/>
          <w:bCs/>
          <w:sz w:val="30"/>
          <w:szCs w:val="30"/>
        </w:rPr>
        <w:t>对所取得的数据和资料进行核实、整理。</w:t>
      </w:r>
    </w:p>
    <w:p w14:paraId="63E62996">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3、</w:t>
      </w:r>
      <w:r>
        <w:rPr>
          <w:rFonts w:hint="eastAsia" w:ascii="宋体" w:hAnsi="宋体" w:eastAsia="宋体" w:cs="宋体"/>
          <w:b w:val="0"/>
          <w:bCs/>
          <w:sz w:val="30"/>
          <w:szCs w:val="30"/>
        </w:rPr>
        <w:t>根据基础数据计算出反映各项绩效指标完成情况的实际完成值。</w:t>
      </w:r>
    </w:p>
    <w:p w14:paraId="4F8EE7CE">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4、</w:t>
      </w:r>
      <w:r>
        <w:rPr>
          <w:rFonts w:hint="eastAsia" w:ascii="宋体" w:hAnsi="宋体" w:eastAsia="宋体" w:cs="宋体"/>
          <w:b w:val="0"/>
          <w:bCs/>
          <w:sz w:val="30"/>
          <w:szCs w:val="30"/>
        </w:rPr>
        <w:t>按照项目设定的各项绩效指标完成情况确定相应的完成等级，分优、良、中、差四个等级。</w:t>
      </w:r>
    </w:p>
    <w:p w14:paraId="3D98634D">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5、</w:t>
      </w:r>
      <w:r>
        <w:rPr>
          <w:rFonts w:hint="eastAsia" w:ascii="宋体" w:hAnsi="宋体" w:eastAsia="宋体" w:cs="宋体"/>
          <w:b w:val="0"/>
          <w:bCs/>
          <w:sz w:val="30"/>
          <w:szCs w:val="30"/>
        </w:rPr>
        <w:t>讨论确定指标权重，计算单项指标折算得分，并计算自评得分及评价等级。</w:t>
      </w:r>
    </w:p>
    <w:p w14:paraId="7221B8C9">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二、项目基本概况</w:t>
      </w:r>
    </w:p>
    <w:p w14:paraId="72D4F59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1、项目背景。</w:t>
      </w:r>
    </w:p>
    <w:p w14:paraId="54407E85">
      <w:pPr>
        <w:pStyle w:val="6"/>
        <w:spacing w:line="580" w:lineRule="exact"/>
        <w:ind w:left="0" w:firstLine="608" w:firstLineChars="200"/>
        <w:rPr>
          <w:rFonts w:hint="eastAsia" w:ascii="宋体" w:hAnsi="宋体" w:eastAsia="宋体" w:cs="宋体"/>
          <w:b w:val="0"/>
          <w:bCs/>
          <w:sz w:val="30"/>
          <w:szCs w:val="30"/>
          <w:lang w:val="en-US" w:eastAsia="zh-CN"/>
        </w:rPr>
      </w:pPr>
      <w:r>
        <w:rPr>
          <w:rFonts w:hint="eastAsia" w:cs="宋体"/>
          <w:b w:val="0"/>
          <w:bCs/>
          <w:sz w:val="30"/>
          <w:szCs w:val="30"/>
          <w:lang w:val="en-US" w:eastAsia="zh-CN"/>
        </w:rPr>
        <w:t>项目概况：</w:t>
      </w:r>
      <w:r>
        <w:rPr>
          <w:rFonts w:hint="eastAsia" w:ascii="宋体" w:hAnsi="宋体" w:eastAsia="宋体" w:cs="宋体"/>
          <w:b w:val="0"/>
          <w:bCs/>
          <w:sz w:val="30"/>
          <w:szCs w:val="30"/>
          <w:lang w:val="en-US" w:eastAsia="zh-CN"/>
        </w:rPr>
        <w:t>本项目建设地点位于唐山市丰南区唐胥路以东、七滦铁路以北、学院路以西、胥新街以南</w:t>
      </w:r>
      <w:r>
        <w:rPr>
          <w:rFonts w:hint="eastAsia" w:cs="宋体"/>
          <w:b w:val="0"/>
          <w:bCs/>
          <w:sz w:val="30"/>
          <w:szCs w:val="30"/>
          <w:lang w:val="en-US" w:eastAsia="zh-CN"/>
        </w:rPr>
        <w:t>。</w:t>
      </w:r>
      <w:r>
        <w:rPr>
          <w:rFonts w:hint="eastAsia" w:ascii="宋体" w:hAnsi="宋体" w:eastAsia="宋体" w:cs="宋体"/>
          <w:b w:val="0"/>
          <w:bCs/>
          <w:sz w:val="30"/>
          <w:szCs w:val="30"/>
          <w:lang w:val="en-US" w:eastAsia="zh-CN"/>
        </w:rPr>
        <w:t>本项目计划拆迁448户，拆迁房屋总面积62610平方米，拆迁商业15000平米:项目安置区规划总用地面积39153.52平方米，约合58.73亩，规划建设648套安置房及其配套设施，总建筑面积110332.57平方米，其中地下建筑面积34470.89平方米，地上建筑面积75861.68平方米。主要建设安置房648套建筑面积共68648.86平方米;配套商业建筑面积1959.26平方米;大门建筑面积29.92平方米;幼儿园、养老设施用房、物业管理用房、消防控制室等公共建筑面积5105.46平方米:机动车库27027.08平方米、非机动车车库1798.9平方米、地下储藏室5411.47平方米，同时配套建设小区内部道路、绿化、给排水等相关基础设施。电、给排水、热力、燃气等附属设施。</w:t>
      </w:r>
    </w:p>
    <w:p w14:paraId="5459F065">
      <w:pPr>
        <w:pStyle w:val="6"/>
        <w:spacing w:line="580" w:lineRule="exact"/>
        <w:ind w:left="0" w:firstLine="608" w:firstLineChars="200"/>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为达到海绵城市设计指标要求，拟采用的海绵城市设计措施为下凹式绿地、透水铺装和绿色屋顶，下凹式绿地总面积12825.07平方米，调蓄深度0.15米，透水铺装总面积5424.15平方米，调蓄深度0.02米，调蓄容积2032平方米。本项目建设期为36个月，2023年10月至2026年10月</w:t>
      </w:r>
      <w:r>
        <w:rPr>
          <w:rFonts w:hint="eastAsia" w:cs="宋体"/>
          <w:b w:val="0"/>
          <w:bCs/>
          <w:sz w:val="30"/>
          <w:szCs w:val="30"/>
          <w:lang w:val="en-US" w:eastAsia="zh-CN"/>
        </w:rPr>
        <w:t>。</w:t>
      </w:r>
    </w:p>
    <w:p w14:paraId="575B85B1">
      <w:pPr>
        <w:pStyle w:val="6"/>
        <w:spacing w:line="580" w:lineRule="exact"/>
        <w:ind w:left="0" w:firstLine="608" w:firstLineChars="200"/>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项目总投资约90,712.49万元，其中工程费用42,405.23万元工程建设其他费用41,587.82万元，预备费6,719.44万元。</w:t>
      </w:r>
    </w:p>
    <w:p w14:paraId="014F875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2、</w:t>
      </w:r>
      <w:r>
        <w:rPr>
          <w:rFonts w:hint="eastAsia" w:ascii="宋体" w:hAnsi="宋体" w:eastAsia="宋体" w:cs="宋体"/>
          <w:b w:val="0"/>
          <w:bCs/>
          <w:sz w:val="30"/>
          <w:szCs w:val="30"/>
        </w:rPr>
        <w:t>项目绩效目标。</w:t>
      </w:r>
    </w:p>
    <w:p w14:paraId="0B652E2A">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eastAsia="zh-CN"/>
        </w:rPr>
        <w:t>花园片区棚户区改造项目</w:t>
      </w:r>
      <w:r>
        <w:rPr>
          <w:rFonts w:hint="eastAsia" w:ascii="宋体" w:hAnsi="宋体" w:eastAsia="宋体" w:cs="宋体"/>
          <w:b w:val="0"/>
          <w:bCs/>
          <w:sz w:val="30"/>
          <w:szCs w:val="30"/>
        </w:rPr>
        <w:t>总体目标，按时完成花园片区棚户区改造项目，保证工程质量；项目建成将有效提高居民生活质量及水平，增强居民的获得感、幸福感</w:t>
      </w:r>
      <w:r>
        <w:rPr>
          <w:rFonts w:hint="eastAsia" w:eastAsia="宋体" w:cs="宋体"/>
          <w:b w:val="0"/>
          <w:bCs/>
          <w:sz w:val="30"/>
          <w:szCs w:val="30"/>
          <w:lang w:eastAsia="zh-CN"/>
        </w:rPr>
        <w:t>，</w:t>
      </w:r>
      <w:r>
        <w:rPr>
          <w:rFonts w:hint="eastAsia" w:ascii="宋体" w:hAnsi="宋体" w:eastAsia="宋体" w:cs="宋体"/>
          <w:b w:val="0"/>
          <w:bCs/>
          <w:sz w:val="30"/>
          <w:szCs w:val="30"/>
        </w:rPr>
        <w:t>促进社会和谐稳定，改善丰南区的城市建设，提高城区形象，使基础设施更加完善。</w:t>
      </w:r>
    </w:p>
    <w:p w14:paraId="1298C8B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3、</w:t>
      </w:r>
      <w:r>
        <w:rPr>
          <w:rFonts w:hint="eastAsia" w:ascii="宋体" w:hAnsi="宋体" w:eastAsia="宋体" w:cs="宋体"/>
          <w:b w:val="0"/>
          <w:bCs/>
          <w:sz w:val="30"/>
          <w:szCs w:val="30"/>
        </w:rPr>
        <w:t>分项绩效目标情况。</w:t>
      </w:r>
    </w:p>
    <w:p w14:paraId="659BCBC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产出指标总分值50分，包括数量指标、质量指标、时效指标、成本指标；效益指标总分值30分，包括经济效益指标、社会效益指标、生态效益指标、可持续影响指标；满意度指标分值10分为服务对象满意度指标；预算执行率指标分值10分。在自评过程中，</w:t>
      </w:r>
      <w:r>
        <w:rPr>
          <w:rFonts w:hint="eastAsia" w:eastAsia="宋体" w:cs="宋体"/>
          <w:b w:val="0"/>
          <w:bCs/>
          <w:sz w:val="30"/>
          <w:szCs w:val="30"/>
          <w:lang w:eastAsia="zh-CN"/>
        </w:rPr>
        <w:t>所有</w:t>
      </w:r>
      <w:r>
        <w:rPr>
          <w:rFonts w:hint="eastAsia" w:ascii="宋体" w:hAnsi="宋体" w:eastAsia="宋体" w:cs="宋体"/>
          <w:b w:val="0"/>
          <w:bCs/>
          <w:sz w:val="30"/>
          <w:szCs w:val="30"/>
        </w:rPr>
        <w:t>指标都已达到满分。</w:t>
      </w:r>
    </w:p>
    <w:p w14:paraId="75E6F516">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三、绩效评价情况</w:t>
      </w:r>
    </w:p>
    <w:p w14:paraId="50AC9D68">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（一）资金情况分析。</w:t>
      </w:r>
    </w:p>
    <w:p w14:paraId="6EE9BECA">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1.项目资金执行情况分析。</w:t>
      </w:r>
    </w:p>
    <w:p w14:paraId="3C9DEABD">
      <w:pPr>
        <w:spacing w:line="560" w:lineRule="exact"/>
        <w:ind w:firstLine="608" w:firstLineChars="200"/>
        <w:rPr>
          <w:rFonts w:hint="eastAsia" w:ascii="宋体" w:hAnsi="宋体" w:eastAsia="宋体" w:cs="宋体"/>
          <w:b w:val="0"/>
          <w:bCs/>
          <w:sz w:val="30"/>
          <w:szCs w:val="30"/>
          <w:highlight w:val="none"/>
          <w:lang w:val="en-US" w:eastAsia="zh-CN"/>
        </w:rPr>
      </w:pPr>
      <w:r>
        <w:rPr>
          <w:rFonts w:hint="eastAsia" w:eastAsia="宋体" w:cs="宋体"/>
          <w:b w:val="0"/>
          <w:bCs/>
          <w:sz w:val="30"/>
          <w:szCs w:val="30"/>
          <w:highlight w:val="none"/>
          <w:lang w:val="en-US" w:eastAsia="zh-CN"/>
        </w:rPr>
        <w:t>2024年根据唐山市财政局《关于下达2024年第六批新增政府债券资金的通知》(唐财债(2024〕14号)，下达我部门2024年第六批新增政府专项债券资金20000万元</w:t>
      </w:r>
      <w:r>
        <w:rPr>
          <w:rFonts w:hint="eastAsia" w:ascii="宋体" w:hAnsi="宋体" w:eastAsia="宋体" w:cs="宋体"/>
          <w:b w:val="0"/>
          <w:bCs/>
          <w:sz w:val="30"/>
          <w:szCs w:val="30"/>
          <w:highlight w:val="none"/>
          <w:lang w:val="en-US" w:eastAsia="zh-CN"/>
        </w:rPr>
        <w:t>，</w:t>
      </w:r>
      <w:r>
        <w:rPr>
          <w:rFonts w:hint="eastAsia" w:eastAsia="宋体" w:cs="宋体"/>
          <w:b w:val="0"/>
          <w:bCs/>
          <w:sz w:val="30"/>
          <w:szCs w:val="30"/>
          <w:highlight w:val="none"/>
          <w:lang w:val="en-US" w:eastAsia="zh-CN"/>
        </w:rPr>
        <w:t>其中拆迁补偿费7200万已打入拆迁办，12414.400838万元用于支付工程款已打入施工单位，385.599162万元</w:t>
      </w:r>
      <w:r>
        <w:rPr>
          <w:rFonts w:hint="eastAsia" w:ascii="宋体" w:hAnsi="宋体" w:eastAsia="宋体" w:cs="宋体"/>
          <w:b w:val="0"/>
          <w:bCs/>
          <w:sz w:val="30"/>
          <w:szCs w:val="30"/>
          <w:highlight w:val="none"/>
        </w:rPr>
        <w:t>按合同约定</w:t>
      </w:r>
      <w:r>
        <w:rPr>
          <w:rFonts w:hint="eastAsia" w:eastAsia="宋体" w:cs="宋体"/>
          <w:b w:val="0"/>
          <w:bCs/>
          <w:sz w:val="30"/>
          <w:szCs w:val="30"/>
          <w:highlight w:val="none"/>
          <w:lang w:eastAsia="zh-CN"/>
        </w:rPr>
        <w:t>用于第三方服务费</w:t>
      </w:r>
      <w:r>
        <w:rPr>
          <w:rFonts w:hint="eastAsia" w:ascii="宋体" w:hAnsi="宋体" w:eastAsia="宋体" w:cs="宋体"/>
          <w:b w:val="0"/>
          <w:bCs/>
          <w:sz w:val="30"/>
          <w:szCs w:val="30"/>
          <w:highlight w:val="none"/>
          <w:lang w:eastAsia="zh-CN"/>
        </w:rPr>
        <w:t>。</w:t>
      </w:r>
    </w:p>
    <w:p w14:paraId="5D050E8D">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2.项目资金管理情况分析。</w:t>
      </w:r>
    </w:p>
    <w:p w14:paraId="0E458199">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202</w:t>
      </w:r>
      <w:r>
        <w:rPr>
          <w:rFonts w:hint="eastAsia" w:eastAsia="宋体" w:cs="宋体"/>
          <w:b w:val="0"/>
          <w:bCs/>
          <w:sz w:val="30"/>
          <w:szCs w:val="30"/>
          <w:highlight w:val="none"/>
          <w:lang w:val="en-US" w:eastAsia="zh-CN"/>
        </w:rPr>
        <w:t>4</w:t>
      </w:r>
      <w:r>
        <w:rPr>
          <w:rFonts w:hint="eastAsia" w:ascii="宋体" w:hAnsi="宋体" w:eastAsia="宋体" w:cs="宋体"/>
          <w:b w:val="0"/>
          <w:bCs/>
          <w:sz w:val="30"/>
          <w:szCs w:val="30"/>
          <w:highlight w:val="none"/>
        </w:rPr>
        <w:t>年预算执行过程中，我区全年共组织省、市、区领导、区人大、区政协等相关部门对对全区住房保障项目进行调研、检查15次，其中市级主要领导调研项目3次，区级主要领导、人大、政协委员调研项目4次，省级督导专员督导巡查2次，市级督导巡检6次。针对</w:t>
      </w:r>
      <w:r>
        <w:rPr>
          <w:rFonts w:hint="eastAsia" w:eastAsia="宋体" w:cs="宋体"/>
          <w:b w:val="0"/>
          <w:bCs/>
          <w:sz w:val="30"/>
          <w:szCs w:val="30"/>
          <w:highlight w:val="none"/>
          <w:lang w:eastAsia="zh-CN"/>
        </w:rPr>
        <w:t>花园片区棚户区改造</w:t>
      </w:r>
      <w:r>
        <w:rPr>
          <w:rFonts w:hint="eastAsia" w:ascii="宋体" w:hAnsi="宋体" w:eastAsia="宋体" w:cs="宋体"/>
          <w:b w:val="0"/>
          <w:bCs/>
          <w:sz w:val="30"/>
          <w:szCs w:val="30"/>
          <w:highlight w:val="none"/>
        </w:rPr>
        <w:t>项目，我股组织由主管局长带队，不定期对所有在建项目进行现场督导、巡检，根据项目实际工程进度适时下发督导通知，同时根据省、市部门督导、巡检要求，完成各相关问题的落实和各类数据的汇总上报。2024年顺利了完成</w:t>
      </w:r>
      <w:r>
        <w:rPr>
          <w:rFonts w:hint="eastAsia" w:eastAsia="宋体" w:cs="宋体"/>
          <w:b w:val="0"/>
          <w:bCs/>
          <w:sz w:val="30"/>
          <w:szCs w:val="30"/>
          <w:highlight w:val="none"/>
          <w:lang w:eastAsia="zh-CN"/>
        </w:rPr>
        <w:t>花园片区</w:t>
      </w:r>
      <w:r>
        <w:rPr>
          <w:rFonts w:hint="eastAsia" w:ascii="宋体" w:hAnsi="宋体" w:eastAsia="宋体" w:cs="宋体"/>
          <w:b w:val="0"/>
          <w:bCs/>
          <w:sz w:val="30"/>
          <w:szCs w:val="30"/>
          <w:highlight w:val="none"/>
        </w:rPr>
        <w:t>棚改年度</w:t>
      </w:r>
      <w:r>
        <w:rPr>
          <w:rFonts w:hint="eastAsia" w:eastAsia="宋体" w:cs="宋体"/>
          <w:b w:val="0"/>
          <w:bCs/>
          <w:sz w:val="30"/>
          <w:szCs w:val="30"/>
          <w:highlight w:val="none"/>
          <w:lang w:eastAsia="zh-CN"/>
        </w:rPr>
        <w:t>目标，</w:t>
      </w:r>
      <w:r>
        <w:rPr>
          <w:rFonts w:hint="eastAsia" w:ascii="宋体" w:hAnsi="宋体" w:eastAsia="宋体" w:cs="宋体"/>
          <w:b w:val="0"/>
          <w:bCs/>
          <w:sz w:val="30"/>
          <w:szCs w:val="30"/>
          <w:highlight w:val="none"/>
        </w:rPr>
        <w:t>切实做好工程质量的监督工作。</w:t>
      </w:r>
    </w:p>
    <w:p w14:paraId="48609E7B">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我区在资金管理使用过程中，未发现违规违纪情况；通过</w:t>
      </w:r>
      <w:r>
        <w:rPr>
          <w:rFonts w:hint="eastAsia" w:eastAsia="宋体" w:cs="宋体"/>
          <w:b w:val="0"/>
          <w:bCs/>
          <w:sz w:val="30"/>
          <w:szCs w:val="30"/>
          <w:highlight w:val="none"/>
          <w:lang w:eastAsia="zh-CN"/>
        </w:rPr>
        <w:t>财政</w:t>
      </w:r>
      <w:r>
        <w:rPr>
          <w:rFonts w:hint="eastAsia" w:ascii="宋体" w:hAnsi="宋体" w:eastAsia="宋体" w:cs="宋体"/>
          <w:b w:val="0"/>
          <w:bCs/>
          <w:sz w:val="30"/>
          <w:szCs w:val="30"/>
          <w:highlight w:val="none"/>
        </w:rPr>
        <w:t>等部门检查未发现存在资金截留、挪用、超范围使用等违规违纪行为。</w:t>
      </w:r>
    </w:p>
    <w:p w14:paraId="522E0517">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（二）总体目标完成情况分析。</w:t>
      </w:r>
    </w:p>
    <w:p w14:paraId="13B6BB6C">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我区202</w:t>
      </w:r>
      <w:r>
        <w:rPr>
          <w:rFonts w:hint="eastAsia" w:eastAsia="宋体" w:cs="宋体"/>
          <w:b w:val="0"/>
          <w:bCs/>
          <w:sz w:val="30"/>
          <w:szCs w:val="30"/>
          <w:highlight w:val="none"/>
          <w:lang w:val="en-US" w:eastAsia="zh-CN"/>
        </w:rPr>
        <w:t>4</w:t>
      </w:r>
      <w:r>
        <w:rPr>
          <w:rFonts w:hint="eastAsia" w:ascii="宋体" w:hAnsi="宋体" w:eastAsia="宋体" w:cs="宋体"/>
          <w:b w:val="0"/>
          <w:bCs/>
          <w:sz w:val="30"/>
          <w:szCs w:val="30"/>
          <w:highlight w:val="none"/>
        </w:rPr>
        <w:t>年</w:t>
      </w:r>
      <w:r>
        <w:rPr>
          <w:rFonts w:hint="eastAsia" w:eastAsia="宋体" w:cs="宋体"/>
          <w:b w:val="0"/>
          <w:bCs/>
          <w:sz w:val="30"/>
          <w:szCs w:val="30"/>
          <w:highlight w:val="none"/>
          <w:lang w:eastAsia="zh-CN"/>
        </w:rPr>
        <w:t>花园片区棚户区改造项目</w:t>
      </w:r>
      <w:r>
        <w:rPr>
          <w:rFonts w:hint="eastAsia" w:ascii="宋体" w:hAnsi="宋体" w:eastAsia="宋体" w:cs="宋体"/>
          <w:b w:val="0"/>
          <w:bCs/>
          <w:sz w:val="30"/>
          <w:szCs w:val="30"/>
          <w:highlight w:val="none"/>
        </w:rPr>
        <w:t>计划</w:t>
      </w:r>
      <w:r>
        <w:rPr>
          <w:rFonts w:hint="eastAsia" w:eastAsia="宋体" w:cs="宋体"/>
          <w:b w:val="0"/>
          <w:bCs/>
          <w:sz w:val="30"/>
          <w:szCs w:val="30"/>
          <w:highlight w:val="none"/>
          <w:lang w:eastAsia="zh-CN"/>
        </w:rPr>
        <w:t>按时开工并完成主体结构施工，保证工程质量</w:t>
      </w:r>
      <w:r>
        <w:rPr>
          <w:rFonts w:hint="eastAsia" w:ascii="宋体" w:hAnsi="宋体" w:eastAsia="宋体" w:cs="宋体"/>
          <w:b w:val="0"/>
          <w:bCs/>
          <w:sz w:val="30"/>
          <w:szCs w:val="30"/>
          <w:highlight w:val="none"/>
        </w:rPr>
        <w:t>，开工率100%，</w:t>
      </w:r>
      <w:r>
        <w:rPr>
          <w:rFonts w:hint="eastAsia" w:eastAsia="宋体" w:cs="宋体"/>
          <w:b w:val="0"/>
          <w:bCs/>
          <w:sz w:val="30"/>
          <w:szCs w:val="30"/>
          <w:highlight w:val="none"/>
          <w:lang w:eastAsia="zh-CN"/>
        </w:rPr>
        <w:t>工程进度完成</w:t>
      </w:r>
      <w:r>
        <w:rPr>
          <w:rFonts w:hint="eastAsia" w:ascii="宋体" w:hAnsi="宋体" w:eastAsia="宋体" w:cs="宋体"/>
          <w:b w:val="0"/>
          <w:bCs/>
          <w:sz w:val="30"/>
          <w:szCs w:val="30"/>
          <w:highlight w:val="none"/>
        </w:rPr>
        <w:t>100%，花园片区城中村棚户区改造项目于2024年2月6日开工建设。项目现已完成总体工程进度的50%，主楼主体结构及二次结构已全部完工。符合既定计划。</w:t>
      </w:r>
    </w:p>
    <w:p w14:paraId="167A1767">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（三）绩效指标完成情况分析。</w:t>
      </w:r>
    </w:p>
    <w:p w14:paraId="6FE296F8">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1.产出指标完成情况分析。</w:t>
      </w:r>
    </w:p>
    <w:p w14:paraId="07A8F028">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（1）数量指标。</w:t>
      </w:r>
    </w:p>
    <w:p w14:paraId="6D6B34A0">
      <w:pPr>
        <w:spacing w:line="580" w:lineRule="exact"/>
        <w:ind w:firstLine="608" w:firstLineChars="200"/>
        <w:jc w:val="left"/>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202</w:t>
      </w:r>
      <w:r>
        <w:rPr>
          <w:rFonts w:hint="eastAsia" w:eastAsia="宋体" w:cs="宋体"/>
          <w:b w:val="0"/>
          <w:bCs/>
          <w:sz w:val="30"/>
          <w:szCs w:val="30"/>
          <w:highlight w:val="none"/>
          <w:lang w:val="en-US" w:eastAsia="zh-CN"/>
        </w:rPr>
        <w:t>4</w:t>
      </w:r>
      <w:r>
        <w:rPr>
          <w:rFonts w:hint="eastAsia" w:ascii="宋体" w:hAnsi="宋体" w:eastAsia="宋体" w:cs="宋体"/>
          <w:b w:val="0"/>
          <w:bCs/>
          <w:sz w:val="30"/>
          <w:szCs w:val="30"/>
          <w:highlight w:val="none"/>
        </w:rPr>
        <w:t>年，</w:t>
      </w:r>
      <w:r>
        <w:rPr>
          <w:rFonts w:hint="eastAsia" w:eastAsia="宋体" w:cs="宋体"/>
          <w:b w:val="0"/>
          <w:bCs/>
          <w:sz w:val="30"/>
          <w:szCs w:val="30"/>
          <w:highlight w:val="none"/>
          <w:lang w:eastAsia="zh-CN"/>
        </w:rPr>
        <w:t>花园片区棚户区改造项目</w:t>
      </w:r>
      <w:r>
        <w:rPr>
          <w:rFonts w:hint="eastAsia" w:ascii="宋体" w:hAnsi="宋体" w:eastAsia="宋体" w:cs="宋体"/>
          <w:b w:val="0"/>
          <w:bCs/>
          <w:sz w:val="30"/>
          <w:szCs w:val="30"/>
          <w:highlight w:val="none"/>
        </w:rPr>
        <w:t>共建设8栋住宅楼及其他配套设施，住宅648套</w:t>
      </w:r>
      <w:r>
        <w:rPr>
          <w:rFonts w:hint="eastAsia" w:eastAsia="宋体" w:cs="宋体"/>
          <w:b w:val="0"/>
          <w:bCs/>
          <w:sz w:val="30"/>
          <w:szCs w:val="30"/>
          <w:highlight w:val="none"/>
          <w:lang w:eastAsia="zh-CN"/>
        </w:rPr>
        <w:t>，</w:t>
      </w:r>
      <w:r>
        <w:rPr>
          <w:rFonts w:hint="eastAsia" w:eastAsia="宋体" w:cs="宋体"/>
          <w:b w:val="0"/>
          <w:bCs/>
          <w:sz w:val="30"/>
          <w:szCs w:val="30"/>
          <w:highlight w:val="none"/>
          <w:lang w:val="en-US" w:eastAsia="zh-CN"/>
        </w:rPr>
        <w:t>目前，该项目已完成总体工程进度的50%，8栋楼主体工程和二次结构砌筑已全部完成，配套商业主体、地下车库、东西大门已完成</w:t>
      </w:r>
      <w:r>
        <w:rPr>
          <w:rFonts w:hint="eastAsia" w:ascii="宋体" w:hAnsi="宋体" w:eastAsia="宋体" w:cs="宋体"/>
          <w:b w:val="0"/>
          <w:bCs/>
          <w:sz w:val="30"/>
          <w:szCs w:val="30"/>
          <w:highlight w:val="none"/>
        </w:rPr>
        <w:t>。目标完成率达到100%。</w:t>
      </w:r>
    </w:p>
    <w:p w14:paraId="7BFE2953">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（2）质量指标（质量管理与验收组织情况）</w:t>
      </w:r>
    </w:p>
    <w:p w14:paraId="4C0AF312">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我区严格落实工程监管责任，花园片区棚户区改造项目，定期开展巡查，确保了工程质量和施工安全。202</w:t>
      </w:r>
      <w:r>
        <w:rPr>
          <w:rFonts w:hint="eastAsia" w:eastAsia="宋体" w:cs="宋体"/>
          <w:b w:val="0"/>
          <w:bCs/>
          <w:sz w:val="30"/>
          <w:szCs w:val="30"/>
          <w:highlight w:val="none"/>
          <w:lang w:val="en-US" w:eastAsia="zh-CN"/>
        </w:rPr>
        <w:t>4</w:t>
      </w:r>
      <w:r>
        <w:rPr>
          <w:rFonts w:hint="eastAsia" w:ascii="宋体" w:hAnsi="宋体" w:eastAsia="宋体" w:cs="宋体"/>
          <w:b w:val="0"/>
          <w:bCs/>
          <w:sz w:val="30"/>
          <w:szCs w:val="30"/>
          <w:highlight w:val="none"/>
        </w:rPr>
        <w:t>年，花园片区棚户区改造项目未出现重大工程质量安全事故，工程验收合格率100%。</w:t>
      </w:r>
    </w:p>
    <w:p w14:paraId="5D7A7B16">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（3）时效指标。</w:t>
      </w:r>
    </w:p>
    <w:p w14:paraId="573BE781">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2024年根据唐山市财政局《关于下达2024年第六批新增政府债券资金的通知》(唐财债(2024〕14号)，下达我部门2024年第六批新增政府专项债券资金20000万元，</w:t>
      </w:r>
      <w:r>
        <w:rPr>
          <w:rFonts w:hint="eastAsia" w:ascii="宋体" w:hAnsi="宋体" w:eastAsia="宋体" w:cs="宋体"/>
          <w:b w:val="0"/>
          <w:bCs/>
          <w:sz w:val="30"/>
          <w:szCs w:val="30"/>
          <w:highlight w:val="none"/>
          <w:lang w:eastAsia="zh-CN"/>
        </w:rPr>
        <w:t>在推进</w:t>
      </w:r>
      <w:r>
        <w:rPr>
          <w:rFonts w:hint="eastAsia" w:ascii="宋体" w:hAnsi="宋体" w:eastAsia="宋体" w:cs="宋体"/>
          <w:b w:val="0"/>
          <w:bCs/>
          <w:sz w:val="30"/>
          <w:szCs w:val="30"/>
          <w:highlight w:val="none"/>
        </w:rPr>
        <w:t>花园片区</w:t>
      </w:r>
      <w:r>
        <w:rPr>
          <w:rFonts w:hint="eastAsia" w:ascii="宋体" w:hAnsi="宋体" w:eastAsia="宋体" w:cs="宋体"/>
          <w:b w:val="0"/>
          <w:bCs/>
          <w:sz w:val="30"/>
          <w:szCs w:val="30"/>
          <w:highlight w:val="none"/>
          <w:lang w:eastAsia="zh-CN"/>
        </w:rPr>
        <w:t>棚户区改造</w:t>
      </w:r>
      <w:r>
        <w:rPr>
          <w:rFonts w:hint="eastAsia" w:ascii="宋体" w:hAnsi="宋体" w:eastAsia="宋体" w:cs="宋体"/>
          <w:b w:val="0"/>
          <w:bCs/>
          <w:sz w:val="30"/>
          <w:szCs w:val="30"/>
          <w:highlight w:val="none"/>
        </w:rPr>
        <w:t>项目</w:t>
      </w:r>
      <w:r>
        <w:rPr>
          <w:rFonts w:hint="eastAsia" w:ascii="宋体" w:hAnsi="宋体" w:eastAsia="宋体" w:cs="宋体"/>
          <w:b w:val="0"/>
          <w:bCs/>
          <w:sz w:val="30"/>
          <w:szCs w:val="30"/>
          <w:highlight w:val="none"/>
          <w:lang w:val="en-US" w:eastAsia="zh-CN"/>
        </w:rPr>
        <w:t>过程中</w:t>
      </w:r>
      <w:r>
        <w:rPr>
          <w:rFonts w:hint="eastAsia" w:eastAsia="宋体" w:cs="宋体"/>
          <w:b w:val="0"/>
          <w:bCs/>
          <w:sz w:val="30"/>
          <w:szCs w:val="30"/>
          <w:highlight w:val="none"/>
          <w:lang w:val="en-US" w:eastAsia="zh-CN"/>
        </w:rPr>
        <w:t>，根据工程进度及</w:t>
      </w:r>
      <w:r>
        <w:rPr>
          <w:rFonts w:hint="eastAsia" w:ascii="宋体" w:hAnsi="宋体" w:eastAsia="宋体" w:cs="宋体"/>
          <w:b w:val="0"/>
          <w:bCs/>
          <w:sz w:val="30"/>
          <w:szCs w:val="30"/>
          <w:highlight w:val="none"/>
          <w:lang w:eastAsia="zh-CN"/>
        </w:rPr>
        <w:t>合同内容规定，</w:t>
      </w:r>
      <w:r>
        <w:rPr>
          <w:rFonts w:hint="eastAsia" w:eastAsia="宋体" w:cs="宋体"/>
          <w:b w:val="0"/>
          <w:bCs/>
          <w:sz w:val="30"/>
          <w:szCs w:val="30"/>
          <w:highlight w:val="none"/>
          <w:lang w:eastAsia="zh-CN"/>
        </w:rPr>
        <w:t>按</w:t>
      </w:r>
      <w:r>
        <w:rPr>
          <w:rFonts w:hint="eastAsia" w:ascii="宋体" w:hAnsi="宋体" w:eastAsia="宋体" w:cs="宋体"/>
          <w:b w:val="0"/>
          <w:bCs/>
          <w:sz w:val="30"/>
          <w:szCs w:val="30"/>
          <w:highlight w:val="none"/>
          <w:lang w:eastAsia="zh-CN"/>
        </w:rPr>
        <w:t>付款节点</w:t>
      </w:r>
      <w:r>
        <w:rPr>
          <w:rFonts w:hint="eastAsia" w:eastAsia="宋体" w:cs="宋体"/>
          <w:b w:val="0"/>
          <w:bCs/>
          <w:sz w:val="30"/>
          <w:szCs w:val="30"/>
          <w:highlight w:val="none"/>
          <w:lang w:eastAsia="zh-CN"/>
        </w:rPr>
        <w:t>进行了拨付，</w:t>
      </w:r>
      <w:r>
        <w:rPr>
          <w:rFonts w:hint="eastAsia" w:ascii="宋体" w:hAnsi="宋体" w:eastAsia="宋体" w:cs="宋体"/>
          <w:b w:val="0"/>
          <w:bCs/>
          <w:sz w:val="30"/>
          <w:szCs w:val="30"/>
          <w:highlight w:val="none"/>
        </w:rPr>
        <w:t>其中拆迁补偿费7200万已打入拆迁办，12414.400838万元按合同约定用于支付工程款已打入施工单位，385.599162万元按合同约定用于第三方服务费。工程款拨付及时率100%。</w:t>
      </w:r>
    </w:p>
    <w:p w14:paraId="67849A46">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2.效益指标完成情况分析。</w:t>
      </w:r>
    </w:p>
    <w:p w14:paraId="54FDEE24">
      <w:pPr>
        <w:spacing w:line="560" w:lineRule="exact"/>
        <w:ind w:firstLine="608" w:firstLineChars="200"/>
        <w:rPr>
          <w:rFonts w:hint="eastAsia" w:eastAsia="宋体" w:cs="宋体"/>
          <w:b w:val="0"/>
          <w:bCs/>
          <w:sz w:val="30"/>
          <w:szCs w:val="30"/>
          <w:highlight w:val="none"/>
          <w:lang w:val="en-US" w:eastAsia="zh-CN"/>
        </w:rPr>
      </w:pPr>
      <w:r>
        <w:rPr>
          <w:rFonts w:hint="eastAsia" w:ascii="宋体" w:hAnsi="宋体" w:eastAsia="宋体" w:cs="宋体"/>
          <w:b w:val="0"/>
          <w:bCs/>
          <w:sz w:val="30"/>
          <w:szCs w:val="30"/>
          <w:highlight w:val="none"/>
        </w:rPr>
        <w:t>在实施</w:t>
      </w:r>
      <w:r>
        <w:rPr>
          <w:rFonts w:hint="eastAsia" w:eastAsia="宋体" w:cs="宋体"/>
          <w:b w:val="0"/>
          <w:bCs/>
          <w:sz w:val="30"/>
          <w:szCs w:val="30"/>
          <w:highlight w:val="none"/>
          <w:lang w:eastAsia="zh-CN"/>
        </w:rPr>
        <w:t>花园片区棚户区改造项目过程中</w:t>
      </w:r>
      <w:r>
        <w:rPr>
          <w:rFonts w:hint="eastAsia" w:ascii="宋体" w:hAnsi="宋体" w:eastAsia="宋体" w:cs="宋体"/>
          <w:b w:val="0"/>
          <w:bCs/>
          <w:sz w:val="30"/>
          <w:szCs w:val="30"/>
          <w:highlight w:val="none"/>
        </w:rPr>
        <w:t>，</w:t>
      </w:r>
      <w:r>
        <w:rPr>
          <w:rFonts w:hint="eastAsia" w:eastAsia="宋体" w:cs="宋体"/>
          <w:b w:val="0"/>
          <w:bCs/>
          <w:sz w:val="30"/>
          <w:szCs w:val="30"/>
          <w:highlight w:val="none"/>
          <w:lang w:eastAsia="zh-CN"/>
        </w:rPr>
        <w:t>我部门通过比选、资格审查、评审等</w:t>
      </w:r>
      <w:r>
        <w:rPr>
          <w:rFonts w:hint="eastAsia" w:ascii="宋体" w:hAnsi="宋体" w:eastAsia="宋体" w:cs="宋体"/>
          <w:b w:val="0"/>
          <w:bCs/>
          <w:sz w:val="30"/>
          <w:szCs w:val="30"/>
          <w:highlight w:val="none"/>
        </w:rPr>
        <w:t>各项工作</w:t>
      </w:r>
      <w:r>
        <w:rPr>
          <w:rFonts w:hint="eastAsia" w:eastAsia="宋体" w:cs="宋体"/>
          <w:b w:val="0"/>
          <w:bCs/>
          <w:sz w:val="30"/>
          <w:szCs w:val="30"/>
          <w:highlight w:val="none"/>
          <w:lang w:eastAsia="zh-CN"/>
        </w:rPr>
        <w:t>选取有资质的公司进行了设计</w:t>
      </w:r>
      <w:r>
        <w:rPr>
          <w:rFonts w:hint="eastAsia" w:ascii="宋体" w:hAnsi="宋体" w:eastAsia="宋体" w:cs="宋体"/>
          <w:b w:val="0"/>
          <w:bCs/>
          <w:sz w:val="30"/>
          <w:szCs w:val="30"/>
          <w:highlight w:val="none"/>
        </w:rPr>
        <w:t>。</w:t>
      </w:r>
      <w:r>
        <w:rPr>
          <w:rFonts w:hint="eastAsia" w:eastAsia="宋体" w:cs="宋体"/>
          <w:b w:val="0"/>
          <w:bCs/>
          <w:sz w:val="30"/>
          <w:szCs w:val="30"/>
          <w:highlight w:val="none"/>
          <w:lang w:eastAsia="zh-CN"/>
        </w:rPr>
        <w:t>按国家技术规范、标准、规程及发包人提出的设计要求，进行工程设计，按合同规定的进度要求提交质量合格的设计资料，</w:t>
      </w:r>
      <w:r>
        <w:rPr>
          <w:rFonts w:hint="eastAsia" w:ascii="宋体" w:hAnsi="宋体" w:eastAsia="宋体" w:cs="宋体"/>
          <w:b w:val="0"/>
          <w:bCs/>
          <w:sz w:val="30"/>
          <w:szCs w:val="30"/>
          <w:highlight w:val="none"/>
          <w:lang w:eastAsia="zh-CN"/>
        </w:rPr>
        <w:t>设计功能实现率达到</w:t>
      </w:r>
      <w:r>
        <w:rPr>
          <w:rFonts w:hint="eastAsia" w:ascii="宋体" w:hAnsi="宋体" w:eastAsia="宋体" w:cs="宋体"/>
          <w:b w:val="0"/>
          <w:bCs/>
          <w:sz w:val="30"/>
          <w:szCs w:val="30"/>
          <w:highlight w:val="none"/>
          <w:lang w:val="en-US" w:eastAsia="zh-CN"/>
        </w:rPr>
        <w:t>100%</w:t>
      </w:r>
      <w:r>
        <w:rPr>
          <w:rFonts w:hint="eastAsia" w:eastAsia="宋体" w:cs="宋体"/>
          <w:b w:val="0"/>
          <w:bCs/>
          <w:sz w:val="30"/>
          <w:szCs w:val="30"/>
          <w:highlight w:val="none"/>
          <w:lang w:val="en-US" w:eastAsia="zh-CN"/>
        </w:rPr>
        <w:t>。</w:t>
      </w:r>
    </w:p>
    <w:p w14:paraId="3C3DDCA5">
      <w:pPr>
        <w:spacing w:line="560" w:lineRule="exact"/>
        <w:ind w:firstLine="608" w:firstLineChars="200"/>
        <w:rPr>
          <w:rFonts w:hint="eastAsia"/>
        </w:rPr>
      </w:pPr>
      <w:r>
        <w:rPr>
          <w:rFonts w:hint="eastAsia" w:ascii="宋体" w:hAnsi="宋体" w:eastAsia="宋体" w:cs="宋体"/>
          <w:b w:val="0"/>
          <w:bCs/>
          <w:sz w:val="30"/>
          <w:szCs w:val="30"/>
          <w:highlight w:val="none"/>
        </w:rPr>
        <w:t>棚户区的改造是我国重点的一项民生工程，通过棚户区改造，使多数普通居民告别低矮破旧房屋，享受到了高楼林立和城市的美化、硬化、亮化和净化，提高了居民的幸福指数，人民安居乐业、和睦相处，可以起到稳定民心的积极作用，体现了党的执政能力，拉近了政府与居民的距离进一步增强党和政府与人民群众的血肉联系，增强了社会凝聚力，促进了社会的和谐发展。</w:t>
      </w:r>
      <w:r>
        <w:rPr>
          <w:rFonts w:hint="default" w:ascii="宋体" w:hAnsi="宋体" w:eastAsia="宋体" w:cs="宋体"/>
          <w:b w:val="0"/>
          <w:bCs/>
          <w:sz w:val="30"/>
          <w:szCs w:val="30"/>
          <w:highlight w:val="none"/>
          <w:lang w:val="en-US" w:eastAsia="zh-CN"/>
        </w:rPr>
        <w:t>社会效益指标</w:t>
      </w:r>
      <w:r>
        <w:rPr>
          <w:rFonts w:hint="eastAsia" w:eastAsia="宋体" w:cs="宋体"/>
          <w:b w:val="0"/>
          <w:bCs/>
          <w:sz w:val="30"/>
          <w:szCs w:val="30"/>
          <w:highlight w:val="none"/>
          <w:lang w:val="en-US" w:eastAsia="zh-CN"/>
        </w:rPr>
        <w:t>、</w:t>
      </w:r>
      <w:r>
        <w:rPr>
          <w:rFonts w:hint="default" w:ascii="宋体" w:hAnsi="宋体" w:eastAsia="宋体" w:cs="宋体"/>
          <w:b w:val="0"/>
          <w:bCs/>
          <w:sz w:val="30"/>
          <w:szCs w:val="30"/>
          <w:highlight w:val="none"/>
          <w:lang w:val="en-US" w:eastAsia="zh-CN"/>
        </w:rPr>
        <w:t>生态效益指标</w:t>
      </w:r>
      <w:r>
        <w:rPr>
          <w:rFonts w:hint="eastAsia" w:eastAsia="宋体" w:cs="宋体"/>
          <w:b w:val="0"/>
          <w:bCs/>
          <w:sz w:val="30"/>
          <w:szCs w:val="30"/>
          <w:highlight w:val="none"/>
          <w:lang w:val="en-US" w:eastAsia="zh-CN"/>
        </w:rPr>
        <w:t>、</w:t>
      </w:r>
      <w:r>
        <w:rPr>
          <w:rFonts w:hint="default" w:ascii="宋体" w:hAnsi="宋体" w:eastAsia="宋体" w:cs="宋体"/>
          <w:b w:val="0"/>
          <w:bCs/>
          <w:sz w:val="30"/>
          <w:szCs w:val="30"/>
          <w:highlight w:val="none"/>
          <w:lang w:val="en-US" w:eastAsia="zh-CN"/>
        </w:rPr>
        <w:t>可持续影响指标</w:t>
      </w:r>
      <w:r>
        <w:rPr>
          <w:rFonts w:hint="eastAsia" w:eastAsia="宋体" w:cs="宋体"/>
          <w:b w:val="0"/>
          <w:bCs/>
          <w:sz w:val="30"/>
          <w:szCs w:val="30"/>
          <w:highlight w:val="none"/>
          <w:lang w:val="en-US" w:eastAsia="zh-CN"/>
        </w:rPr>
        <w:t>均达到100%。</w:t>
      </w:r>
    </w:p>
    <w:p w14:paraId="172CA56C">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3.满意度指标完成情况分析。</w:t>
      </w:r>
    </w:p>
    <w:p w14:paraId="3E667683">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w:t>
      </w:r>
      <w:r>
        <w:rPr>
          <w:rFonts w:hint="eastAsia" w:eastAsia="宋体" w:cs="宋体"/>
          <w:b w:val="0"/>
          <w:bCs/>
          <w:sz w:val="30"/>
          <w:szCs w:val="30"/>
          <w:highlight w:val="none"/>
          <w:lang w:eastAsia="zh-CN"/>
        </w:rPr>
        <w:t>部门结合社区、青年路街道办事处及胥各庄镇政府</w:t>
      </w:r>
      <w:r>
        <w:rPr>
          <w:rFonts w:hint="eastAsia" w:ascii="宋体" w:hAnsi="宋体" w:eastAsia="宋体" w:cs="宋体"/>
          <w:b w:val="0"/>
          <w:bCs/>
          <w:sz w:val="30"/>
          <w:szCs w:val="30"/>
          <w:highlight w:val="none"/>
        </w:rPr>
        <w:t>通过</w:t>
      </w:r>
      <w:r>
        <w:rPr>
          <w:rFonts w:hint="eastAsia" w:eastAsia="宋体" w:cs="宋体"/>
          <w:b w:val="0"/>
          <w:bCs/>
          <w:sz w:val="30"/>
          <w:szCs w:val="30"/>
          <w:highlight w:val="none"/>
          <w:lang w:eastAsia="zh-CN"/>
        </w:rPr>
        <w:t>走访、电话等多渠道</w:t>
      </w:r>
      <w:r>
        <w:rPr>
          <w:rFonts w:hint="eastAsia" w:ascii="宋体" w:hAnsi="宋体" w:eastAsia="宋体" w:cs="宋体"/>
          <w:b w:val="0"/>
          <w:bCs/>
          <w:sz w:val="30"/>
          <w:szCs w:val="30"/>
          <w:highlight w:val="none"/>
        </w:rPr>
        <w:t>对居民满意度进行了调查，</w:t>
      </w:r>
      <w:r>
        <w:rPr>
          <w:rFonts w:hint="eastAsia" w:eastAsia="宋体" w:cs="宋体"/>
          <w:b w:val="0"/>
          <w:bCs/>
          <w:sz w:val="30"/>
          <w:szCs w:val="30"/>
          <w:highlight w:val="none"/>
          <w:lang w:eastAsia="zh-CN"/>
        </w:rPr>
        <w:t>花园片区棚户区改造项目</w:t>
      </w:r>
      <w:r>
        <w:rPr>
          <w:rFonts w:hint="eastAsia" w:eastAsia="宋体" w:cs="宋体"/>
          <w:b w:val="0"/>
          <w:bCs/>
          <w:sz w:val="30"/>
          <w:szCs w:val="30"/>
          <w:highlight w:val="none"/>
          <w:lang w:val="en-US" w:eastAsia="zh-CN"/>
        </w:rPr>
        <w:t>的实施真正改变了本区域长久以来老破小局面，项目的顺利实施真正能使居民居住环境得到彻底的改善，通过走访调查，</w:t>
      </w:r>
      <w:r>
        <w:rPr>
          <w:rFonts w:hint="eastAsia" w:ascii="宋体" w:hAnsi="宋体" w:eastAsia="宋体" w:cs="宋体"/>
          <w:b w:val="0"/>
          <w:bCs/>
          <w:sz w:val="30"/>
          <w:szCs w:val="30"/>
          <w:highlight w:val="none"/>
        </w:rPr>
        <w:t>居民满意度</w:t>
      </w:r>
      <w:r>
        <w:rPr>
          <w:rFonts w:hint="eastAsia" w:eastAsia="宋体" w:cs="宋体"/>
          <w:b w:val="0"/>
          <w:bCs/>
          <w:sz w:val="30"/>
          <w:szCs w:val="30"/>
          <w:highlight w:val="none"/>
          <w:lang w:eastAsia="zh-CN"/>
        </w:rPr>
        <w:t>达到</w:t>
      </w:r>
      <w:r>
        <w:rPr>
          <w:rFonts w:hint="eastAsia" w:eastAsia="宋体" w:cs="宋体"/>
          <w:b w:val="0"/>
          <w:bCs/>
          <w:sz w:val="30"/>
          <w:szCs w:val="30"/>
          <w:highlight w:val="none"/>
          <w:lang w:val="en-US" w:eastAsia="zh-CN"/>
        </w:rPr>
        <w:t>100</w:t>
      </w:r>
      <w:r>
        <w:rPr>
          <w:rFonts w:hint="eastAsia" w:ascii="宋体" w:hAnsi="宋体" w:eastAsia="宋体" w:cs="宋体"/>
          <w:b w:val="0"/>
          <w:bCs/>
          <w:sz w:val="30"/>
          <w:szCs w:val="30"/>
          <w:highlight w:val="none"/>
        </w:rPr>
        <w:t>%。</w:t>
      </w:r>
    </w:p>
    <w:p w14:paraId="257C6976">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我区通过开展</w:t>
      </w:r>
      <w:r>
        <w:rPr>
          <w:rFonts w:hint="eastAsia" w:eastAsia="宋体" w:cs="宋体"/>
          <w:b w:val="0"/>
          <w:bCs/>
          <w:sz w:val="30"/>
          <w:szCs w:val="30"/>
          <w:highlight w:val="none"/>
          <w:lang w:eastAsia="zh-CN"/>
        </w:rPr>
        <w:t>花园片区棚户区改造</w:t>
      </w:r>
      <w:r>
        <w:rPr>
          <w:rFonts w:hint="eastAsia" w:ascii="宋体" w:hAnsi="宋体" w:eastAsia="宋体" w:cs="宋体"/>
          <w:b w:val="0"/>
          <w:bCs/>
          <w:sz w:val="30"/>
          <w:szCs w:val="30"/>
          <w:highlight w:val="none"/>
        </w:rPr>
        <w:t>工作，缓解城市内部二元矛盾，进一步优化新型城镇化的建设，提升城镇综合承载能力</w:t>
      </w:r>
      <w:r>
        <w:rPr>
          <w:rFonts w:hint="eastAsia" w:eastAsia="宋体" w:cs="宋体"/>
          <w:b w:val="0"/>
          <w:bCs/>
          <w:sz w:val="30"/>
          <w:szCs w:val="30"/>
          <w:highlight w:val="none"/>
          <w:lang w:eastAsia="zh-CN"/>
        </w:rPr>
        <w:t>，</w:t>
      </w:r>
      <w:r>
        <w:rPr>
          <w:rFonts w:hint="eastAsia" w:ascii="宋体" w:hAnsi="宋体" w:eastAsia="宋体" w:cs="宋体"/>
          <w:b w:val="0"/>
          <w:bCs/>
          <w:sz w:val="30"/>
          <w:szCs w:val="30"/>
          <w:highlight w:val="none"/>
          <w:lang w:val="en-US" w:eastAsia="zh-CN"/>
        </w:rPr>
        <w:t>改善居民居住环境，增强居民的获得感、幸福感</w:t>
      </w:r>
      <w:r>
        <w:rPr>
          <w:rFonts w:hint="eastAsia" w:ascii="宋体" w:hAnsi="宋体" w:eastAsia="宋体" w:cs="宋体"/>
          <w:b w:val="0"/>
          <w:bCs/>
          <w:sz w:val="30"/>
          <w:szCs w:val="30"/>
          <w:highlight w:val="none"/>
        </w:rPr>
        <w:t>。</w:t>
      </w:r>
    </w:p>
    <w:p w14:paraId="013A85F8">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4、项目综合评价等级和评价结论</w:t>
      </w:r>
    </w:p>
    <w:p w14:paraId="77DB7FFE">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202</w:t>
      </w:r>
      <w:r>
        <w:rPr>
          <w:rFonts w:hint="eastAsia" w:eastAsia="宋体" w:cs="宋体"/>
          <w:b w:val="0"/>
          <w:bCs/>
          <w:sz w:val="30"/>
          <w:szCs w:val="30"/>
          <w:highlight w:val="none"/>
          <w:lang w:val="en-US" w:eastAsia="zh-CN"/>
        </w:rPr>
        <w:t>4</w:t>
      </w:r>
      <w:r>
        <w:rPr>
          <w:rFonts w:hint="eastAsia" w:ascii="宋体" w:hAnsi="宋体" w:eastAsia="宋体" w:cs="宋体"/>
          <w:b w:val="0"/>
          <w:bCs/>
          <w:sz w:val="30"/>
          <w:szCs w:val="30"/>
          <w:highlight w:val="none"/>
        </w:rPr>
        <w:t>年我区花园片区棚户区改造项目绩效自评分数</w:t>
      </w:r>
      <w:r>
        <w:rPr>
          <w:rFonts w:hint="eastAsia" w:eastAsia="宋体" w:cs="宋体"/>
          <w:b w:val="0"/>
          <w:bCs/>
          <w:sz w:val="30"/>
          <w:szCs w:val="30"/>
          <w:highlight w:val="none"/>
          <w:lang w:val="en-US" w:eastAsia="zh-CN"/>
        </w:rPr>
        <w:t>较高</w:t>
      </w:r>
      <w:r>
        <w:rPr>
          <w:rFonts w:hint="eastAsia" w:ascii="宋体" w:hAnsi="宋体" w:eastAsia="宋体" w:cs="宋体"/>
          <w:b w:val="0"/>
          <w:bCs/>
          <w:sz w:val="30"/>
          <w:szCs w:val="30"/>
          <w:highlight w:val="none"/>
        </w:rPr>
        <w:t>，等级</w:t>
      </w:r>
      <w:r>
        <w:rPr>
          <w:rFonts w:hint="eastAsia" w:eastAsia="宋体" w:cs="宋体"/>
          <w:b w:val="0"/>
          <w:bCs/>
          <w:sz w:val="30"/>
          <w:szCs w:val="30"/>
          <w:highlight w:val="none"/>
          <w:lang w:val="en-US" w:eastAsia="zh-CN"/>
        </w:rPr>
        <w:t>为</w:t>
      </w:r>
      <w:r>
        <w:rPr>
          <w:rFonts w:hint="eastAsia" w:ascii="宋体" w:hAnsi="宋体" w:eastAsia="宋体" w:cs="宋体"/>
          <w:b w:val="0"/>
          <w:bCs/>
          <w:sz w:val="30"/>
          <w:szCs w:val="30"/>
          <w:highlight w:val="none"/>
        </w:rPr>
        <w:t>优。</w:t>
      </w:r>
    </w:p>
    <w:p w14:paraId="21ED32F3">
      <w:pPr>
        <w:spacing w:line="560" w:lineRule="exact"/>
        <w:ind w:firstLine="608" w:firstLineChars="200"/>
        <w:rPr>
          <w:rFonts w:hint="eastAsia" w:ascii="宋体" w:hAnsi="宋体" w:eastAsia="宋体" w:cs="宋体"/>
          <w:b w:val="0"/>
          <w:bCs/>
          <w:sz w:val="30"/>
          <w:szCs w:val="30"/>
          <w:highlight w:val="red"/>
        </w:rPr>
      </w:pPr>
      <w:r>
        <w:rPr>
          <w:rFonts w:hint="eastAsia" w:ascii="宋体" w:hAnsi="宋体" w:eastAsia="宋体" w:cs="宋体"/>
          <w:b w:val="0"/>
          <w:bCs/>
          <w:sz w:val="30"/>
          <w:szCs w:val="30"/>
          <w:highlight w:val="none"/>
        </w:rPr>
        <w:t>四、存在问题及改进建议</w:t>
      </w:r>
    </w:p>
    <w:p w14:paraId="257E4EB0">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经自查，我</w:t>
      </w:r>
      <w:r>
        <w:rPr>
          <w:rFonts w:hint="eastAsia" w:eastAsia="宋体" w:cs="宋体"/>
          <w:b w:val="0"/>
          <w:bCs/>
          <w:sz w:val="30"/>
          <w:szCs w:val="30"/>
          <w:highlight w:val="none"/>
          <w:lang w:val="en-US" w:eastAsia="zh-CN"/>
        </w:rPr>
        <w:t>局</w:t>
      </w:r>
      <w:r>
        <w:rPr>
          <w:rFonts w:hint="eastAsia" w:ascii="宋体" w:hAnsi="宋体" w:eastAsia="宋体" w:cs="宋体"/>
          <w:b w:val="0"/>
          <w:bCs/>
          <w:sz w:val="30"/>
          <w:szCs w:val="30"/>
          <w:highlight w:val="none"/>
        </w:rPr>
        <w:t>未偏离既定的总体和绩效指标。</w:t>
      </w:r>
    </w:p>
    <w:p w14:paraId="33842573">
      <w:p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我</w:t>
      </w:r>
      <w:r>
        <w:rPr>
          <w:rFonts w:hint="eastAsia" w:eastAsia="宋体" w:cs="宋体"/>
          <w:b w:val="0"/>
          <w:bCs/>
          <w:sz w:val="30"/>
          <w:szCs w:val="30"/>
          <w:highlight w:val="none"/>
          <w:lang w:val="en-US" w:eastAsia="zh-CN"/>
        </w:rPr>
        <w:t>局</w:t>
      </w:r>
      <w:r>
        <w:rPr>
          <w:rFonts w:hint="eastAsia" w:ascii="宋体" w:hAnsi="宋体" w:eastAsia="宋体" w:cs="宋体"/>
          <w:b w:val="0"/>
          <w:bCs/>
          <w:sz w:val="30"/>
          <w:szCs w:val="30"/>
          <w:highlight w:val="none"/>
        </w:rPr>
        <w:t>将采取有效措施，按照施工安排施工，</w:t>
      </w:r>
      <w:r>
        <w:rPr>
          <w:rFonts w:hint="eastAsia" w:eastAsia="宋体" w:cs="宋体"/>
          <w:b w:val="0"/>
          <w:bCs/>
          <w:sz w:val="30"/>
          <w:szCs w:val="30"/>
          <w:highlight w:val="none"/>
          <w:lang w:eastAsia="zh-CN"/>
        </w:rPr>
        <w:t>保证</w:t>
      </w:r>
      <w:r>
        <w:rPr>
          <w:rFonts w:hint="eastAsia" w:ascii="宋体" w:hAnsi="宋体" w:eastAsia="宋体" w:cs="宋体"/>
          <w:b w:val="0"/>
          <w:bCs/>
          <w:sz w:val="30"/>
          <w:szCs w:val="30"/>
          <w:highlight w:val="none"/>
        </w:rPr>
        <w:t>工程质量；有效提高居民生活质量及水平，促进社会和谐稳定。</w:t>
      </w:r>
    </w:p>
    <w:p w14:paraId="137637E6">
      <w:pPr>
        <w:numPr>
          <w:ilvl w:val="0"/>
          <w:numId w:val="1"/>
        </w:numPr>
        <w:spacing w:line="560" w:lineRule="exact"/>
        <w:ind w:firstLine="608" w:firstLineChars="200"/>
        <w:rPr>
          <w:rFonts w:hint="eastAsia" w:ascii="宋体" w:hAnsi="宋体" w:eastAsia="宋体" w:cs="宋体"/>
          <w:b w:val="0"/>
          <w:bCs/>
          <w:sz w:val="30"/>
          <w:szCs w:val="30"/>
          <w:highlight w:val="none"/>
        </w:rPr>
      </w:pPr>
      <w:r>
        <w:rPr>
          <w:rFonts w:hint="eastAsia" w:ascii="宋体" w:hAnsi="宋体" w:eastAsia="宋体" w:cs="宋体"/>
          <w:b w:val="0"/>
          <w:bCs/>
          <w:sz w:val="30"/>
          <w:szCs w:val="30"/>
          <w:highlight w:val="none"/>
        </w:rPr>
        <w:t>健全预算绩效管理制度。</w:t>
      </w:r>
    </w:p>
    <w:p w14:paraId="3C5D1F73">
      <w:pPr>
        <w:numPr>
          <w:ilvl w:val="0"/>
          <w:numId w:val="0"/>
        </w:numPr>
        <w:spacing w:line="560" w:lineRule="exact"/>
        <w:ind w:firstLine="608" w:firstLineChars="200"/>
        <w:rPr>
          <w:rFonts w:hint="eastAsia"/>
          <w:lang w:eastAsia="zh-CN"/>
        </w:rPr>
      </w:pPr>
      <w:r>
        <w:rPr>
          <w:rFonts w:hint="eastAsia" w:ascii="宋体" w:hAnsi="宋体" w:eastAsia="宋体" w:cs="宋体"/>
          <w:b w:val="0"/>
          <w:bCs/>
          <w:sz w:val="30"/>
          <w:szCs w:val="30"/>
          <w:highlight w:val="none"/>
        </w:rPr>
        <w:t>加快构建全方位、全过程、全覆盖的预算绩效管理体系，完善预算绩效管理制度办法，明确各部门、各环节绩效管理责任，强化绩效管理结果应用</w:t>
      </w:r>
      <w:r>
        <w:rPr>
          <w:rFonts w:hint="eastAsia" w:eastAsia="宋体" w:cs="宋体"/>
          <w:b w:val="0"/>
          <w:bCs/>
          <w:sz w:val="30"/>
          <w:szCs w:val="30"/>
          <w:highlight w:val="none"/>
          <w:lang w:eastAsia="zh-CN"/>
        </w:rPr>
        <w:t>。</w:t>
      </w:r>
    </w:p>
    <w:p w14:paraId="6BAB84F6">
      <w:pPr>
        <w:pStyle w:val="2"/>
        <w:numPr>
          <w:ilvl w:val="0"/>
          <w:numId w:val="1"/>
        </w:numPr>
        <w:ind w:left="0" w:leftChars="0" w:firstLine="608" w:firstLineChars="200"/>
        <w:rPr>
          <w:rFonts w:hint="eastAsia" w:ascii="宋体" w:hAnsi="宋体" w:eastAsia="宋体" w:cs="宋体"/>
          <w:b w:val="0"/>
          <w:bCs/>
          <w:spacing w:val="2"/>
          <w:kern w:val="2"/>
          <w:sz w:val="30"/>
          <w:szCs w:val="30"/>
          <w:highlight w:val="none"/>
          <w:lang w:val="en-US" w:eastAsia="zh-CN" w:bidi="ar-SA"/>
        </w:rPr>
      </w:pPr>
      <w:r>
        <w:rPr>
          <w:rFonts w:hint="eastAsia" w:ascii="宋体" w:hAnsi="宋体" w:eastAsia="宋体" w:cs="宋体"/>
          <w:b w:val="0"/>
          <w:bCs/>
          <w:spacing w:val="2"/>
          <w:kern w:val="2"/>
          <w:sz w:val="30"/>
          <w:szCs w:val="30"/>
          <w:highlight w:val="none"/>
          <w:lang w:val="en-US" w:eastAsia="zh-CN" w:bidi="ar-SA"/>
        </w:rPr>
        <w:t>强化预算执行监控</w:t>
      </w:r>
      <w:r>
        <w:rPr>
          <w:rFonts w:hint="eastAsia" w:eastAsia="宋体" w:cs="宋体"/>
          <w:b w:val="0"/>
          <w:bCs/>
          <w:spacing w:val="2"/>
          <w:kern w:val="2"/>
          <w:sz w:val="30"/>
          <w:szCs w:val="30"/>
          <w:highlight w:val="none"/>
          <w:lang w:val="en-US" w:eastAsia="zh-CN" w:bidi="ar-SA"/>
        </w:rPr>
        <w:t>，</w:t>
      </w:r>
      <w:r>
        <w:rPr>
          <w:rFonts w:hint="eastAsia" w:ascii="宋体" w:hAnsi="宋体" w:eastAsia="宋体" w:cs="宋体"/>
          <w:b w:val="0"/>
          <w:bCs/>
          <w:sz w:val="30"/>
          <w:szCs w:val="30"/>
          <w:highlight w:val="none"/>
        </w:rPr>
        <w:t>加强资金使用监管</w:t>
      </w:r>
      <w:r>
        <w:rPr>
          <w:rFonts w:hint="eastAsia" w:ascii="宋体" w:hAnsi="宋体" w:eastAsia="宋体" w:cs="宋体"/>
          <w:b w:val="0"/>
          <w:bCs/>
          <w:spacing w:val="2"/>
          <w:kern w:val="2"/>
          <w:sz w:val="30"/>
          <w:szCs w:val="30"/>
          <w:highlight w:val="none"/>
          <w:lang w:val="en-US" w:eastAsia="zh-CN" w:bidi="ar-SA"/>
        </w:rPr>
        <w:t>。</w:t>
      </w:r>
    </w:p>
    <w:p w14:paraId="30EF94CC">
      <w:pPr>
        <w:pStyle w:val="2"/>
        <w:numPr>
          <w:ilvl w:val="0"/>
          <w:numId w:val="0"/>
        </w:numPr>
        <w:ind w:firstLine="608" w:firstLineChars="200"/>
        <w:rPr>
          <w:rFonts w:hint="eastAsia" w:ascii="宋体" w:hAnsi="宋体" w:eastAsia="宋体" w:cs="宋体"/>
          <w:b w:val="0"/>
          <w:bCs/>
          <w:spacing w:val="2"/>
          <w:kern w:val="2"/>
          <w:sz w:val="30"/>
          <w:szCs w:val="30"/>
          <w:highlight w:val="none"/>
          <w:lang w:val="en-US" w:eastAsia="zh-CN" w:bidi="ar-SA"/>
        </w:rPr>
      </w:pPr>
      <w:r>
        <w:rPr>
          <w:rFonts w:hint="eastAsia" w:ascii="宋体" w:hAnsi="宋体" w:eastAsia="宋体" w:cs="宋体"/>
          <w:b w:val="0"/>
          <w:bCs/>
          <w:spacing w:val="2"/>
          <w:kern w:val="2"/>
          <w:sz w:val="30"/>
          <w:szCs w:val="30"/>
          <w:highlight w:val="none"/>
          <w:lang w:val="en-US" w:eastAsia="zh-CN" w:bidi="ar-SA"/>
        </w:rPr>
        <w:t>建立健全预算执行动态监控机制，加强对预算执行情况的跟踪分析，及时发现和纠正预算执行中的问题，确保预算资金安全高效使用。提前对项目手续、 资金往来账目等相关资料进行收集、整理、归档，做好审计备查工作。做好风险评估和绩效评估</w:t>
      </w:r>
      <w:r>
        <w:rPr>
          <w:rFonts w:hint="eastAsia" w:eastAsia="宋体" w:cs="宋体"/>
          <w:b w:val="0"/>
          <w:bCs/>
          <w:spacing w:val="2"/>
          <w:kern w:val="2"/>
          <w:sz w:val="30"/>
          <w:szCs w:val="30"/>
          <w:highlight w:val="none"/>
          <w:lang w:val="en-US" w:eastAsia="zh-CN" w:bidi="ar-SA"/>
        </w:rPr>
        <w:t>，定期</w:t>
      </w:r>
      <w:r>
        <w:rPr>
          <w:rFonts w:hint="eastAsia" w:ascii="宋体" w:hAnsi="宋体" w:eastAsia="宋体" w:cs="宋体"/>
          <w:b w:val="0"/>
          <w:bCs/>
          <w:spacing w:val="2"/>
          <w:kern w:val="2"/>
          <w:sz w:val="30"/>
          <w:szCs w:val="30"/>
          <w:highlight w:val="none"/>
          <w:lang w:val="en-US" w:eastAsia="zh-CN" w:bidi="ar-SA"/>
        </w:rPr>
        <w:t>重点排查项目建设、征收补偿资金落实</w:t>
      </w:r>
      <w:r>
        <w:rPr>
          <w:rFonts w:hint="eastAsia" w:eastAsia="宋体" w:cs="宋体"/>
          <w:b w:val="0"/>
          <w:bCs/>
          <w:spacing w:val="2"/>
          <w:kern w:val="2"/>
          <w:sz w:val="30"/>
          <w:szCs w:val="30"/>
          <w:highlight w:val="none"/>
          <w:lang w:val="en-US" w:eastAsia="zh-CN" w:bidi="ar-SA"/>
        </w:rPr>
        <w:t>情况</w:t>
      </w:r>
      <w:r>
        <w:rPr>
          <w:rFonts w:hint="eastAsia" w:ascii="宋体" w:hAnsi="宋体" w:eastAsia="宋体" w:cs="宋体"/>
          <w:b w:val="0"/>
          <w:bCs/>
          <w:spacing w:val="2"/>
          <w:kern w:val="2"/>
          <w:sz w:val="30"/>
          <w:szCs w:val="30"/>
          <w:highlight w:val="none"/>
          <w:lang w:val="en-US" w:eastAsia="zh-CN" w:bidi="ar-SA"/>
        </w:rPr>
        <w:t>，棚改专项债券等资金账务管理</w:t>
      </w:r>
      <w:r>
        <w:rPr>
          <w:rFonts w:hint="eastAsia" w:eastAsia="宋体" w:cs="宋体"/>
          <w:b w:val="0"/>
          <w:bCs/>
          <w:spacing w:val="2"/>
          <w:kern w:val="2"/>
          <w:sz w:val="30"/>
          <w:szCs w:val="30"/>
          <w:highlight w:val="none"/>
          <w:lang w:val="en-US" w:eastAsia="zh-CN" w:bidi="ar-SA"/>
        </w:rPr>
        <w:t>情况</w:t>
      </w:r>
      <w:r>
        <w:rPr>
          <w:rFonts w:hint="eastAsia" w:ascii="宋体" w:hAnsi="宋体" w:eastAsia="宋体" w:cs="宋体"/>
          <w:b w:val="0"/>
          <w:bCs/>
          <w:spacing w:val="2"/>
          <w:kern w:val="2"/>
          <w:sz w:val="30"/>
          <w:szCs w:val="30"/>
          <w:highlight w:val="none"/>
          <w:lang w:val="en-US" w:eastAsia="zh-CN" w:bidi="ar-SA"/>
        </w:rPr>
        <w:t>，过渡费按时发放等问题。严肃查处违规挪用、克扣截留、贪污侵占棚改补助资金、专项债券及贷款资金等违法违纪行为。</w:t>
      </w:r>
    </w:p>
    <w:p w14:paraId="00242E0F">
      <w:pPr>
        <w:spacing w:line="560" w:lineRule="exact"/>
        <w:ind w:firstLine="608" w:firstLineChars="200"/>
        <w:rPr>
          <w:rFonts w:hint="eastAsia" w:ascii="宋体" w:hAnsi="宋体" w:eastAsia="宋体" w:cs="宋体"/>
          <w:b w:val="0"/>
          <w:bCs/>
          <w:sz w:val="30"/>
          <w:szCs w:val="30"/>
          <w:highlight w:val="red"/>
        </w:rPr>
      </w:pPr>
      <w:r>
        <w:rPr>
          <w:rFonts w:hint="eastAsia" w:ascii="宋体" w:hAnsi="宋体" w:eastAsia="宋体" w:cs="宋体"/>
          <w:b w:val="0"/>
          <w:bCs/>
          <w:sz w:val="30"/>
          <w:szCs w:val="30"/>
          <w:highlight w:val="none"/>
        </w:rPr>
        <w:t>2、根据目标计划，</w:t>
      </w:r>
      <w:r>
        <w:rPr>
          <w:rFonts w:hint="eastAsia" w:eastAsia="宋体" w:cs="宋体"/>
          <w:b w:val="0"/>
          <w:bCs/>
          <w:sz w:val="30"/>
          <w:szCs w:val="30"/>
          <w:highlight w:val="none"/>
          <w:lang w:eastAsia="zh-CN"/>
        </w:rPr>
        <w:t>狠抓施工进度，保证</w:t>
      </w:r>
      <w:r>
        <w:rPr>
          <w:rFonts w:hint="eastAsia" w:ascii="宋体" w:hAnsi="宋体" w:eastAsia="宋体" w:cs="宋体"/>
          <w:b w:val="0"/>
          <w:bCs/>
          <w:sz w:val="30"/>
          <w:szCs w:val="30"/>
          <w:highlight w:val="none"/>
        </w:rPr>
        <w:t>工程质量。</w:t>
      </w:r>
    </w:p>
    <w:p w14:paraId="13615482">
      <w:pPr>
        <w:spacing w:line="560" w:lineRule="exact"/>
        <w:ind w:firstLine="608" w:firstLineChars="200"/>
        <w:rPr>
          <w:rFonts w:hint="eastAsia" w:ascii="方正黑体简体" w:eastAsia="方正黑体简体"/>
          <w:sz w:val="30"/>
          <w:szCs w:val="30"/>
        </w:rPr>
      </w:pPr>
      <w:r>
        <w:rPr>
          <w:rFonts w:hint="eastAsia" w:ascii="宋体" w:hAnsi="宋体" w:eastAsia="宋体" w:cs="宋体"/>
          <w:b w:val="0"/>
          <w:bCs/>
          <w:sz w:val="30"/>
          <w:szCs w:val="30"/>
          <w:highlight w:val="none"/>
        </w:rPr>
        <w:t>将建立项目台账，细化施工方案，加强统筹协调，在</w:t>
      </w:r>
      <w:r>
        <w:rPr>
          <w:rFonts w:hint="eastAsia" w:eastAsia="宋体" w:cs="宋体"/>
          <w:b w:val="0"/>
          <w:bCs/>
          <w:sz w:val="30"/>
          <w:szCs w:val="30"/>
          <w:highlight w:val="none"/>
          <w:lang w:eastAsia="zh-CN"/>
        </w:rPr>
        <w:t>保证</w:t>
      </w:r>
      <w:r>
        <w:rPr>
          <w:rFonts w:hint="eastAsia" w:ascii="宋体" w:hAnsi="宋体" w:eastAsia="宋体" w:cs="宋体"/>
          <w:b w:val="0"/>
          <w:bCs/>
          <w:sz w:val="30"/>
          <w:szCs w:val="30"/>
          <w:highlight w:val="none"/>
        </w:rPr>
        <w:t>工程质量的前提下，督促总包单位提前谋划，做好各工序穿插施工准备工作，根据施工进度需要，各班组需要加班、加人保证施工进度，确保顺利交房。</w:t>
      </w:r>
    </w:p>
    <w:sectPr>
      <w:pgSz w:w="11907" w:h="16840"/>
      <w:pgMar w:top="1531" w:right="1418" w:bottom="1247" w:left="1531"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12" w:usb3="00000000" w:csb0="00040001"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黑体简体">
    <w:altName w:val="微软雅黑"/>
    <w:panose1 w:val="02000000000000000000"/>
    <w:charset w:val="86"/>
    <w:family w:val="script"/>
    <w:pitch w:val="default"/>
    <w:sig w:usb0="00000000" w:usb1="00000000"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97A780"/>
    <w:multiLevelType w:val="singleLevel"/>
    <w:tmpl w:val="7597A78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rawingGridHorizontalSpacing w:val="107"/>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
  <w:rsids>
    <w:rsidRoot w:val="00000000"/>
    <w:rsid w:val="0E0B2027"/>
    <w:rsid w:val="0FA405AE"/>
    <w:rsid w:val="0FFB5ED9"/>
    <w:rsid w:val="15051A8D"/>
    <w:rsid w:val="1A871D10"/>
    <w:rsid w:val="23DE548A"/>
    <w:rsid w:val="2C5B44B3"/>
    <w:rsid w:val="339A4426"/>
    <w:rsid w:val="346C6DBE"/>
    <w:rsid w:val="35CB5461"/>
    <w:rsid w:val="4CE7337C"/>
    <w:rsid w:val="4E7E1AB8"/>
    <w:rsid w:val="5F3172D1"/>
    <w:rsid w:val="66493CEE"/>
    <w:rsid w:val="68C8092D"/>
    <w:rsid w:val="70B97EA5"/>
    <w:rsid w:val="72E62C95"/>
    <w:rsid w:val="7A012A0E"/>
    <w:rsid w:val="7AC43D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宋体" w:hAnsi="宋体" w:eastAsia="方正小标宋简体" w:cs="Arial"/>
      <w:b/>
      <w:spacing w:val="2"/>
      <w:kern w:val="2"/>
      <w:sz w:val="21"/>
      <w:szCs w:val="20"/>
      <w:lang w:val="en-US" w:eastAsia="zh-CN" w:bidi="ar-SA"/>
    </w:rPr>
  </w:style>
  <w:style w:type="paragraph" w:styleId="3">
    <w:name w:val="heading 1"/>
    <w:basedOn w:val="1"/>
    <w:next w:val="1"/>
    <w:qFormat/>
    <w:uiPriority w:val="0"/>
    <w:pPr>
      <w:keepNext/>
      <w:keepLines/>
      <w:spacing w:before="340" w:after="330" w:line="578" w:lineRule="auto"/>
      <w:outlineLvl w:val="0"/>
    </w:pPr>
    <w:rPr>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Times New Roman" w:hAnsi="Times New Roman" w:eastAsia="黑体"/>
      <w:bCs/>
      <w:sz w:val="32"/>
      <w:szCs w:val="32"/>
    </w:rPr>
  </w:style>
  <w:style w:type="paragraph" w:styleId="5">
    <w:name w:val="heading 3"/>
    <w:basedOn w:val="1"/>
    <w:next w:val="1"/>
    <w:qFormat/>
    <w:uiPriority w:val="0"/>
    <w:pPr>
      <w:keepNext/>
      <w:keepLines/>
      <w:spacing w:before="260" w:after="260" w:line="415" w:lineRule="auto"/>
      <w:outlineLvl w:val="2"/>
    </w:pPr>
    <w:rPr>
      <w:bCs/>
      <w:sz w:val="32"/>
      <w:szCs w:val="32"/>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rPr>
  </w:style>
  <w:style w:type="paragraph" w:styleId="6">
    <w:name w:val="Body Text"/>
    <w:basedOn w:val="1"/>
    <w:unhideWhenUsed/>
    <w:qFormat/>
    <w:uiPriority w:val="99"/>
    <w:pPr>
      <w:ind w:left="222"/>
    </w:pPr>
    <w:rPr>
      <w:rFonts w:ascii="宋体" w:eastAsia="宋体" w:cs="宋体"/>
      <w:sz w:val="30"/>
      <w:szCs w:val="30"/>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Normal.eit</Template>
  <Pages>7</Pages>
  <Words>3407</Words>
  <Characters>3710</Characters>
  <Lines>0</Lines>
  <Paragraphs>37</Paragraphs>
  <TotalTime>5</TotalTime>
  <ScaleCrop>false</ScaleCrop>
  <LinksUpToDate>false</LinksUpToDate>
  <CharactersWithSpaces>3774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2023-03-06T07:21:00Z</dcterms:created>
  <dc:creator>Administrator</dc:creator>
  <cp:lastModifiedBy>春暖花开</cp:lastModifiedBy>
  <dcterms:modified xsi:type="dcterms:W3CDTF">2025-02-24T07:47:47Z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eyJoZGlkIjoiM2FiNDkzMzgzYWY2YWM0NjVlZDMxNDcxODZlNTNkODQiLCJ1c2VySWQiOiI0NDE5NTQ2NDgifQ==</vt:lpwstr>
  </property>
  <property fmtid="{D5CDD505-2E9C-101B-9397-08002B2CF9AE}" pid="3" name="KSOProductBuildVer">
    <vt:lpwstr>2052-12.1.0.20305</vt:lpwstr>
  </property>
  <property fmtid="{D5CDD505-2E9C-101B-9397-08002B2CF9AE}" pid="4" name="ICV">
    <vt:lpwstr>BF2FE3464330488DB3442CD16952570A_12</vt:lpwstr>
  </property>
</Properties>
</file>