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3A3" w:rsidRDefault="008E6F1D">
      <w:pPr>
        <w:spacing w:line="580" w:lineRule="exact"/>
        <w:rPr>
          <w:rFonts w:eastAsia="方正仿宋简体"/>
          <w:sz w:val="30"/>
          <w:szCs w:val="30"/>
        </w:rPr>
      </w:pPr>
      <w:r>
        <w:rPr>
          <w:rFonts w:eastAsia="方正仿宋简体"/>
          <w:sz w:val="30"/>
          <w:szCs w:val="30"/>
        </w:rPr>
        <w:t>附件</w:t>
      </w:r>
      <w:r>
        <w:rPr>
          <w:rFonts w:eastAsia="方正仿宋简体"/>
          <w:sz w:val="30"/>
          <w:szCs w:val="30"/>
        </w:rPr>
        <w:t>4</w:t>
      </w:r>
    </w:p>
    <w:p w:rsidR="00AF33A3" w:rsidRDefault="00AF33A3">
      <w:pPr>
        <w:spacing w:line="580" w:lineRule="exact"/>
        <w:rPr>
          <w:rFonts w:eastAsia="方正仿宋简体"/>
          <w:sz w:val="30"/>
          <w:szCs w:val="30"/>
        </w:rPr>
      </w:pPr>
    </w:p>
    <w:p w:rsidR="00AF33A3" w:rsidRDefault="008E6F1D">
      <w:pPr>
        <w:spacing w:line="580" w:lineRule="exact"/>
        <w:jc w:val="center"/>
        <w:rPr>
          <w:rFonts w:ascii="方正小标宋简体"/>
          <w:sz w:val="40"/>
          <w:szCs w:val="40"/>
        </w:rPr>
      </w:pPr>
      <w:r>
        <w:rPr>
          <w:rFonts w:ascii="方正小标宋简体" w:hint="eastAsia"/>
          <w:sz w:val="40"/>
          <w:szCs w:val="40"/>
        </w:rPr>
        <w:t>财政支出重点评价报告（范本）</w:t>
      </w:r>
    </w:p>
    <w:p w:rsidR="00AF33A3" w:rsidRDefault="008E6F1D">
      <w:pPr>
        <w:spacing w:line="580" w:lineRule="exact"/>
        <w:jc w:val="center"/>
        <w:rPr>
          <w:rFonts w:ascii="方正楷体简体" w:eastAsia="方正楷体简体"/>
          <w:sz w:val="30"/>
          <w:szCs w:val="30"/>
        </w:rPr>
      </w:pPr>
      <w:r>
        <w:rPr>
          <w:rFonts w:ascii="方正楷体简体" w:eastAsia="方正楷体简体" w:hint="eastAsia"/>
          <w:sz w:val="30"/>
          <w:szCs w:val="30"/>
        </w:rPr>
        <w:t>（</w:t>
      </w:r>
      <w:r w:rsidR="000F1B47">
        <w:rPr>
          <w:rFonts w:ascii="方正楷体简体" w:eastAsia="方正楷体简体" w:hint="eastAsia"/>
          <w:sz w:val="30"/>
          <w:szCs w:val="30"/>
        </w:rPr>
        <w:t>2024</w:t>
      </w:r>
      <w:r>
        <w:rPr>
          <w:rFonts w:ascii="方正楷体简体" w:eastAsia="方正楷体简体" w:hint="eastAsia"/>
          <w:sz w:val="30"/>
          <w:szCs w:val="30"/>
        </w:rPr>
        <w:t>年度）</w:t>
      </w:r>
    </w:p>
    <w:p w:rsidR="00AF33A3" w:rsidRDefault="00AF33A3">
      <w:pPr>
        <w:spacing w:line="580" w:lineRule="exact"/>
        <w:rPr>
          <w:rFonts w:eastAsia="方正仿宋简体"/>
          <w:sz w:val="30"/>
          <w:szCs w:val="30"/>
        </w:rPr>
      </w:pPr>
    </w:p>
    <w:p w:rsidR="00AF33A3" w:rsidRDefault="008E6F1D">
      <w:pPr>
        <w:spacing w:line="580" w:lineRule="exact"/>
        <w:rPr>
          <w:rFonts w:eastAsia="方正仿宋简体"/>
          <w:sz w:val="30"/>
          <w:szCs w:val="30"/>
        </w:rPr>
      </w:pPr>
      <w:r>
        <w:rPr>
          <w:rFonts w:eastAsia="方正仿宋简体"/>
          <w:sz w:val="30"/>
          <w:szCs w:val="30"/>
        </w:rPr>
        <w:t> </w:t>
      </w:r>
    </w:p>
    <w:p w:rsidR="00AF33A3" w:rsidRDefault="00AF33A3">
      <w:pPr>
        <w:spacing w:line="580" w:lineRule="exact"/>
        <w:rPr>
          <w:rFonts w:eastAsia="方正仿宋简体"/>
          <w:sz w:val="30"/>
          <w:szCs w:val="30"/>
        </w:rPr>
      </w:pPr>
    </w:p>
    <w:p w:rsidR="00AF33A3" w:rsidRDefault="008E6F1D">
      <w:pPr>
        <w:tabs>
          <w:tab w:val="left" w:pos="6206"/>
          <w:tab w:val="left" w:pos="6419"/>
        </w:tabs>
        <w:spacing w:line="580" w:lineRule="exact"/>
        <w:ind w:firstLineChars="200" w:firstLine="608"/>
        <w:jc w:val="left"/>
        <w:rPr>
          <w:rFonts w:eastAsia="方正仿宋简体"/>
          <w:sz w:val="30"/>
          <w:szCs w:val="30"/>
          <w:u w:val="single"/>
        </w:rPr>
      </w:pPr>
      <w:r>
        <w:rPr>
          <w:rFonts w:eastAsia="方正仿宋简体"/>
          <w:sz w:val="30"/>
          <w:szCs w:val="30"/>
        </w:rPr>
        <w:t>项目（专项资金）名称</w:t>
      </w:r>
      <w:r>
        <w:rPr>
          <w:rFonts w:eastAsia="方正仿宋简体"/>
          <w:sz w:val="30"/>
          <w:szCs w:val="30"/>
          <w:u w:val="single"/>
        </w:rPr>
        <w:t xml:space="preserve">  </w:t>
      </w:r>
      <w:r w:rsidR="000F1B47">
        <w:rPr>
          <w:rFonts w:eastAsia="方正仿宋简体"/>
          <w:sz w:val="30"/>
          <w:szCs w:val="30"/>
          <w:u w:val="single"/>
        </w:rPr>
        <w:t>西城区污水处理厂委托运营</w:t>
      </w:r>
      <w:r>
        <w:rPr>
          <w:rFonts w:eastAsia="方正仿宋简体"/>
          <w:sz w:val="30"/>
          <w:szCs w:val="30"/>
          <w:u w:val="single"/>
        </w:rPr>
        <w:t xml:space="preserve"> </w:t>
      </w:r>
    </w:p>
    <w:p w:rsidR="00AF33A3" w:rsidRDefault="00AF33A3">
      <w:pPr>
        <w:spacing w:line="580" w:lineRule="exact"/>
        <w:ind w:firstLineChars="200" w:firstLine="608"/>
        <w:jc w:val="left"/>
        <w:rPr>
          <w:rFonts w:eastAsia="方正仿宋简体"/>
          <w:sz w:val="30"/>
          <w:szCs w:val="30"/>
          <w:u w:val="single"/>
        </w:rPr>
      </w:pPr>
    </w:p>
    <w:p w:rsidR="00AF33A3" w:rsidRDefault="008E6F1D">
      <w:pPr>
        <w:tabs>
          <w:tab w:val="left" w:pos="6634"/>
          <w:tab w:val="left" w:pos="6915"/>
        </w:tabs>
        <w:spacing w:line="580" w:lineRule="exact"/>
        <w:ind w:firstLineChars="200" w:firstLine="608"/>
        <w:jc w:val="left"/>
        <w:rPr>
          <w:rFonts w:eastAsia="方正仿宋简体"/>
          <w:sz w:val="30"/>
          <w:szCs w:val="30"/>
        </w:rPr>
      </w:pPr>
      <w:r>
        <w:rPr>
          <w:rFonts w:eastAsia="方正仿宋简体"/>
          <w:sz w:val="30"/>
          <w:szCs w:val="30"/>
        </w:rPr>
        <w:t>项</w:t>
      </w:r>
      <w:r>
        <w:rPr>
          <w:rFonts w:eastAsia="方正仿宋简体"/>
          <w:sz w:val="30"/>
          <w:szCs w:val="30"/>
        </w:rPr>
        <w:t xml:space="preserve"> </w:t>
      </w:r>
      <w:r>
        <w:rPr>
          <w:rFonts w:eastAsia="方正仿宋简体"/>
          <w:sz w:val="30"/>
          <w:szCs w:val="30"/>
        </w:rPr>
        <w:t>目</w:t>
      </w:r>
      <w:r>
        <w:rPr>
          <w:rFonts w:eastAsia="方正仿宋简体"/>
          <w:sz w:val="30"/>
          <w:szCs w:val="30"/>
        </w:rPr>
        <w:t xml:space="preserve"> </w:t>
      </w:r>
      <w:r>
        <w:rPr>
          <w:rFonts w:eastAsia="方正仿宋简体"/>
          <w:sz w:val="30"/>
          <w:szCs w:val="30"/>
        </w:rPr>
        <w:t>实</w:t>
      </w:r>
      <w:r>
        <w:rPr>
          <w:rFonts w:eastAsia="方正仿宋简体"/>
          <w:sz w:val="30"/>
          <w:szCs w:val="30"/>
        </w:rPr>
        <w:t xml:space="preserve"> </w:t>
      </w:r>
      <w:r>
        <w:rPr>
          <w:rFonts w:eastAsia="方正仿宋简体"/>
          <w:sz w:val="30"/>
          <w:szCs w:val="30"/>
        </w:rPr>
        <w:t>施</w:t>
      </w:r>
      <w:r>
        <w:rPr>
          <w:rFonts w:eastAsia="方正仿宋简体"/>
          <w:sz w:val="30"/>
          <w:szCs w:val="30"/>
        </w:rPr>
        <w:t xml:space="preserve"> </w:t>
      </w:r>
      <w:r>
        <w:rPr>
          <w:rFonts w:eastAsia="方正仿宋简体"/>
          <w:sz w:val="30"/>
          <w:szCs w:val="30"/>
        </w:rPr>
        <w:t>单</w:t>
      </w:r>
      <w:r>
        <w:rPr>
          <w:rFonts w:eastAsia="方正仿宋简体"/>
          <w:sz w:val="30"/>
          <w:szCs w:val="30"/>
        </w:rPr>
        <w:t xml:space="preserve"> </w:t>
      </w:r>
      <w:r>
        <w:rPr>
          <w:rFonts w:eastAsia="方正仿宋简体"/>
          <w:sz w:val="30"/>
          <w:szCs w:val="30"/>
        </w:rPr>
        <w:t>位</w:t>
      </w:r>
      <w:r>
        <w:rPr>
          <w:rFonts w:eastAsia="方正仿宋简体"/>
          <w:sz w:val="30"/>
          <w:szCs w:val="30"/>
          <w:u w:val="single"/>
        </w:rPr>
        <w:t xml:space="preserve">  </w:t>
      </w:r>
      <w:r w:rsidR="000F1B47">
        <w:rPr>
          <w:rFonts w:eastAsia="方正仿宋简体"/>
          <w:sz w:val="30"/>
          <w:szCs w:val="30"/>
          <w:u w:val="single"/>
        </w:rPr>
        <w:t>唐山市丰南区排水服务站</w:t>
      </w:r>
      <w:r>
        <w:rPr>
          <w:rFonts w:eastAsia="方正仿宋简体"/>
          <w:sz w:val="30"/>
          <w:szCs w:val="30"/>
          <w:u w:val="single"/>
        </w:rPr>
        <w:t xml:space="preserve"> </w:t>
      </w:r>
      <w:r>
        <w:rPr>
          <w:rFonts w:eastAsia="方正仿宋简体"/>
          <w:sz w:val="30"/>
          <w:szCs w:val="30"/>
        </w:rPr>
        <w:t>（公章）</w:t>
      </w:r>
    </w:p>
    <w:p w:rsidR="00AF33A3" w:rsidRDefault="00AF33A3">
      <w:pPr>
        <w:spacing w:line="580" w:lineRule="exact"/>
        <w:ind w:firstLineChars="200" w:firstLine="608"/>
        <w:jc w:val="left"/>
        <w:rPr>
          <w:rFonts w:eastAsia="方正仿宋简体"/>
          <w:sz w:val="30"/>
          <w:szCs w:val="30"/>
          <w:u w:val="single"/>
        </w:rPr>
      </w:pPr>
    </w:p>
    <w:p w:rsidR="00AF33A3" w:rsidRDefault="008E6F1D">
      <w:pPr>
        <w:spacing w:line="580" w:lineRule="exact"/>
        <w:ind w:firstLineChars="200" w:firstLine="608"/>
        <w:jc w:val="left"/>
        <w:rPr>
          <w:rFonts w:eastAsia="方正仿宋简体"/>
          <w:sz w:val="30"/>
          <w:szCs w:val="30"/>
        </w:rPr>
      </w:pPr>
      <w:r>
        <w:rPr>
          <w:rFonts w:eastAsia="方正仿宋简体"/>
          <w:sz w:val="30"/>
          <w:szCs w:val="30"/>
        </w:rPr>
        <w:t>项</w:t>
      </w:r>
      <w:r>
        <w:rPr>
          <w:rFonts w:eastAsia="方正仿宋简体"/>
          <w:sz w:val="30"/>
          <w:szCs w:val="30"/>
        </w:rPr>
        <w:t xml:space="preserve"> </w:t>
      </w:r>
      <w:r>
        <w:rPr>
          <w:rFonts w:eastAsia="方正仿宋简体"/>
          <w:sz w:val="30"/>
          <w:szCs w:val="30"/>
        </w:rPr>
        <w:t>目</w:t>
      </w:r>
      <w:r>
        <w:rPr>
          <w:rFonts w:eastAsia="方正仿宋简体"/>
          <w:sz w:val="30"/>
          <w:szCs w:val="30"/>
        </w:rPr>
        <w:t xml:space="preserve"> </w:t>
      </w:r>
      <w:r>
        <w:rPr>
          <w:rFonts w:eastAsia="方正仿宋简体"/>
          <w:sz w:val="30"/>
          <w:szCs w:val="30"/>
        </w:rPr>
        <w:t>主</w:t>
      </w:r>
      <w:r>
        <w:rPr>
          <w:rFonts w:eastAsia="方正仿宋简体"/>
          <w:sz w:val="30"/>
          <w:szCs w:val="30"/>
        </w:rPr>
        <w:t xml:space="preserve"> </w:t>
      </w:r>
      <w:r>
        <w:rPr>
          <w:rFonts w:eastAsia="方正仿宋简体"/>
          <w:sz w:val="30"/>
          <w:szCs w:val="30"/>
        </w:rPr>
        <w:t>管</w:t>
      </w:r>
      <w:r>
        <w:rPr>
          <w:rFonts w:eastAsia="方正仿宋简体"/>
          <w:sz w:val="30"/>
          <w:szCs w:val="30"/>
        </w:rPr>
        <w:t xml:space="preserve"> </w:t>
      </w:r>
      <w:r>
        <w:rPr>
          <w:rFonts w:eastAsia="方正仿宋简体"/>
          <w:sz w:val="30"/>
          <w:szCs w:val="30"/>
        </w:rPr>
        <w:t>部</w:t>
      </w:r>
      <w:r>
        <w:rPr>
          <w:rFonts w:eastAsia="方正仿宋简体"/>
          <w:sz w:val="30"/>
          <w:szCs w:val="30"/>
        </w:rPr>
        <w:t xml:space="preserve"> </w:t>
      </w:r>
      <w:r>
        <w:rPr>
          <w:rFonts w:eastAsia="方正仿宋简体"/>
          <w:sz w:val="30"/>
          <w:szCs w:val="30"/>
        </w:rPr>
        <w:t>门</w:t>
      </w:r>
      <w:r>
        <w:rPr>
          <w:rFonts w:eastAsia="方正仿宋简体"/>
          <w:sz w:val="30"/>
          <w:szCs w:val="30"/>
          <w:u w:val="single"/>
        </w:rPr>
        <w:t xml:space="preserve"> </w:t>
      </w:r>
      <w:r w:rsidR="000F1B47">
        <w:rPr>
          <w:rFonts w:eastAsia="方正仿宋简体"/>
          <w:sz w:val="30"/>
          <w:szCs w:val="30"/>
          <w:u w:val="single"/>
        </w:rPr>
        <w:t>唐山市丰南区住房和城乡建设局</w:t>
      </w:r>
      <w:r>
        <w:rPr>
          <w:rFonts w:eastAsia="方正仿宋简体"/>
          <w:sz w:val="30"/>
          <w:szCs w:val="30"/>
          <w:u w:val="single"/>
        </w:rPr>
        <w:t xml:space="preserve"> </w:t>
      </w:r>
      <w:r>
        <w:rPr>
          <w:rFonts w:eastAsia="方正仿宋简体"/>
          <w:sz w:val="30"/>
          <w:szCs w:val="30"/>
        </w:rPr>
        <w:t>（公章）</w:t>
      </w:r>
    </w:p>
    <w:p w:rsidR="00AF33A3" w:rsidRDefault="00AF33A3">
      <w:pPr>
        <w:spacing w:line="580" w:lineRule="exact"/>
        <w:ind w:firstLineChars="200" w:firstLine="608"/>
        <w:jc w:val="left"/>
        <w:rPr>
          <w:rFonts w:eastAsia="方正仿宋简体"/>
          <w:sz w:val="30"/>
          <w:szCs w:val="30"/>
        </w:rPr>
      </w:pPr>
    </w:p>
    <w:p w:rsidR="00AF33A3" w:rsidRDefault="008E6F1D">
      <w:pPr>
        <w:tabs>
          <w:tab w:val="left" w:pos="6526"/>
        </w:tabs>
        <w:spacing w:line="580" w:lineRule="exact"/>
        <w:ind w:firstLineChars="200" w:firstLine="608"/>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rsidR="00AF33A3" w:rsidRDefault="00AF33A3">
      <w:pPr>
        <w:spacing w:line="580" w:lineRule="exact"/>
        <w:ind w:firstLineChars="200" w:firstLine="608"/>
        <w:rPr>
          <w:rFonts w:eastAsia="方正仿宋简体"/>
          <w:sz w:val="30"/>
          <w:szCs w:val="30"/>
        </w:rPr>
      </w:pPr>
    </w:p>
    <w:p w:rsidR="00AF33A3" w:rsidRDefault="00AF33A3">
      <w:pPr>
        <w:spacing w:line="580" w:lineRule="exact"/>
        <w:ind w:firstLineChars="200" w:firstLine="608"/>
        <w:rPr>
          <w:rFonts w:eastAsia="方正仿宋简体"/>
          <w:sz w:val="30"/>
          <w:szCs w:val="30"/>
        </w:rPr>
      </w:pPr>
    </w:p>
    <w:p w:rsidR="00AF33A3" w:rsidRDefault="00AF33A3">
      <w:pPr>
        <w:spacing w:line="580" w:lineRule="exact"/>
        <w:ind w:firstLineChars="200" w:firstLine="608"/>
        <w:rPr>
          <w:rFonts w:eastAsia="方正仿宋简体"/>
          <w:sz w:val="30"/>
          <w:szCs w:val="30"/>
        </w:rPr>
      </w:pPr>
    </w:p>
    <w:p w:rsidR="00AF33A3" w:rsidRDefault="00AF33A3">
      <w:pPr>
        <w:spacing w:line="580" w:lineRule="exact"/>
        <w:ind w:firstLineChars="200" w:firstLine="608"/>
        <w:rPr>
          <w:rFonts w:eastAsia="方正仿宋简体"/>
          <w:sz w:val="30"/>
          <w:szCs w:val="30"/>
        </w:rPr>
      </w:pPr>
    </w:p>
    <w:p w:rsidR="00AF33A3" w:rsidRDefault="00AF33A3">
      <w:pPr>
        <w:spacing w:line="580" w:lineRule="exact"/>
        <w:ind w:firstLineChars="200" w:firstLine="608"/>
        <w:rPr>
          <w:rFonts w:eastAsia="方正仿宋简体"/>
          <w:sz w:val="30"/>
          <w:szCs w:val="30"/>
        </w:rPr>
      </w:pPr>
    </w:p>
    <w:p w:rsidR="00AF33A3" w:rsidRDefault="00AF33A3">
      <w:pPr>
        <w:spacing w:line="580" w:lineRule="exact"/>
        <w:ind w:firstLineChars="200" w:firstLine="608"/>
        <w:rPr>
          <w:rFonts w:eastAsia="方正仿宋简体"/>
          <w:sz w:val="30"/>
          <w:szCs w:val="30"/>
        </w:rPr>
      </w:pPr>
    </w:p>
    <w:p w:rsidR="00AF33A3" w:rsidRDefault="008E6F1D">
      <w:pPr>
        <w:spacing w:line="580" w:lineRule="exact"/>
        <w:ind w:firstLineChars="200" w:firstLine="608"/>
        <w:jc w:val="center"/>
        <w:rPr>
          <w:rFonts w:eastAsia="方正仿宋简体"/>
          <w:sz w:val="30"/>
          <w:szCs w:val="30"/>
        </w:rPr>
      </w:pPr>
      <w:r>
        <w:rPr>
          <w:rFonts w:eastAsia="方正仿宋简体"/>
          <w:sz w:val="30"/>
          <w:szCs w:val="30"/>
        </w:rPr>
        <w:t xml:space="preserve">　　　　　　　　　　　　　　</w:t>
      </w:r>
      <w:r w:rsidR="000F1B47">
        <w:rPr>
          <w:rFonts w:eastAsia="方正仿宋简体" w:hint="eastAsia"/>
          <w:sz w:val="30"/>
          <w:szCs w:val="30"/>
        </w:rPr>
        <w:t>2025</w:t>
      </w:r>
      <w:r>
        <w:rPr>
          <w:rFonts w:eastAsia="方正仿宋简体"/>
          <w:sz w:val="30"/>
          <w:szCs w:val="30"/>
        </w:rPr>
        <w:t xml:space="preserve">年　</w:t>
      </w:r>
      <w:r w:rsidR="000F1B47">
        <w:rPr>
          <w:rFonts w:eastAsia="方正仿宋简体" w:hint="eastAsia"/>
          <w:sz w:val="30"/>
          <w:szCs w:val="30"/>
        </w:rPr>
        <w:t>2</w:t>
      </w:r>
      <w:r>
        <w:rPr>
          <w:rFonts w:eastAsia="方正仿宋简体"/>
          <w:sz w:val="30"/>
          <w:szCs w:val="30"/>
        </w:rPr>
        <w:t xml:space="preserve">　月　</w:t>
      </w:r>
      <w:r w:rsidR="000F1B47">
        <w:rPr>
          <w:rFonts w:eastAsia="方正仿宋简体" w:hint="eastAsia"/>
          <w:sz w:val="30"/>
          <w:szCs w:val="30"/>
        </w:rPr>
        <w:t>20</w:t>
      </w:r>
      <w:r>
        <w:rPr>
          <w:rFonts w:eastAsia="方正仿宋简体"/>
          <w:sz w:val="30"/>
          <w:szCs w:val="30"/>
        </w:rPr>
        <w:t xml:space="preserve">　日　</w:t>
      </w:r>
    </w:p>
    <w:p w:rsidR="00AF33A3" w:rsidRDefault="00AF33A3">
      <w:pPr>
        <w:spacing w:line="580" w:lineRule="exact"/>
        <w:rPr>
          <w:rFonts w:eastAsia="方正仿宋简体"/>
          <w:sz w:val="30"/>
          <w:szCs w:val="30"/>
        </w:rPr>
      </w:pPr>
    </w:p>
    <w:p w:rsidR="00AF33A3" w:rsidRDefault="00AF33A3">
      <w:pPr>
        <w:spacing w:line="580" w:lineRule="exact"/>
        <w:rPr>
          <w:rFonts w:eastAsia="方正仿宋简体"/>
          <w:sz w:val="30"/>
          <w:szCs w:val="30"/>
        </w:rPr>
      </w:pPr>
    </w:p>
    <w:p w:rsidR="00AF33A3" w:rsidRDefault="00AF33A3">
      <w:pPr>
        <w:spacing w:line="580" w:lineRule="exact"/>
        <w:rPr>
          <w:rFonts w:eastAsia="方正仿宋简体"/>
          <w:sz w:val="30"/>
          <w:szCs w:val="30"/>
        </w:rPr>
        <w:sectPr w:rsidR="00AF33A3">
          <w:pgSz w:w="11907" w:h="16840"/>
          <w:pgMar w:top="1418" w:right="1474" w:bottom="1134" w:left="1588" w:header="851" w:footer="992" w:gutter="0"/>
          <w:cols w:space="720"/>
          <w:docGrid w:type="lines" w:linePitch="312"/>
        </w:sectPr>
      </w:pPr>
    </w:p>
    <w:p w:rsidR="00AF33A3" w:rsidRDefault="008E6F1D">
      <w:pPr>
        <w:spacing w:line="560" w:lineRule="exact"/>
        <w:ind w:firstLineChars="200" w:firstLine="608"/>
        <w:rPr>
          <w:rFonts w:ascii="方正黑体简体" w:eastAsia="方正黑体简体"/>
          <w:sz w:val="30"/>
          <w:szCs w:val="30"/>
        </w:rPr>
      </w:pPr>
      <w:r>
        <w:rPr>
          <w:rFonts w:ascii="方正黑体简体" w:eastAsia="方正黑体简体" w:hint="eastAsia"/>
          <w:sz w:val="30"/>
          <w:szCs w:val="30"/>
        </w:rPr>
        <w:lastRenderedPageBreak/>
        <w:t>一、评价工作组织开展情况</w:t>
      </w:r>
    </w:p>
    <w:p w:rsidR="000F1B47" w:rsidRDefault="000F1B47" w:rsidP="000F1B47">
      <w:pPr>
        <w:spacing w:line="560" w:lineRule="exact"/>
        <w:ind w:firstLineChars="200" w:firstLine="608"/>
        <w:rPr>
          <w:rFonts w:eastAsia="方正仿宋简体"/>
          <w:sz w:val="30"/>
          <w:szCs w:val="30"/>
        </w:rPr>
      </w:pPr>
      <w:r>
        <w:rPr>
          <w:rFonts w:eastAsia="方正仿宋简体" w:hint="eastAsia"/>
          <w:sz w:val="30"/>
          <w:szCs w:val="30"/>
        </w:rPr>
        <w:t>本次评价</w:t>
      </w:r>
      <w:r>
        <w:rPr>
          <w:rFonts w:eastAsia="方正仿宋简体" w:hint="eastAsia"/>
          <w:sz w:val="30"/>
          <w:szCs w:val="30"/>
        </w:rPr>
        <w:t>,</w:t>
      </w:r>
      <w:r>
        <w:rPr>
          <w:rFonts w:eastAsia="方正仿宋简体" w:hint="eastAsia"/>
          <w:sz w:val="30"/>
          <w:szCs w:val="30"/>
        </w:rPr>
        <w:t>按照填写部门预算项目绩效自评表和撰写财政支出重点评价报告的形式组织实施</w:t>
      </w:r>
      <w:r>
        <w:rPr>
          <w:rFonts w:eastAsia="方正仿宋简体" w:hint="eastAsia"/>
          <w:sz w:val="30"/>
          <w:szCs w:val="30"/>
        </w:rPr>
        <w:t>,</w:t>
      </w:r>
      <w:r w:rsidRPr="00BC66C3">
        <w:rPr>
          <w:rFonts w:asciiTheme="minorEastAsia" w:eastAsiaTheme="minorEastAsia" w:hAnsiTheme="minorEastAsia" w:cs="仿宋" w:hint="eastAsia"/>
          <w:sz w:val="30"/>
          <w:szCs w:val="30"/>
        </w:rPr>
        <w:t xml:space="preserve"> </w:t>
      </w:r>
      <w:r w:rsidRPr="00BC66C3">
        <w:rPr>
          <w:rFonts w:eastAsia="方正仿宋简体" w:hint="eastAsia"/>
          <w:sz w:val="30"/>
          <w:szCs w:val="30"/>
        </w:rPr>
        <w:t>通过搜集资料细化评价指标，定量定性分析形成评价结论，再复核后形成绩效评价报告。严格按照</w:t>
      </w:r>
      <w:r>
        <w:rPr>
          <w:rFonts w:eastAsia="方正仿宋简体" w:hint="eastAsia"/>
          <w:sz w:val="30"/>
          <w:szCs w:val="30"/>
        </w:rPr>
        <w:t>产出及效益</w:t>
      </w:r>
      <w:r w:rsidRPr="00BC66C3">
        <w:rPr>
          <w:rFonts w:eastAsia="方正仿宋简体" w:hint="eastAsia"/>
          <w:sz w:val="30"/>
          <w:szCs w:val="30"/>
        </w:rPr>
        <w:t>指标完成情况进行细化评分</w:t>
      </w:r>
      <w:r>
        <w:rPr>
          <w:rFonts w:eastAsia="方正仿宋简体" w:hint="eastAsia"/>
          <w:sz w:val="30"/>
          <w:szCs w:val="30"/>
        </w:rPr>
        <w:t>。</w:t>
      </w:r>
    </w:p>
    <w:p w:rsidR="00AF33A3" w:rsidRDefault="008E6F1D">
      <w:pPr>
        <w:spacing w:line="560" w:lineRule="exact"/>
        <w:ind w:firstLineChars="200" w:firstLine="608"/>
        <w:rPr>
          <w:rFonts w:ascii="方正黑体简体" w:eastAsia="方正黑体简体"/>
          <w:sz w:val="30"/>
          <w:szCs w:val="30"/>
        </w:rPr>
      </w:pPr>
      <w:r>
        <w:rPr>
          <w:rFonts w:ascii="方正黑体简体" w:eastAsia="方正黑体简体" w:hint="eastAsia"/>
          <w:sz w:val="30"/>
          <w:szCs w:val="30"/>
        </w:rPr>
        <w:t>二、项目基本概况</w:t>
      </w:r>
    </w:p>
    <w:p w:rsidR="00AF33A3" w:rsidRPr="000F1B47" w:rsidRDefault="008E6F1D" w:rsidP="000F1B47">
      <w:pPr>
        <w:spacing w:line="560" w:lineRule="exact"/>
        <w:ind w:firstLineChars="200" w:firstLine="608"/>
        <w:rPr>
          <w:rFonts w:eastAsia="方正仿宋简体"/>
          <w:sz w:val="30"/>
          <w:szCs w:val="30"/>
        </w:rPr>
      </w:pPr>
      <w:r>
        <w:rPr>
          <w:rFonts w:eastAsia="方正仿宋简体" w:hint="eastAsia"/>
          <w:sz w:val="30"/>
          <w:szCs w:val="30"/>
        </w:rPr>
        <w:t>1</w:t>
      </w:r>
      <w:r>
        <w:rPr>
          <w:rFonts w:eastAsia="方正仿宋简体"/>
          <w:sz w:val="30"/>
          <w:szCs w:val="30"/>
        </w:rPr>
        <w:t>．</w:t>
      </w:r>
      <w:r>
        <w:rPr>
          <w:rFonts w:eastAsia="方正仿宋简体" w:hint="eastAsia"/>
          <w:sz w:val="30"/>
          <w:szCs w:val="30"/>
        </w:rPr>
        <w:t>项目背景。</w:t>
      </w:r>
      <w:r w:rsidR="000F1B47">
        <w:rPr>
          <w:rFonts w:eastAsia="方正仿宋简体" w:hint="eastAsia"/>
          <w:sz w:val="30"/>
          <w:szCs w:val="30"/>
        </w:rPr>
        <w:t>根据《专题会议纪要</w:t>
      </w:r>
      <w:r w:rsidR="000F1B47">
        <w:rPr>
          <w:rFonts w:eastAsia="方正仿宋简体" w:hint="eastAsia"/>
          <w:sz w:val="30"/>
          <w:szCs w:val="30"/>
        </w:rPr>
        <w:t>[2022]1</w:t>
      </w:r>
      <w:r w:rsidR="000F1B47">
        <w:rPr>
          <w:rFonts w:eastAsia="方正仿宋简体" w:hint="eastAsia"/>
          <w:sz w:val="30"/>
          <w:szCs w:val="30"/>
        </w:rPr>
        <w:t>号》议定事项，解除了住建局与北京新源国能科技集团股份有限公司签订的《西城区污水处理厂</w:t>
      </w:r>
      <w:r w:rsidR="000F1B47">
        <w:rPr>
          <w:rFonts w:eastAsia="方正仿宋简体" w:hint="eastAsia"/>
          <w:sz w:val="30"/>
          <w:szCs w:val="30"/>
        </w:rPr>
        <w:t>TOT</w:t>
      </w:r>
      <w:r w:rsidR="000F1B47">
        <w:rPr>
          <w:rFonts w:eastAsia="方正仿宋简体" w:hint="eastAsia"/>
          <w:sz w:val="30"/>
          <w:szCs w:val="30"/>
        </w:rPr>
        <w:t>项目特许经营协议》，按照区政府安排，住建局接管西城区污水处理厂，拟定运营成本单价</w:t>
      </w:r>
      <w:r w:rsidR="000F1B47">
        <w:rPr>
          <w:rFonts w:eastAsia="方正仿宋简体" w:hint="eastAsia"/>
          <w:sz w:val="30"/>
          <w:szCs w:val="30"/>
        </w:rPr>
        <w:t>0.93</w:t>
      </w:r>
      <w:r w:rsidR="000F1B47">
        <w:rPr>
          <w:rFonts w:eastAsia="方正仿宋简体" w:hint="eastAsia"/>
          <w:sz w:val="30"/>
          <w:szCs w:val="30"/>
        </w:rPr>
        <w:t>元</w:t>
      </w:r>
      <w:r w:rsidR="000F1B47">
        <w:rPr>
          <w:rFonts w:eastAsia="方正仿宋简体" w:hint="eastAsia"/>
          <w:sz w:val="30"/>
          <w:szCs w:val="30"/>
        </w:rPr>
        <w:t>/</w:t>
      </w:r>
      <w:r w:rsidR="000F1B47">
        <w:rPr>
          <w:rFonts w:eastAsia="方正仿宋简体" w:hint="eastAsia"/>
          <w:sz w:val="30"/>
          <w:szCs w:val="30"/>
        </w:rPr>
        <w:t>吨（不含电费），每吨污水处理成本较之前降低</w:t>
      </w:r>
      <w:r w:rsidR="000F1B47">
        <w:rPr>
          <w:rFonts w:eastAsia="方正仿宋简体" w:hint="eastAsia"/>
          <w:sz w:val="30"/>
          <w:szCs w:val="30"/>
        </w:rPr>
        <w:t>15.15%</w:t>
      </w:r>
      <w:r w:rsidR="000F1B47">
        <w:rPr>
          <w:rFonts w:eastAsia="方正仿宋简体" w:hint="eastAsia"/>
          <w:sz w:val="30"/>
          <w:szCs w:val="30"/>
        </w:rPr>
        <w:t>。按照拟定的运营成本及每月进水量来支付委托运营费，保障西城区污水处理厂正常运转。资金来源为财政拨款，预算安排根据西城区污水处理厂提供的材料编制年度预算。</w:t>
      </w:r>
    </w:p>
    <w:p w:rsidR="00AF33A3" w:rsidRDefault="008E6F1D">
      <w:pPr>
        <w:spacing w:line="560" w:lineRule="exact"/>
        <w:ind w:firstLineChars="200" w:firstLine="608"/>
        <w:rPr>
          <w:rFonts w:eastAsia="方正仿宋简体"/>
          <w:sz w:val="30"/>
          <w:szCs w:val="30"/>
        </w:rPr>
      </w:pPr>
      <w:r>
        <w:rPr>
          <w:rFonts w:eastAsia="方正仿宋简体" w:hint="eastAsia"/>
          <w:sz w:val="30"/>
          <w:szCs w:val="30"/>
        </w:rPr>
        <w:t>2</w:t>
      </w:r>
      <w:r>
        <w:rPr>
          <w:rFonts w:eastAsia="方正仿宋简体"/>
          <w:sz w:val="30"/>
          <w:szCs w:val="30"/>
        </w:rPr>
        <w:t>．</w:t>
      </w:r>
      <w:r w:rsidR="000F1B47">
        <w:rPr>
          <w:rFonts w:eastAsia="方正仿宋简体" w:hint="eastAsia"/>
          <w:sz w:val="30"/>
          <w:szCs w:val="30"/>
        </w:rPr>
        <w:t>项目绩效目标。</w:t>
      </w:r>
      <w:r>
        <w:rPr>
          <w:rFonts w:eastAsia="方正仿宋简体" w:hint="eastAsia"/>
          <w:sz w:val="30"/>
          <w:szCs w:val="30"/>
        </w:rPr>
        <w:t>项目年度绩效目标</w:t>
      </w:r>
      <w:r w:rsidR="000F1B47">
        <w:rPr>
          <w:rFonts w:eastAsia="方正仿宋简体" w:hint="eastAsia"/>
          <w:sz w:val="30"/>
          <w:szCs w:val="30"/>
        </w:rPr>
        <w:t>：保障西城区污水处理厂正常运转</w:t>
      </w:r>
      <w:r>
        <w:rPr>
          <w:rFonts w:eastAsia="方正仿宋简体" w:hint="eastAsia"/>
          <w:sz w:val="30"/>
          <w:szCs w:val="30"/>
        </w:rPr>
        <w:t>。</w:t>
      </w:r>
    </w:p>
    <w:p w:rsidR="00AF33A3" w:rsidRDefault="008E6F1D">
      <w:pPr>
        <w:spacing w:line="560" w:lineRule="exact"/>
        <w:ind w:firstLineChars="200" w:firstLine="608"/>
        <w:rPr>
          <w:rFonts w:ascii="方正黑体简体" w:eastAsia="方正黑体简体"/>
          <w:sz w:val="30"/>
          <w:szCs w:val="30"/>
        </w:rPr>
      </w:pPr>
      <w:r>
        <w:rPr>
          <w:rFonts w:ascii="方正黑体简体" w:eastAsia="方正黑体简体" w:hint="eastAsia"/>
          <w:sz w:val="30"/>
          <w:szCs w:val="30"/>
        </w:rPr>
        <w:t>三、绩效评价情况</w:t>
      </w:r>
    </w:p>
    <w:p w:rsidR="00AF33A3" w:rsidRPr="000F1B47" w:rsidRDefault="008E6F1D" w:rsidP="000F1B47">
      <w:pPr>
        <w:spacing w:line="560" w:lineRule="exact"/>
        <w:ind w:firstLineChars="200" w:firstLine="608"/>
        <w:rPr>
          <w:rFonts w:eastAsia="方正仿宋简体"/>
          <w:sz w:val="30"/>
          <w:szCs w:val="30"/>
        </w:rPr>
      </w:pPr>
      <w:r>
        <w:rPr>
          <w:rFonts w:eastAsia="方正仿宋简体" w:hint="eastAsia"/>
          <w:sz w:val="30"/>
          <w:szCs w:val="30"/>
        </w:rPr>
        <w:t>1</w:t>
      </w:r>
      <w:r>
        <w:rPr>
          <w:rFonts w:eastAsia="方正仿宋简体"/>
          <w:sz w:val="30"/>
          <w:szCs w:val="30"/>
        </w:rPr>
        <w:t>．</w:t>
      </w:r>
      <w:r>
        <w:rPr>
          <w:rFonts w:eastAsia="方正仿宋简体" w:hint="eastAsia"/>
          <w:sz w:val="30"/>
          <w:szCs w:val="30"/>
        </w:rPr>
        <w:t>项目执行情况。</w:t>
      </w:r>
      <w:r w:rsidR="000F1B47">
        <w:rPr>
          <w:rFonts w:eastAsia="方正仿宋简体" w:hint="eastAsia"/>
          <w:sz w:val="30"/>
          <w:szCs w:val="30"/>
        </w:rPr>
        <w:t>该项目预算执行率为</w:t>
      </w:r>
      <w:r w:rsidR="000F1B47">
        <w:rPr>
          <w:rFonts w:eastAsia="方正仿宋简体" w:hint="eastAsia"/>
          <w:sz w:val="30"/>
          <w:szCs w:val="30"/>
        </w:rPr>
        <w:t>83.74%</w:t>
      </w:r>
      <w:r w:rsidR="000F1B47">
        <w:rPr>
          <w:rFonts w:eastAsia="方正仿宋简体" w:hint="eastAsia"/>
          <w:sz w:val="30"/>
          <w:szCs w:val="30"/>
        </w:rPr>
        <w:t>，基本完成年初绩效目标。</w:t>
      </w:r>
    </w:p>
    <w:p w:rsidR="00AF33A3" w:rsidRDefault="008E6F1D">
      <w:pPr>
        <w:spacing w:line="520" w:lineRule="exact"/>
        <w:ind w:firstLineChars="200" w:firstLine="608"/>
        <w:rPr>
          <w:rFonts w:eastAsia="方正仿宋简体"/>
          <w:sz w:val="30"/>
          <w:szCs w:val="30"/>
        </w:rPr>
      </w:pPr>
      <w:r>
        <w:rPr>
          <w:rFonts w:eastAsia="方正仿宋简体" w:hint="eastAsia"/>
          <w:sz w:val="30"/>
          <w:szCs w:val="30"/>
        </w:rPr>
        <w:t>2</w:t>
      </w:r>
      <w:r>
        <w:rPr>
          <w:rFonts w:eastAsia="方正仿宋简体"/>
          <w:sz w:val="30"/>
          <w:szCs w:val="30"/>
        </w:rPr>
        <w:t>．</w:t>
      </w:r>
      <w:r w:rsidR="000F1B47">
        <w:rPr>
          <w:rFonts w:eastAsia="方正仿宋简体" w:hint="eastAsia"/>
          <w:sz w:val="30"/>
          <w:szCs w:val="30"/>
        </w:rPr>
        <w:t>年度绩效指标完成情况：产出指标中，数量指标（日进水量）、质量指标（污水处理率）、时效指标（资金到位及时率）、成本指标（运营成本）基本达到预期指标值；效益指标中，社会效益指标（污染物排放降低率）、生态效益指标（对生态环境的影响）、可持续影响指标（长期使用性）基本达到预期指标值；满意度指标（群众满意度）基本达到预期指标值。综合以上，基本完成年初绩效目标。</w:t>
      </w:r>
    </w:p>
    <w:p w:rsidR="00AF33A3" w:rsidRDefault="008E6F1D">
      <w:pPr>
        <w:spacing w:line="520" w:lineRule="exact"/>
        <w:ind w:firstLineChars="200" w:firstLine="608"/>
        <w:rPr>
          <w:rFonts w:eastAsia="方正仿宋简体"/>
          <w:sz w:val="30"/>
          <w:szCs w:val="30"/>
        </w:rPr>
      </w:pPr>
      <w:r>
        <w:rPr>
          <w:rFonts w:eastAsia="方正仿宋简体" w:hint="eastAsia"/>
          <w:sz w:val="30"/>
          <w:szCs w:val="30"/>
        </w:rPr>
        <w:lastRenderedPageBreak/>
        <w:t>3</w:t>
      </w:r>
      <w:r>
        <w:rPr>
          <w:rFonts w:eastAsia="方正仿宋简体"/>
          <w:sz w:val="30"/>
          <w:szCs w:val="30"/>
        </w:rPr>
        <w:t>．</w:t>
      </w:r>
      <w:r>
        <w:rPr>
          <w:rFonts w:eastAsia="方正仿宋简体" w:hint="eastAsia"/>
          <w:sz w:val="30"/>
          <w:szCs w:val="30"/>
        </w:rPr>
        <w:t>项目综合评价等级和评价结论</w:t>
      </w:r>
    </w:p>
    <w:p w:rsidR="00AF33A3" w:rsidRDefault="008E6F1D">
      <w:pPr>
        <w:spacing w:line="520" w:lineRule="exact"/>
        <w:ind w:firstLineChars="200" w:firstLine="608"/>
        <w:rPr>
          <w:rFonts w:eastAsia="方正仿宋简体"/>
          <w:sz w:val="30"/>
          <w:szCs w:val="30"/>
        </w:rPr>
      </w:pPr>
      <w:r>
        <w:rPr>
          <w:rFonts w:eastAsia="方正仿宋简体" w:hint="eastAsia"/>
          <w:sz w:val="30"/>
          <w:szCs w:val="30"/>
        </w:rPr>
        <w:t>项目综合评价得分</w:t>
      </w:r>
      <w:r w:rsidR="000F1B47">
        <w:rPr>
          <w:rFonts w:eastAsia="方正仿宋简体" w:hint="eastAsia"/>
          <w:sz w:val="30"/>
          <w:szCs w:val="30"/>
        </w:rPr>
        <w:t>95</w:t>
      </w:r>
      <w:r w:rsidR="000F1B47">
        <w:rPr>
          <w:rFonts w:eastAsia="方正仿宋简体" w:hint="eastAsia"/>
          <w:sz w:val="30"/>
          <w:szCs w:val="30"/>
        </w:rPr>
        <w:t>分，</w:t>
      </w:r>
      <w:r>
        <w:rPr>
          <w:rFonts w:eastAsia="方正仿宋简体" w:hint="eastAsia"/>
          <w:sz w:val="30"/>
          <w:szCs w:val="30"/>
        </w:rPr>
        <w:t>评价等级</w:t>
      </w:r>
      <w:r w:rsidR="000F1B47">
        <w:rPr>
          <w:rFonts w:eastAsia="方正仿宋简体" w:hint="eastAsia"/>
          <w:sz w:val="30"/>
          <w:szCs w:val="30"/>
        </w:rPr>
        <w:t>为</w:t>
      </w:r>
      <w:r>
        <w:rPr>
          <w:rFonts w:eastAsia="方正仿宋简体" w:hint="eastAsia"/>
          <w:sz w:val="30"/>
          <w:szCs w:val="30"/>
        </w:rPr>
        <w:t>优</w:t>
      </w:r>
      <w:r>
        <w:rPr>
          <w:rFonts w:eastAsia="方正仿宋简体" w:hint="eastAsia"/>
          <w:sz w:val="30"/>
          <w:szCs w:val="30"/>
        </w:rPr>
        <w:t>，</w:t>
      </w:r>
      <w:r w:rsidR="000F1B47">
        <w:rPr>
          <w:rFonts w:eastAsia="方正仿宋简体" w:hint="eastAsia"/>
          <w:sz w:val="30"/>
          <w:szCs w:val="30"/>
        </w:rPr>
        <w:t>基本完成年初绩效目标。</w:t>
      </w:r>
      <w:r w:rsidR="000F1B47">
        <w:rPr>
          <w:rFonts w:eastAsia="方正仿宋简体"/>
          <w:sz w:val="30"/>
          <w:szCs w:val="30"/>
        </w:rPr>
        <w:t xml:space="preserve"> </w:t>
      </w:r>
    </w:p>
    <w:p w:rsidR="00AF33A3" w:rsidRDefault="008E6F1D">
      <w:pPr>
        <w:spacing w:line="560" w:lineRule="exact"/>
        <w:ind w:firstLineChars="200" w:firstLine="608"/>
        <w:rPr>
          <w:rFonts w:ascii="方正黑体简体" w:eastAsia="方正黑体简体"/>
          <w:sz w:val="30"/>
          <w:szCs w:val="30"/>
        </w:rPr>
      </w:pPr>
      <w:r>
        <w:rPr>
          <w:rFonts w:ascii="方正黑体简体" w:eastAsia="方正黑体简体" w:hint="eastAsia"/>
          <w:sz w:val="30"/>
          <w:szCs w:val="30"/>
        </w:rPr>
        <w:t>四、存在问题及改进建议</w:t>
      </w:r>
    </w:p>
    <w:p w:rsidR="000F1B47" w:rsidRDefault="000F1B47">
      <w:pPr>
        <w:spacing w:line="560" w:lineRule="exact"/>
        <w:ind w:firstLineChars="200" w:firstLine="608"/>
        <w:rPr>
          <w:rFonts w:ascii="方正黑体简体" w:eastAsia="方正黑体简体" w:hint="eastAsia"/>
          <w:sz w:val="30"/>
          <w:szCs w:val="30"/>
        </w:rPr>
      </w:pPr>
      <w:r>
        <w:rPr>
          <w:rFonts w:eastAsia="方正仿宋简体" w:hint="eastAsia"/>
          <w:sz w:val="30"/>
          <w:szCs w:val="30"/>
        </w:rPr>
        <w:t>通过本次绩效自评，发现存在以下问题：</w:t>
      </w:r>
      <w:r>
        <w:rPr>
          <w:rFonts w:ascii="方正黑体简体" w:eastAsia="方正黑体简体" w:hint="eastAsia"/>
          <w:sz w:val="30"/>
          <w:szCs w:val="30"/>
        </w:rPr>
        <w:t>预算编制前根据本</w:t>
      </w:r>
      <w:r w:rsidRPr="007C4E72">
        <w:rPr>
          <w:rFonts w:ascii="方正黑体简体" w:eastAsia="方正黑体简体" w:hint="eastAsia"/>
          <w:sz w:val="30"/>
          <w:szCs w:val="30"/>
        </w:rPr>
        <w:t>年度内单位可预见的工作任务确定了单位年度预算目标，细化了预算指标，但在实际支付过程中</w:t>
      </w:r>
      <w:r>
        <w:rPr>
          <w:rFonts w:ascii="方正黑体简体" w:eastAsia="方正黑体简体" w:hint="eastAsia"/>
          <w:sz w:val="30"/>
          <w:szCs w:val="30"/>
        </w:rPr>
        <w:t>要根据每月实际水量进行资金申请，批复未及时下达，导致</w:t>
      </w:r>
      <w:r w:rsidRPr="007C4E72">
        <w:rPr>
          <w:rFonts w:ascii="方正黑体简体" w:eastAsia="方正黑体简体" w:hint="eastAsia"/>
          <w:sz w:val="30"/>
          <w:szCs w:val="30"/>
        </w:rPr>
        <w:t>个别时候未按照</w:t>
      </w:r>
      <w:r>
        <w:rPr>
          <w:rFonts w:ascii="方正黑体简体" w:eastAsia="方正黑体简体" w:hint="eastAsia"/>
          <w:sz w:val="30"/>
          <w:szCs w:val="30"/>
        </w:rPr>
        <w:t>时间点支付</w:t>
      </w:r>
      <w:r w:rsidRPr="007C4E72">
        <w:rPr>
          <w:rFonts w:ascii="方正黑体简体" w:eastAsia="方正黑体简体" w:hint="eastAsia"/>
          <w:sz w:val="30"/>
          <w:szCs w:val="30"/>
        </w:rPr>
        <w:t>。对此应加强学习《预算法》等相关法规、制度，增强预算意识和专业知识。还要加强预算的约束力，细化预算编制工作，本着“勤俭节约，保障运转”的原则进行预算编制。编制范围尽可能的全面，不漏项。</w:t>
      </w:r>
    </w:p>
    <w:p w:rsidR="000F1B47" w:rsidRDefault="008E6F1D">
      <w:pPr>
        <w:spacing w:line="560" w:lineRule="exact"/>
        <w:ind w:firstLineChars="200" w:firstLine="608"/>
        <w:rPr>
          <w:rFonts w:ascii="方正黑体简体" w:eastAsia="方正黑体简体" w:hint="eastAsia"/>
          <w:sz w:val="30"/>
          <w:szCs w:val="30"/>
        </w:rPr>
      </w:pPr>
      <w:r>
        <w:rPr>
          <w:rFonts w:ascii="方正黑体简体" w:eastAsia="方正黑体简体" w:hint="eastAsia"/>
          <w:sz w:val="30"/>
          <w:szCs w:val="30"/>
        </w:rPr>
        <w:t>五、其他需要说明的问题</w:t>
      </w:r>
    </w:p>
    <w:p w:rsidR="000F1B47" w:rsidRPr="007C4E72" w:rsidRDefault="000F1B47" w:rsidP="000F1B47">
      <w:pPr>
        <w:spacing w:line="560" w:lineRule="exact"/>
        <w:ind w:firstLineChars="200" w:firstLine="608"/>
        <w:rPr>
          <w:rFonts w:ascii="方正黑体简体" w:eastAsia="方正黑体简体"/>
          <w:sz w:val="30"/>
          <w:szCs w:val="30"/>
        </w:rPr>
      </w:pPr>
      <w:bookmarkStart w:id="0" w:name="_GoBack"/>
      <w:bookmarkEnd w:id="0"/>
      <w:r>
        <w:rPr>
          <w:rFonts w:ascii="方正黑体简体" w:eastAsia="方正黑体简体" w:hint="eastAsia"/>
          <w:sz w:val="30"/>
          <w:szCs w:val="30"/>
        </w:rPr>
        <w:t>无其他需要说明的问题。</w:t>
      </w:r>
    </w:p>
    <w:p w:rsidR="00AF33A3" w:rsidRPr="000F1B47" w:rsidRDefault="00AF33A3" w:rsidP="000F1B47">
      <w:pPr>
        <w:spacing w:line="560" w:lineRule="exact"/>
        <w:ind w:firstLineChars="200" w:firstLine="608"/>
        <w:rPr>
          <w:rFonts w:ascii="方正黑体简体" w:eastAsia="方正黑体简体"/>
          <w:sz w:val="30"/>
          <w:szCs w:val="30"/>
        </w:rPr>
      </w:pPr>
    </w:p>
    <w:sectPr w:rsidR="00AF33A3" w:rsidRPr="000F1B47" w:rsidSect="00AF33A3">
      <w:pgSz w:w="11907" w:h="16840"/>
      <w:pgMar w:top="1531" w:right="1418" w:bottom="1247" w:left="153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F1D" w:rsidRDefault="008E6F1D" w:rsidP="000F1B47">
      <w:r>
        <w:separator/>
      </w:r>
    </w:p>
  </w:endnote>
  <w:endnote w:type="continuationSeparator" w:id="0">
    <w:p w:rsidR="008E6F1D" w:rsidRDefault="008E6F1D" w:rsidP="000F1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script"/>
    <w:pitch w:val="variable"/>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variable"/>
    <w:sig w:usb0="00000000" w:usb1="080E0000" w:usb2="00000000" w:usb3="00000000" w:csb0="00040000" w:csb1="00000000"/>
  </w:font>
  <w:font w:name="方正楷体简体">
    <w:altName w:val="Arial Unicode MS"/>
    <w:charset w:val="86"/>
    <w:family w:val="script"/>
    <w:pitch w:val="variable"/>
    <w:sig w:usb0="00000000" w:usb1="080E0000" w:usb2="00000000" w:usb3="00000000" w:csb0="00040000" w:csb1="00000000"/>
  </w:font>
  <w:font w:name="方正黑体简体">
    <w:altName w:val="Arial Unicode MS"/>
    <w:charset w:val="86"/>
    <w:family w:val="script"/>
    <w:pitch w:val="variable"/>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F1D" w:rsidRDefault="008E6F1D" w:rsidP="000F1B47">
      <w:r>
        <w:separator/>
      </w:r>
    </w:p>
  </w:footnote>
  <w:footnote w:type="continuationSeparator" w:id="0">
    <w:p w:rsidR="008E6F1D" w:rsidRDefault="008E6F1D" w:rsidP="000F1B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bordersDoNotSurroundHeader/>
  <w:bordersDoNotSurroundFooter/>
  <w:proofState w:spelling="clean" w:grammar="clean"/>
  <w:defaultTabStop w:val="420"/>
  <w:drawingGridHorizontalSpacing w:val="107"/>
  <w:drawingGridVerticalSpacing w:val="156"/>
  <w:displayHorizontalDrawingGridEvery w:val="0"/>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ulTrailSpace/>
    <w:doNotExpandShiftReturn/>
    <w:adjustLineHeightInTable/>
    <w:useFELayout/>
    <w:useAltKinsokuLineBreakRules/>
  </w:compat>
  <w:rsids>
    <w:rsidRoot w:val="00AF33A3"/>
    <w:rsid w:val="000F1B47"/>
    <w:rsid w:val="008E6F1D"/>
    <w:rsid w:val="00AF33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Arial"/>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F33A3"/>
    <w:pPr>
      <w:widowControl w:val="0"/>
      <w:jc w:val="both"/>
    </w:pPr>
    <w:rPr>
      <w:rFonts w:ascii="宋体" w:eastAsia="方正小标宋简体" w:hAnsi="宋体"/>
      <w:b/>
      <w:spacing w:val="2"/>
      <w:kern w:val="2"/>
      <w:sz w:val="21"/>
    </w:rPr>
  </w:style>
  <w:style w:type="paragraph" w:styleId="1">
    <w:name w:val="heading 1"/>
    <w:basedOn w:val="a"/>
    <w:next w:val="a"/>
    <w:rsid w:val="00AF33A3"/>
    <w:pPr>
      <w:keepNext/>
      <w:keepLines/>
      <w:spacing w:before="340" w:after="330" w:line="578" w:lineRule="auto"/>
      <w:outlineLvl w:val="0"/>
    </w:pPr>
    <w:rPr>
      <w:bCs/>
      <w:kern w:val="44"/>
      <w:sz w:val="44"/>
      <w:szCs w:val="44"/>
    </w:rPr>
  </w:style>
  <w:style w:type="paragraph" w:styleId="2">
    <w:name w:val="heading 2"/>
    <w:basedOn w:val="a"/>
    <w:next w:val="a"/>
    <w:rsid w:val="00AF33A3"/>
    <w:pPr>
      <w:keepNext/>
      <w:keepLines/>
      <w:spacing w:before="260" w:after="260" w:line="415" w:lineRule="auto"/>
      <w:outlineLvl w:val="1"/>
    </w:pPr>
    <w:rPr>
      <w:rFonts w:ascii="Times New Roman" w:eastAsia="黑体" w:hAnsi="Times New Roman"/>
      <w:bCs/>
      <w:sz w:val="32"/>
      <w:szCs w:val="32"/>
    </w:rPr>
  </w:style>
  <w:style w:type="paragraph" w:styleId="3">
    <w:name w:val="heading 3"/>
    <w:basedOn w:val="a"/>
    <w:next w:val="a"/>
    <w:rsid w:val="00AF33A3"/>
    <w:pPr>
      <w:keepNext/>
      <w:keepLines/>
      <w:spacing w:before="260" w:after="260" w:line="415" w:lineRule="auto"/>
      <w:outlineLvl w:val="2"/>
    </w:pPr>
    <w:rPr>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F1B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F1B47"/>
    <w:rPr>
      <w:rFonts w:ascii="宋体" w:eastAsia="方正小标宋简体" w:hAnsi="宋体"/>
      <w:b/>
      <w:spacing w:val="2"/>
      <w:kern w:val="2"/>
      <w:sz w:val="18"/>
      <w:szCs w:val="18"/>
    </w:rPr>
  </w:style>
  <w:style w:type="paragraph" w:styleId="a4">
    <w:name w:val="footer"/>
    <w:basedOn w:val="a"/>
    <w:link w:val="Char0"/>
    <w:uiPriority w:val="99"/>
    <w:semiHidden/>
    <w:unhideWhenUsed/>
    <w:rsid w:val="000F1B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F1B47"/>
    <w:rPr>
      <w:rFonts w:ascii="宋体" w:eastAsia="方正小标宋简体" w:hAnsi="宋体"/>
      <w:b/>
      <w:spacing w:val="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schemaRef ds:uri="http://www.yozosoft.com.cn/officeDocument/2016/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160</Words>
  <Characters>918</Characters>
  <Application>Microsoft Office Word</Application>
  <DocSecurity>0</DocSecurity>
  <Lines>7</Lines>
  <Paragraphs>2</Paragraphs>
  <ScaleCrop>false</ScaleCrop>
  <Company>china</Company>
  <LinksUpToDate>false</LinksUpToDate>
  <CharactersWithSpaces>1076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2025-02-20T02:02:00Z</dcterms:created>
  <dcterms:modified xsi:type="dcterms:W3CDTF">2025-02-20T02:02:00Z</dcterms:modified>
</cp:coreProperties>
</file>