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891" w:rsidRDefault="00194C64">
      <w:pPr>
        <w:spacing w:line="580" w:lineRule="exact"/>
        <w:rPr>
          <w:rFonts w:eastAsia="方正仿宋简体"/>
          <w:sz w:val="30"/>
          <w:szCs w:val="30"/>
        </w:rPr>
      </w:pPr>
      <w:r>
        <w:rPr>
          <w:rFonts w:eastAsia="方正仿宋简体"/>
          <w:sz w:val="30"/>
          <w:szCs w:val="30"/>
        </w:rPr>
        <w:t>附件</w:t>
      </w:r>
      <w:r>
        <w:rPr>
          <w:rFonts w:eastAsia="方正仿宋简体"/>
          <w:sz w:val="30"/>
          <w:szCs w:val="30"/>
        </w:rPr>
        <w:t>4</w:t>
      </w:r>
    </w:p>
    <w:p w:rsidR="00AE6891" w:rsidRDefault="00AE6891">
      <w:pPr>
        <w:spacing w:line="580" w:lineRule="exact"/>
        <w:rPr>
          <w:rFonts w:eastAsia="方正仿宋简体"/>
          <w:sz w:val="30"/>
          <w:szCs w:val="30"/>
        </w:rPr>
      </w:pPr>
    </w:p>
    <w:p w:rsidR="00AE6891" w:rsidRDefault="00194C64">
      <w:pPr>
        <w:spacing w:line="580" w:lineRule="exact"/>
        <w:jc w:val="center"/>
        <w:rPr>
          <w:rFonts w:ascii="方正小标宋简体"/>
          <w:sz w:val="40"/>
          <w:szCs w:val="40"/>
        </w:rPr>
      </w:pPr>
      <w:r>
        <w:rPr>
          <w:rFonts w:ascii="方正小标宋简体" w:hint="eastAsia"/>
          <w:sz w:val="40"/>
          <w:szCs w:val="40"/>
        </w:rPr>
        <w:t>财政支出重点评价报告</w:t>
      </w:r>
    </w:p>
    <w:p w:rsidR="00AE6891" w:rsidRDefault="00194C64">
      <w:pPr>
        <w:spacing w:line="580" w:lineRule="exact"/>
        <w:jc w:val="center"/>
        <w:rPr>
          <w:rFonts w:ascii="方正楷体简体" w:eastAsia="方正楷体简体"/>
          <w:sz w:val="30"/>
          <w:szCs w:val="30"/>
        </w:rPr>
      </w:pPr>
      <w:r>
        <w:rPr>
          <w:rFonts w:ascii="方正楷体简体" w:eastAsia="方正楷体简体" w:hint="eastAsia"/>
          <w:sz w:val="30"/>
          <w:szCs w:val="30"/>
        </w:rPr>
        <w:t>（</w:t>
      </w:r>
      <w:r w:rsidR="00E273FD">
        <w:rPr>
          <w:rFonts w:ascii="方正楷体简体" w:eastAsia="方正楷体简体" w:hint="eastAsia"/>
          <w:sz w:val="30"/>
          <w:szCs w:val="30"/>
        </w:rPr>
        <w:t xml:space="preserve"> 2024</w:t>
      </w:r>
      <w:r>
        <w:rPr>
          <w:rFonts w:ascii="方正楷体简体" w:eastAsia="方正楷体简体" w:hint="eastAsia"/>
          <w:sz w:val="30"/>
          <w:szCs w:val="30"/>
        </w:rPr>
        <w:t xml:space="preserve">  年度）</w:t>
      </w:r>
    </w:p>
    <w:p w:rsidR="00AE6891" w:rsidRDefault="00AE6891">
      <w:pPr>
        <w:spacing w:line="580" w:lineRule="exact"/>
        <w:rPr>
          <w:rFonts w:eastAsia="方正仿宋简体"/>
          <w:color w:val="FFFFFF" w:themeColor="background1"/>
          <w:sz w:val="30"/>
          <w:szCs w:val="30"/>
        </w:rPr>
      </w:pPr>
    </w:p>
    <w:p w:rsidR="00AE6891" w:rsidRDefault="00194C64">
      <w:pPr>
        <w:spacing w:line="580" w:lineRule="exact"/>
        <w:rPr>
          <w:rFonts w:eastAsia="方正仿宋简体"/>
          <w:sz w:val="30"/>
          <w:szCs w:val="30"/>
        </w:rPr>
      </w:pPr>
      <w:r>
        <w:rPr>
          <w:rFonts w:eastAsia="方正仿宋简体"/>
          <w:sz w:val="30"/>
          <w:szCs w:val="30"/>
        </w:rPr>
        <w:t> </w:t>
      </w:r>
      <w:bookmarkStart w:id="0" w:name="_GoBack"/>
      <w:bookmarkEnd w:id="0"/>
    </w:p>
    <w:p w:rsidR="00AE6891" w:rsidRDefault="00AE6891">
      <w:pPr>
        <w:spacing w:line="580" w:lineRule="exact"/>
        <w:rPr>
          <w:rFonts w:eastAsia="方正仿宋简体"/>
          <w:sz w:val="30"/>
          <w:szCs w:val="30"/>
        </w:rPr>
      </w:pPr>
    </w:p>
    <w:p w:rsidR="00AE6891" w:rsidRDefault="00194C64">
      <w:pPr>
        <w:tabs>
          <w:tab w:val="left" w:pos="6206"/>
          <w:tab w:val="left" w:pos="6419"/>
        </w:tabs>
        <w:spacing w:line="580" w:lineRule="exact"/>
        <w:ind w:firstLineChars="200" w:firstLine="608"/>
        <w:jc w:val="left"/>
        <w:rPr>
          <w:rFonts w:eastAsia="方正仿宋简体"/>
          <w:sz w:val="30"/>
          <w:szCs w:val="30"/>
          <w:u w:val="single"/>
        </w:rPr>
      </w:pPr>
      <w:r>
        <w:rPr>
          <w:rFonts w:eastAsia="方正仿宋简体"/>
          <w:sz w:val="30"/>
          <w:szCs w:val="30"/>
        </w:rPr>
        <w:t>项目（专项资金）名称</w:t>
      </w:r>
      <w:r>
        <w:rPr>
          <w:rFonts w:eastAsia="方正仿宋简体"/>
          <w:color w:val="000000" w:themeColor="text1"/>
          <w:sz w:val="30"/>
          <w:szCs w:val="30"/>
          <w:u w:val="single"/>
        </w:rPr>
        <w:t>道路清扫</w:t>
      </w:r>
      <w:r>
        <w:rPr>
          <w:rFonts w:eastAsia="方正仿宋简体" w:hint="eastAsia"/>
          <w:color w:val="000000" w:themeColor="text1"/>
          <w:sz w:val="30"/>
          <w:szCs w:val="30"/>
          <w:u w:val="single"/>
        </w:rPr>
        <w:t>费</w:t>
      </w:r>
    </w:p>
    <w:p w:rsidR="00AE6891" w:rsidRDefault="00AE6891">
      <w:pPr>
        <w:spacing w:line="580" w:lineRule="exact"/>
        <w:ind w:firstLineChars="200" w:firstLine="608"/>
        <w:jc w:val="left"/>
        <w:rPr>
          <w:rFonts w:eastAsia="方正仿宋简体"/>
          <w:sz w:val="30"/>
          <w:szCs w:val="30"/>
          <w:u w:val="single"/>
        </w:rPr>
      </w:pPr>
    </w:p>
    <w:p w:rsidR="00AE6891" w:rsidRDefault="00194C64">
      <w:pPr>
        <w:tabs>
          <w:tab w:val="left" w:pos="6634"/>
          <w:tab w:val="left" w:pos="6915"/>
        </w:tabs>
        <w:spacing w:line="580" w:lineRule="exact"/>
        <w:ind w:firstLineChars="200" w:firstLine="608"/>
        <w:jc w:val="left"/>
        <w:rPr>
          <w:rFonts w:eastAsia="方正仿宋简体"/>
          <w:sz w:val="30"/>
          <w:szCs w:val="30"/>
        </w:rPr>
      </w:pPr>
      <w:r>
        <w:rPr>
          <w:rFonts w:eastAsia="方正仿宋简体"/>
          <w:sz w:val="30"/>
          <w:szCs w:val="30"/>
        </w:rPr>
        <w:t>项</w:t>
      </w:r>
      <w:r>
        <w:rPr>
          <w:rFonts w:eastAsia="方正仿宋简体"/>
          <w:sz w:val="30"/>
          <w:szCs w:val="30"/>
        </w:rPr>
        <w:t xml:space="preserve"> </w:t>
      </w:r>
      <w:r>
        <w:rPr>
          <w:rFonts w:eastAsia="方正仿宋简体"/>
          <w:sz w:val="30"/>
          <w:szCs w:val="30"/>
        </w:rPr>
        <w:t>目</w:t>
      </w:r>
      <w:r>
        <w:rPr>
          <w:rFonts w:eastAsia="方正仿宋简体"/>
          <w:sz w:val="30"/>
          <w:szCs w:val="30"/>
        </w:rPr>
        <w:t xml:space="preserve"> </w:t>
      </w:r>
      <w:r>
        <w:rPr>
          <w:rFonts w:eastAsia="方正仿宋简体"/>
          <w:sz w:val="30"/>
          <w:szCs w:val="30"/>
        </w:rPr>
        <w:t>实</w:t>
      </w:r>
      <w:r>
        <w:rPr>
          <w:rFonts w:eastAsia="方正仿宋简体"/>
          <w:sz w:val="30"/>
          <w:szCs w:val="30"/>
        </w:rPr>
        <w:t xml:space="preserve"> </w:t>
      </w:r>
      <w:r>
        <w:rPr>
          <w:rFonts w:eastAsia="方正仿宋简体"/>
          <w:sz w:val="30"/>
          <w:szCs w:val="30"/>
        </w:rPr>
        <w:t>施</w:t>
      </w:r>
      <w:r>
        <w:rPr>
          <w:rFonts w:eastAsia="方正仿宋简体"/>
          <w:sz w:val="30"/>
          <w:szCs w:val="30"/>
        </w:rPr>
        <w:t xml:space="preserve"> </w:t>
      </w:r>
      <w:r>
        <w:rPr>
          <w:rFonts w:eastAsia="方正仿宋简体"/>
          <w:sz w:val="30"/>
          <w:szCs w:val="30"/>
        </w:rPr>
        <w:t>单</w:t>
      </w:r>
      <w:r>
        <w:rPr>
          <w:rFonts w:eastAsia="方正仿宋简体"/>
          <w:sz w:val="30"/>
          <w:szCs w:val="30"/>
        </w:rPr>
        <w:t xml:space="preserve"> </w:t>
      </w:r>
      <w:r>
        <w:rPr>
          <w:rFonts w:eastAsia="方正仿宋简体"/>
          <w:sz w:val="30"/>
          <w:szCs w:val="30"/>
        </w:rPr>
        <w:t>位</w:t>
      </w:r>
      <w:r>
        <w:rPr>
          <w:rFonts w:eastAsia="方正仿宋简体"/>
          <w:sz w:val="30"/>
          <w:szCs w:val="30"/>
          <w:u w:val="single"/>
        </w:rPr>
        <w:t>唐山市丰南区环境卫生服务站</w:t>
      </w:r>
      <w:r>
        <w:rPr>
          <w:rFonts w:eastAsia="方正仿宋简体"/>
          <w:sz w:val="30"/>
          <w:szCs w:val="30"/>
        </w:rPr>
        <w:t xml:space="preserve"> </w:t>
      </w:r>
      <w:r>
        <w:rPr>
          <w:rFonts w:eastAsia="方正仿宋简体"/>
          <w:sz w:val="30"/>
          <w:szCs w:val="30"/>
        </w:rPr>
        <w:t>（公章）</w:t>
      </w:r>
      <w:r>
        <w:rPr>
          <w:rFonts w:eastAsia="方正仿宋简体"/>
          <w:sz w:val="30"/>
          <w:szCs w:val="30"/>
        </w:rPr>
        <w:t xml:space="preserve">         </w:t>
      </w:r>
      <w:r>
        <w:rPr>
          <w:rFonts w:eastAsia="方正仿宋简体"/>
          <w:sz w:val="30"/>
          <w:szCs w:val="30"/>
        </w:rPr>
        <w:t xml:space="preserve">　</w:t>
      </w:r>
      <w:r>
        <w:rPr>
          <w:rFonts w:eastAsia="方正仿宋简体"/>
          <w:sz w:val="30"/>
          <w:szCs w:val="30"/>
          <w:u w:val="single"/>
        </w:rPr>
        <w:t xml:space="preserve">　　</w:t>
      </w:r>
      <w:r>
        <w:rPr>
          <w:rFonts w:eastAsia="方正仿宋简体"/>
          <w:sz w:val="30"/>
          <w:szCs w:val="30"/>
          <w:u w:val="single"/>
        </w:rPr>
        <w:t xml:space="preserve">   </w:t>
      </w:r>
    </w:p>
    <w:p w:rsidR="00AE6891" w:rsidRDefault="00AE6891">
      <w:pPr>
        <w:spacing w:line="580" w:lineRule="exact"/>
        <w:ind w:firstLineChars="200" w:firstLine="608"/>
        <w:jc w:val="left"/>
        <w:rPr>
          <w:rFonts w:eastAsia="方正仿宋简体"/>
          <w:sz w:val="30"/>
          <w:szCs w:val="30"/>
          <w:u w:val="single"/>
        </w:rPr>
      </w:pPr>
    </w:p>
    <w:p w:rsidR="00AE6891" w:rsidRDefault="00194C64">
      <w:pPr>
        <w:spacing w:line="580" w:lineRule="exact"/>
        <w:ind w:firstLineChars="200" w:firstLine="608"/>
        <w:jc w:val="left"/>
        <w:rPr>
          <w:rFonts w:eastAsia="方正仿宋简体"/>
          <w:sz w:val="30"/>
          <w:szCs w:val="30"/>
        </w:rPr>
      </w:pPr>
      <w:r>
        <w:rPr>
          <w:rFonts w:eastAsia="方正仿宋简体"/>
          <w:sz w:val="30"/>
          <w:szCs w:val="30"/>
        </w:rPr>
        <w:t>项</w:t>
      </w:r>
      <w:r>
        <w:rPr>
          <w:rFonts w:eastAsia="方正仿宋简体"/>
          <w:sz w:val="30"/>
          <w:szCs w:val="30"/>
        </w:rPr>
        <w:t xml:space="preserve"> </w:t>
      </w:r>
      <w:r>
        <w:rPr>
          <w:rFonts w:eastAsia="方正仿宋简体"/>
          <w:sz w:val="30"/>
          <w:szCs w:val="30"/>
        </w:rPr>
        <w:t>目</w:t>
      </w:r>
      <w:r>
        <w:rPr>
          <w:rFonts w:eastAsia="方正仿宋简体"/>
          <w:sz w:val="30"/>
          <w:szCs w:val="30"/>
        </w:rPr>
        <w:t xml:space="preserve"> </w:t>
      </w:r>
      <w:r>
        <w:rPr>
          <w:rFonts w:eastAsia="方正仿宋简体"/>
          <w:sz w:val="30"/>
          <w:szCs w:val="30"/>
        </w:rPr>
        <w:t>主</w:t>
      </w:r>
      <w:r>
        <w:rPr>
          <w:rFonts w:eastAsia="方正仿宋简体"/>
          <w:sz w:val="30"/>
          <w:szCs w:val="30"/>
        </w:rPr>
        <w:t xml:space="preserve"> </w:t>
      </w:r>
      <w:r>
        <w:rPr>
          <w:rFonts w:eastAsia="方正仿宋简体"/>
          <w:sz w:val="30"/>
          <w:szCs w:val="30"/>
        </w:rPr>
        <w:t>管</w:t>
      </w:r>
      <w:r>
        <w:rPr>
          <w:rFonts w:eastAsia="方正仿宋简体"/>
          <w:sz w:val="30"/>
          <w:szCs w:val="30"/>
        </w:rPr>
        <w:t xml:space="preserve"> </w:t>
      </w:r>
      <w:r>
        <w:rPr>
          <w:rFonts w:eastAsia="方正仿宋简体"/>
          <w:sz w:val="30"/>
          <w:szCs w:val="30"/>
        </w:rPr>
        <w:t>部</w:t>
      </w:r>
      <w:r>
        <w:rPr>
          <w:rFonts w:eastAsia="方正仿宋简体"/>
          <w:sz w:val="30"/>
          <w:szCs w:val="30"/>
        </w:rPr>
        <w:t xml:space="preserve"> </w:t>
      </w:r>
      <w:r>
        <w:rPr>
          <w:rFonts w:eastAsia="方正仿宋简体"/>
          <w:sz w:val="30"/>
          <w:szCs w:val="30"/>
        </w:rPr>
        <w:t>门</w:t>
      </w:r>
      <w:r>
        <w:rPr>
          <w:rFonts w:eastAsia="方正仿宋简体"/>
          <w:sz w:val="30"/>
          <w:szCs w:val="30"/>
          <w:u w:val="single"/>
        </w:rPr>
        <w:t xml:space="preserve"> </w:t>
      </w:r>
      <w:r>
        <w:rPr>
          <w:rFonts w:eastAsia="方正仿宋简体"/>
          <w:sz w:val="30"/>
          <w:szCs w:val="30"/>
          <w:u w:val="single"/>
        </w:rPr>
        <w:t>唐山市丰南区</w:t>
      </w:r>
      <w:r w:rsidR="00D75056">
        <w:rPr>
          <w:rFonts w:eastAsia="方正仿宋简体" w:hint="eastAsia"/>
          <w:sz w:val="30"/>
          <w:szCs w:val="30"/>
          <w:u w:val="single"/>
        </w:rPr>
        <w:t>城市</w:t>
      </w:r>
      <w:r w:rsidR="00D75056">
        <w:rPr>
          <w:rFonts w:eastAsia="方正仿宋简体"/>
          <w:sz w:val="30"/>
          <w:szCs w:val="30"/>
          <w:u w:val="single"/>
        </w:rPr>
        <w:t>综合行政执法局</w:t>
      </w:r>
      <w:r>
        <w:rPr>
          <w:rFonts w:eastAsia="方正仿宋简体"/>
          <w:sz w:val="30"/>
          <w:szCs w:val="30"/>
        </w:rPr>
        <w:t>（公章）</w:t>
      </w:r>
      <w:r>
        <w:rPr>
          <w:rFonts w:eastAsia="方正仿宋简体"/>
          <w:sz w:val="30"/>
          <w:szCs w:val="30"/>
        </w:rPr>
        <w:t xml:space="preserve">       </w:t>
      </w:r>
      <w:r>
        <w:rPr>
          <w:rFonts w:eastAsia="方正仿宋简体"/>
          <w:sz w:val="30"/>
          <w:szCs w:val="30"/>
        </w:rPr>
        <w:t xml:space="preserve">　</w:t>
      </w:r>
      <w:r>
        <w:rPr>
          <w:rFonts w:eastAsia="方正仿宋简体"/>
          <w:sz w:val="30"/>
          <w:szCs w:val="30"/>
          <w:u w:val="single"/>
        </w:rPr>
        <w:t xml:space="preserve">　　</w:t>
      </w:r>
      <w:r>
        <w:rPr>
          <w:rFonts w:eastAsia="方正仿宋简体"/>
          <w:sz w:val="30"/>
          <w:szCs w:val="30"/>
          <w:u w:val="single"/>
        </w:rPr>
        <w:t xml:space="preserve">   </w:t>
      </w:r>
    </w:p>
    <w:p w:rsidR="00AE6891" w:rsidRDefault="00AE6891">
      <w:pPr>
        <w:spacing w:line="580" w:lineRule="exact"/>
        <w:ind w:firstLineChars="200" w:firstLine="608"/>
        <w:jc w:val="left"/>
        <w:rPr>
          <w:rFonts w:eastAsia="方正仿宋简体"/>
          <w:sz w:val="30"/>
          <w:szCs w:val="30"/>
        </w:rPr>
      </w:pPr>
    </w:p>
    <w:p w:rsidR="00AE6891" w:rsidRDefault="00194C64">
      <w:pPr>
        <w:tabs>
          <w:tab w:val="left" w:pos="6526"/>
        </w:tabs>
        <w:spacing w:line="580" w:lineRule="exact"/>
        <w:ind w:firstLineChars="200" w:firstLine="608"/>
        <w:jc w:val="left"/>
        <w:rPr>
          <w:rFonts w:eastAsia="方正仿宋简体"/>
          <w:sz w:val="30"/>
          <w:szCs w:val="30"/>
        </w:rPr>
      </w:pPr>
      <w:r>
        <w:rPr>
          <w:rFonts w:eastAsia="方正仿宋简体"/>
          <w:sz w:val="30"/>
          <w:szCs w:val="30"/>
        </w:rPr>
        <w:t>部门（单位）负责人签字：</w:t>
      </w:r>
    </w:p>
    <w:p w:rsidR="00AE6891" w:rsidRDefault="00AE6891">
      <w:pPr>
        <w:spacing w:line="580" w:lineRule="exact"/>
        <w:ind w:firstLineChars="200" w:firstLine="608"/>
        <w:rPr>
          <w:rFonts w:eastAsia="方正仿宋简体"/>
          <w:sz w:val="30"/>
          <w:szCs w:val="30"/>
        </w:rPr>
      </w:pPr>
    </w:p>
    <w:p w:rsidR="00AE6891" w:rsidRDefault="00AE6891">
      <w:pPr>
        <w:spacing w:line="580" w:lineRule="exact"/>
        <w:ind w:firstLineChars="200" w:firstLine="608"/>
        <w:rPr>
          <w:rFonts w:eastAsia="方正仿宋简体"/>
          <w:sz w:val="30"/>
          <w:szCs w:val="30"/>
        </w:rPr>
      </w:pPr>
    </w:p>
    <w:p w:rsidR="00AE6891" w:rsidRDefault="00AE6891">
      <w:pPr>
        <w:spacing w:line="580" w:lineRule="exact"/>
        <w:ind w:firstLineChars="200" w:firstLine="608"/>
        <w:rPr>
          <w:rFonts w:eastAsia="方正仿宋简体"/>
          <w:sz w:val="30"/>
          <w:szCs w:val="30"/>
        </w:rPr>
      </w:pPr>
    </w:p>
    <w:p w:rsidR="00AE6891" w:rsidRDefault="00AE6891">
      <w:pPr>
        <w:spacing w:line="580" w:lineRule="exact"/>
        <w:ind w:firstLineChars="200" w:firstLine="608"/>
        <w:rPr>
          <w:rFonts w:eastAsia="方正仿宋简体"/>
          <w:sz w:val="30"/>
          <w:szCs w:val="30"/>
        </w:rPr>
      </w:pPr>
    </w:p>
    <w:p w:rsidR="00AE6891" w:rsidRDefault="00AE6891">
      <w:pPr>
        <w:spacing w:line="580" w:lineRule="exact"/>
        <w:ind w:firstLineChars="200" w:firstLine="608"/>
        <w:rPr>
          <w:rFonts w:eastAsia="方正仿宋简体"/>
          <w:sz w:val="30"/>
          <w:szCs w:val="30"/>
        </w:rPr>
      </w:pPr>
    </w:p>
    <w:p w:rsidR="00AE6891" w:rsidRDefault="00AE6891">
      <w:pPr>
        <w:spacing w:line="580" w:lineRule="exact"/>
        <w:ind w:firstLineChars="200" w:firstLine="608"/>
        <w:rPr>
          <w:rFonts w:eastAsia="方正仿宋简体"/>
          <w:sz w:val="30"/>
          <w:szCs w:val="30"/>
        </w:rPr>
      </w:pPr>
    </w:p>
    <w:p w:rsidR="00AE6891" w:rsidRDefault="00194C64">
      <w:pPr>
        <w:spacing w:line="580" w:lineRule="exact"/>
        <w:ind w:firstLineChars="200" w:firstLine="608"/>
        <w:jc w:val="center"/>
        <w:rPr>
          <w:rFonts w:eastAsia="方正仿宋简体"/>
          <w:sz w:val="30"/>
          <w:szCs w:val="30"/>
        </w:rPr>
      </w:pPr>
      <w:r>
        <w:rPr>
          <w:rFonts w:eastAsia="方正仿宋简体"/>
          <w:sz w:val="30"/>
          <w:szCs w:val="30"/>
        </w:rPr>
        <w:t xml:space="preserve">　　　　　　　　　　　　　　　　</w:t>
      </w:r>
      <w:r w:rsidR="00D75056">
        <w:rPr>
          <w:rFonts w:eastAsia="方正仿宋简体" w:hint="eastAsia"/>
          <w:sz w:val="30"/>
          <w:szCs w:val="30"/>
        </w:rPr>
        <w:t>2025</w:t>
      </w:r>
      <w:r>
        <w:rPr>
          <w:rFonts w:eastAsia="方正仿宋简体"/>
          <w:sz w:val="30"/>
          <w:szCs w:val="30"/>
        </w:rPr>
        <w:t>年</w:t>
      </w:r>
      <w:r w:rsidR="00D75056">
        <w:rPr>
          <w:rFonts w:eastAsia="方正仿宋简体" w:hint="eastAsia"/>
          <w:sz w:val="30"/>
          <w:szCs w:val="30"/>
        </w:rPr>
        <w:t>2</w:t>
      </w:r>
      <w:r>
        <w:rPr>
          <w:rFonts w:eastAsia="方正仿宋简体"/>
          <w:sz w:val="30"/>
          <w:szCs w:val="30"/>
        </w:rPr>
        <w:t>月</w:t>
      </w:r>
      <w:r w:rsidR="00D75056">
        <w:rPr>
          <w:rFonts w:eastAsia="方正仿宋简体" w:hint="eastAsia"/>
          <w:sz w:val="30"/>
          <w:szCs w:val="30"/>
        </w:rPr>
        <w:t>17</w:t>
      </w:r>
      <w:r>
        <w:rPr>
          <w:rFonts w:eastAsia="方正仿宋简体"/>
          <w:sz w:val="30"/>
          <w:szCs w:val="30"/>
        </w:rPr>
        <w:t xml:space="preserve">日　</w:t>
      </w:r>
    </w:p>
    <w:p w:rsidR="00AE6891" w:rsidRDefault="00AE6891">
      <w:pPr>
        <w:spacing w:line="580" w:lineRule="exact"/>
        <w:rPr>
          <w:rFonts w:eastAsia="方正仿宋简体"/>
          <w:sz w:val="30"/>
          <w:szCs w:val="30"/>
        </w:rPr>
      </w:pPr>
    </w:p>
    <w:p w:rsidR="00AE6891" w:rsidRDefault="00AE6891">
      <w:pPr>
        <w:spacing w:line="580" w:lineRule="exact"/>
        <w:rPr>
          <w:rFonts w:eastAsia="方正仿宋简体"/>
          <w:sz w:val="30"/>
          <w:szCs w:val="30"/>
        </w:rPr>
      </w:pPr>
    </w:p>
    <w:p w:rsidR="00AE6891" w:rsidRDefault="00AE6891">
      <w:pPr>
        <w:spacing w:line="580" w:lineRule="exact"/>
        <w:rPr>
          <w:rFonts w:eastAsia="方正仿宋简体"/>
          <w:sz w:val="30"/>
          <w:szCs w:val="30"/>
        </w:rPr>
        <w:sectPr w:rsidR="00AE6891">
          <w:pgSz w:w="11907" w:h="16840"/>
          <w:pgMar w:top="1418" w:right="1474" w:bottom="1134" w:left="1588" w:header="851" w:footer="992" w:gutter="0"/>
          <w:cols w:space="720"/>
          <w:docGrid w:type="lines" w:linePitch="312"/>
        </w:sectPr>
      </w:pPr>
    </w:p>
    <w:p w:rsidR="00AE6891" w:rsidRDefault="00194C64">
      <w:pPr>
        <w:spacing w:line="560" w:lineRule="exact"/>
        <w:ind w:firstLineChars="200" w:firstLine="608"/>
        <w:rPr>
          <w:rFonts w:ascii="方正黑体简体" w:eastAsia="方正黑体简体"/>
          <w:sz w:val="30"/>
          <w:szCs w:val="30"/>
        </w:rPr>
      </w:pPr>
      <w:r>
        <w:rPr>
          <w:rFonts w:ascii="方正黑体简体" w:eastAsia="方正黑体简体" w:hint="eastAsia"/>
          <w:sz w:val="30"/>
          <w:szCs w:val="30"/>
        </w:rPr>
        <w:lastRenderedPageBreak/>
        <w:t>一、评价工作组织开展情况</w:t>
      </w:r>
    </w:p>
    <w:p w:rsidR="00AE6891" w:rsidRDefault="00E273FD">
      <w:pPr>
        <w:snapToGrid w:val="0"/>
        <w:spacing w:line="592" w:lineRule="atLeast"/>
        <w:ind w:firstLineChars="200" w:firstLine="608"/>
        <w:rPr>
          <w:rFonts w:ascii="仿宋" w:eastAsia="仿宋" w:hAnsi="仿宋"/>
          <w:b w:val="0"/>
          <w:bCs/>
          <w:spacing w:val="6"/>
          <w:sz w:val="30"/>
          <w:szCs w:val="30"/>
        </w:rPr>
      </w:pPr>
      <w:r>
        <w:rPr>
          <w:rFonts w:ascii="仿宋" w:eastAsia="仿宋" w:hAnsi="仿宋" w:cs="仿宋" w:hint="eastAsia"/>
          <w:b w:val="0"/>
          <w:bCs/>
          <w:sz w:val="30"/>
          <w:szCs w:val="30"/>
        </w:rPr>
        <w:t>按照《唐山市丰南区财政局关于做好2024</w:t>
      </w:r>
      <w:r w:rsidR="00194C64">
        <w:rPr>
          <w:rFonts w:ascii="仿宋" w:eastAsia="仿宋" w:hAnsi="仿宋" w:cs="仿宋" w:hint="eastAsia"/>
          <w:b w:val="0"/>
          <w:bCs/>
          <w:sz w:val="30"/>
          <w:szCs w:val="30"/>
        </w:rPr>
        <w:t>年度</w:t>
      </w:r>
      <w:r>
        <w:rPr>
          <w:rFonts w:ascii="仿宋" w:eastAsia="仿宋" w:hAnsi="仿宋" w:cs="仿宋" w:hint="eastAsia"/>
          <w:b w:val="0"/>
          <w:bCs/>
          <w:sz w:val="30"/>
          <w:szCs w:val="30"/>
        </w:rPr>
        <w:t>预算部门</w:t>
      </w:r>
      <w:r w:rsidR="00194C64">
        <w:rPr>
          <w:rFonts w:ascii="仿宋" w:eastAsia="仿宋" w:hAnsi="仿宋" w:cs="仿宋" w:hint="eastAsia"/>
          <w:b w:val="0"/>
          <w:bCs/>
          <w:sz w:val="30"/>
          <w:szCs w:val="30"/>
        </w:rPr>
        <w:t>绩效</w:t>
      </w:r>
      <w:r>
        <w:rPr>
          <w:rFonts w:ascii="仿宋" w:eastAsia="仿宋" w:hAnsi="仿宋" w:cs="仿宋" w:hint="eastAsia"/>
          <w:b w:val="0"/>
          <w:bCs/>
          <w:sz w:val="30"/>
          <w:szCs w:val="30"/>
        </w:rPr>
        <w:t>自</w:t>
      </w:r>
      <w:r w:rsidR="00194C64">
        <w:rPr>
          <w:rFonts w:ascii="仿宋" w:eastAsia="仿宋" w:hAnsi="仿宋" w:cs="仿宋" w:hint="eastAsia"/>
          <w:b w:val="0"/>
          <w:bCs/>
          <w:sz w:val="30"/>
          <w:szCs w:val="30"/>
        </w:rPr>
        <w:t>评价</w:t>
      </w:r>
      <w:r>
        <w:rPr>
          <w:rFonts w:ascii="仿宋" w:eastAsia="仿宋" w:hAnsi="仿宋" w:cs="仿宋" w:hint="eastAsia"/>
          <w:b w:val="0"/>
          <w:bCs/>
          <w:sz w:val="30"/>
          <w:szCs w:val="30"/>
        </w:rPr>
        <w:t>工作</w:t>
      </w:r>
      <w:r w:rsidR="00194C64">
        <w:rPr>
          <w:rFonts w:ascii="仿宋" w:eastAsia="仿宋" w:hAnsi="仿宋" w:cs="仿宋" w:hint="eastAsia"/>
          <w:b w:val="0"/>
          <w:bCs/>
          <w:sz w:val="30"/>
          <w:szCs w:val="30"/>
        </w:rPr>
        <w:t>的通知》（丰财监﹝</w:t>
      </w:r>
      <w:r>
        <w:rPr>
          <w:rFonts w:ascii="仿宋" w:eastAsia="仿宋" w:hAnsi="仿宋" w:cs="仿宋" w:hint="eastAsia"/>
          <w:b w:val="0"/>
          <w:bCs/>
          <w:sz w:val="30"/>
          <w:szCs w:val="30"/>
        </w:rPr>
        <w:t>2025</w:t>
      </w:r>
      <w:r w:rsidR="00194C64">
        <w:rPr>
          <w:rFonts w:ascii="仿宋" w:eastAsia="仿宋" w:hAnsi="仿宋" w:cs="仿宋" w:hint="eastAsia"/>
          <w:b w:val="0"/>
          <w:bCs/>
          <w:sz w:val="30"/>
          <w:szCs w:val="30"/>
        </w:rPr>
        <w:t>﹞1号）文件要求,</w:t>
      </w:r>
      <w:r w:rsidR="00194C64">
        <w:rPr>
          <w:rFonts w:ascii="仿宋" w:eastAsia="仿宋" w:hAnsi="仿宋" w:hint="eastAsia"/>
          <w:b w:val="0"/>
          <w:bCs/>
          <w:spacing w:val="6"/>
          <w:sz w:val="30"/>
          <w:szCs w:val="30"/>
        </w:rPr>
        <w:t>为增强我单位支出责任和绩效意识，提高财政资金使用效益，对我单位</w:t>
      </w:r>
      <w:r>
        <w:rPr>
          <w:rFonts w:ascii="仿宋" w:eastAsia="仿宋" w:hAnsi="仿宋" w:hint="eastAsia"/>
          <w:b w:val="0"/>
          <w:bCs/>
          <w:spacing w:val="6"/>
          <w:sz w:val="30"/>
          <w:szCs w:val="30"/>
        </w:rPr>
        <w:t>2024</w:t>
      </w:r>
      <w:r w:rsidR="00194C64">
        <w:rPr>
          <w:rFonts w:ascii="仿宋" w:eastAsia="仿宋" w:hAnsi="仿宋" w:hint="eastAsia"/>
          <w:b w:val="0"/>
          <w:bCs/>
          <w:spacing w:val="6"/>
          <w:sz w:val="30"/>
          <w:szCs w:val="30"/>
        </w:rPr>
        <w:t>年所有预算项目开展绩效评价。总体自我评价是：财政资金预算配置合理合规，预算执行严格有序，预算管理规范可控，资金效益合乎预期。具体自评情况如下：</w:t>
      </w:r>
    </w:p>
    <w:p w:rsidR="00AE6891" w:rsidRDefault="00194C64">
      <w:pPr>
        <w:snapToGrid w:val="0"/>
        <w:spacing w:line="592" w:lineRule="atLeast"/>
        <w:ind w:firstLineChars="200" w:firstLine="608"/>
        <w:rPr>
          <w:rFonts w:ascii="仿宋" w:eastAsia="仿宋" w:hAnsi="仿宋"/>
          <w:b w:val="0"/>
          <w:bCs/>
          <w:spacing w:val="6"/>
          <w:sz w:val="30"/>
          <w:szCs w:val="30"/>
        </w:rPr>
      </w:pPr>
      <w:r>
        <w:rPr>
          <w:rFonts w:ascii="仿宋" w:eastAsia="仿宋" w:hAnsi="仿宋" w:hint="eastAsia"/>
          <w:b w:val="0"/>
          <w:bCs/>
          <w:sz w:val="30"/>
          <w:szCs w:val="30"/>
        </w:rPr>
        <w:t>1、</w:t>
      </w:r>
      <w:r>
        <w:rPr>
          <w:rFonts w:ascii="仿宋" w:eastAsia="仿宋" w:hAnsi="仿宋" w:hint="eastAsia"/>
          <w:b w:val="0"/>
          <w:bCs/>
          <w:spacing w:val="6"/>
          <w:sz w:val="30"/>
          <w:szCs w:val="30"/>
        </w:rPr>
        <w:t>为加强我单位预算绩效管理，不断提高财政资金配置和使用效益，我单位成立绩效评价小组，由环卫站主任任组长，单位副主任为副组长，相关科室人员为成员。</w:t>
      </w:r>
    </w:p>
    <w:p w:rsidR="00AE6891" w:rsidRDefault="00194C64">
      <w:pPr>
        <w:spacing w:line="360" w:lineRule="auto"/>
        <w:rPr>
          <w:rFonts w:ascii="仿宋" w:eastAsia="仿宋" w:hAnsi="仿宋"/>
          <w:b w:val="0"/>
          <w:bCs/>
          <w:sz w:val="30"/>
          <w:szCs w:val="30"/>
        </w:rPr>
      </w:pPr>
      <w:r>
        <w:rPr>
          <w:rFonts w:ascii="仿宋" w:eastAsia="仿宋" w:hAnsi="仿宋" w:hint="eastAsia"/>
          <w:b w:val="0"/>
          <w:bCs/>
          <w:sz w:val="30"/>
          <w:szCs w:val="30"/>
        </w:rPr>
        <w:t xml:space="preserve">    2、工作方案与实施过程</w:t>
      </w:r>
    </w:p>
    <w:p w:rsidR="00AE6891" w:rsidRDefault="00194C64">
      <w:pPr>
        <w:spacing w:line="360" w:lineRule="auto"/>
        <w:rPr>
          <w:rFonts w:ascii="仿宋" w:eastAsia="仿宋" w:hAnsi="仿宋"/>
          <w:b w:val="0"/>
          <w:bCs/>
          <w:sz w:val="30"/>
          <w:szCs w:val="30"/>
        </w:rPr>
      </w:pPr>
      <w:r>
        <w:rPr>
          <w:rFonts w:ascii="仿宋" w:eastAsia="仿宋" w:hAnsi="仿宋" w:hint="eastAsia"/>
          <w:b w:val="0"/>
          <w:bCs/>
          <w:sz w:val="30"/>
          <w:szCs w:val="30"/>
        </w:rPr>
        <w:t xml:space="preserve">    ①由评价工作小组，拟定绩效评价工作方案</w:t>
      </w:r>
    </w:p>
    <w:p w:rsidR="00AE6891" w:rsidRDefault="00194C64">
      <w:pPr>
        <w:spacing w:line="360" w:lineRule="auto"/>
        <w:rPr>
          <w:rFonts w:ascii="仿宋" w:eastAsia="仿宋" w:hAnsi="仿宋"/>
          <w:b w:val="0"/>
          <w:bCs/>
          <w:sz w:val="30"/>
          <w:szCs w:val="30"/>
        </w:rPr>
      </w:pPr>
      <w:r>
        <w:rPr>
          <w:rFonts w:ascii="仿宋" w:eastAsia="仿宋" w:hAnsi="仿宋" w:hint="eastAsia"/>
          <w:b w:val="0"/>
          <w:bCs/>
          <w:sz w:val="30"/>
          <w:szCs w:val="30"/>
        </w:rPr>
        <w:t xml:space="preserve">    ②了解、收集财政支出项目的相关基础信息资料</w:t>
      </w:r>
    </w:p>
    <w:p w:rsidR="00AE6891" w:rsidRDefault="00194C64">
      <w:pPr>
        <w:spacing w:line="360" w:lineRule="auto"/>
        <w:rPr>
          <w:rFonts w:ascii="仿宋" w:eastAsia="仿宋" w:hAnsi="仿宋"/>
          <w:b w:val="0"/>
          <w:bCs/>
          <w:sz w:val="30"/>
          <w:szCs w:val="30"/>
        </w:rPr>
      </w:pPr>
      <w:r>
        <w:rPr>
          <w:rFonts w:ascii="仿宋" w:eastAsia="仿宋" w:hAnsi="仿宋" w:hint="eastAsia"/>
          <w:b w:val="0"/>
          <w:bCs/>
          <w:sz w:val="30"/>
          <w:szCs w:val="30"/>
        </w:rPr>
        <w:t xml:space="preserve">    ③制定财政支出项目绩效评价指标体系</w:t>
      </w:r>
    </w:p>
    <w:p w:rsidR="00AE6891" w:rsidRDefault="00194C64">
      <w:pPr>
        <w:spacing w:line="360" w:lineRule="auto"/>
        <w:rPr>
          <w:rFonts w:ascii="仿宋" w:eastAsia="仿宋" w:hAnsi="仿宋"/>
          <w:b w:val="0"/>
          <w:bCs/>
          <w:sz w:val="30"/>
          <w:szCs w:val="30"/>
        </w:rPr>
      </w:pPr>
      <w:r>
        <w:rPr>
          <w:rFonts w:ascii="仿宋" w:eastAsia="仿宋" w:hAnsi="仿宋" w:hint="eastAsia"/>
          <w:b w:val="0"/>
          <w:bCs/>
          <w:sz w:val="30"/>
          <w:szCs w:val="30"/>
        </w:rPr>
        <w:t xml:space="preserve">    ④根据项目实施情况和评价指标体系的要求，填报评分表</w:t>
      </w:r>
    </w:p>
    <w:p w:rsidR="00AE6891" w:rsidRDefault="00194C64">
      <w:pPr>
        <w:spacing w:line="360" w:lineRule="auto"/>
        <w:rPr>
          <w:rFonts w:ascii="仿宋" w:eastAsia="仿宋" w:hAnsi="仿宋"/>
          <w:b w:val="0"/>
          <w:bCs/>
          <w:sz w:val="30"/>
          <w:szCs w:val="30"/>
        </w:rPr>
      </w:pPr>
      <w:r>
        <w:rPr>
          <w:rFonts w:ascii="仿宋" w:eastAsia="仿宋" w:hAnsi="仿宋" w:hint="eastAsia"/>
          <w:b w:val="0"/>
          <w:bCs/>
          <w:sz w:val="30"/>
          <w:szCs w:val="30"/>
        </w:rPr>
        <w:t xml:space="preserve">    ⑤评价工作小组根据现场调查，补充和核实相关信息</w:t>
      </w:r>
    </w:p>
    <w:p w:rsidR="00AE6891" w:rsidRDefault="00194C64">
      <w:pPr>
        <w:spacing w:line="360" w:lineRule="auto"/>
        <w:rPr>
          <w:rFonts w:ascii="仿宋" w:eastAsia="仿宋" w:hAnsi="仿宋"/>
          <w:b w:val="0"/>
          <w:bCs/>
          <w:sz w:val="30"/>
          <w:szCs w:val="30"/>
        </w:rPr>
      </w:pPr>
      <w:r>
        <w:rPr>
          <w:rFonts w:ascii="仿宋" w:eastAsia="仿宋" w:hAnsi="仿宋" w:hint="eastAsia"/>
          <w:b w:val="0"/>
          <w:bCs/>
          <w:sz w:val="30"/>
          <w:szCs w:val="30"/>
        </w:rPr>
        <w:t xml:space="preserve">    ⑥撰写评价报告并提交评价报告</w:t>
      </w:r>
    </w:p>
    <w:p w:rsidR="00AE6891" w:rsidRDefault="00194C64">
      <w:pPr>
        <w:widowControl/>
        <w:shd w:val="clear" w:color="auto" w:fill="FFFFFF"/>
        <w:spacing w:line="580" w:lineRule="atLeast"/>
        <w:ind w:right="300" w:firstLine="640"/>
        <w:jc w:val="left"/>
        <w:rPr>
          <w:rFonts w:eastAsia="仿宋" w:cs="Times New Roman"/>
          <w:b w:val="0"/>
          <w:bCs/>
          <w:sz w:val="30"/>
          <w:szCs w:val="30"/>
        </w:rPr>
      </w:pPr>
      <w:r>
        <w:rPr>
          <w:rFonts w:eastAsia="仿宋" w:cs="Times New Roman" w:hint="eastAsia"/>
          <w:b w:val="0"/>
          <w:bCs/>
          <w:sz w:val="30"/>
          <w:szCs w:val="30"/>
        </w:rPr>
        <w:t>包括评价对象绩效目标、绩效指标、评价标准和评价方法</w:t>
      </w:r>
      <w:r>
        <w:rPr>
          <w:rFonts w:eastAsia="仿宋" w:cs="Times New Roman"/>
          <w:b w:val="0"/>
          <w:bCs/>
          <w:sz w:val="30"/>
          <w:szCs w:val="30"/>
        </w:rPr>
        <w:t>等</w:t>
      </w:r>
      <w:r>
        <w:rPr>
          <w:rFonts w:eastAsia="仿宋" w:cs="Times New Roman" w:hint="eastAsia"/>
          <w:b w:val="0"/>
          <w:bCs/>
          <w:sz w:val="30"/>
          <w:szCs w:val="30"/>
        </w:rPr>
        <w:t>。</w:t>
      </w:r>
    </w:p>
    <w:p w:rsidR="00AE6891" w:rsidRDefault="00194C64">
      <w:pPr>
        <w:spacing w:line="560" w:lineRule="exact"/>
        <w:ind w:firstLineChars="200" w:firstLine="608"/>
        <w:rPr>
          <w:rFonts w:ascii="方正黑体简体" w:eastAsia="方正黑体简体"/>
          <w:b w:val="0"/>
          <w:bCs/>
          <w:sz w:val="30"/>
          <w:szCs w:val="30"/>
        </w:rPr>
      </w:pPr>
      <w:r>
        <w:rPr>
          <w:rFonts w:ascii="方正黑体简体" w:eastAsia="方正黑体简体" w:hint="eastAsia"/>
          <w:b w:val="0"/>
          <w:bCs/>
          <w:sz w:val="30"/>
          <w:szCs w:val="30"/>
        </w:rPr>
        <w:t>二、项目基本概况</w:t>
      </w:r>
    </w:p>
    <w:p w:rsidR="00AE6891" w:rsidRDefault="00E273FD">
      <w:pPr>
        <w:spacing w:line="360" w:lineRule="auto"/>
        <w:rPr>
          <w:rFonts w:ascii="仿宋" w:eastAsia="仿宋" w:hAnsi="仿宋"/>
          <w:b w:val="0"/>
          <w:bCs/>
          <w:color w:val="333333"/>
          <w:sz w:val="30"/>
          <w:szCs w:val="30"/>
          <w:shd w:val="clear" w:color="auto" w:fill="FFFFFF"/>
        </w:rPr>
      </w:pPr>
      <w:r>
        <w:rPr>
          <w:rFonts w:ascii="仿宋" w:eastAsia="仿宋" w:hAnsi="仿宋" w:hint="eastAsia"/>
          <w:b w:val="0"/>
          <w:bCs/>
          <w:sz w:val="30"/>
          <w:szCs w:val="30"/>
        </w:rPr>
        <w:t xml:space="preserve">    </w:t>
      </w:r>
      <w:r w:rsidR="00194C64">
        <w:rPr>
          <w:rFonts w:ascii="仿宋" w:eastAsia="仿宋" w:hAnsi="仿宋" w:hint="eastAsia"/>
          <w:b w:val="0"/>
          <w:bCs/>
          <w:sz w:val="30"/>
          <w:szCs w:val="30"/>
        </w:rPr>
        <w:t>为了深化环卫行业改革，加快环卫事业发展，按照“养事不养人”，“政府花钱买服务”的原则，从</w:t>
      </w:r>
      <w:r>
        <w:rPr>
          <w:rFonts w:ascii="仿宋" w:eastAsia="仿宋" w:hAnsi="仿宋" w:hint="eastAsia"/>
          <w:b w:val="0"/>
          <w:bCs/>
          <w:sz w:val="30"/>
          <w:szCs w:val="30"/>
        </w:rPr>
        <w:t>2003</w:t>
      </w:r>
      <w:r w:rsidR="00194C64">
        <w:rPr>
          <w:rFonts w:ascii="仿宋" w:eastAsia="仿宋" w:hAnsi="仿宋" w:hint="eastAsia"/>
          <w:b w:val="0"/>
          <w:bCs/>
          <w:sz w:val="30"/>
          <w:szCs w:val="30"/>
        </w:rPr>
        <w:t>年开始积极探索道路清扫保洁的市场化运作，经过稳步推进到</w:t>
      </w:r>
      <w:r>
        <w:rPr>
          <w:rFonts w:ascii="仿宋" w:eastAsia="仿宋" w:hAnsi="仿宋" w:hint="eastAsia"/>
          <w:b w:val="0"/>
          <w:bCs/>
          <w:sz w:val="30"/>
          <w:szCs w:val="30"/>
        </w:rPr>
        <w:t>2024</w:t>
      </w:r>
      <w:r w:rsidR="00194C64">
        <w:rPr>
          <w:rFonts w:ascii="仿宋" w:eastAsia="仿宋" w:hAnsi="仿宋" w:hint="eastAsia"/>
          <w:b w:val="0"/>
          <w:bCs/>
          <w:sz w:val="30"/>
          <w:szCs w:val="30"/>
        </w:rPr>
        <w:t>年底市场化清扫保洁面积扩展到451.39万平方米，市场化作业率达到100%。</w:t>
      </w:r>
      <w:r w:rsidR="00194C64">
        <w:rPr>
          <w:rFonts w:ascii="仿宋" w:eastAsia="仿宋" w:hAnsi="仿宋" w:hint="eastAsia"/>
          <w:b w:val="0"/>
          <w:bCs/>
          <w:color w:val="333333"/>
          <w:sz w:val="30"/>
          <w:szCs w:val="30"/>
          <w:shd w:val="clear" w:color="auto" w:fill="FFFFFF"/>
        </w:rPr>
        <w:t>为进一步提高城</w:t>
      </w:r>
      <w:r w:rsidR="00194C64">
        <w:rPr>
          <w:rFonts w:ascii="仿宋" w:eastAsia="仿宋" w:hAnsi="仿宋" w:hint="eastAsia"/>
          <w:b w:val="0"/>
          <w:bCs/>
          <w:color w:val="333333"/>
          <w:sz w:val="30"/>
          <w:szCs w:val="30"/>
          <w:shd w:val="clear" w:color="auto" w:fill="FFFFFF"/>
        </w:rPr>
        <w:lastRenderedPageBreak/>
        <w:t>区主干道卫生保洁水平，完善其综合服务整体功能，更好地服务全区经济社会发展，</w:t>
      </w:r>
      <w:r>
        <w:rPr>
          <w:rFonts w:ascii="仿宋" w:eastAsia="仿宋" w:hAnsi="仿宋" w:hint="eastAsia"/>
          <w:b w:val="0"/>
          <w:bCs/>
          <w:color w:val="333333"/>
          <w:sz w:val="30"/>
          <w:szCs w:val="30"/>
          <w:shd w:val="clear" w:color="auto" w:fill="FFFFFF"/>
        </w:rPr>
        <w:t>2024</w:t>
      </w:r>
      <w:r w:rsidR="00194C64">
        <w:rPr>
          <w:rFonts w:ascii="仿宋" w:eastAsia="仿宋" w:hAnsi="仿宋" w:hint="eastAsia"/>
          <w:b w:val="0"/>
          <w:bCs/>
          <w:color w:val="333333"/>
          <w:sz w:val="30"/>
          <w:szCs w:val="30"/>
          <w:shd w:val="clear" w:color="auto" w:fill="FFFFFF"/>
        </w:rPr>
        <w:t>年区财政投入</w:t>
      </w:r>
      <w:r>
        <w:rPr>
          <w:rFonts w:ascii="仿宋" w:eastAsia="仿宋" w:hAnsi="仿宋" w:hint="eastAsia"/>
          <w:b w:val="0"/>
          <w:bCs/>
          <w:sz w:val="30"/>
          <w:szCs w:val="30"/>
        </w:rPr>
        <w:t>3200</w:t>
      </w:r>
      <w:r w:rsidR="00194C64">
        <w:rPr>
          <w:rFonts w:ascii="仿宋" w:eastAsia="仿宋" w:hAnsi="仿宋" w:hint="eastAsia"/>
          <w:b w:val="0"/>
          <w:bCs/>
          <w:color w:val="333333"/>
          <w:sz w:val="30"/>
          <w:szCs w:val="30"/>
          <w:shd w:val="clear" w:color="auto" w:fill="FFFFFF"/>
        </w:rPr>
        <w:t>万元资金用于城区道路保洁。</w:t>
      </w:r>
    </w:p>
    <w:p w:rsidR="00AE6891" w:rsidRDefault="00194C64">
      <w:pPr>
        <w:spacing w:line="560" w:lineRule="exact"/>
        <w:ind w:firstLineChars="200" w:firstLine="608"/>
        <w:rPr>
          <w:rFonts w:eastAsia="方正仿宋简体"/>
          <w:b w:val="0"/>
          <w:bCs/>
          <w:sz w:val="30"/>
          <w:szCs w:val="30"/>
        </w:rPr>
      </w:pPr>
      <w:r>
        <w:rPr>
          <w:rFonts w:eastAsia="方正仿宋简体" w:hint="eastAsia"/>
          <w:b w:val="0"/>
          <w:bCs/>
          <w:sz w:val="30"/>
          <w:szCs w:val="30"/>
        </w:rPr>
        <w:t>2</w:t>
      </w:r>
      <w:r>
        <w:rPr>
          <w:rFonts w:eastAsia="方正仿宋简体"/>
          <w:b w:val="0"/>
          <w:bCs/>
          <w:sz w:val="30"/>
          <w:szCs w:val="30"/>
        </w:rPr>
        <w:t>．</w:t>
      </w:r>
      <w:r>
        <w:rPr>
          <w:rFonts w:eastAsia="方正仿宋简体" w:hint="eastAsia"/>
          <w:b w:val="0"/>
          <w:bCs/>
          <w:sz w:val="30"/>
          <w:szCs w:val="30"/>
        </w:rPr>
        <w:t>项目绩效目标</w:t>
      </w:r>
    </w:p>
    <w:p w:rsidR="00AE6891" w:rsidRDefault="00194C64">
      <w:pPr>
        <w:spacing w:line="560" w:lineRule="exact"/>
        <w:ind w:firstLineChars="200" w:firstLine="608"/>
        <w:rPr>
          <w:rFonts w:eastAsia="方正仿宋简体"/>
          <w:b w:val="0"/>
          <w:bCs/>
          <w:sz w:val="30"/>
          <w:szCs w:val="30"/>
        </w:rPr>
      </w:pPr>
      <w:r>
        <w:rPr>
          <w:rFonts w:ascii="仿宋" w:eastAsia="仿宋" w:hAnsi="仿宋" w:hint="eastAsia"/>
          <w:b w:val="0"/>
          <w:bCs/>
          <w:sz w:val="30"/>
          <w:szCs w:val="30"/>
        </w:rPr>
        <w:t>清扫人员对城区内451.39万平方米道路每天进行清扫保洁，解决居民的居住环境和出行环境，打造洁净城市。为经济发展和群众幸福指数提供必要环境保障。</w:t>
      </w:r>
    </w:p>
    <w:p w:rsidR="00AE6891" w:rsidRDefault="00194C64">
      <w:pPr>
        <w:spacing w:line="560" w:lineRule="exact"/>
        <w:ind w:firstLineChars="200" w:firstLine="608"/>
        <w:rPr>
          <w:rFonts w:ascii="方正黑体简体" w:eastAsia="方正黑体简体"/>
          <w:b w:val="0"/>
          <w:bCs/>
          <w:sz w:val="30"/>
          <w:szCs w:val="30"/>
        </w:rPr>
      </w:pPr>
      <w:r>
        <w:rPr>
          <w:rFonts w:ascii="方正黑体简体" w:eastAsia="方正黑体简体" w:hint="eastAsia"/>
          <w:b w:val="0"/>
          <w:bCs/>
          <w:sz w:val="30"/>
          <w:szCs w:val="30"/>
        </w:rPr>
        <w:t>三、绩效评价情况</w:t>
      </w:r>
    </w:p>
    <w:p w:rsidR="00AE6891" w:rsidRDefault="00194C64">
      <w:pPr>
        <w:spacing w:line="520" w:lineRule="exact"/>
        <w:ind w:firstLineChars="200" w:firstLine="608"/>
        <w:rPr>
          <w:rFonts w:eastAsia="方正仿宋简体"/>
          <w:b w:val="0"/>
          <w:bCs/>
          <w:sz w:val="30"/>
          <w:szCs w:val="30"/>
        </w:rPr>
      </w:pPr>
      <w:r>
        <w:rPr>
          <w:rFonts w:eastAsia="方正仿宋简体" w:hint="eastAsia"/>
          <w:b w:val="0"/>
          <w:bCs/>
          <w:sz w:val="30"/>
          <w:szCs w:val="30"/>
        </w:rPr>
        <w:t>1</w:t>
      </w:r>
      <w:r>
        <w:rPr>
          <w:rFonts w:eastAsia="方正仿宋简体"/>
          <w:b w:val="0"/>
          <w:bCs/>
          <w:sz w:val="30"/>
          <w:szCs w:val="30"/>
        </w:rPr>
        <w:t>．</w:t>
      </w:r>
      <w:r>
        <w:rPr>
          <w:rFonts w:eastAsia="方正仿宋简体" w:hint="eastAsia"/>
          <w:b w:val="0"/>
          <w:bCs/>
          <w:sz w:val="30"/>
          <w:szCs w:val="30"/>
        </w:rPr>
        <w:t>项目执行情况。</w:t>
      </w:r>
    </w:p>
    <w:p w:rsidR="00AE6891" w:rsidRDefault="00194C64">
      <w:pPr>
        <w:spacing w:line="360" w:lineRule="auto"/>
        <w:rPr>
          <w:rFonts w:ascii="仿宋" w:eastAsia="仿宋" w:hAnsi="仿宋"/>
          <w:b w:val="0"/>
          <w:bCs/>
          <w:sz w:val="30"/>
          <w:szCs w:val="30"/>
        </w:rPr>
      </w:pPr>
      <w:r>
        <w:rPr>
          <w:rFonts w:ascii="仿宋" w:eastAsia="仿宋" w:hAnsi="仿宋" w:hint="eastAsia"/>
          <w:b w:val="0"/>
          <w:bCs/>
          <w:sz w:val="30"/>
          <w:szCs w:val="30"/>
        </w:rPr>
        <w:t>为提高城区道路的清扫、保洁水平，丰南区环境卫生服务站重点做了以下几个方面工作：</w:t>
      </w:r>
    </w:p>
    <w:p w:rsidR="00AE6891" w:rsidRDefault="00194C64">
      <w:pPr>
        <w:spacing w:line="360" w:lineRule="auto"/>
        <w:rPr>
          <w:rFonts w:ascii="仿宋" w:eastAsia="仿宋" w:hAnsi="仿宋"/>
          <w:b w:val="0"/>
          <w:bCs/>
          <w:sz w:val="30"/>
          <w:szCs w:val="30"/>
        </w:rPr>
      </w:pPr>
      <w:r>
        <w:rPr>
          <w:rFonts w:ascii="仿宋" w:eastAsia="仿宋" w:hAnsi="仿宋" w:hint="eastAsia"/>
          <w:b w:val="0"/>
          <w:bCs/>
          <w:sz w:val="30"/>
          <w:szCs w:val="30"/>
        </w:rPr>
        <w:t xml:space="preserve">    ①、道路清扫保洁项目具体内容是城区73条主次支路409.12万平方米的道路和42.27万平方米绿化带的清扫、保洁，共分6个项目部；由唐山市丰南区环卫保洁服务处统一负责管理，经审计局审定</w:t>
      </w:r>
      <w:r w:rsidR="00E273FD">
        <w:rPr>
          <w:rFonts w:ascii="仿宋" w:eastAsia="仿宋" w:hAnsi="仿宋" w:hint="eastAsia"/>
          <w:b w:val="0"/>
          <w:bCs/>
          <w:sz w:val="30"/>
          <w:szCs w:val="30"/>
        </w:rPr>
        <w:t>2024</w:t>
      </w:r>
      <w:r>
        <w:rPr>
          <w:rFonts w:ascii="仿宋" w:eastAsia="仿宋" w:hAnsi="仿宋" w:hint="eastAsia"/>
          <w:b w:val="0"/>
          <w:bCs/>
          <w:sz w:val="30"/>
          <w:szCs w:val="30"/>
        </w:rPr>
        <w:t>年费用3670.15万元。</w:t>
      </w:r>
    </w:p>
    <w:p w:rsidR="00AE6891" w:rsidRDefault="00194C64">
      <w:pPr>
        <w:spacing w:line="360" w:lineRule="auto"/>
        <w:rPr>
          <w:rFonts w:ascii="仿宋" w:eastAsia="仿宋" w:hAnsi="仿宋"/>
          <w:b w:val="0"/>
          <w:bCs/>
          <w:sz w:val="30"/>
          <w:szCs w:val="30"/>
        </w:rPr>
      </w:pPr>
      <w:r>
        <w:rPr>
          <w:rFonts w:ascii="仿宋" w:eastAsia="仿宋" w:hAnsi="仿宋" w:hint="eastAsia"/>
          <w:b w:val="0"/>
          <w:bCs/>
          <w:sz w:val="30"/>
          <w:szCs w:val="30"/>
        </w:rPr>
        <w:t xml:space="preserve">    ②、加强人员管理。清扫保洁人员、项目经理以及现场管理人员上岗前必须进行培训，作业时，必须穿着环卫统一标志服装，统一制式雨衣，统一指定车辆（每小段一辆）有明显小队标志，现场管理人员必须跟班作业。</w:t>
      </w:r>
    </w:p>
    <w:p w:rsidR="00AE6891" w:rsidRDefault="00194C64">
      <w:pPr>
        <w:spacing w:line="360" w:lineRule="auto"/>
        <w:rPr>
          <w:rFonts w:ascii="仿宋" w:eastAsia="仿宋" w:hAnsi="仿宋"/>
          <w:b w:val="0"/>
          <w:bCs/>
          <w:sz w:val="30"/>
          <w:szCs w:val="30"/>
        </w:rPr>
      </w:pPr>
      <w:r>
        <w:rPr>
          <w:rFonts w:ascii="仿宋" w:eastAsia="仿宋" w:hAnsi="仿宋" w:hint="eastAsia"/>
          <w:b w:val="0"/>
          <w:bCs/>
          <w:sz w:val="30"/>
          <w:szCs w:val="30"/>
        </w:rPr>
        <w:t xml:space="preserve">    ③、加大了道路清扫保洁的督察力度。环卫站督察科加强了日常管理，制定了更加完善的工作标准和处罚措施，并严格执行和落实，并对清扫保洁员进行了岗前培训，同时实施了月评“优胜路段”评比活动。</w:t>
      </w:r>
    </w:p>
    <w:p w:rsidR="00AE6891" w:rsidRDefault="00194C64">
      <w:pPr>
        <w:spacing w:line="360" w:lineRule="auto"/>
        <w:rPr>
          <w:rFonts w:ascii="仿宋" w:eastAsia="仿宋" w:hAnsi="仿宋"/>
          <w:b w:val="0"/>
          <w:bCs/>
          <w:sz w:val="30"/>
          <w:szCs w:val="30"/>
        </w:rPr>
      </w:pPr>
      <w:r>
        <w:rPr>
          <w:rFonts w:ascii="仿宋" w:eastAsia="仿宋" w:hAnsi="仿宋" w:hint="eastAsia"/>
          <w:b w:val="0"/>
          <w:bCs/>
          <w:sz w:val="30"/>
          <w:szCs w:val="30"/>
        </w:rPr>
        <w:lastRenderedPageBreak/>
        <w:t xml:space="preserve">    ④、加大了城区道路机械化清扫频率，实施了全天循环清扫，分两班：早5：30至晚6：30，在人力清扫保洁的基础上，每天安排1辆吸尘车、2辆便道清扫车、5辆高压洗地车、4辆小型便道清洗车、5辆干湿吸扫车对主要路段进行循环机械化清扫作业，小型便道清洗车每天对主要道路的便道进行清洗，一年内对城区便道整体清洗3遍，保证了道路清洁。</w:t>
      </w:r>
    </w:p>
    <w:p w:rsidR="00AE6891" w:rsidRDefault="00194C64">
      <w:pPr>
        <w:spacing w:line="360" w:lineRule="auto"/>
        <w:rPr>
          <w:rFonts w:ascii="仿宋" w:eastAsia="仿宋" w:hAnsi="仿宋"/>
          <w:b w:val="0"/>
          <w:bCs/>
          <w:sz w:val="30"/>
          <w:szCs w:val="30"/>
        </w:rPr>
      </w:pPr>
      <w:r>
        <w:rPr>
          <w:rFonts w:ascii="仿宋" w:eastAsia="仿宋" w:hAnsi="仿宋" w:hint="eastAsia"/>
          <w:b w:val="0"/>
          <w:bCs/>
          <w:sz w:val="30"/>
          <w:szCs w:val="30"/>
        </w:rPr>
        <w:t xml:space="preserve">    ⑤、增加了洒水降尘次数，气温在零度以上对城区道路实施洒水降尘工作，每天7辆洒水车早5：30到下午6：30循环不间断洒水作业。</w:t>
      </w:r>
    </w:p>
    <w:p w:rsidR="00AE6891" w:rsidRDefault="00194C64">
      <w:pPr>
        <w:spacing w:line="360" w:lineRule="auto"/>
        <w:rPr>
          <w:rFonts w:ascii="仿宋" w:eastAsia="仿宋" w:hAnsi="仿宋"/>
          <w:b w:val="0"/>
          <w:bCs/>
          <w:sz w:val="30"/>
          <w:szCs w:val="30"/>
        </w:rPr>
      </w:pPr>
      <w:r>
        <w:rPr>
          <w:rFonts w:ascii="仿宋" w:eastAsia="仿宋" w:hAnsi="仿宋" w:hint="eastAsia"/>
          <w:b w:val="0"/>
          <w:bCs/>
          <w:sz w:val="30"/>
          <w:szCs w:val="30"/>
        </w:rPr>
        <w:t xml:space="preserve">    ⑥、加强城区道路两侧绿带内白色垃圾的保洁以及“门前三包”的清扫保洁工作，将其纳入道路清扫、保洁范围，解决了单位之间相互扯皮的现象，减少了白色垃圾的污染。通过以上举措，道路清扫、保洁水平较前明显地提高，得到了群众的认可和满意。</w:t>
      </w:r>
    </w:p>
    <w:p w:rsidR="00AE6891" w:rsidRDefault="00194C64">
      <w:pPr>
        <w:spacing w:line="360" w:lineRule="auto"/>
        <w:rPr>
          <w:rFonts w:ascii="仿宋" w:eastAsia="仿宋" w:hAnsi="仿宋"/>
          <w:b w:val="0"/>
          <w:bCs/>
          <w:sz w:val="30"/>
          <w:szCs w:val="30"/>
        </w:rPr>
      </w:pPr>
      <w:r>
        <w:rPr>
          <w:rFonts w:ascii="仿宋" w:eastAsia="仿宋" w:hAnsi="仿宋" w:hint="eastAsia"/>
          <w:b w:val="0"/>
          <w:bCs/>
          <w:sz w:val="30"/>
          <w:szCs w:val="30"/>
        </w:rPr>
        <w:t xml:space="preserve">    ⑦、长期设立了以主任为队长，副主任为副队长，督查科长、清运队长、机扫队长为成员的应急小分队，主要对文化大街、建设路雨后污泥及国丰大街友谊大街等工地出入口道路突发事件进行及时有效的处理。同时对网格化城乡一体化下发的任务第一时间解决。</w:t>
      </w:r>
    </w:p>
    <w:p w:rsidR="00AE6891" w:rsidRDefault="00194C64">
      <w:pPr>
        <w:spacing w:line="360" w:lineRule="auto"/>
        <w:rPr>
          <w:rFonts w:ascii="仿宋" w:eastAsia="仿宋" w:hAnsi="仿宋"/>
          <w:b w:val="0"/>
          <w:bCs/>
          <w:sz w:val="30"/>
          <w:szCs w:val="30"/>
        </w:rPr>
      </w:pPr>
      <w:r>
        <w:rPr>
          <w:rFonts w:eastAsia="方正仿宋简体" w:hint="eastAsia"/>
          <w:b w:val="0"/>
          <w:bCs/>
          <w:sz w:val="30"/>
          <w:szCs w:val="30"/>
        </w:rPr>
        <w:t xml:space="preserve">    2</w:t>
      </w:r>
      <w:r>
        <w:rPr>
          <w:rFonts w:eastAsia="方正仿宋简体"/>
          <w:b w:val="0"/>
          <w:bCs/>
          <w:sz w:val="30"/>
          <w:szCs w:val="30"/>
        </w:rPr>
        <w:t>．</w:t>
      </w:r>
      <w:r>
        <w:rPr>
          <w:rFonts w:ascii="仿宋" w:eastAsia="仿宋" w:hAnsi="仿宋" w:hint="eastAsia"/>
          <w:b w:val="0"/>
          <w:bCs/>
          <w:sz w:val="30"/>
          <w:szCs w:val="30"/>
        </w:rPr>
        <w:t>城区道路保洁项目组织机构比较健全，主管单位为区住建局，该项目的具体清扫保洁工作由保洁公司完成，区环卫站依据清扫保洁的标准进行监督和每月考核，考核结果作为对保洁公司逐月付款依据。城区道路保洁项目审批、招标、实施、考核、反馈等均能有效实施。保洁公司对我区城区道路等保洁工作规范管理，各公司由</w:t>
      </w:r>
      <w:r>
        <w:rPr>
          <w:rFonts w:ascii="仿宋" w:eastAsia="仿宋" w:hAnsi="仿宋" w:hint="eastAsia"/>
          <w:b w:val="0"/>
          <w:bCs/>
          <w:sz w:val="30"/>
          <w:szCs w:val="30"/>
        </w:rPr>
        <w:lastRenderedPageBreak/>
        <w:t>项目经理、现场管理带班作业，努力完成标准内容,同时环卫站安排两组巡查人员分班监督，做到监管有力，出行环境卫生无扬尘、无垃圾。</w:t>
      </w:r>
    </w:p>
    <w:p w:rsidR="00AE6891" w:rsidRDefault="00194C64">
      <w:pPr>
        <w:spacing w:line="360" w:lineRule="auto"/>
        <w:rPr>
          <w:rFonts w:ascii="仿宋" w:eastAsia="仿宋" w:hAnsi="仿宋"/>
          <w:b w:val="0"/>
          <w:bCs/>
          <w:sz w:val="30"/>
          <w:szCs w:val="30"/>
        </w:rPr>
      </w:pPr>
      <w:r>
        <w:rPr>
          <w:rFonts w:ascii="仿宋" w:eastAsia="仿宋" w:hAnsi="仿宋" w:hint="eastAsia"/>
          <w:b w:val="0"/>
          <w:bCs/>
          <w:sz w:val="30"/>
          <w:szCs w:val="30"/>
        </w:rPr>
        <w:t xml:space="preserve">    城区道路清扫保洁项目管理绩效指标明确，是城市管理市场化的重要组成部分。符合政策文件及法律法规要求，科学合理。严格按照制度执行，资金落实到位，及时拨付，解决居民的居住环境和出行环境。</w:t>
      </w:r>
    </w:p>
    <w:p w:rsidR="00AE6891" w:rsidRDefault="00194C64">
      <w:pPr>
        <w:spacing w:line="360" w:lineRule="auto"/>
        <w:rPr>
          <w:rFonts w:ascii="仿宋" w:eastAsia="仿宋" w:hAnsi="仿宋"/>
          <w:b w:val="0"/>
          <w:bCs/>
          <w:sz w:val="30"/>
          <w:szCs w:val="30"/>
        </w:rPr>
      </w:pPr>
      <w:r>
        <w:rPr>
          <w:rFonts w:ascii="仿宋" w:eastAsia="仿宋" w:hAnsi="仿宋" w:hint="eastAsia"/>
          <w:b w:val="0"/>
          <w:bCs/>
          <w:sz w:val="30"/>
          <w:szCs w:val="30"/>
        </w:rPr>
        <w:t xml:space="preserve">     道路清扫保洁项目管理水平不断提高。区环卫站今年比上一年度增加了清扫管理人员，重点路段、主要路口、大箱看护都增加了保洁人员。为了提高管理水平，增强管理人员的责任心，环卫站在今年6月份对管理人员进行了《精细化管理》培训、分季度对项目经理、现场管理、督查人员进行培训，同时加大环卫督查力度，强化日常管理，实施“优胜路段”评比、日巡查、月评比年考核的精细化管理，提高了城区道路的清扫、保洁水平。</w:t>
      </w:r>
    </w:p>
    <w:p w:rsidR="00AE6891" w:rsidRDefault="00194C64">
      <w:pPr>
        <w:spacing w:line="520" w:lineRule="exact"/>
        <w:ind w:firstLineChars="200" w:firstLine="608"/>
        <w:rPr>
          <w:rFonts w:eastAsia="方正仿宋简体"/>
          <w:b w:val="0"/>
          <w:bCs/>
          <w:sz w:val="30"/>
          <w:szCs w:val="30"/>
        </w:rPr>
      </w:pPr>
      <w:r>
        <w:rPr>
          <w:rFonts w:eastAsia="方正仿宋简体" w:hint="eastAsia"/>
          <w:b w:val="0"/>
          <w:bCs/>
          <w:sz w:val="30"/>
          <w:szCs w:val="30"/>
        </w:rPr>
        <w:t>3</w:t>
      </w:r>
      <w:r>
        <w:rPr>
          <w:rFonts w:eastAsia="方正仿宋简体"/>
          <w:b w:val="0"/>
          <w:bCs/>
          <w:sz w:val="30"/>
          <w:szCs w:val="30"/>
        </w:rPr>
        <w:t>．</w:t>
      </w:r>
      <w:r>
        <w:rPr>
          <w:rFonts w:eastAsia="方正仿宋简体" w:hint="eastAsia"/>
          <w:b w:val="0"/>
          <w:bCs/>
          <w:sz w:val="30"/>
          <w:szCs w:val="30"/>
        </w:rPr>
        <w:t>项目综合评价等级和评价结论</w:t>
      </w:r>
    </w:p>
    <w:p w:rsidR="00AE6891" w:rsidRDefault="00194C64">
      <w:pPr>
        <w:spacing w:line="360" w:lineRule="auto"/>
        <w:ind w:firstLine="636"/>
        <w:rPr>
          <w:rFonts w:ascii="仿宋" w:eastAsia="仿宋" w:hAnsi="仿宋"/>
          <w:b w:val="0"/>
          <w:bCs/>
          <w:sz w:val="30"/>
          <w:szCs w:val="30"/>
        </w:rPr>
      </w:pPr>
      <w:r>
        <w:rPr>
          <w:rFonts w:ascii="仿宋" w:eastAsia="仿宋" w:hAnsi="仿宋" w:hint="eastAsia"/>
          <w:b w:val="0"/>
          <w:bCs/>
          <w:sz w:val="30"/>
          <w:szCs w:val="30"/>
        </w:rPr>
        <w:t>城区道路的快车道和慢车道基本实现了机械化作业，每天对道路进行冲刷和机械清扫保洁，大大提高了保洁效率和保洁效果。自城区及主要路段实施市场化保洁以来，环境卫生提升到一个新的水平，得到了群众和社会的一致肯定。</w:t>
      </w:r>
    </w:p>
    <w:p w:rsidR="00AE6891" w:rsidRDefault="00194C64">
      <w:pPr>
        <w:spacing w:line="360" w:lineRule="auto"/>
        <w:ind w:firstLine="636"/>
        <w:rPr>
          <w:rFonts w:ascii="仿宋" w:eastAsia="仿宋" w:hAnsi="仿宋"/>
          <w:b w:val="0"/>
          <w:bCs/>
          <w:sz w:val="30"/>
          <w:szCs w:val="30"/>
        </w:rPr>
      </w:pPr>
      <w:r>
        <w:rPr>
          <w:rFonts w:ascii="仿宋" w:eastAsia="仿宋" w:hAnsi="仿宋" w:hint="eastAsia"/>
          <w:b w:val="0"/>
          <w:bCs/>
          <w:sz w:val="30"/>
          <w:szCs w:val="30"/>
        </w:rPr>
        <w:t>通过绩效评价，城区道路清扫保洁项目综合评价得分</w:t>
      </w:r>
      <w:r w:rsidR="00E273FD">
        <w:rPr>
          <w:rFonts w:ascii="仿宋" w:eastAsia="仿宋" w:hAnsi="仿宋" w:hint="eastAsia"/>
          <w:b w:val="0"/>
          <w:bCs/>
          <w:sz w:val="30"/>
          <w:szCs w:val="30"/>
        </w:rPr>
        <w:t>97</w:t>
      </w:r>
      <w:r>
        <w:rPr>
          <w:rFonts w:ascii="仿宋" w:eastAsia="仿宋" w:hAnsi="仿宋" w:hint="eastAsia"/>
          <w:b w:val="0"/>
          <w:bCs/>
          <w:sz w:val="30"/>
          <w:szCs w:val="30"/>
        </w:rPr>
        <w:t>分。评价等级为优秀。</w:t>
      </w:r>
    </w:p>
    <w:p w:rsidR="00AE6891" w:rsidRDefault="00194C64">
      <w:pPr>
        <w:spacing w:line="560" w:lineRule="exact"/>
        <w:ind w:firstLineChars="200" w:firstLine="608"/>
        <w:rPr>
          <w:rFonts w:ascii="方正黑体简体" w:eastAsia="方正黑体简体"/>
          <w:b w:val="0"/>
          <w:bCs/>
          <w:sz w:val="30"/>
          <w:szCs w:val="30"/>
        </w:rPr>
      </w:pPr>
      <w:r>
        <w:rPr>
          <w:rFonts w:ascii="方正黑体简体" w:eastAsia="方正黑体简体" w:hint="eastAsia"/>
          <w:b w:val="0"/>
          <w:bCs/>
          <w:sz w:val="30"/>
          <w:szCs w:val="30"/>
        </w:rPr>
        <w:t>四、存在问题及改进建议</w:t>
      </w:r>
    </w:p>
    <w:p w:rsidR="00AE6891" w:rsidRDefault="00194C64">
      <w:pPr>
        <w:spacing w:line="360" w:lineRule="auto"/>
        <w:ind w:firstLine="636"/>
        <w:rPr>
          <w:rFonts w:ascii="仿宋" w:eastAsia="仿宋" w:hAnsi="仿宋"/>
          <w:b w:val="0"/>
          <w:bCs/>
          <w:sz w:val="30"/>
          <w:szCs w:val="30"/>
        </w:rPr>
      </w:pPr>
      <w:r>
        <w:rPr>
          <w:rFonts w:ascii="仿宋" w:eastAsia="仿宋" w:hAnsi="仿宋" w:hint="eastAsia"/>
          <w:b w:val="0"/>
          <w:bCs/>
          <w:sz w:val="30"/>
          <w:szCs w:val="30"/>
        </w:rPr>
        <w:lastRenderedPageBreak/>
        <w:t>1、日常管理有遗漏的地方，主要在主干道巡查，未深入社区巡查发现居民乱堆乱放，建筑垃圾未装袋丢弃在居民楼前。</w:t>
      </w:r>
    </w:p>
    <w:p w:rsidR="00AE6891" w:rsidRDefault="00194C64">
      <w:pPr>
        <w:spacing w:line="360" w:lineRule="auto"/>
        <w:ind w:firstLine="636"/>
        <w:rPr>
          <w:rFonts w:ascii="仿宋" w:eastAsia="仿宋" w:hAnsi="仿宋"/>
          <w:b w:val="0"/>
          <w:bCs/>
          <w:sz w:val="30"/>
          <w:szCs w:val="30"/>
        </w:rPr>
      </w:pPr>
      <w:r>
        <w:rPr>
          <w:rFonts w:ascii="仿宋" w:eastAsia="仿宋" w:hAnsi="仿宋" w:hint="eastAsia"/>
          <w:b w:val="0"/>
          <w:bCs/>
          <w:sz w:val="30"/>
          <w:szCs w:val="30"/>
        </w:rPr>
        <w:t>2、建议加大环卫投入，完善基础设施建设。</w:t>
      </w:r>
    </w:p>
    <w:p w:rsidR="00AE6891" w:rsidRDefault="00194C64">
      <w:pPr>
        <w:spacing w:line="560" w:lineRule="exact"/>
        <w:ind w:firstLineChars="200" w:firstLine="608"/>
        <w:rPr>
          <w:rFonts w:ascii="方正黑体简体" w:eastAsia="方正黑体简体"/>
          <w:b w:val="0"/>
          <w:bCs/>
          <w:sz w:val="30"/>
          <w:szCs w:val="30"/>
        </w:rPr>
      </w:pPr>
      <w:r>
        <w:rPr>
          <w:rFonts w:ascii="方正黑体简体" w:eastAsia="方正黑体简体" w:hint="eastAsia"/>
          <w:b w:val="0"/>
          <w:bCs/>
          <w:sz w:val="30"/>
          <w:szCs w:val="30"/>
        </w:rPr>
        <w:t>五、其他需要说明的问题，包括好的经验做法、对加强重点评价管理的建议等。</w:t>
      </w:r>
    </w:p>
    <w:p w:rsidR="00AE6891" w:rsidRDefault="00194C64">
      <w:pPr>
        <w:snapToGrid w:val="0"/>
        <w:spacing w:line="360" w:lineRule="auto"/>
        <w:ind w:firstLineChars="200" w:firstLine="608"/>
        <w:rPr>
          <w:rFonts w:ascii="仿宋" w:eastAsia="仿宋" w:hAnsi="仿宋"/>
          <w:b w:val="0"/>
          <w:bCs/>
          <w:color w:val="333333"/>
          <w:sz w:val="30"/>
          <w:szCs w:val="30"/>
        </w:rPr>
      </w:pPr>
      <w:r>
        <w:rPr>
          <w:rFonts w:ascii="仿宋" w:eastAsia="仿宋" w:hAnsi="仿宋" w:hint="eastAsia"/>
          <w:b w:val="0"/>
          <w:bCs/>
          <w:color w:val="333333"/>
          <w:sz w:val="30"/>
          <w:szCs w:val="30"/>
        </w:rPr>
        <w:t>1、根据专款专用的原则，区财政拨付清扫经费100%用于清扫保洁工作。支出程序严格按财政规定，做到事前报告，过程把关，经手规范，审核严格，全部资金使用未出现差错。</w:t>
      </w:r>
    </w:p>
    <w:p w:rsidR="00AE6891" w:rsidRDefault="00194C64">
      <w:pPr>
        <w:snapToGrid w:val="0"/>
        <w:spacing w:line="360" w:lineRule="auto"/>
        <w:ind w:firstLineChars="200" w:firstLine="608"/>
        <w:rPr>
          <w:rFonts w:ascii="仿宋" w:eastAsia="仿宋" w:hAnsi="仿宋"/>
          <w:b w:val="0"/>
          <w:bCs/>
          <w:color w:val="000000"/>
          <w:sz w:val="30"/>
          <w:szCs w:val="30"/>
        </w:rPr>
      </w:pPr>
      <w:r>
        <w:rPr>
          <w:rFonts w:ascii="仿宋" w:eastAsia="仿宋" w:hAnsi="仿宋" w:hint="eastAsia"/>
          <w:b w:val="0"/>
          <w:bCs/>
          <w:color w:val="333333"/>
          <w:sz w:val="30"/>
          <w:szCs w:val="30"/>
        </w:rPr>
        <w:t>2、能够采取机械和人员相结合的作业方式，推扫道路灰带，冲洗路面积尘，清掏绿带杂物，并建立了长效管理机制，取得了明显的成效。</w:t>
      </w:r>
    </w:p>
    <w:p w:rsidR="00AE6891" w:rsidRDefault="00AE6891">
      <w:pPr>
        <w:spacing w:line="560" w:lineRule="exact"/>
        <w:ind w:firstLineChars="200" w:firstLine="608"/>
        <w:rPr>
          <w:rFonts w:ascii="方正黑体简体" w:eastAsia="方正黑体简体"/>
          <w:b w:val="0"/>
          <w:bCs/>
          <w:sz w:val="30"/>
          <w:szCs w:val="30"/>
        </w:rPr>
      </w:pPr>
    </w:p>
    <w:sectPr w:rsidR="00AE6891" w:rsidSect="00AE6891">
      <w:pgSz w:w="11907" w:h="16840"/>
      <w:pgMar w:top="1531" w:right="1418" w:bottom="1247" w:left="1531"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0DDC" w:rsidRDefault="00040DDC" w:rsidP="00503AAE">
      <w:r>
        <w:separator/>
      </w:r>
    </w:p>
  </w:endnote>
  <w:endnote w:type="continuationSeparator" w:id="1">
    <w:p w:rsidR="00040DDC" w:rsidRDefault="00040DDC" w:rsidP="00503A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小标宋简体">
    <w:altName w:val="黑体"/>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default"/>
    <w:sig w:usb0="00000000" w:usb1="00000000" w:usb2="00000000" w:usb3="00000000" w:csb0="00040000" w:csb1="00000000"/>
  </w:font>
  <w:font w:name="方正楷体简体">
    <w:altName w:val="宋体"/>
    <w:charset w:val="86"/>
    <w:family w:val="script"/>
    <w:pitch w:val="default"/>
    <w:sig w:usb0="00000000" w:usb1="00000000" w:usb2="00000000" w:usb3="00000000" w:csb0="00040000" w:csb1="00000000"/>
  </w:font>
  <w:font w:name="方正黑体简体">
    <w:altName w:val="微软雅黑"/>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0DDC" w:rsidRDefault="00040DDC" w:rsidP="00503AAE">
      <w:r>
        <w:separator/>
      </w:r>
    </w:p>
  </w:footnote>
  <w:footnote w:type="continuationSeparator" w:id="1">
    <w:p w:rsidR="00040DDC" w:rsidRDefault="00040DDC" w:rsidP="00503AA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bordersDoNotSurroundHeader/>
  <w:bordersDoNotSurroundFooter/>
  <w:defaultTabStop w:val="420"/>
  <w:drawingGridHorizontalSpacing w:val="107"/>
  <w:drawingGridVerticalSpacing w:val="156"/>
  <w:displayHorizontalDrawingGridEvery w:val="0"/>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ulTrailSpace/>
    <w:doNotExpandShiftReturn/>
    <w:adjustLineHeightInTable/>
    <w:useFELayout/>
    <w:useAltKinsokuLineBreakRules/>
  </w:compat>
  <w:docVars>
    <w:docVar w:name="commondata" w:val="eyJoZGlkIjoiM2FiNDkzMzgzYWY2YWM0NjVlZDMxNDcxODZlNTNkODQifQ=="/>
  </w:docVars>
  <w:rsids>
    <w:rsidRoot w:val="00AE6891"/>
    <w:rsid w:val="00040DDC"/>
    <w:rsid w:val="00194C64"/>
    <w:rsid w:val="00503AAE"/>
    <w:rsid w:val="00883D79"/>
    <w:rsid w:val="00AE6891"/>
    <w:rsid w:val="00D75056"/>
    <w:rsid w:val="00E273FD"/>
    <w:rsid w:val="1C393C51"/>
    <w:rsid w:val="5528630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Arial"/>
        <w:lang w:val="en-US" w:eastAsia="zh-CN" w:bidi="ar-SA"/>
      </w:rPr>
    </w:rPrDefault>
    <w:pPrDefault/>
  </w:docDefaults>
  <w:latentStyles w:defLockedState="0" w:defUIPriority="0" w:defSemiHidden="0" w:defUnhideWhenUsed="0" w:defQFormat="0" w:count="267">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rsid w:val="00AE6891"/>
    <w:pPr>
      <w:widowControl w:val="0"/>
      <w:jc w:val="both"/>
    </w:pPr>
    <w:rPr>
      <w:rFonts w:ascii="宋体" w:eastAsia="方正小标宋简体" w:hAnsi="宋体"/>
      <w:b/>
      <w:spacing w:val="2"/>
      <w:kern w:val="2"/>
      <w:sz w:val="21"/>
    </w:rPr>
  </w:style>
  <w:style w:type="paragraph" w:styleId="1">
    <w:name w:val="heading 1"/>
    <w:basedOn w:val="a"/>
    <w:next w:val="a"/>
    <w:autoRedefine/>
    <w:rsid w:val="00AE6891"/>
    <w:pPr>
      <w:keepNext/>
      <w:keepLines/>
      <w:spacing w:before="340" w:after="330" w:line="578" w:lineRule="auto"/>
      <w:outlineLvl w:val="0"/>
    </w:pPr>
    <w:rPr>
      <w:bCs/>
      <w:kern w:val="44"/>
      <w:sz w:val="44"/>
      <w:szCs w:val="44"/>
    </w:rPr>
  </w:style>
  <w:style w:type="paragraph" w:styleId="2">
    <w:name w:val="heading 2"/>
    <w:basedOn w:val="a"/>
    <w:next w:val="a"/>
    <w:autoRedefine/>
    <w:rsid w:val="00AE6891"/>
    <w:pPr>
      <w:keepNext/>
      <w:keepLines/>
      <w:spacing w:before="260" w:after="260" w:line="415" w:lineRule="auto"/>
      <w:outlineLvl w:val="1"/>
    </w:pPr>
    <w:rPr>
      <w:rFonts w:ascii="Times New Roman" w:eastAsia="黑体" w:hAnsi="Times New Roman"/>
      <w:bCs/>
      <w:sz w:val="32"/>
      <w:szCs w:val="32"/>
    </w:rPr>
  </w:style>
  <w:style w:type="paragraph" w:styleId="3">
    <w:name w:val="heading 3"/>
    <w:basedOn w:val="a"/>
    <w:next w:val="a"/>
    <w:qFormat/>
    <w:rsid w:val="00AE6891"/>
    <w:pPr>
      <w:keepNext/>
      <w:keepLines/>
      <w:spacing w:before="260" w:after="260" w:line="415" w:lineRule="auto"/>
      <w:outlineLvl w:val="2"/>
    </w:pPr>
    <w:rPr>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E6891"/>
    <w:pPr>
      <w:tabs>
        <w:tab w:val="center" w:pos="4153"/>
        <w:tab w:val="right" w:pos="8306"/>
      </w:tabs>
      <w:snapToGrid w:val="0"/>
      <w:jc w:val="left"/>
    </w:pPr>
    <w:rPr>
      <w:sz w:val="18"/>
      <w:szCs w:val="18"/>
    </w:rPr>
  </w:style>
  <w:style w:type="paragraph" w:styleId="a4">
    <w:name w:val="header"/>
    <w:basedOn w:val="a"/>
    <w:autoRedefine/>
    <w:qFormat/>
    <w:rsid w:val="00AE6891"/>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sectPr/>
  </customProps>
</customData>
</file>

<file path=customXml/itemProps1.xml><?xml version="1.0" encoding="utf-8"?>
<ds:datastoreItem xmlns:ds="http://schemas.openxmlformats.org/officeDocument/2006/customXml" ds:itemID="{9E3ECCA6-5565-4D4D-9D5E-DB2EC7A81875}">
  <ds:schemaRefs>
    <ds:schemaRef ds:uri="http://www.yozosoft.com.cn/officeDocument/2016/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400</Words>
  <Characters>2283</Characters>
  <Application>Microsoft Office Word</Application>
  <DocSecurity>0</DocSecurity>
  <Lines>19</Lines>
  <Paragraphs>5</Paragraphs>
  <ScaleCrop>false</ScaleCrop>
  <Company>China</Company>
  <LinksUpToDate>false</LinksUpToDate>
  <CharactersWithSpaces>2678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10</cp:revision>
  <dcterms:created xsi:type="dcterms:W3CDTF">2023-03-06T07:21:00Z</dcterms:created>
  <dcterms:modified xsi:type="dcterms:W3CDTF">2025-02-13T01:51:00Z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474695ADF35A4B8C9BEAFE38BADA62DC_12</vt:lpwstr>
  </property>
</Properties>
</file>