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80" w:lineRule="exact"/>
        <w:ind w:left="0"/>
        <w:rPr>
          <w:rFonts w:eastAsia="方正仿宋简体"/>
          <w:sz w:val="30"/>
          <w:szCs w:val="30"/>
        </w:rPr>
      </w:pPr>
      <w:r>
        <w:rPr>
          <w:rFonts w:eastAsia="方正仿宋简体"/>
          <w:sz w:val="30"/>
          <w:szCs w:val="30"/>
        </w:rPr>
        <w:t>附件2</w:t>
      </w:r>
    </w:p>
    <w:p>
      <w:pPr>
        <w:spacing w:line="580" w:lineRule="exact"/>
        <w:ind w:left="0"/>
        <w:rPr>
          <w:rFonts w:eastAsia="方正仿宋简体"/>
          <w:sz w:val="30"/>
          <w:szCs w:val="30"/>
        </w:rPr>
      </w:pPr>
    </w:p>
    <w:p>
      <w:pPr>
        <w:spacing w:line="580" w:lineRule="exact"/>
        <w:ind w:left="0"/>
        <w:jc w:val="center"/>
        <w:rPr>
          <w:rFonts w:ascii="方正小标宋简体" w:hint="eastAsia"/>
          <w:sz w:val="40"/>
          <w:szCs w:val="40"/>
        </w:rPr>
      </w:pPr>
      <w:r>
        <w:rPr>
          <w:rFonts w:hint="eastAsia"/>
          <w:sz w:val="40"/>
          <w:szCs w:val="40"/>
        </w:rPr>
        <w:t>部门年度绩效自评工作报告</w:t>
      </w:r>
    </w:p>
    <w:p>
      <w:pPr>
        <w:spacing w:line="580" w:lineRule="exact"/>
        <w:ind w:left="0"/>
        <w:jc w:val="center"/>
        <w:rPr>
          <w:rFonts w:ascii="方正楷体简体" w:eastAsia="方正楷体简体" w:hint="eastAsia"/>
          <w:sz w:val="30"/>
          <w:szCs w:val="30"/>
        </w:rPr>
      </w:pPr>
      <w:r>
        <w:rPr>
          <w:rFonts w:ascii="方正楷体简体" w:eastAsia="方正楷体简体" w:hint="eastAsia"/>
          <w:sz w:val="30"/>
          <w:szCs w:val="30"/>
        </w:rPr>
        <w:t>（</w:t>
      </w:r>
      <w:r>
        <w:rPr>
          <w:rFonts w:ascii="方正楷体简体" w:eastAsia="方正楷体简体"/>
          <w:sz w:val="30"/>
          <w:szCs w:val="30"/>
        </w:rPr>
        <w:t>2024</w:t>
      </w:r>
      <w:r>
        <w:rPr>
          <w:rFonts w:ascii="方正楷体简体" w:eastAsia="方正楷体简体" w:hint="eastAsia"/>
          <w:sz w:val="30"/>
          <w:szCs w:val="30"/>
        </w:rPr>
        <w:t>年度）</w:t>
      </w:r>
    </w:p>
    <w:p>
      <w:pPr>
        <w:spacing w:line="580" w:lineRule="exact"/>
        <w:ind w:left="0"/>
        <w:rPr>
          <w:rFonts w:eastAsia="方正仿宋简体"/>
          <w:sz w:val="30"/>
          <w:szCs w:val="30"/>
        </w:rPr>
      </w:pPr>
    </w:p>
    <w:p>
      <w:pPr>
        <w:spacing w:line="580" w:lineRule="exact"/>
        <w:ind w:left="0"/>
        <w:rPr>
          <w:rFonts w:eastAsia="方正仿宋简体"/>
          <w:sz w:val="30"/>
          <w:szCs w:val="30"/>
        </w:rPr>
      </w:pPr>
      <w:r>
        <w:rPr>
          <w:rFonts w:eastAsia="方正仿宋简体"/>
          <w:sz w:val="30"/>
          <w:szCs w:val="30"/>
        </w:rPr>
        <w:t> </w:t>
      </w:r>
    </w:p>
    <w:p>
      <w:pPr>
        <w:spacing w:line="580" w:lineRule="exact"/>
        <w:ind w:left="0"/>
        <w:rPr>
          <w:rFonts w:eastAsia="方正仿宋简体"/>
          <w:sz w:val="30"/>
          <w:szCs w:val="30"/>
        </w:rPr>
      </w:pPr>
    </w:p>
    <w:p>
      <w:pPr>
        <w:tabs>
          <w:tab w:val="left" w:pos="6206"/>
          <w:tab w:val="left" w:pos="6419"/>
        </w:tabs>
        <w:spacing w:line="580" w:lineRule="exact"/>
        <w:ind w:left="0" w:firstLineChars="200" w:firstLine="608"/>
        <w:jc w:val="left"/>
        <w:rPr>
          <w:rFonts w:eastAsia="方正仿宋简体"/>
          <w:sz w:val="30"/>
          <w:szCs w:val="30"/>
          <w:u w:val="single"/>
        </w:rPr>
      </w:pPr>
    </w:p>
    <w:p>
      <w:pPr>
        <w:spacing w:line="580" w:lineRule="exact"/>
        <w:ind w:left="0" w:firstLineChars="200" w:firstLine="608"/>
        <w:jc w:val="left"/>
        <w:rPr>
          <w:rFonts w:eastAsia="方正仿宋简体"/>
          <w:sz w:val="30"/>
          <w:szCs w:val="30"/>
          <w:u w:val="single"/>
        </w:rPr>
      </w:pPr>
    </w:p>
    <w:p>
      <w:pPr>
        <w:spacing w:line="580" w:lineRule="exact"/>
        <w:ind w:left="0" w:firstLineChars="200" w:firstLine="608"/>
        <w:jc w:val="left"/>
        <w:rPr>
          <w:rFonts w:eastAsia="方正仿宋简体"/>
          <w:sz w:val="30"/>
          <w:szCs w:val="30"/>
        </w:rPr>
      </w:pPr>
      <w:r>
        <w:rPr>
          <w:rFonts w:eastAsia="方正仿宋简体"/>
          <w:sz w:val="30"/>
          <w:szCs w:val="30"/>
        </w:rPr>
        <w:t>部门（单位）名称：</w:t>
      </w:r>
      <w:r>
        <w:rPr>
          <w:rFonts w:eastAsia="方正仿宋简体"/>
          <w:sz w:val="28"/>
          <w:szCs w:val="28"/>
          <w:u w:val="single"/>
        </w:rPr>
        <w:t>唐山市丰南区南孙镇人民政府</w:t>
      </w:r>
      <w:r>
        <w:rPr>
          <w:rFonts w:eastAsia="方正仿宋简体"/>
          <w:sz w:val="30"/>
          <w:szCs w:val="30"/>
        </w:rPr>
        <w:t>（公章）</w:t>
      </w:r>
    </w:p>
    <w:p>
      <w:pPr>
        <w:spacing w:line="580" w:lineRule="exact"/>
        <w:ind w:left="0" w:firstLineChars="200" w:firstLine="608"/>
        <w:jc w:val="left"/>
        <w:rPr>
          <w:rFonts w:eastAsia="方正仿宋简体"/>
          <w:sz w:val="30"/>
          <w:szCs w:val="30"/>
        </w:rPr>
      </w:pPr>
    </w:p>
    <w:p>
      <w:pPr>
        <w:spacing w:line="580" w:lineRule="exact"/>
        <w:ind w:left="0" w:firstLineChars="200" w:firstLine="608"/>
        <w:jc w:val="left"/>
        <w:rPr>
          <w:rFonts w:eastAsia="方正仿宋简体"/>
          <w:sz w:val="30"/>
          <w:szCs w:val="30"/>
        </w:rPr>
      </w:pPr>
    </w:p>
    <w:p>
      <w:pPr>
        <w:spacing w:line="580" w:lineRule="exact"/>
        <w:ind w:left="0" w:firstLineChars="200" w:firstLine="608"/>
        <w:jc w:val="left"/>
        <w:rPr>
          <w:rFonts w:eastAsia="方正仿宋简体"/>
          <w:sz w:val="30"/>
          <w:szCs w:val="30"/>
        </w:rPr>
      </w:pPr>
    </w:p>
    <w:p>
      <w:pPr>
        <w:tabs>
          <w:tab w:val="left" w:pos="6526"/>
        </w:tabs>
        <w:spacing w:line="580" w:lineRule="exact"/>
        <w:ind w:left="0" w:firstLineChars="200" w:firstLine="608"/>
        <w:jc w:val="left"/>
        <w:rPr>
          <w:rFonts w:eastAsia="方正仿宋简体"/>
          <w:sz w:val="30"/>
          <w:szCs w:val="30"/>
        </w:rPr>
      </w:pPr>
      <w:r>
        <w:rPr>
          <w:rFonts w:eastAsia="方正仿宋简体"/>
          <w:sz w:val="30"/>
          <w:szCs w:val="30"/>
        </w:rPr>
        <w:t>部门（单位）负责人签字：</w:t>
      </w:r>
      <w:r>
        <w:rPr>
          <w:rFonts w:eastAsia="方正仿宋简体"/>
          <w:sz w:val="30"/>
          <w:szCs w:val="30"/>
          <w:u w:val="single"/>
        </w:rPr>
        <w:t xml:space="preserve">               </w:t>
      </w:r>
    </w:p>
    <w:p>
      <w:pPr>
        <w:spacing w:line="580" w:lineRule="exact"/>
        <w:ind w:left="0" w:firstLineChars="200" w:firstLine="608"/>
        <w:rPr>
          <w:rFonts w:eastAsia="方正仿宋简体"/>
          <w:sz w:val="30"/>
          <w:szCs w:val="30"/>
        </w:rPr>
      </w:pPr>
    </w:p>
    <w:p>
      <w:pPr>
        <w:spacing w:line="580" w:lineRule="exact"/>
        <w:ind w:left="0" w:firstLineChars="200" w:firstLine="608"/>
        <w:rPr>
          <w:rFonts w:eastAsia="方正仿宋简体"/>
          <w:sz w:val="30"/>
          <w:szCs w:val="30"/>
        </w:rPr>
      </w:pPr>
    </w:p>
    <w:p>
      <w:pPr>
        <w:spacing w:line="580" w:lineRule="exact"/>
        <w:ind w:left="0" w:firstLineChars="200" w:firstLine="608"/>
        <w:rPr>
          <w:rFonts w:eastAsia="方正仿宋简体"/>
          <w:sz w:val="30"/>
          <w:szCs w:val="30"/>
        </w:rPr>
      </w:pPr>
    </w:p>
    <w:p>
      <w:pPr>
        <w:spacing w:line="580" w:lineRule="exact"/>
        <w:ind w:left="0" w:firstLineChars="200" w:firstLine="608"/>
        <w:rPr>
          <w:rFonts w:eastAsia="方正仿宋简体"/>
          <w:sz w:val="30"/>
          <w:szCs w:val="30"/>
        </w:rPr>
      </w:pPr>
    </w:p>
    <w:p>
      <w:pPr>
        <w:spacing w:line="580" w:lineRule="exact"/>
        <w:ind w:left="0" w:firstLineChars="200" w:firstLine="608"/>
        <w:rPr>
          <w:rFonts w:eastAsia="方正仿宋简体"/>
          <w:sz w:val="30"/>
          <w:szCs w:val="30"/>
        </w:rPr>
      </w:pPr>
    </w:p>
    <w:p>
      <w:pPr>
        <w:spacing w:line="580" w:lineRule="exact"/>
        <w:ind w:left="0" w:firstLineChars="200" w:firstLine="608"/>
        <w:rPr>
          <w:rFonts w:eastAsia="方正仿宋简体"/>
          <w:sz w:val="30"/>
          <w:szCs w:val="30"/>
        </w:rPr>
      </w:pPr>
    </w:p>
    <w:p>
      <w:pPr>
        <w:wordWrap w:val="0"/>
        <w:spacing w:line="580" w:lineRule="exact"/>
        <w:jc w:val="right"/>
        <w:rPr>
          <w:rFonts w:eastAsia="方正仿宋简体"/>
          <w:sz w:val="30"/>
          <w:szCs w:val="30"/>
        </w:rPr>
      </w:pPr>
      <w:r>
        <w:rPr>
          <w:rFonts w:eastAsia="方正仿宋简体"/>
          <w:sz w:val="30"/>
          <w:szCs w:val="30"/>
        </w:rPr>
        <w:t xml:space="preserve">　2025年2月10日　   </w:t>
      </w:r>
    </w:p>
    <w:p>
      <w:pPr>
        <w:spacing w:line="580" w:lineRule="exact"/>
        <w:rPr>
          <w:rFonts w:eastAsia="方正仿宋简体"/>
          <w:sz w:val="30"/>
          <w:szCs w:val="30"/>
        </w:rPr>
      </w:pPr>
    </w:p>
    <w:p>
      <w:pPr>
        <w:spacing w:line="580" w:lineRule="exact"/>
        <w:rPr>
          <w:rFonts w:eastAsia="方正仿宋简体"/>
          <w:sz w:val="30"/>
          <w:szCs w:val="30"/>
        </w:rPr>
      </w:pPr>
    </w:p>
    <w:p>
      <w:pPr>
        <w:spacing w:line="580" w:lineRule="exact"/>
        <w:jc w:val="center"/>
        <w:rPr>
          <w:rFonts w:eastAsia="方正楷体简体" w:hint="eastAsia"/>
          <w:sz w:val="30"/>
          <w:szCs w:val="30"/>
        </w:rPr>
      </w:pPr>
    </w:p>
    <w:p>
      <w:pPr>
        <w:spacing w:line="580" w:lineRule="exact"/>
        <w:ind w:firstLineChars="200" w:firstLine="608"/>
        <w:rPr>
          <w:rFonts w:ascii="方正黑体简体" w:eastAsia="方正黑体简体" w:hint="eastAsia"/>
          <w:sz w:val="30"/>
          <w:szCs w:val="30"/>
        </w:rPr>
      </w:pPr>
      <w:r>
        <w:rPr>
          <w:rFonts w:ascii="方正黑体简体" w:eastAsia="方正黑体简体" w:hint="eastAsia"/>
          <w:sz w:val="30"/>
          <w:szCs w:val="30"/>
        </w:rPr>
        <w:t>一、绩效自评工作组织开展情况</w:t>
      </w:r>
    </w:p>
    <w:p>
      <w:pPr>
        <w:spacing w:line="580" w:lineRule="exact"/>
        <w:ind w:firstLineChars="200" w:firstLine="608"/>
        <w:rPr>
          <w:rFonts w:eastAsia="宋体" w:hint="eastAsia"/>
          <w:b w:val="0"/>
          <w:bCs/>
          <w:sz w:val="30"/>
          <w:szCs w:val="30"/>
        </w:rPr>
      </w:pPr>
      <w:r>
        <w:rPr>
          <w:rFonts w:eastAsia="宋体" w:hint="eastAsia"/>
          <w:b w:val="0"/>
          <w:bCs/>
          <w:sz w:val="30"/>
          <w:szCs w:val="30"/>
        </w:rPr>
        <w:t>按照《中共唐山市丰南区委唐山市丰南区人民政府关于全面实施预算绩效管理的实施意见》（丰南发〔2020〕3号）、《唐山市丰南区部门预算项目绩效自评管理办法》（丰财监〔2020〕 2号）和《唐山市丰南区项目支出绩效重点评价管理办法》（丰财监〔2020〕3号）等文件要求，为推进我镇全面实施预算绩效管理工作，切实增强资金主管部门和使用单位支出责任和绩效意识，提高财政资金使用效益，结合我镇实际，我单位组织开展了绩效评价工作。本次评价遵循了“科学规范、公正公开、分类管理、绩效相关”的原则，运用科学、合理的绩效评价方法，对本单位202</w:t>
      </w:r>
      <w:r>
        <w:rPr>
          <w:rFonts w:eastAsia="宋体"/>
          <w:b w:val="0"/>
          <w:bCs/>
          <w:sz w:val="30"/>
          <w:szCs w:val="30"/>
        </w:rPr>
        <w:t>4</w:t>
      </w:r>
      <w:r>
        <w:rPr>
          <w:rFonts w:eastAsia="宋体" w:hint="eastAsia"/>
          <w:b w:val="0"/>
          <w:bCs/>
          <w:sz w:val="30"/>
          <w:szCs w:val="30"/>
        </w:rPr>
        <w:t>度预算绩效情况进行客观、公正的评价。2024年我镇项目支出申请预算金额3801.27万元，实际支出3801.02万元。</w:t>
      </w:r>
    </w:p>
    <w:p>
      <w:pPr>
        <w:spacing w:line="580" w:lineRule="exact"/>
        <w:ind w:firstLineChars="200" w:firstLine="608"/>
        <w:rPr>
          <w:rFonts w:eastAsia="方正仿宋简体" w:hint="eastAsia"/>
          <w:sz w:val="30"/>
          <w:szCs w:val="30"/>
        </w:rPr>
      </w:pPr>
      <w:r>
        <w:rPr>
          <w:rFonts w:eastAsia="方正仿宋简体" w:hint="eastAsia"/>
          <w:sz w:val="30"/>
          <w:szCs w:val="30"/>
        </w:rPr>
        <w:t>（一）执行管理情况</w:t>
      </w:r>
    </w:p>
    <w:p>
      <w:pPr>
        <w:spacing w:line="580" w:lineRule="exact"/>
        <w:ind w:firstLineChars="200" w:firstLine="608"/>
        <w:rPr>
          <w:rFonts w:eastAsia="宋体" w:hint="eastAsia"/>
          <w:b w:val="0"/>
          <w:bCs/>
          <w:sz w:val="30"/>
          <w:szCs w:val="30"/>
        </w:rPr>
      </w:pPr>
      <w:r>
        <w:rPr>
          <w:rFonts w:eastAsia="宋体" w:hint="eastAsia"/>
          <w:b w:val="0"/>
          <w:bCs/>
          <w:sz w:val="30"/>
          <w:szCs w:val="30"/>
        </w:rPr>
        <w:t>202</w:t>
      </w:r>
      <w:r>
        <w:rPr>
          <w:rFonts w:eastAsia="宋体"/>
          <w:b w:val="0"/>
          <w:bCs/>
          <w:sz w:val="30"/>
          <w:szCs w:val="30"/>
        </w:rPr>
        <w:t>4</w:t>
      </w:r>
      <w:r>
        <w:rPr>
          <w:rFonts w:eastAsia="宋体" w:hint="eastAsia"/>
          <w:b w:val="0"/>
          <w:bCs/>
          <w:sz w:val="30"/>
          <w:szCs w:val="30"/>
        </w:rPr>
        <w:t>年我单位部门整体支出情况良好，资金主要用于保证机关正常运转、职工工资、民生保障等方面，对于项目资金，从立项、审批、设计、财评、建设、验收、审计全程监管，并由专人具体负责项目实施，取得了较好的经济效益和社会效益。进一步加强财务管理，规范资金使用，强化资产管理。严控三公经费，完善机关内部控制制度建设，重大财务事项经由党委政府集体研究决定，做到了合理高效利用资金。</w:t>
      </w:r>
    </w:p>
    <w:p>
      <w:pPr>
        <w:spacing w:line="580" w:lineRule="exact"/>
        <w:ind w:firstLineChars="200" w:firstLine="608"/>
        <w:rPr>
          <w:rFonts w:eastAsia="方正仿宋简体" w:hint="eastAsia"/>
          <w:sz w:val="30"/>
          <w:szCs w:val="30"/>
        </w:rPr>
      </w:pPr>
      <w:r>
        <w:rPr>
          <w:rFonts w:eastAsia="方正仿宋简体" w:hint="eastAsia"/>
          <w:sz w:val="30"/>
          <w:szCs w:val="30"/>
        </w:rPr>
        <w:t>（</w:t>
      </w:r>
      <w:r>
        <w:rPr>
          <w:rFonts w:eastAsia="方正仿宋简体"/>
          <w:sz w:val="30"/>
          <w:szCs w:val="30"/>
        </w:rPr>
        <w:t>二</w:t>
      </w:r>
      <w:r>
        <w:rPr>
          <w:rFonts w:eastAsia="方正仿宋简体" w:hint="eastAsia"/>
          <w:sz w:val="30"/>
          <w:szCs w:val="30"/>
        </w:rPr>
        <w:t>）财务管理情况</w:t>
      </w:r>
    </w:p>
    <w:p>
      <w:pPr>
        <w:spacing w:line="580" w:lineRule="exact"/>
        <w:ind w:firstLineChars="200" w:firstLine="608"/>
        <w:rPr>
          <w:rFonts w:eastAsia="宋体" w:hint="eastAsia"/>
          <w:b w:val="0"/>
          <w:bCs/>
          <w:sz w:val="30"/>
          <w:szCs w:val="30"/>
        </w:rPr>
      </w:pPr>
      <w:r>
        <w:rPr>
          <w:rFonts w:eastAsia="宋体" w:hint="eastAsia"/>
          <w:b w:val="0"/>
          <w:bCs/>
          <w:sz w:val="30"/>
          <w:szCs w:val="30"/>
        </w:rPr>
        <w:t>根据相关规定，我单位制定了关于严格“三公”经费预算管理的规定、关于落实厉行节约反对浪费条例的实施意见、机关财务管理制度、出差管理制度、机关接待管理规定、机关公务用车管理等相关制度;加强了资金的使用管理，坚持勤俭节约，反对奢侈浪费，按制度办事，确保每一分钱都落到实处，每一环节按程序进行，部门财务管理工作做到了细、严、实。对国有资产、固定资产进行了清理并建立了台账，在区财政局的统一领导下，进一步健全内部管理制度，严格按照财务管理的相关要求，建立了固定资产和办公用品使用、审批、稽核等内部管理规范，严格按相关规范运行。</w:t>
      </w:r>
    </w:p>
    <w:p>
      <w:pPr>
        <w:spacing w:line="580" w:lineRule="exact"/>
        <w:ind w:firstLineChars="200" w:firstLine="608"/>
        <w:rPr>
          <w:rFonts w:ascii="方正黑体简体" w:eastAsia="方正黑体简体" w:hint="eastAsia"/>
          <w:sz w:val="30"/>
          <w:szCs w:val="30"/>
        </w:rPr>
      </w:pPr>
      <w:r>
        <w:rPr>
          <w:rFonts w:ascii="方正黑体简体" w:eastAsia="方正黑体简体" w:hint="eastAsia"/>
          <w:sz w:val="30"/>
          <w:szCs w:val="30"/>
        </w:rPr>
        <w:t>二、绩效目标实现情况</w:t>
      </w:r>
    </w:p>
    <w:p>
      <w:pPr>
        <w:spacing w:line="580" w:lineRule="exact"/>
        <w:ind w:firstLineChars="200" w:firstLine="608"/>
        <w:rPr>
          <w:rFonts w:eastAsia="宋体"/>
          <w:b w:val="0"/>
          <w:bCs/>
          <w:sz w:val="30"/>
          <w:szCs w:val="30"/>
        </w:rPr>
      </w:pPr>
      <w:r>
        <w:rPr>
          <w:rFonts w:eastAsia="宋体" w:hint="eastAsia"/>
          <w:b w:val="0"/>
          <w:bCs/>
          <w:sz w:val="30"/>
          <w:szCs w:val="30"/>
        </w:rPr>
        <w:t>我单位依照《唐山市丰南区财政局关于全面开展202</w:t>
      </w:r>
      <w:r>
        <w:rPr>
          <w:rFonts w:eastAsia="宋体"/>
          <w:b w:val="0"/>
          <w:bCs/>
          <w:sz w:val="30"/>
          <w:szCs w:val="30"/>
        </w:rPr>
        <w:t>4</w:t>
      </w:r>
      <w:r>
        <w:rPr>
          <w:rFonts w:eastAsia="宋体" w:hint="eastAsia"/>
          <w:b w:val="0"/>
          <w:bCs/>
          <w:sz w:val="30"/>
          <w:szCs w:val="30"/>
        </w:rPr>
        <w:t>年度财政支出绩效评价工作的通知》要求，逐个对各个自评项目进行审核，确认各个自评项目都符合方案的各项要求，自评信息准确、真实，佐证资料完整、真实、有效。我根据要求，梳理出符合绩效考核的</w:t>
      </w:r>
      <w:r>
        <w:rPr>
          <w:rFonts w:eastAsia="宋体"/>
          <w:b w:val="0"/>
          <w:bCs/>
          <w:sz w:val="30"/>
          <w:szCs w:val="30"/>
        </w:rPr>
        <w:t>36</w:t>
      </w:r>
      <w:r>
        <w:rPr>
          <w:rFonts w:eastAsia="宋体" w:hint="eastAsia"/>
          <w:b w:val="0"/>
          <w:bCs/>
          <w:sz w:val="30"/>
          <w:szCs w:val="30"/>
        </w:rPr>
        <w:t>个项目，绩效自评覆盖率达到100%，执行率达100%。积极组织实施对各部门项目的考评工作，按时布置，各部门积极配合，及时保质保量完成了自评工作，我单位</w:t>
      </w:r>
      <w:r>
        <w:rPr>
          <w:rFonts w:eastAsia="宋体"/>
          <w:b w:val="0"/>
          <w:bCs/>
          <w:sz w:val="30"/>
          <w:szCs w:val="30"/>
        </w:rPr>
        <w:t>34个</w:t>
      </w:r>
      <w:r>
        <w:rPr>
          <w:rFonts w:eastAsia="宋体" w:hint="eastAsia"/>
          <w:b w:val="0"/>
          <w:bCs/>
          <w:sz w:val="30"/>
          <w:szCs w:val="30"/>
        </w:rPr>
        <w:t>项目自评达到优秀等级</w:t>
      </w:r>
      <w:r>
        <w:rPr>
          <w:rFonts w:eastAsia="宋体"/>
          <w:b w:val="0"/>
          <w:bCs/>
          <w:sz w:val="30"/>
          <w:szCs w:val="30"/>
        </w:rPr>
        <w:t>，2个项目自评达到良好等级。</w:t>
      </w:r>
    </w:p>
    <w:p>
      <w:pPr>
        <w:spacing w:line="580" w:lineRule="exact"/>
        <w:ind w:firstLineChars="200" w:firstLine="608"/>
        <w:rPr>
          <w:rFonts w:ascii="方正黑体简体" w:eastAsia="方正黑体简体" w:hint="eastAsia"/>
          <w:bCs/>
          <w:sz w:val="30"/>
          <w:szCs w:val="30"/>
        </w:rPr>
      </w:pPr>
      <w:r>
        <w:rPr>
          <w:rFonts w:ascii="方正黑体简体" w:eastAsia="方正黑体简体" w:hint="eastAsia"/>
          <w:bCs/>
          <w:sz w:val="30"/>
          <w:szCs w:val="30"/>
        </w:rPr>
        <w:t>三、绩效目标设定质量情况</w:t>
      </w:r>
    </w:p>
    <w:p>
      <w:pPr>
        <w:spacing w:line="580" w:lineRule="exact"/>
        <w:ind w:firstLineChars="200" w:firstLine="608"/>
        <w:rPr>
          <w:rFonts w:eastAsia="宋体"/>
          <w:b w:val="0"/>
          <w:bCs/>
          <w:sz w:val="30"/>
          <w:szCs w:val="30"/>
        </w:rPr>
      </w:pPr>
      <w:r>
        <w:rPr>
          <w:rFonts w:eastAsia="宋体"/>
          <w:b w:val="0"/>
          <w:bCs/>
          <w:sz w:val="30"/>
          <w:szCs w:val="30"/>
        </w:rPr>
        <w:t>此次自评的目的在于全面确保机关日常正常运转，认真履行好部门职能职责，圆满完成上级下达的各项业务目标任务，使服务对象满意，整体效益得到提高。项目支出在相关项目主管部门的配合下，执行到位，资金管理比较规范，实行了专款专用，未出现挪用、滥用现象，较好得实现了项目实施总体目标，财政资金使用效益得到有效增强。绩效目标总体设定清晰准确，年度绩效指标分三个层次：产出指标、效果指标、满意度指标，绩效指标设定全面完整、科学合理。项目的申请、设立过程符合相关要求，项目绩效目标符合设计要求和目的，符合实际需要。项目计划实施进度明确，项目决策依据充分，项目实施规划和管理制度较为完善，资金分配符合相关规定，分配及时，分配结果合理，资金按规定及时足额拨付，绩效标准恰当事宜、易于评价。</w:t>
      </w:r>
    </w:p>
    <w:p>
      <w:pPr>
        <w:spacing w:line="580" w:lineRule="exact"/>
        <w:ind w:firstLineChars="200" w:firstLine="608"/>
        <w:rPr>
          <w:rFonts w:eastAsia="宋体" w:cs="Times New Roman" w:hAnsi="宋体"/>
          <w:b w:val="0"/>
          <w:bCs/>
          <w:sz w:val="30"/>
          <w:szCs w:val="30"/>
        </w:rPr>
      </w:pPr>
      <w:r>
        <w:rPr>
          <w:rFonts w:eastAsia="宋体" w:cs="Times New Roman" w:hAnsi="宋体" w:hint="eastAsia"/>
          <w:b w:val="0"/>
          <w:bCs/>
          <w:sz w:val="30"/>
          <w:szCs w:val="30"/>
        </w:rPr>
        <w:t>202</w:t>
      </w:r>
      <w:r>
        <w:rPr>
          <w:rFonts w:eastAsia="宋体" w:cs="Times New Roman" w:hAnsi="宋体"/>
          <w:b w:val="0"/>
          <w:bCs/>
          <w:sz w:val="30"/>
          <w:szCs w:val="30"/>
        </w:rPr>
        <w:t>4</w:t>
      </w:r>
      <w:r>
        <w:rPr>
          <w:rFonts w:eastAsia="宋体" w:cs="Times New Roman" w:hAnsi="宋体" w:hint="eastAsia"/>
          <w:b w:val="0"/>
          <w:bCs/>
          <w:sz w:val="30"/>
          <w:szCs w:val="30"/>
        </w:rPr>
        <w:t>年，部门预算项目经费包括：退役军人公益性岗位安置费用</w:t>
      </w:r>
      <w:r>
        <w:rPr>
          <w:rFonts w:eastAsia="宋体" w:cs="Times New Roman" w:hAnsi="宋体"/>
          <w:b w:val="0"/>
          <w:bCs/>
          <w:sz w:val="30"/>
          <w:szCs w:val="30"/>
        </w:rPr>
        <w:t>91.26万元；基层武装工作经费3万元；计生专干补助43.29万元；村级组织运转经费（办公费）28.4万元；纪检专项经费5万元；乡镇财政办公经费8万元；精简退职职工救济金0.3万元；服务群众专项经费133.33万元；服务群众专项经费48.93万元，劳务派遣人员经费（劳务费）16.48万元；就业见习基本生活费补贴4.53万元；六级以上伤残军人医疗补助（区级）7.72万元；财政劳务派遣人员费用（劳务费）33.86万元；乡镇补助经费6万元；唐山华成食品有限公司帮扶0.54万元；唐廊高速两侧绿化带管护资金91.9万元；锦疆现代农业园区项目土地流转费1080.9万元；</w:t>
      </w:r>
      <w:r>
        <w:rPr>
          <w:rFonts w:eastAsia="宋体" w:cs="Times New Roman" w:hAnsi="宋体" w:hint="eastAsia"/>
          <w:b w:val="0"/>
          <w:bCs/>
          <w:sz w:val="30"/>
          <w:szCs w:val="30"/>
        </w:rPr>
        <w:t>全区第五次经济普查“两员”入户调查劳务费</w:t>
      </w:r>
      <w:r>
        <w:rPr>
          <w:rFonts w:eastAsia="宋体" w:cs="Times New Roman" w:hAnsi="宋体"/>
          <w:b w:val="0"/>
          <w:bCs/>
          <w:sz w:val="30"/>
          <w:szCs w:val="30"/>
        </w:rPr>
        <w:t>0.67万元；提前下达2023年度棉花大县奖励资金预算（唐财建[2022]134号）1368.26万元；丰南区南孙庄镇赵新庄村和美乡村建设工程(EPC)项目相关费用331.24万元；南孙庄镇民宿项目有关资金124.53万元；2020年造林绿化项目13.45万元；2024年农村公益事业工作经费3.9万元；信访专项救助资金17.3万元；2024年农村公益事业建设财政奖补资金（唐财农[2023]99号）63万元；2024年农村公益事业建设财政奖补资金（唐财农[2023]91号）133万元；2024年农村公益事业工作经费（第二批）2万元；招商经费（发展基数）16.8万元；维稳经费（发展经费）39.48万元；机关运转经费（发展基数）28.54万元；基层党建经费（发展基数）10万元；汛期防汛费（发展基数）7万元；卫生清理（发展基数）14万元；乡村基础设施建设资金（发展基数）10万元；应急值守指挥调度系统线路服务费（发展基数）1.2万元；乡镇政府劳务派遣人员经费（发展基数）13.46万元。</w:t>
      </w:r>
    </w:p>
    <w:p>
      <w:pPr>
        <w:spacing w:line="580" w:lineRule="exact"/>
        <w:ind w:firstLineChars="200" w:firstLine="608"/>
        <w:rPr>
          <w:rFonts w:eastAsia="宋体" w:hint="eastAsia"/>
          <w:b w:val="0"/>
          <w:bCs/>
          <w:sz w:val="30"/>
          <w:szCs w:val="30"/>
        </w:rPr>
      </w:pPr>
      <w:r>
        <w:rPr>
          <w:rFonts w:eastAsia="宋体"/>
          <w:b w:val="0"/>
          <w:bCs/>
          <w:sz w:val="30"/>
          <w:szCs w:val="30"/>
        </w:rPr>
        <w:t>36个项目为区级资金项目，涉及资金3801.27万元，预算执行进度99.99%，总体完成率100%。均已完成预期绩效目标。</w:t>
      </w:r>
    </w:p>
    <w:p>
      <w:pPr>
        <w:spacing w:line="580" w:lineRule="exact"/>
        <w:ind w:firstLineChars="200" w:firstLine="608"/>
        <w:rPr>
          <w:rFonts w:eastAsia="宋体"/>
          <w:b w:val="0"/>
          <w:bCs/>
          <w:sz w:val="30"/>
          <w:szCs w:val="30"/>
        </w:rPr>
      </w:pPr>
      <w:r>
        <w:rPr>
          <w:rFonts w:eastAsia="宋体" w:hint="eastAsia"/>
          <w:b w:val="0"/>
          <w:bCs/>
          <w:sz w:val="30"/>
          <w:szCs w:val="30"/>
        </w:rPr>
        <w:t>（1）“退役军人公益性岗位安置费用”项目绩效目标完成情况综述。项目全年预算数</w:t>
      </w:r>
      <w:r>
        <w:rPr>
          <w:rFonts w:eastAsia="宋体"/>
          <w:b w:val="0"/>
          <w:bCs/>
          <w:sz w:val="30"/>
          <w:szCs w:val="30"/>
        </w:rPr>
        <w:t>91</w:t>
      </w:r>
      <w:r>
        <w:rPr>
          <w:rFonts w:eastAsia="宋体" w:hint="eastAsia"/>
          <w:b w:val="0"/>
          <w:bCs/>
          <w:sz w:val="30"/>
          <w:szCs w:val="30"/>
        </w:rPr>
        <w:t>.26万元，执行数为</w:t>
      </w:r>
      <w:r>
        <w:rPr>
          <w:rFonts w:eastAsia="宋体"/>
          <w:b w:val="0"/>
          <w:bCs/>
          <w:sz w:val="30"/>
          <w:szCs w:val="30"/>
        </w:rPr>
        <w:t>91</w:t>
      </w:r>
      <w:r>
        <w:rPr>
          <w:rFonts w:eastAsia="宋体" w:hint="eastAsia"/>
          <w:b w:val="0"/>
          <w:bCs/>
          <w:sz w:val="30"/>
          <w:szCs w:val="30"/>
        </w:rPr>
        <w:t>.26万元，完成预算的100%，目标完成情况为：评价分数</w:t>
      </w:r>
      <w:r>
        <w:rPr>
          <w:rFonts w:eastAsia="宋体"/>
          <w:b w:val="0"/>
          <w:bCs/>
          <w:sz w:val="30"/>
          <w:szCs w:val="30"/>
        </w:rPr>
        <w:t>89.5</w:t>
      </w:r>
      <w:r>
        <w:rPr>
          <w:rFonts w:eastAsia="宋体" w:hint="eastAsia"/>
          <w:b w:val="0"/>
          <w:bCs/>
          <w:sz w:val="30"/>
          <w:szCs w:val="30"/>
        </w:rPr>
        <w:t>分，评价等次</w:t>
      </w:r>
      <w:r>
        <w:rPr>
          <w:rFonts w:eastAsia="宋体"/>
          <w:b w:val="0"/>
          <w:bCs/>
          <w:sz w:val="30"/>
          <w:szCs w:val="30"/>
        </w:rPr>
        <w:t>良</w:t>
      </w:r>
      <w:r>
        <w:rPr>
          <w:rFonts w:eastAsia="宋体" w:hint="eastAsia"/>
          <w:b w:val="0"/>
          <w:bCs/>
          <w:sz w:val="30"/>
          <w:szCs w:val="30"/>
        </w:rPr>
        <w:t>。</w:t>
      </w:r>
      <w:r>
        <w:rPr>
          <w:rFonts w:eastAsia="宋体"/>
          <w:b w:val="0"/>
          <w:bCs/>
          <w:sz w:val="30"/>
          <w:szCs w:val="30"/>
        </w:rPr>
        <w:t>失分原因：补助发放不及时。整改措施：跟踪经费支付，确保人才工作经费及时支付。加强组织领导，瞄准资金使用节点，加快资金的使用，保证财政资金及时支付，提高财政资金执行率。</w:t>
      </w:r>
    </w:p>
    <w:p>
      <w:pPr>
        <w:spacing w:line="580" w:lineRule="exact"/>
        <w:ind w:firstLineChars="200" w:firstLine="608"/>
        <w:rPr>
          <w:rFonts w:eastAsia="宋体"/>
          <w:b w:val="0"/>
          <w:bCs/>
          <w:sz w:val="30"/>
          <w:szCs w:val="30"/>
        </w:rPr>
      </w:pPr>
      <w:r>
        <w:rPr>
          <w:rFonts w:eastAsia="宋体" w:hint="eastAsia"/>
          <w:b w:val="0"/>
          <w:bCs/>
          <w:sz w:val="30"/>
          <w:szCs w:val="30"/>
        </w:rPr>
        <w:t>（</w:t>
      </w:r>
      <w:r>
        <w:rPr>
          <w:rFonts w:eastAsia="宋体"/>
          <w:b w:val="0"/>
          <w:bCs/>
          <w:sz w:val="30"/>
          <w:szCs w:val="30"/>
        </w:rPr>
        <w:t>2</w:t>
      </w:r>
      <w:r>
        <w:rPr>
          <w:rFonts w:eastAsia="宋体" w:hint="eastAsia"/>
          <w:b w:val="0"/>
          <w:bCs/>
          <w:sz w:val="30"/>
          <w:szCs w:val="30"/>
        </w:rPr>
        <w:t>）“基层武装部工作经费”项目绩效目标完成情况综述。项目全年预算数3万元，执行数为3万元，完成预算的100%，目标完成情况为：评价分数</w:t>
      </w:r>
      <w:r>
        <w:rPr>
          <w:rFonts w:eastAsia="宋体"/>
          <w:b w:val="0"/>
          <w:bCs/>
          <w:sz w:val="30"/>
          <w:szCs w:val="30"/>
        </w:rPr>
        <w:t>95</w:t>
      </w:r>
      <w:r>
        <w:rPr>
          <w:rFonts w:eastAsia="宋体" w:hint="eastAsia"/>
          <w:b w:val="0"/>
          <w:bCs/>
          <w:sz w:val="30"/>
          <w:szCs w:val="30"/>
        </w:rPr>
        <w:t>分，评价等次优。通过项目实施，保障了基层人武部征兵、民兵建设、国防动员等涉及武装工作的各项开支。</w:t>
      </w:r>
      <w:r>
        <w:rPr>
          <w:rFonts w:eastAsia="宋体"/>
          <w:b w:val="0"/>
          <w:bCs/>
          <w:sz w:val="30"/>
          <w:szCs w:val="30"/>
        </w:rPr>
        <w:t>失分原因：群众认可度未达到预期。整改措施：加强沟通与信息传递，改善服务质量和效率，提高群众认可度。</w:t>
      </w:r>
    </w:p>
    <w:p>
      <w:pPr>
        <w:spacing w:line="580" w:lineRule="exact"/>
        <w:ind w:firstLineChars="200" w:firstLine="608"/>
        <w:rPr>
          <w:rFonts w:eastAsia="宋体"/>
          <w:b w:val="0"/>
          <w:bCs/>
          <w:sz w:val="30"/>
          <w:szCs w:val="30"/>
        </w:rPr>
      </w:pPr>
      <w:r>
        <w:rPr>
          <w:rFonts w:eastAsia="宋体" w:hint="eastAsia"/>
          <w:b w:val="0"/>
          <w:bCs/>
          <w:sz w:val="30"/>
          <w:szCs w:val="30"/>
        </w:rPr>
        <w:t>（</w:t>
      </w:r>
      <w:r>
        <w:rPr>
          <w:rFonts w:eastAsia="宋体"/>
          <w:b w:val="0"/>
          <w:bCs/>
          <w:sz w:val="30"/>
          <w:szCs w:val="30"/>
        </w:rPr>
        <w:t>3</w:t>
      </w:r>
      <w:r>
        <w:rPr>
          <w:rFonts w:eastAsia="宋体" w:hint="eastAsia"/>
          <w:b w:val="0"/>
          <w:bCs/>
          <w:sz w:val="30"/>
          <w:szCs w:val="30"/>
        </w:rPr>
        <w:t>）“计生专干补助”项目绩效目标完成情况综述。项目全年预算数43.29万元，执行数为43.29万元，完成预算的100%，目标完成情况为：评价分数100分，评价等次优。通过项目实施，确保了村计生工作，调动工作人员工资热情，提高工作效率。</w:t>
      </w:r>
    </w:p>
    <w:p>
      <w:pPr>
        <w:spacing w:line="580" w:lineRule="exact"/>
        <w:ind w:firstLineChars="200" w:firstLine="608"/>
        <w:rPr>
          <w:rFonts w:eastAsia="宋体"/>
          <w:b w:val="0"/>
          <w:bCs/>
          <w:sz w:val="30"/>
          <w:szCs w:val="30"/>
        </w:rPr>
      </w:pPr>
      <w:r>
        <w:rPr>
          <w:rFonts w:eastAsia="宋体" w:hint="eastAsia"/>
          <w:b w:val="0"/>
          <w:bCs/>
          <w:sz w:val="30"/>
          <w:szCs w:val="30"/>
        </w:rPr>
        <w:t>（</w:t>
      </w:r>
      <w:r>
        <w:rPr>
          <w:rFonts w:eastAsia="宋体"/>
          <w:b w:val="0"/>
          <w:bCs/>
          <w:sz w:val="30"/>
          <w:szCs w:val="30"/>
        </w:rPr>
        <w:t>4</w:t>
      </w:r>
      <w:r>
        <w:rPr>
          <w:rFonts w:eastAsia="宋体" w:hint="eastAsia"/>
          <w:b w:val="0"/>
          <w:bCs/>
          <w:sz w:val="30"/>
          <w:szCs w:val="30"/>
        </w:rPr>
        <w:t>）“村级组织运转经费（办公费）”项目绩效目标完成情况综述。项目全年预算数28.4万元，执行数为28.4万元，完成预算的100%，目标完成情况为：评价分数</w:t>
      </w:r>
      <w:r>
        <w:rPr>
          <w:rFonts w:eastAsia="宋体"/>
          <w:b w:val="0"/>
          <w:bCs/>
          <w:sz w:val="30"/>
          <w:szCs w:val="30"/>
        </w:rPr>
        <w:t>100</w:t>
      </w:r>
      <w:r>
        <w:rPr>
          <w:rFonts w:eastAsia="宋体" w:hint="eastAsia"/>
          <w:b w:val="0"/>
          <w:bCs/>
          <w:sz w:val="30"/>
          <w:szCs w:val="30"/>
        </w:rPr>
        <w:t>分，评价等次优。通过项目实施，确保了村级组织保障村级组织建设，保障村级组织正常运转，保良好的办公环境。</w:t>
      </w:r>
    </w:p>
    <w:p>
      <w:pPr>
        <w:spacing w:line="580" w:lineRule="exact"/>
        <w:ind w:firstLineChars="200" w:firstLine="608"/>
        <w:rPr>
          <w:rFonts w:eastAsia="宋体" w:hint="eastAsia"/>
          <w:b w:val="0"/>
          <w:bCs/>
          <w:sz w:val="30"/>
          <w:szCs w:val="30"/>
        </w:rPr>
      </w:pPr>
      <w:r>
        <w:rPr>
          <w:rFonts w:eastAsia="宋体" w:hint="eastAsia"/>
          <w:b w:val="0"/>
          <w:bCs/>
          <w:sz w:val="30"/>
          <w:szCs w:val="30"/>
        </w:rPr>
        <w:t>（</w:t>
      </w:r>
      <w:r>
        <w:rPr>
          <w:rFonts w:eastAsia="宋体"/>
          <w:b w:val="0"/>
          <w:bCs/>
          <w:sz w:val="30"/>
          <w:szCs w:val="30"/>
        </w:rPr>
        <w:t>5</w:t>
      </w:r>
      <w:r>
        <w:rPr>
          <w:rFonts w:eastAsia="宋体" w:hint="eastAsia"/>
          <w:b w:val="0"/>
          <w:bCs/>
          <w:sz w:val="30"/>
          <w:szCs w:val="30"/>
        </w:rPr>
        <w:t>）“纪检专项经费”项目绩效目标完成情况综述。项目全年预算数5万元，执行数为5万元，完成预算的100%，目标完成情况为：评价分数</w:t>
      </w:r>
      <w:r>
        <w:rPr>
          <w:rFonts w:eastAsia="宋体"/>
          <w:b w:val="0"/>
          <w:bCs/>
          <w:sz w:val="30"/>
          <w:szCs w:val="30"/>
        </w:rPr>
        <w:t>97.5</w:t>
      </w:r>
      <w:r>
        <w:rPr>
          <w:rFonts w:eastAsia="宋体" w:hint="eastAsia"/>
          <w:b w:val="0"/>
          <w:bCs/>
          <w:sz w:val="30"/>
          <w:szCs w:val="30"/>
        </w:rPr>
        <w:t>分，评价等次优。通过项目实施，保障纪检工作运转，保障办案。</w:t>
      </w:r>
      <w:r>
        <w:rPr>
          <w:rFonts w:eastAsia="宋体"/>
          <w:b w:val="0"/>
          <w:bCs/>
          <w:sz w:val="30"/>
          <w:szCs w:val="30"/>
        </w:rPr>
        <w:t>失分原因：支付办公费不够及时。整改措施：关注项目进度，及时支付资金。</w:t>
      </w:r>
    </w:p>
    <w:p>
      <w:pPr>
        <w:spacing w:line="580" w:lineRule="exact"/>
        <w:ind w:firstLineChars="200" w:firstLine="608"/>
        <w:rPr>
          <w:rFonts w:eastAsia="宋体" w:hint="eastAsia"/>
          <w:b w:val="0"/>
          <w:bCs/>
          <w:sz w:val="30"/>
          <w:szCs w:val="30"/>
        </w:rPr>
      </w:pPr>
      <w:r>
        <w:rPr>
          <w:rFonts w:eastAsia="宋体" w:hint="eastAsia"/>
          <w:b w:val="0"/>
          <w:bCs/>
          <w:sz w:val="30"/>
          <w:szCs w:val="30"/>
        </w:rPr>
        <w:t>（</w:t>
      </w:r>
      <w:r>
        <w:rPr>
          <w:rFonts w:eastAsia="宋体"/>
          <w:b w:val="0"/>
          <w:bCs/>
          <w:sz w:val="30"/>
          <w:szCs w:val="30"/>
        </w:rPr>
        <w:t>6</w:t>
      </w:r>
      <w:r>
        <w:rPr>
          <w:rFonts w:eastAsia="宋体" w:hint="eastAsia"/>
          <w:b w:val="0"/>
          <w:bCs/>
          <w:sz w:val="30"/>
          <w:szCs w:val="30"/>
        </w:rPr>
        <w:t>）“乡镇财政办公经费”项目绩效目标完成情况综述。项目全年预算数8万元，执行数为8万元，完成预算的100%，目标完成情况为：评价分数</w:t>
      </w:r>
      <w:r>
        <w:rPr>
          <w:rFonts w:eastAsia="宋体"/>
          <w:b w:val="0"/>
          <w:bCs/>
          <w:sz w:val="30"/>
          <w:szCs w:val="30"/>
        </w:rPr>
        <w:t>95</w:t>
      </w:r>
      <w:r>
        <w:rPr>
          <w:rFonts w:eastAsia="宋体" w:hint="eastAsia"/>
          <w:b w:val="0"/>
          <w:bCs/>
          <w:sz w:val="30"/>
          <w:szCs w:val="30"/>
        </w:rPr>
        <w:t>分，评价等次优。通过项目实施，保障财政工作运行，保持良好的工作环境，为服务对象提供良好的服务。</w:t>
      </w:r>
      <w:r>
        <w:rPr>
          <w:rFonts w:eastAsia="宋体"/>
          <w:b w:val="0"/>
          <w:bCs/>
          <w:sz w:val="30"/>
          <w:szCs w:val="30"/>
        </w:rPr>
        <w:t>失分原因：群众认可度未达到预期。整改措施：加强沟通与信息传递，改善服务质量和效率。</w:t>
      </w:r>
    </w:p>
    <w:p>
      <w:pPr>
        <w:spacing w:line="580" w:lineRule="exact"/>
        <w:ind w:firstLineChars="200" w:firstLine="608"/>
        <w:rPr>
          <w:rFonts w:eastAsia="宋体" w:hint="eastAsia"/>
          <w:b w:val="0"/>
          <w:bCs/>
          <w:sz w:val="30"/>
          <w:szCs w:val="30"/>
        </w:rPr>
      </w:pPr>
      <w:r>
        <w:rPr>
          <w:rFonts w:eastAsia="宋体" w:hint="eastAsia"/>
          <w:b w:val="0"/>
          <w:bCs/>
          <w:sz w:val="30"/>
          <w:szCs w:val="30"/>
        </w:rPr>
        <w:t>（</w:t>
      </w:r>
      <w:r>
        <w:rPr>
          <w:rFonts w:eastAsia="宋体"/>
          <w:b w:val="0"/>
          <w:bCs/>
          <w:sz w:val="30"/>
          <w:szCs w:val="30"/>
        </w:rPr>
        <w:t>7</w:t>
      </w:r>
      <w:r>
        <w:rPr>
          <w:rFonts w:eastAsia="宋体" w:hint="eastAsia"/>
          <w:b w:val="0"/>
          <w:bCs/>
          <w:sz w:val="30"/>
          <w:szCs w:val="30"/>
        </w:rPr>
        <w:t>）“精简退职职工救济金”项目绩效目标完成情况综述。项目全年预算数0.3万元，执行数为0.3万元，完成预算的100%，目标完成情况为：评价分数100分，评价等次优。通过项目实施，有效保障救济对象生活补助政策全面落实，维护对象的合法权益，有效的保障退职职工的生活。</w:t>
      </w:r>
    </w:p>
    <w:p>
      <w:pPr>
        <w:spacing w:line="580" w:lineRule="exact"/>
        <w:ind w:firstLineChars="200" w:firstLine="608"/>
        <w:rPr>
          <w:rFonts w:eastAsia="宋体" w:hint="eastAsia"/>
          <w:b w:val="0"/>
          <w:bCs/>
          <w:sz w:val="30"/>
          <w:szCs w:val="30"/>
        </w:rPr>
      </w:pPr>
      <w:r>
        <w:rPr>
          <w:rFonts w:eastAsia="宋体" w:hint="eastAsia"/>
          <w:b w:val="0"/>
          <w:bCs/>
          <w:sz w:val="30"/>
          <w:szCs w:val="30"/>
        </w:rPr>
        <w:t>（</w:t>
      </w:r>
      <w:r>
        <w:rPr>
          <w:rFonts w:eastAsia="宋体"/>
          <w:b w:val="0"/>
          <w:bCs/>
          <w:sz w:val="30"/>
          <w:szCs w:val="30"/>
        </w:rPr>
        <w:t>8</w:t>
      </w:r>
      <w:r>
        <w:rPr>
          <w:rFonts w:eastAsia="宋体" w:hint="eastAsia"/>
          <w:b w:val="0"/>
          <w:bCs/>
          <w:sz w:val="30"/>
          <w:szCs w:val="30"/>
        </w:rPr>
        <w:t>）“服务群众专项经费”项目绩效目标完成情况综述。项目全年预算数1</w:t>
      </w:r>
      <w:r>
        <w:rPr>
          <w:rFonts w:eastAsia="宋体"/>
          <w:b w:val="0"/>
          <w:bCs/>
          <w:sz w:val="30"/>
          <w:szCs w:val="30"/>
        </w:rPr>
        <w:t>33.33</w:t>
      </w:r>
      <w:r>
        <w:rPr>
          <w:rFonts w:eastAsia="宋体" w:hint="eastAsia"/>
          <w:b w:val="0"/>
          <w:bCs/>
          <w:sz w:val="30"/>
          <w:szCs w:val="30"/>
        </w:rPr>
        <w:t>万元，执行数为1</w:t>
      </w:r>
      <w:r>
        <w:rPr>
          <w:rFonts w:eastAsia="宋体"/>
          <w:b w:val="0"/>
          <w:bCs/>
          <w:sz w:val="30"/>
          <w:szCs w:val="30"/>
        </w:rPr>
        <w:t>33.33</w:t>
      </w:r>
      <w:r>
        <w:rPr>
          <w:rFonts w:eastAsia="宋体" w:hint="eastAsia"/>
          <w:b w:val="0"/>
          <w:bCs/>
          <w:sz w:val="30"/>
          <w:szCs w:val="30"/>
        </w:rPr>
        <w:t>万元，完成预算的100%，目标完成情况为：评价分数100分，评价等次优。通过项目实施，保持村庄环境，有效的改善卫生环境，为群众创造了良好的生活环境。</w:t>
      </w:r>
    </w:p>
    <w:p>
      <w:pPr>
        <w:spacing w:line="580" w:lineRule="exact"/>
        <w:ind w:firstLineChars="200" w:firstLine="608"/>
        <w:rPr>
          <w:rFonts w:eastAsia="宋体" w:hint="eastAsia"/>
          <w:b w:val="0"/>
          <w:bCs/>
          <w:sz w:val="30"/>
          <w:szCs w:val="30"/>
        </w:rPr>
      </w:pPr>
      <w:r>
        <w:rPr>
          <w:rFonts w:eastAsia="宋体" w:hint="eastAsia"/>
          <w:b w:val="0"/>
          <w:bCs/>
          <w:sz w:val="30"/>
          <w:szCs w:val="30"/>
        </w:rPr>
        <w:t>（</w:t>
      </w:r>
      <w:r>
        <w:rPr>
          <w:rFonts w:eastAsia="宋体"/>
          <w:b w:val="0"/>
          <w:bCs/>
          <w:sz w:val="30"/>
          <w:szCs w:val="30"/>
        </w:rPr>
        <w:t>9</w:t>
      </w:r>
      <w:r>
        <w:rPr>
          <w:rFonts w:eastAsia="宋体" w:hint="eastAsia"/>
          <w:b w:val="0"/>
          <w:bCs/>
          <w:sz w:val="30"/>
          <w:szCs w:val="30"/>
        </w:rPr>
        <w:t>）“服务群众专项经费”项目绩效目标完成情况综述。项目全年预算数48.9</w:t>
      </w:r>
      <w:r>
        <w:rPr>
          <w:rFonts w:eastAsia="宋体"/>
          <w:b w:val="0"/>
          <w:bCs/>
          <w:sz w:val="30"/>
          <w:szCs w:val="30"/>
        </w:rPr>
        <w:t>3</w:t>
      </w:r>
      <w:r>
        <w:rPr>
          <w:rFonts w:eastAsia="宋体" w:hint="eastAsia"/>
          <w:b w:val="0"/>
          <w:bCs/>
          <w:sz w:val="30"/>
          <w:szCs w:val="30"/>
        </w:rPr>
        <w:t>万元，执行数为48.9</w:t>
      </w:r>
      <w:r>
        <w:rPr>
          <w:rFonts w:eastAsia="宋体"/>
          <w:b w:val="0"/>
          <w:bCs/>
          <w:sz w:val="30"/>
          <w:szCs w:val="30"/>
        </w:rPr>
        <w:t>3</w:t>
      </w:r>
      <w:r>
        <w:rPr>
          <w:rFonts w:eastAsia="宋体" w:hint="eastAsia"/>
          <w:b w:val="0"/>
          <w:bCs/>
          <w:sz w:val="30"/>
          <w:szCs w:val="30"/>
        </w:rPr>
        <w:t>万元，完成预算的100%，目标完成情况为：评价分数100分，评价等次优。通过项目实施，调动干部工作热情，补助人群生活得到有效的改善。</w:t>
      </w:r>
    </w:p>
    <w:p>
      <w:pPr>
        <w:spacing w:line="580" w:lineRule="exact"/>
        <w:ind w:firstLineChars="200" w:firstLine="608"/>
        <w:rPr>
          <w:rFonts w:eastAsia="宋体"/>
          <w:b w:val="0"/>
          <w:bCs/>
          <w:sz w:val="30"/>
          <w:szCs w:val="30"/>
        </w:rPr>
      </w:pPr>
      <w:r>
        <w:rPr>
          <w:rFonts w:eastAsia="宋体" w:hint="eastAsia"/>
          <w:b w:val="0"/>
          <w:bCs/>
          <w:sz w:val="30"/>
          <w:szCs w:val="30"/>
        </w:rPr>
        <w:t>（</w:t>
      </w:r>
      <w:r>
        <w:rPr>
          <w:rFonts w:eastAsia="宋体"/>
          <w:b w:val="0"/>
          <w:bCs/>
          <w:sz w:val="30"/>
          <w:szCs w:val="30"/>
        </w:rPr>
        <w:t>10</w:t>
      </w:r>
      <w:r>
        <w:rPr>
          <w:rFonts w:eastAsia="宋体" w:hint="eastAsia"/>
          <w:b w:val="0"/>
          <w:bCs/>
          <w:sz w:val="30"/>
          <w:szCs w:val="30"/>
        </w:rPr>
        <w:t>）“劳务派遣人员经费（劳务费）”项目绩效目标完成情况综述。项目全年预算数</w:t>
      </w:r>
      <w:r>
        <w:rPr>
          <w:rFonts w:eastAsia="宋体"/>
          <w:b w:val="0"/>
          <w:bCs/>
          <w:sz w:val="30"/>
          <w:szCs w:val="30"/>
        </w:rPr>
        <w:t>16.48</w:t>
      </w:r>
      <w:r>
        <w:rPr>
          <w:rFonts w:eastAsia="宋体" w:hint="eastAsia"/>
          <w:b w:val="0"/>
          <w:bCs/>
          <w:sz w:val="30"/>
          <w:szCs w:val="30"/>
        </w:rPr>
        <w:t>万元，执行数为</w:t>
      </w:r>
      <w:r>
        <w:rPr>
          <w:rFonts w:eastAsia="宋体"/>
          <w:b w:val="0"/>
          <w:bCs/>
          <w:sz w:val="30"/>
          <w:szCs w:val="30"/>
        </w:rPr>
        <w:t>16.48</w:t>
      </w:r>
      <w:r>
        <w:rPr>
          <w:rFonts w:eastAsia="宋体" w:hint="eastAsia"/>
          <w:b w:val="0"/>
          <w:bCs/>
          <w:sz w:val="30"/>
          <w:szCs w:val="30"/>
        </w:rPr>
        <w:t>万元，完成预算的100%，目标完成情况为：</w:t>
      </w:r>
      <w:r>
        <w:rPr>
          <w:rFonts w:eastAsia="宋体"/>
          <w:b w:val="0"/>
          <w:bCs/>
          <w:sz w:val="30"/>
          <w:szCs w:val="30"/>
        </w:rPr>
        <w:t>评价分数97.5分，评价等次优</w:t>
      </w:r>
      <w:r>
        <w:rPr>
          <w:rFonts w:eastAsia="宋体" w:hint="eastAsia"/>
          <w:b w:val="0"/>
          <w:bCs/>
          <w:sz w:val="30"/>
          <w:szCs w:val="30"/>
        </w:rPr>
        <w:t>。通过项目实施，加快社会保障体系建设，积极构建和谐劳动关系，办事业务效率增强，工作能力得到提升。</w:t>
      </w:r>
      <w:r>
        <w:rPr>
          <w:rFonts w:eastAsia="宋体"/>
          <w:b w:val="0"/>
          <w:bCs/>
          <w:sz w:val="30"/>
          <w:szCs w:val="30"/>
        </w:rPr>
        <w:t>失分原因：补助发放不够及时。整改措施：建立科学合理的津贴机制。制定明确的支出计划，确保补助的及时发放。</w:t>
      </w:r>
    </w:p>
    <w:p>
      <w:pPr>
        <w:spacing w:line="580" w:lineRule="exact"/>
        <w:ind w:firstLineChars="200" w:firstLine="608"/>
        <w:rPr>
          <w:rFonts w:eastAsia="宋体" w:hint="eastAsia"/>
          <w:b w:val="0"/>
          <w:bCs/>
          <w:sz w:val="30"/>
          <w:szCs w:val="30"/>
        </w:rPr>
      </w:pPr>
      <w:r>
        <w:rPr>
          <w:rFonts w:eastAsia="宋体" w:hint="eastAsia"/>
          <w:b w:val="0"/>
          <w:bCs/>
          <w:sz w:val="30"/>
          <w:szCs w:val="30"/>
        </w:rPr>
        <w:t>（</w:t>
      </w:r>
      <w:r>
        <w:rPr>
          <w:rFonts w:eastAsia="宋体"/>
          <w:b w:val="0"/>
          <w:bCs/>
          <w:sz w:val="30"/>
          <w:szCs w:val="30"/>
        </w:rPr>
        <w:t>11</w:t>
      </w:r>
      <w:r>
        <w:rPr>
          <w:rFonts w:eastAsia="宋体" w:hint="eastAsia"/>
          <w:b w:val="0"/>
          <w:bCs/>
          <w:sz w:val="30"/>
          <w:szCs w:val="30"/>
        </w:rPr>
        <w:t>）“就业见习基本生活费补贴”项目绩效目标完成情况综述。项目全年预算数4.</w:t>
      </w:r>
      <w:r>
        <w:rPr>
          <w:rFonts w:eastAsia="宋体"/>
          <w:b w:val="0"/>
          <w:bCs/>
          <w:sz w:val="30"/>
          <w:szCs w:val="30"/>
        </w:rPr>
        <w:t>53</w:t>
      </w:r>
      <w:r>
        <w:rPr>
          <w:rFonts w:eastAsia="宋体" w:hint="eastAsia"/>
          <w:b w:val="0"/>
          <w:bCs/>
          <w:sz w:val="30"/>
          <w:szCs w:val="30"/>
        </w:rPr>
        <w:t>万元，执行数为4.</w:t>
      </w:r>
      <w:r>
        <w:rPr>
          <w:rFonts w:eastAsia="宋体"/>
          <w:b w:val="0"/>
          <w:bCs/>
          <w:sz w:val="30"/>
          <w:szCs w:val="30"/>
        </w:rPr>
        <w:t>53</w:t>
      </w:r>
      <w:r>
        <w:rPr>
          <w:rFonts w:eastAsia="宋体" w:hint="eastAsia"/>
          <w:b w:val="0"/>
          <w:bCs/>
          <w:sz w:val="30"/>
          <w:szCs w:val="30"/>
        </w:rPr>
        <w:t>万元，完成预算的100%，目标完成情况为：评价分数</w:t>
      </w:r>
      <w:r>
        <w:rPr>
          <w:rFonts w:eastAsia="宋体"/>
          <w:b w:val="0"/>
          <w:bCs/>
          <w:sz w:val="30"/>
          <w:szCs w:val="30"/>
        </w:rPr>
        <w:t>90.5</w:t>
      </w:r>
      <w:r>
        <w:rPr>
          <w:rFonts w:eastAsia="宋体" w:hint="eastAsia"/>
          <w:b w:val="0"/>
          <w:bCs/>
          <w:sz w:val="30"/>
          <w:szCs w:val="30"/>
        </w:rPr>
        <w:t>分，评价等次优。通过项目实施，办事业务效率增强，工作能力得到提升。</w:t>
      </w:r>
      <w:r>
        <w:rPr>
          <w:rFonts w:eastAsia="宋体"/>
          <w:b w:val="0"/>
          <w:bCs/>
          <w:sz w:val="30"/>
          <w:szCs w:val="30"/>
        </w:rPr>
        <w:t>失分原因：人才流失严重。整改措施：深入了解流失原因，建立良好的沟通渠道，设计长期激励规划。</w:t>
      </w:r>
    </w:p>
    <w:p>
      <w:pPr>
        <w:spacing w:line="580" w:lineRule="exact"/>
        <w:ind w:firstLineChars="200" w:firstLine="608"/>
        <w:rPr>
          <w:rFonts w:eastAsia="宋体"/>
          <w:b w:val="0"/>
          <w:bCs/>
          <w:sz w:val="30"/>
          <w:szCs w:val="30"/>
        </w:rPr>
      </w:pPr>
      <w:r>
        <w:rPr>
          <w:rFonts w:eastAsia="宋体" w:hint="eastAsia"/>
          <w:b w:val="0"/>
          <w:bCs/>
          <w:sz w:val="30"/>
          <w:szCs w:val="30"/>
        </w:rPr>
        <w:t>（</w:t>
      </w:r>
      <w:r>
        <w:rPr>
          <w:rFonts w:eastAsia="宋体"/>
          <w:b w:val="0"/>
          <w:bCs/>
          <w:sz w:val="30"/>
          <w:szCs w:val="30"/>
        </w:rPr>
        <w:t>12</w:t>
      </w:r>
      <w:r>
        <w:rPr>
          <w:rFonts w:eastAsia="宋体" w:hint="eastAsia"/>
          <w:b w:val="0"/>
          <w:bCs/>
          <w:sz w:val="30"/>
          <w:szCs w:val="30"/>
        </w:rPr>
        <w:t>）“六级以上伤残军人医疗补助（区级）”项目绩效目标完成情况综述。项目全年预算数</w:t>
      </w:r>
      <w:r>
        <w:rPr>
          <w:rFonts w:eastAsia="宋体"/>
          <w:b w:val="0"/>
          <w:bCs/>
          <w:sz w:val="30"/>
          <w:szCs w:val="30"/>
        </w:rPr>
        <w:t>7.72</w:t>
      </w:r>
      <w:r>
        <w:rPr>
          <w:rFonts w:eastAsia="宋体" w:hint="eastAsia"/>
          <w:b w:val="0"/>
          <w:bCs/>
          <w:sz w:val="30"/>
          <w:szCs w:val="30"/>
        </w:rPr>
        <w:t>万元，执行数为</w:t>
      </w:r>
      <w:r>
        <w:rPr>
          <w:rFonts w:eastAsia="宋体"/>
          <w:b w:val="0"/>
          <w:bCs/>
          <w:sz w:val="30"/>
          <w:szCs w:val="30"/>
        </w:rPr>
        <w:t>7.72</w:t>
      </w:r>
      <w:r>
        <w:rPr>
          <w:rFonts w:eastAsia="宋体" w:hint="eastAsia"/>
          <w:b w:val="0"/>
          <w:bCs/>
          <w:sz w:val="30"/>
          <w:szCs w:val="30"/>
        </w:rPr>
        <w:t>万元，完成预算的100%，目标完成情况为：评价分数</w:t>
      </w:r>
      <w:r>
        <w:rPr>
          <w:rFonts w:eastAsia="宋体"/>
          <w:b w:val="0"/>
          <w:bCs/>
          <w:sz w:val="30"/>
          <w:szCs w:val="30"/>
        </w:rPr>
        <w:t>100</w:t>
      </w:r>
      <w:r>
        <w:rPr>
          <w:rFonts w:eastAsia="宋体" w:hint="eastAsia"/>
          <w:b w:val="0"/>
          <w:bCs/>
          <w:sz w:val="30"/>
          <w:szCs w:val="30"/>
        </w:rPr>
        <w:t>分，评价等次优。通过项目实施，六级以伤残军人的基本生活得到有效保障，六级以上伤残军人得到更好的医疗救助</w:t>
      </w:r>
      <w:r>
        <w:rPr>
          <w:rFonts w:eastAsia="宋体"/>
          <w:b w:val="0"/>
          <w:bCs/>
          <w:sz w:val="30"/>
          <w:szCs w:val="30"/>
        </w:rPr>
        <w:t>。</w:t>
      </w:r>
    </w:p>
    <w:p>
      <w:pPr>
        <w:spacing w:line="580" w:lineRule="exact"/>
        <w:ind w:firstLineChars="200" w:firstLine="608"/>
        <w:rPr>
          <w:rFonts w:eastAsia="宋体"/>
          <w:b w:val="0"/>
          <w:bCs/>
          <w:sz w:val="30"/>
          <w:szCs w:val="30"/>
        </w:rPr>
      </w:pPr>
      <w:r>
        <w:rPr>
          <w:rFonts w:eastAsia="宋体" w:hint="eastAsia"/>
          <w:b w:val="0"/>
          <w:bCs/>
          <w:sz w:val="30"/>
          <w:szCs w:val="30"/>
        </w:rPr>
        <w:t>（</w:t>
      </w:r>
      <w:r>
        <w:rPr>
          <w:rFonts w:eastAsia="宋体"/>
          <w:b w:val="0"/>
          <w:bCs/>
          <w:sz w:val="30"/>
          <w:szCs w:val="30"/>
        </w:rPr>
        <w:t>1</w:t>
      </w:r>
      <w:r>
        <w:rPr>
          <w:rFonts w:eastAsia="宋体" w:hint="eastAsia"/>
          <w:b w:val="0"/>
          <w:bCs/>
          <w:sz w:val="30"/>
          <w:szCs w:val="30"/>
        </w:rPr>
        <w:t>3）“财政所劳务派遣人员费用（劳务费）”项目绩效目标完成情况综述。项目全年预算数</w:t>
      </w:r>
      <w:r>
        <w:rPr>
          <w:rFonts w:eastAsia="宋体"/>
          <w:b w:val="0"/>
          <w:bCs/>
          <w:sz w:val="30"/>
          <w:szCs w:val="30"/>
        </w:rPr>
        <w:t>33.86</w:t>
      </w:r>
      <w:r>
        <w:rPr>
          <w:rFonts w:eastAsia="宋体" w:hint="eastAsia"/>
          <w:b w:val="0"/>
          <w:bCs/>
          <w:sz w:val="30"/>
          <w:szCs w:val="30"/>
        </w:rPr>
        <w:t>万元，执行数为</w:t>
      </w:r>
      <w:r>
        <w:rPr>
          <w:rFonts w:eastAsia="宋体"/>
          <w:b w:val="0"/>
          <w:bCs/>
          <w:sz w:val="30"/>
          <w:szCs w:val="30"/>
        </w:rPr>
        <w:t>33.86</w:t>
      </w:r>
      <w:r>
        <w:rPr>
          <w:rFonts w:eastAsia="宋体" w:hint="eastAsia"/>
          <w:b w:val="0"/>
          <w:bCs/>
          <w:sz w:val="30"/>
          <w:szCs w:val="30"/>
        </w:rPr>
        <w:t>万元，完成预算的100%，目标完成情况为：</w:t>
      </w:r>
      <w:r>
        <w:rPr>
          <w:rFonts w:eastAsia="宋体"/>
          <w:b w:val="0"/>
          <w:bCs/>
          <w:sz w:val="30"/>
          <w:szCs w:val="30"/>
        </w:rPr>
        <w:t>评价分数100分，评价等次优。</w:t>
      </w:r>
      <w:r>
        <w:rPr>
          <w:rFonts w:eastAsia="宋体" w:hint="eastAsia"/>
          <w:b w:val="0"/>
          <w:bCs/>
          <w:sz w:val="30"/>
          <w:szCs w:val="30"/>
        </w:rPr>
        <w:t>通过项目实施，加快社会保障体系建设，积极构建和谐劳动关系，办事业务效率增强，工作能力得到提升</w:t>
      </w:r>
      <w:r>
        <w:rPr>
          <w:rFonts w:eastAsia="宋体"/>
          <w:b w:val="0"/>
          <w:bCs/>
          <w:sz w:val="30"/>
          <w:szCs w:val="30"/>
        </w:rPr>
        <w:t>。</w:t>
      </w:r>
    </w:p>
    <w:p>
      <w:pPr>
        <w:spacing w:line="580" w:lineRule="exact"/>
        <w:ind w:firstLineChars="200" w:firstLine="608"/>
        <w:rPr>
          <w:rFonts w:eastAsia="宋体"/>
          <w:b w:val="0"/>
          <w:bCs/>
          <w:sz w:val="30"/>
          <w:szCs w:val="30"/>
        </w:rPr>
      </w:pPr>
      <w:r>
        <w:rPr>
          <w:rFonts w:eastAsia="宋体" w:hint="eastAsia"/>
          <w:b w:val="0"/>
          <w:bCs/>
          <w:sz w:val="30"/>
          <w:szCs w:val="30"/>
        </w:rPr>
        <w:t>（</w:t>
      </w:r>
      <w:r>
        <w:rPr>
          <w:rFonts w:eastAsia="宋体"/>
          <w:b w:val="0"/>
          <w:bCs/>
          <w:sz w:val="30"/>
          <w:szCs w:val="30"/>
        </w:rPr>
        <w:t>14</w:t>
      </w:r>
      <w:r>
        <w:rPr>
          <w:rFonts w:eastAsia="宋体" w:hint="eastAsia"/>
          <w:b w:val="0"/>
          <w:bCs/>
          <w:sz w:val="30"/>
          <w:szCs w:val="30"/>
        </w:rPr>
        <w:t>）“乡镇补助经费”项目绩效目标完成情况综述。项目全年预算数</w:t>
      </w:r>
      <w:r>
        <w:rPr>
          <w:rFonts w:eastAsia="宋体"/>
          <w:b w:val="0"/>
          <w:bCs/>
          <w:sz w:val="30"/>
          <w:szCs w:val="30"/>
        </w:rPr>
        <w:t>6</w:t>
      </w:r>
      <w:r>
        <w:rPr>
          <w:rFonts w:eastAsia="宋体" w:hint="eastAsia"/>
          <w:b w:val="0"/>
          <w:bCs/>
          <w:sz w:val="30"/>
          <w:szCs w:val="30"/>
        </w:rPr>
        <w:t>万元，执行数为</w:t>
      </w:r>
      <w:r>
        <w:rPr>
          <w:rFonts w:eastAsia="宋体"/>
          <w:b w:val="0"/>
          <w:bCs/>
          <w:sz w:val="30"/>
          <w:szCs w:val="30"/>
        </w:rPr>
        <w:t>6</w:t>
      </w:r>
      <w:r>
        <w:rPr>
          <w:rFonts w:eastAsia="宋体" w:hint="eastAsia"/>
          <w:b w:val="0"/>
          <w:bCs/>
          <w:sz w:val="30"/>
          <w:szCs w:val="30"/>
        </w:rPr>
        <w:t>万元，完成预算的100%，目标完成情况为：评价分数</w:t>
      </w:r>
      <w:r>
        <w:rPr>
          <w:rFonts w:eastAsia="宋体"/>
          <w:b w:val="0"/>
          <w:bCs/>
          <w:sz w:val="30"/>
          <w:szCs w:val="30"/>
        </w:rPr>
        <w:t>95</w:t>
      </w:r>
      <w:r>
        <w:rPr>
          <w:rFonts w:eastAsia="宋体" w:hint="eastAsia"/>
          <w:b w:val="0"/>
          <w:bCs/>
          <w:sz w:val="30"/>
          <w:szCs w:val="30"/>
        </w:rPr>
        <w:t>分，评价等次优。通过项目实施，确保了社会事务的稳定发展，维持机关正常运转，</w:t>
      </w:r>
      <w:r>
        <w:rPr>
          <w:rFonts w:eastAsia="宋体"/>
          <w:b w:val="0"/>
          <w:bCs/>
          <w:sz w:val="30"/>
          <w:szCs w:val="30"/>
        </w:rPr>
        <w:t>维</w:t>
      </w:r>
      <w:r>
        <w:rPr>
          <w:rFonts w:eastAsia="宋体" w:hint="eastAsia"/>
          <w:b w:val="0"/>
          <w:bCs/>
          <w:sz w:val="30"/>
          <w:szCs w:val="30"/>
        </w:rPr>
        <w:t>护了社会的稳定。</w:t>
      </w:r>
      <w:r>
        <w:rPr>
          <w:rFonts w:eastAsia="宋体"/>
          <w:b w:val="0"/>
          <w:bCs/>
          <w:sz w:val="30"/>
          <w:szCs w:val="30"/>
        </w:rPr>
        <w:t>失分原因：资金拨付不及时。整改措施：加强对项目进度的管理和控制，达到项目进度资金支付点时，及时拨付项目资金。</w:t>
      </w:r>
    </w:p>
    <w:p>
      <w:pPr>
        <w:spacing w:line="580" w:lineRule="exact"/>
        <w:ind w:firstLineChars="200" w:firstLine="608"/>
        <w:rPr>
          <w:rFonts w:eastAsia="宋体"/>
          <w:b w:val="0"/>
          <w:bCs/>
          <w:sz w:val="30"/>
          <w:szCs w:val="30"/>
        </w:rPr>
      </w:pPr>
      <w:r>
        <w:rPr>
          <w:rFonts w:eastAsia="宋体"/>
          <w:b w:val="0"/>
          <w:bCs/>
          <w:sz w:val="30"/>
          <w:szCs w:val="30"/>
        </w:rPr>
        <w:t>（15）</w:t>
      </w:r>
      <w:r>
        <w:rPr>
          <w:rFonts w:eastAsia="宋体" w:hint="eastAsia"/>
          <w:b w:val="0"/>
          <w:bCs/>
          <w:sz w:val="30"/>
          <w:szCs w:val="30"/>
        </w:rPr>
        <w:t>“</w:t>
      </w:r>
      <w:r>
        <w:rPr>
          <w:rFonts w:eastAsia="宋体"/>
          <w:b w:val="0"/>
          <w:bCs/>
          <w:sz w:val="30"/>
          <w:szCs w:val="30"/>
        </w:rPr>
        <w:t>唐山华成食品有限公司帮扶</w:t>
      </w:r>
      <w:r>
        <w:rPr>
          <w:rFonts w:eastAsia="宋体" w:hint="eastAsia"/>
          <w:b w:val="0"/>
          <w:bCs/>
          <w:sz w:val="30"/>
          <w:szCs w:val="30"/>
        </w:rPr>
        <w:t>”项目绩效目标完成情况综述。项目全年预算数</w:t>
      </w:r>
      <w:r>
        <w:rPr>
          <w:rFonts w:eastAsia="宋体"/>
          <w:b w:val="0"/>
          <w:bCs/>
          <w:sz w:val="30"/>
          <w:szCs w:val="30"/>
        </w:rPr>
        <w:t>0.54</w:t>
      </w:r>
      <w:r>
        <w:rPr>
          <w:rFonts w:eastAsia="宋体" w:hint="eastAsia"/>
          <w:b w:val="0"/>
          <w:bCs/>
          <w:sz w:val="30"/>
          <w:szCs w:val="30"/>
        </w:rPr>
        <w:t>万元，执行数为</w:t>
      </w:r>
      <w:r>
        <w:rPr>
          <w:rFonts w:eastAsia="宋体"/>
          <w:b w:val="0"/>
          <w:bCs/>
          <w:sz w:val="30"/>
          <w:szCs w:val="30"/>
        </w:rPr>
        <w:t>0.54</w:t>
      </w:r>
      <w:r>
        <w:rPr>
          <w:rFonts w:eastAsia="宋体" w:hint="eastAsia"/>
          <w:b w:val="0"/>
          <w:bCs/>
          <w:sz w:val="30"/>
          <w:szCs w:val="30"/>
        </w:rPr>
        <w:t>万元，完成预算的100%，目标完成情况为：评价分数100分，评价等次优。通过项目实施，</w:t>
      </w:r>
      <w:r>
        <w:rPr>
          <w:rFonts w:eastAsia="宋体"/>
          <w:b w:val="0"/>
          <w:bCs/>
          <w:sz w:val="30"/>
          <w:szCs w:val="30"/>
        </w:rPr>
        <w:t>有效维护了企业的权益</w:t>
      </w:r>
      <w:r>
        <w:rPr>
          <w:rFonts w:eastAsia="宋体" w:hint="eastAsia"/>
          <w:b w:val="0"/>
          <w:bCs/>
          <w:sz w:val="30"/>
          <w:szCs w:val="30"/>
        </w:rPr>
        <w:t>，护了社会的稳定。</w:t>
      </w:r>
    </w:p>
    <w:p>
      <w:pPr>
        <w:spacing w:line="580" w:lineRule="exact"/>
        <w:ind w:firstLineChars="200" w:firstLine="608"/>
        <w:rPr>
          <w:rFonts w:eastAsia="宋体" w:hint="eastAsia"/>
          <w:b w:val="0"/>
          <w:bCs/>
          <w:sz w:val="30"/>
          <w:szCs w:val="30"/>
        </w:rPr>
      </w:pPr>
      <w:r>
        <w:rPr>
          <w:rFonts w:eastAsia="宋体" w:hint="eastAsia"/>
          <w:b w:val="0"/>
          <w:bCs/>
          <w:sz w:val="30"/>
          <w:szCs w:val="30"/>
        </w:rPr>
        <w:t>（</w:t>
      </w:r>
      <w:r>
        <w:rPr>
          <w:rFonts w:eastAsia="宋体"/>
          <w:b w:val="0"/>
          <w:bCs/>
          <w:sz w:val="30"/>
          <w:szCs w:val="30"/>
        </w:rPr>
        <w:t>16</w:t>
      </w:r>
      <w:r>
        <w:rPr>
          <w:rFonts w:eastAsia="宋体" w:hint="eastAsia"/>
          <w:b w:val="0"/>
          <w:bCs/>
          <w:sz w:val="30"/>
          <w:szCs w:val="30"/>
        </w:rPr>
        <w:t>）“唐廊高速两侧绿化带管护资金”项目绩效目标完成情况综述。项目全年预算数</w:t>
      </w:r>
      <w:r>
        <w:rPr>
          <w:rFonts w:eastAsia="宋体"/>
          <w:b w:val="0"/>
          <w:bCs/>
          <w:sz w:val="30"/>
          <w:szCs w:val="30"/>
        </w:rPr>
        <w:t>91.9</w:t>
      </w:r>
      <w:r>
        <w:rPr>
          <w:rFonts w:eastAsia="宋体" w:hint="eastAsia"/>
          <w:b w:val="0"/>
          <w:bCs/>
          <w:sz w:val="30"/>
          <w:szCs w:val="30"/>
        </w:rPr>
        <w:t>万元，执行数为</w:t>
      </w:r>
      <w:r>
        <w:rPr>
          <w:rFonts w:eastAsia="宋体"/>
          <w:b w:val="0"/>
          <w:bCs/>
          <w:sz w:val="30"/>
          <w:szCs w:val="30"/>
        </w:rPr>
        <w:t>91.9</w:t>
      </w:r>
      <w:r>
        <w:rPr>
          <w:rFonts w:eastAsia="宋体" w:hint="eastAsia"/>
          <w:b w:val="0"/>
          <w:bCs/>
          <w:sz w:val="30"/>
          <w:szCs w:val="30"/>
        </w:rPr>
        <w:t>万元，完成预算的100%，目标完成情况为：评价分数</w:t>
      </w:r>
      <w:r>
        <w:rPr>
          <w:rFonts w:eastAsia="宋体"/>
          <w:b w:val="0"/>
          <w:bCs/>
          <w:sz w:val="30"/>
          <w:szCs w:val="30"/>
        </w:rPr>
        <w:t>95</w:t>
      </w:r>
      <w:r>
        <w:rPr>
          <w:rFonts w:eastAsia="宋体" w:hint="eastAsia"/>
          <w:b w:val="0"/>
          <w:bCs/>
          <w:sz w:val="30"/>
          <w:szCs w:val="30"/>
        </w:rPr>
        <w:t>分，评价等次优。通过项目实施，确保资金补偿到位，保障了项目的正常进行。</w:t>
      </w:r>
      <w:r>
        <w:rPr>
          <w:rFonts w:eastAsia="宋体"/>
          <w:b w:val="0"/>
          <w:bCs/>
          <w:sz w:val="30"/>
          <w:szCs w:val="30"/>
        </w:rPr>
        <w:t>失分原因：生态环境质量改善情况有待进一步提升。整改措施：通过监管和维护，切实改善生态环境质量。重点检查绿化带周边的卫生状况，及时清理杂物，确保环境干净整洁。</w:t>
      </w:r>
    </w:p>
    <w:p>
      <w:pPr>
        <w:spacing w:line="580" w:lineRule="exact"/>
        <w:ind w:firstLineChars="200" w:firstLine="608"/>
        <w:rPr>
          <w:rFonts w:eastAsia="宋体" w:hint="eastAsia"/>
          <w:b w:val="0"/>
          <w:bCs/>
          <w:sz w:val="30"/>
          <w:szCs w:val="30"/>
        </w:rPr>
      </w:pPr>
      <w:r>
        <w:rPr>
          <w:rFonts w:eastAsia="宋体" w:hint="eastAsia"/>
          <w:b w:val="0"/>
          <w:bCs/>
          <w:sz w:val="30"/>
          <w:szCs w:val="30"/>
        </w:rPr>
        <w:t>（</w:t>
      </w:r>
      <w:r>
        <w:rPr>
          <w:rFonts w:eastAsia="宋体"/>
          <w:b w:val="0"/>
          <w:bCs/>
          <w:sz w:val="30"/>
          <w:szCs w:val="30"/>
        </w:rPr>
        <w:t>17</w:t>
      </w:r>
      <w:r>
        <w:rPr>
          <w:rFonts w:eastAsia="宋体" w:hint="eastAsia"/>
          <w:b w:val="0"/>
          <w:bCs/>
          <w:sz w:val="30"/>
          <w:szCs w:val="30"/>
        </w:rPr>
        <w:t>）“</w:t>
      </w:r>
      <w:r>
        <w:rPr>
          <w:rFonts w:eastAsia="宋体"/>
          <w:b w:val="0"/>
          <w:bCs/>
          <w:sz w:val="30"/>
          <w:szCs w:val="30"/>
        </w:rPr>
        <w:t>锦疆现代农业园区项目土地流转费</w:t>
      </w:r>
      <w:r>
        <w:rPr>
          <w:rFonts w:eastAsia="宋体" w:hint="eastAsia"/>
          <w:b w:val="0"/>
          <w:bCs/>
          <w:sz w:val="30"/>
          <w:szCs w:val="30"/>
        </w:rPr>
        <w:t>”项目绩效目标完成情况综述。项目全年预算数</w:t>
      </w:r>
      <w:r>
        <w:rPr>
          <w:rFonts w:eastAsia="宋体"/>
          <w:b w:val="0"/>
          <w:bCs/>
          <w:sz w:val="30"/>
          <w:szCs w:val="30"/>
        </w:rPr>
        <w:t>1080.9</w:t>
      </w:r>
      <w:r>
        <w:rPr>
          <w:rFonts w:eastAsia="宋体" w:hint="eastAsia"/>
          <w:b w:val="0"/>
          <w:bCs/>
          <w:sz w:val="30"/>
          <w:szCs w:val="30"/>
        </w:rPr>
        <w:t>万元，执行数为</w:t>
      </w:r>
      <w:r>
        <w:rPr>
          <w:rFonts w:eastAsia="宋体"/>
          <w:b w:val="0"/>
          <w:bCs/>
          <w:sz w:val="30"/>
          <w:szCs w:val="30"/>
        </w:rPr>
        <w:t>1080.9</w:t>
      </w:r>
      <w:r>
        <w:rPr>
          <w:rFonts w:eastAsia="宋体" w:hint="eastAsia"/>
          <w:b w:val="0"/>
          <w:bCs/>
          <w:sz w:val="30"/>
          <w:szCs w:val="30"/>
        </w:rPr>
        <w:t>万元，完成预算的100%，目标完成情况为：评价分数100分，评价等次优。通过项目实施，确保资金补偿到位，保障了项目的正常进行。</w:t>
      </w:r>
    </w:p>
    <w:p>
      <w:pPr>
        <w:spacing w:line="580" w:lineRule="exact"/>
        <w:ind w:firstLineChars="200" w:firstLine="608"/>
        <w:rPr>
          <w:rFonts w:eastAsia="宋体" w:hint="eastAsia"/>
          <w:b w:val="0"/>
          <w:bCs/>
          <w:sz w:val="30"/>
          <w:szCs w:val="30"/>
        </w:rPr>
      </w:pPr>
      <w:r>
        <w:rPr>
          <w:rFonts w:eastAsia="宋体"/>
          <w:b w:val="0"/>
          <w:bCs/>
          <w:sz w:val="30"/>
          <w:szCs w:val="30"/>
        </w:rPr>
        <w:t>（18）</w:t>
      </w:r>
      <w:r>
        <w:rPr>
          <w:rFonts w:eastAsia="宋体" w:hint="eastAsia"/>
          <w:b w:val="0"/>
          <w:bCs/>
          <w:sz w:val="30"/>
          <w:szCs w:val="30"/>
        </w:rPr>
        <w:t>“全区第五次经济普查“两员”入户调查劳务费”项目绩效目标完成情况综述。项目全年预算数</w:t>
      </w:r>
      <w:r>
        <w:rPr>
          <w:rFonts w:eastAsia="宋体"/>
          <w:b w:val="0"/>
          <w:bCs/>
          <w:sz w:val="30"/>
          <w:szCs w:val="30"/>
        </w:rPr>
        <w:t>0.67</w:t>
      </w:r>
      <w:r>
        <w:rPr>
          <w:rFonts w:eastAsia="宋体" w:hint="eastAsia"/>
          <w:b w:val="0"/>
          <w:bCs/>
          <w:sz w:val="30"/>
          <w:szCs w:val="30"/>
        </w:rPr>
        <w:t>万元，执行数为</w:t>
      </w:r>
      <w:r>
        <w:rPr>
          <w:rFonts w:eastAsia="宋体"/>
          <w:b w:val="0"/>
          <w:bCs/>
          <w:sz w:val="30"/>
          <w:szCs w:val="30"/>
        </w:rPr>
        <w:t>0.67</w:t>
      </w:r>
      <w:r>
        <w:rPr>
          <w:rFonts w:eastAsia="宋体" w:hint="eastAsia"/>
          <w:b w:val="0"/>
          <w:bCs/>
          <w:sz w:val="30"/>
          <w:szCs w:val="30"/>
        </w:rPr>
        <w:t>万元，完成预算的100%，目标完成情况为：评价分数100分，评价等次优。通过项目实施，为经济普查“两员”补贴兑付提供了资金保障，促进普查工作质量提升，高效完成“五经普”工作任务奠定坚实基础。</w:t>
      </w:r>
    </w:p>
    <w:p>
      <w:pPr>
        <w:spacing w:line="580" w:lineRule="exact"/>
        <w:ind w:firstLineChars="200" w:firstLine="608"/>
        <w:rPr>
          <w:rFonts w:eastAsia="宋体"/>
          <w:b w:val="0"/>
          <w:bCs/>
          <w:sz w:val="30"/>
          <w:szCs w:val="30"/>
        </w:rPr>
      </w:pPr>
      <w:r>
        <w:rPr>
          <w:rFonts w:eastAsia="宋体"/>
          <w:b w:val="0"/>
          <w:bCs/>
          <w:sz w:val="30"/>
          <w:szCs w:val="30"/>
        </w:rPr>
        <w:t>（19）</w:t>
      </w:r>
      <w:r>
        <w:rPr>
          <w:rFonts w:eastAsia="宋体" w:hint="eastAsia"/>
          <w:b w:val="0"/>
          <w:bCs/>
          <w:sz w:val="30"/>
          <w:szCs w:val="30"/>
        </w:rPr>
        <w:t>“</w:t>
      </w:r>
      <w:r>
        <w:rPr>
          <w:rFonts w:eastAsia="宋体"/>
          <w:b w:val="0"/>
          <w:bCs/>
          <w:sz w:val="30"/>
          <w:szCs w:val="30"/>
        </w:rPr>
        <w:t>提前下达2023年度棉花大县奖励资金预算（唐财建[2022]134号）</w:t>
      </w:r>
      <w:r>
        <w:rPr>
          <w:rFonts w:eastAsia="宋体" w:hint="eastAsia"/>
          <w:b w:val="0"/>
          <w:bCs/>
          <w:sz w:val="30"/>
          <w:szCs w:val="30"/>
        </w:rPr>
        <w:t>”项目绩效目标完成情况综述。项目全年预算数</w:t>
      </w:r>
      <w:r>
        <w:rPr>
          <w:rFonts w:eastAsia="宋体"/>
          <w:b w:val="0"/>
          <w:bCs/>
          <w:sz w:val="30"/>
          <w:szCs w:val="30"/>
        </w:rPr>
        <w:t>1386.26</w:t>
      </w:r>
      <w:r>
        <w:rPr>
          <w:rFonts w:eastAsia="宋体" w:hint="eastAsia"/>
          <w:b w:val="0"/>
          <w:bCs/>
          <w:sz w:val="30"/>
          <w:szCs w:val="30"/>
        </w:rPr>
        <w:t>万元，执行数为</w:t>
      </w:r>
      <w:r>
        <w:rPr>
          <w:rFonts w:eastAsia="宋体"/>
          <w:b w:val="0"/>
          <w:bCs/>
          <w:sz w:val="30"/>
          <w:szCs w:val="30"/>
        </w:rPr>
        <w:t>1386.01</w:t>
      </w:r>
      <w:r>
        <w:rPr>
          <w:rFonts w:eastAsia="宋体" w:hint="eastAsia"/>
          <w:b w:val="0"/>
          <w:bCs/>
          <w:sz w:val="30"/>
          <w:szCs w:val="30"/>
        </w:rPr>
        <w:t>万元，完成预算的100%，目标完成情况为：评价分数100分，评价等次优。通过项目实施，确保资金补偿到位，保障了项目的正常进行。</w:t>
      </w:r>
    </w:p>
    <w:p>
      <w:pPr>
        <w:spacing w:line="580" w:lineRule="exact"/>
        <w:ind w:firstLineChars="200" w:firstLine="608"/>
        <w:rPr>
          <w:rFonts w:eastAsia="宋体" w:hint="eastAsia"/>
          <w:b w:val="0"/>
          <w:bCs/>
          <w:sz w:val="30"/>
          <w:szCs w:val="30"/>
        </w:rPr>
      </w:pPr>
      <w:r>
        <w:rPr>
          <w:rFonts w:eastAsia="宋体"/>
          <w:b w:val="0"/>
          <w:bCs/>
          <w:sz w:val="30"/>
          <w:szCs w:val="30"/>
        </w:rPr>
        <w:t>（20）</w:t>
      </w:r>
      <w:r>
        <w:rPr>
          <w:rFonts w:eastAsia="宋体" w:hint="eastAsia"/>
          <w:b w:val="0"/>
          <w:bCs/>
          <w:sz w:val="30"/>
          <w:szCs w:val="30"/>
        </w:rPr>
        <w:t>“</w:t>
      </w:r>
      <w:r>
        <w:rPr>
          <w:rFonts w:eastAsia="宋体"/>
          <w:b w:val="0"/>
          <w:bCs/>
          <w:sz w:val="30"/>
          <w:szCs w:val="30"/>
        </w:rPr>
        <w:t>丰南区南孙庄镇赵新庄村和美乡村建设工程(EPC)项目相关费用</w:t>
      </w:r>
      <w:r>
        <w:rPr>
          <w:rFonts w:eastAsia="宋体" w:hint="eastAsia"/>
          <w:b w:val="0"/>
          <w:bCs/>
          <w:sz w:val="30"/>
          <w:szCs w:val="30"/>
        </w:rPr>
        <w:t>”项目绩效目标完成情况综述。项目全年预算数</w:t>
      </w:r>
      <w:r>
        <w:rPr>
          <w:rFonts w:eastAsia="宋体"/>
          <w:b w:val="0"/>
          <w:bCs/>
          <w:sz w:val="30"/>
          <w:szCs w:val="30"/>
        </w:rPr>
        <w:t>331.24</w:t>
      </w:r>
      <w:r>
        <w:rPr>
          <w:rFonts w:eastAsia="宋体" w:hint="eastAsia"/>
          <w:b w:val="0"/>
          <w:bCs/>
          <w:sz w:val="30"/>
          <w:szCs w:val="30"/>
        </w:rPr>
        <w:t>万元，执行数为</w:t>
      </w:r>
      <w:r>
        <w:rPr>
          <w:rFonts w:eastAsia="宋体"/>
          <w:b w:val="0"/>
          <w:bCs/>
          <w:sz w:val="30"/>
          <w:szCs w:val="30"/>
        </w:rPr>
        <w:t>331.24</w:t>
      </w:r>
      <w:r>
        <w:rPr>
          <w:rFonts w:eastAsia="宋体" w:hint="eastAsia"/>
          <w:b w:val="0"/>
          <w:bCs/>
          <w:sz w:val="30"/>
          <w:szCs w:val="30"/>
        </w:rPr>
        <w:t>万元，完成预算的100%，目标完成情况为：评价分数100分，评价等次优。通过项目实施，确保了工程是顺利完工。</w:t>
      </w:r>
    </w:p>
    <w:p>
      <w:pPr>
        <w:spacing w:line="580" w:lineRule="exact"/>
        <w:ind w:firstLineChars="200" w:firstLine="608"/>
        <w:rPr>
          <w:rFonts w:eastAsia="宋体" w:hint="eastAsia"/>
          <w:b w:val="0"/>
          <w:bCs/>
          <w:sz w:val="30"/>
          <w:szCs w:val="30"/>
        </w:rPr>
      </w:pPr>
      <w:r>
        <w:rPr>
          <w:rFonts w:eastAsia="宋体" w:hint="eastAsia"/>
          <w:b w:val="0"/>
          <w:bCs/>
          <w:sz w:val="30"/>
          <w:szCs w:val="30"/>
        </w:rPr>
        <w:t>（</w:t>
      </w:r>
      <w:r>
        <w:rPr>
          <w:rFonts w:eastAsia="宋体"/>
          <w:b w:val="0"/>
          <w:bCs/>
          <w:sz w:val="30"/>
          <w:szCs w:val="30"/>
        </w:rPr>
        <w:t>21</w:t>
      </w:r>
      <w:r>
        <w:rPr>
          <w:rFonts w:eastAsia="宋体" w:hint="eastAsia"/>
          <w:b w:val="0"/>
          <w:bCs/>
          <w:sz w:val="30"/>
          <w:szCs w:val="30"/>
        </w:rPr>
        <w:t>）“</w:t>
      </w:r>
      <w:r>
        <w:rPr>
          <w:rFonts w:eastAsia="宋体"/>
          <w:b w:val="0"/>
          <w:bCs/>
          <w:sz w:val="30"/>
          <w:szCs w:val="30"/>
        </w:rPr>
        <w:t>南孙庄镇民宿项目有关资金</w:t>
      </w:r>
      <w:r>
        <w:rPr>
          <w:rFonts w:eastAsia="宋体" w:hint="eastAsia"/>
          <w:b w:val="0"/>
          <w:bCs/>
          <w:sz w:val="30"/>
          <w:szCs w:val="30"/>
        </w:rPr>
        <w:t>”项目绩效目标完成情况综述。项目全年预算数</w:t>
      </w:r>
      <w:r>
        <w:rPr>
          <w:rFonts w:eastAsia="宋体"/>
          <w:b w:val="0"/>
          <w:bCs/>
          <w:sz w:val="30"/>
          <w:szCs w:val="30"/>
        </w:rPr>
        <w:t>124.53</w:t>
      </w:r>
      <w:r>
        <w:rPr>
          <w:rFonts w:eastAsia="宋体" w:hint="eastAsia"/>
          <w:b w:val="0"/>
          <w:bCs/>
          <w:sz w:val="30"/>
          <w:szCs w:val="30"/>
        </w:rPr>
        <w:t>万元，执行数为</w:t>
      </w:r>
      <w:r>
        <w:rPr>
          <w:rFonts w:eastAsia="宋体"/>
          <w:b w:val="0"/>
          <w:bCs/>
          <w:sz w:val="30"/>
          <w:szCs w:val="30"/>
        </w:rPr>
        <w:t>124.53</w:t>
      </w:r>
      <w:r>
        <w:rPr>
          <w:rFonts w:eastAsia="宋体" w:hint="eastAsia"/>
          <w:b w:val="0"/>
          <w:bCs/>
          <w:sz w:val="30"/>
          <w:szCs w:val="30"/>
        </w:rPr>
        <w:t>万元，完成预算的100%，目标完成情况为：评价分数</w:t>
      </w:r>
      <w:r>
        <w:rPr>
          <w:rFonts w:eastAsia="宋体"/>
          <w:b w:val="0"/>
          <w:bCs/>
          <w:sz w:val="30"/>
          <w:szCs w:val="30"/>
        </w:rPr>
        <w:t>95.5</w:t>
      </w:r>
      <w:r>
        <w:rPr>
          <w:rFonts w:eastAsia="宋体" w:hint="eastAsia"/>
          <w:b w:val="0"/>
          <w:bCs/>
          <w:sz w:val="30"/>
          <w:szCs w:val="30"/>
        </w:rPr>
        <w:t>分，评价等次优。通过项目实施，确保资金补偿到位，保障了项目的正常进行。</w:t>
      </w:r>
      <w:r>
        <w:rPr>
          <w:rFonts w:eastAsia="宋体"/>
          <w:b w:val="0"/>
          <w:bCs/>
          <w:sz w:val="30"/>
          <w:szCs w:val="30"/>
        </w:rPr>
        <w:t>失分原因：支付时效时长较长，大于预期指标值。整改措施：优化审批程序，提高资金支付的效率。制定明确的支出计划，合理安排资金支付的时间，以防止资金支付时效过长。</w:t>
      </w:r>
    </w:p>
    <w:p>
      <w:pPr>
        <w:spacing w:line="580" w:lineRule="exact"/>
        <w:ind w:firstLineChars="200" w:firstLine="608"/>
        <w:rPr>
          <w:rFonts w:eastAsia="宋体"/>
          <w:b w:val="0"/>
          <w:bCs/>
          <w:sz w:val="30"/>
          <w:szCs w:val="30"/>
        </w:rPr>
      </w:pPr>
      <w:r>
        <w:rPr>
          <w:rFonts w:eastAsia="宋体"/>
          <w:b w:val="0"/>
          <w:bCs/>
          <w:sz w:val="30"/>
          <w:szCs w:val="30"/>
        </w:rPr>
        <w:t>（22）</w:t>
      </w:r>
      <w:r>
        <w:rPr>
          <w:rFonts w:eastAsia="宋体" w:hint="eastAsia"/>
          <w:b w:val="0"/>
          <w:bCs/>
          <w:sz w:val="30"/>
          <w:szCs w:val="30"/>
        </w:rPr>
        <w:t>“</w:t>
      </w:r>
      <w:r>
        <w:rPr>
          <w:rFonts w:eastAsia="宋体"/>
          <w:b w:val="0"/>
          <w:bCs/>
          <w:sz w:val="30"/>
          <w:szCs w:val="30"/>
        </w:rPr>
        <w:t>2020年造林绿化项目</w:t>
      </w:r>
      <w:r>
        <w:rPr>
          <w:rFonts w:eastAsia="宋体" w:hint="eastAsia"/>
          <w:b w:val="0"/>
          <w:bCs/>
          <w:sz w:val="30"/>
          <w:szCs w:val="30"/>
        </w:rPr>
        <w:t>”项目绩效目标完成情况综述。项目全年预算数</w:t>
      </w:r>
      <w:r>
        <w:rPr>
          <w:rFonts w:eastAsia="宋体"/>
          <w:b w:val="0"/>
          <w:bCs/>
          <w:sz w:val="30"/>
          <w:szCs w:val="30"/>
        </w:rPr>
        <w:t>13.45</w:t>
      </w:r>
      <w:r>
        <w:rPr>
          <w:rFonts w:eastAsia="宋体" w:hint="eastAsia"/>
          <w:b w:val="0"/>
          <w:bCs/>
          <w:sz w:val="30"/>
          <w:szCs w:val="30"/>
        </w:rPr>
        <w:t>万元，执行数为</w:t>
      </w:r>
      <w:r>
        <w:rPr>
          <w:rFonts w:eastAsia="宋体"/>
          <w:b w:val="0"/>
          <w:bCs/>
          <w:sz w:val="30"/>
          <w:szCs w:val="30"/>
        </w:rPr>
        <w:t>13.45</w:t>
      </w:r>
      <w:r>
        <w:rPr>
          <w:rFonts w:eastAsia="宋体" w:hint="eastAsia"/>
          <w:b w:val="0"/>
          <w:bCs/>
          <w:sz w:val="30"/>
          <w:szCs w:val="30"/>
        </w:rPr>
        <w:t>万元，完成预算的100%，目标完成情况为：评价分数100分，评价等次优。通过项目实施，确保资金补偿到位，保障了项目的正常进行。</w:t>
      </w:r>
    </w:p>
    <w:p>
      <w:pPr>
        <w:spacing w:line="580" w:lineRule="exact"/>
        <w:ind w:firstLineChars="200" w:firstLine="608"/>
        <w:rPr>
          <w:rFonts w:eastAsia="宋体" w:hint="eastAsia"/>
          <w:b w:val="0"/>
          <w:bCs/>
          <w:sz w:val="30"/>
          <w:szCs w:val="30"/>
        </w:rPr>
      </w:pPr>
      <w:r>
        <w:rPr>
          <w:rFonts w:eastAsia="宋体"/>
          <w:b w:val="0"/>
          <w:bCs/>
          <w:sz w:val="30"/>
          <w:szCs w:val="30"/>
        </w:rPr>
        <w:t>（23）</w:t>
      </w:r>
      <w:r>
        <w:rPr>
          <w:rFonts w:eastAsia="宋体" w:hint="eastAsia"/>
          <w:b w:val="0"/>
          <w:bCs/>
          <w:sz w:val="30"/>
          <w:szCs w:val="30"/>
        </w:rPr>
        <w:t>“</w:t>
      </w:r>
      <w:r>
        <w:rPr>
          <w:rFonts w:eastAsia="宋体"/>
          <w:b w:val="0"/>
          <w:bCs/>
          <w:sz w:val="30"/>
          <w:szCs w:val="30"/>
        </w:rPr>
        <w:t>2024年农村公益事业工作经费</w:t>
      </w:r>
      <w:r>
        <w:rPr>
          <w:rFonts w:eastAsia="宋体" w:hint="eastAsia"/>
          <w:b w:val="0"/>
          <w:bCs/>
          <w:sz w:val="30"/>
          <w:szCs w:val="30"/>
        </w:rPr>
        <w:t>”项目绩效目标完成情况综述。项目全年预算数</w:t>
      </w:r>
      <w:r>
        <w:rPr>
          <w:rFonts w:eastAsia="宋体"/>
          <w:b w:val="0"/>
          <w:bCs/>
          <w:sz w:val="30"/>
          <w:szCs w:val="30"/>
        </w:rPr>
        <w:t>3.9</w:t>
      </w:r>
      <w:r>
        <w:rPr>
          <w:rFonts w:eastAsia="宋体" w:hint="eastAsia"/>
          <w:b w:val="0"/>
          <w:bCs/>
          <w:sz w:val="30"/>
          <w:szCs w:val="30"/>
        </w:rPr>
        <w:t>万元，执行数为</w:t>
      </w:r>
      <w:r>
        <w:rPr>
          <w:rFonts w:eastAsia="宋体"/>
          <w:b w:val="0"/>
          <w:bCs/>
          <w:sz w:val="30"/>
          <w:szCs w:val="30"/>
        </w:rPr>
        <w:t>3.9</w:t>
      </w:r>
      <w:r>
        <w:rPr>
          <w:rFonts w:eastAsia="宋体" w:hint="eastAsia"/>
          <w:b w:val="0"/>
          <w:bCs/>
          <w:sz w:val="30"/>
          <w:szCs w:val="30"/>
        </w:rPr>
        <w:t>万元，完成预算的100%，目标完成情况为：评价分数100分，评价等次优。切实提高资金使用效益，保障农村公益事业建设财政奖补工作顺利进行，同时村内基础设施得到提升。</w:t>
      </w:r>
    </w:p>
    <w:p>
      <w:pPr>
        <w:spacing w:line="580" w:lineRule="exact"/>
        <w:ind w:firstLineChars="200" w:firstLine="608"/>
        <w:rPr>
          <w:rFonts w:eastAsia="宋体" w:hint="eastAsia"/>
          <w:b w:val="0"/>
          <w:bCs/>
          <w:sz w:val="30"/>
          <w:szCs w:val="30"/>
        </w:rPr>
      </w:pPr>
      <w:r>
        <w:rPr>
          <w:rFonts w:eastAsia="宋体" w:hint="eastAsia"/>
          <w:b w:val="0"/>
          <w:bCs/>
          <w:sz w:val="30"/>
          <w:szCs w:val="30"/>
        </w:rPr>
        <w:t>（2</w:t>
      </w:r>
      <w:r>
        <w:rPr>
          <w:rFonts w:eastAsia="宋体"/>
          <w:b w:val="0"/>
          <w:bCs/>
          <w:sz w:val="30"/>
          <w:szCs w:val="30"/>
        </w:rPr>
        <w:t>4</w:t>
      </w:r>
      <w:r>
        <w:rPr>
          <w:rFonts w:eastAsia="宋体" w:hint="eastAsia"/>
          <w:b w:val="0"/>
          <w:bCs/>
          <w:sz w:val="30"/>
          <w:szCs w:val="30"/>
        </w:rPr>
        <w:t>）“</w:t>
      </w:r>
      <w:r>
        <w:rPr>
          <w:rFonts w:eastAsia="宋体"/>
          <w:b w:val="0"/>
          <w:bCs/>
          <w:sz w:val="30"/>
          <w:szCs w:val="30"/>
        </w:rPr>
        <w:t>2024年农村公益事业建设财政奖补资金（唐财农[2023]99号）</w:t>
      </w:r>
      <w:r>
        <w:rPr>
          <w:rFonts w:eastAsia="宋体" w:hint="eastAsia"/>
          <w:b w:val="0"/>
          <w:bCs/>
          <w:sz w:val="30"/>
          <w:szCs w:val="30"/>
        </w:rPr>
        <w:t>”项目绩效目标完成情况综述。项目全年预算数6</w:t>
      </w:r>
      <w:r>
        <w:rPr>
          <w:rFonts w:eastAsia="宋体"/>
          <w:b w:val="0"/>
          <w:bCs/>
          <w:sz w:val="30"/>
          <w:szCs w:val="30"/>
        </w:rPr>
        <w:t>3</w:t>
      </w:r>
      <w:r>
        <w:rPr>
          <w:rFonts w:eastAsia="宋体" w:hint="eastAsia"/>
          <w:b w:val="0"/>
          <w:bCs/>
          <w:sz w:val="30"/>
          <w:szCs w:val="30"/>
        </w:rPr>
        <w:t>万元，执行数为6</w:t>
      </w:r>
      <w:r>
        <w:rPr>
          <w:rFonts w:eastAsia="宋体"/>
          <w:b w:val="0"/>
          <w:bCs/>
          <w:sz w:val="30"/>
          <w:szCs w:val="30"/>
        </w:rPr>
        <w:t>3</w:t>
      </w:r>
      <w:r>
        <w:rPr>
          <w:rFonts w:eastAsia="宋体" w:hint="eastAsia"/>
          <w:b w:val="0"/>
          <w:bCs/>
          <w:sz w:val="30"/>
          <w:szCs w:val="30"/>
        </w:rPr>
        <w:t>万元，完成预算的100%，通过项目实施，切实提高资金使用效益，保障农村公益事业建设财政奖补工作顺利进行，同时村内基础设施得到提升。</w:t>
      </w:r>
    </w:p>
    <w:p>
      <w:pPr>
        <w:spacing w:line="580" w:lineRule="exact"/>
        <w:ind w:firstLineChars="200" w:firstLine="608"/>
        <w:rPr>
          <w:rFonts w:eastAsia="宋体"/>
          <w:b w:val="0"/>
          <w:bCs/>
          <w:sz w:val="30"/>
          <w:szCs w:val="30"/>
        </w:rPr>
      </w:pPr>
      <w:r>
        <w:rPr>
          <w:rFonts w:eastAsia="宋体" w:hint="eastAsia"/>
          <w:b w:val="0"/>
          <w:bCs/>
          <w:sz w:val="30"/>
          <w:szCs w:val="30"/>
        </w:rPr>
        <w:t>（2</w:t>
      </w:r>
      <w:r>
        <w:rPr>
          <w:rFonts w:eastAsia="宋体"/>
          <w:b w:val="0"/>
          <w:bCs/>
          <w:sz w:val="30"/>
          <w:szCs w:val="30"/>
        </w:rPr>
        <w:t>5</w:t>
      </w:r>
      <w:r>
        <w:rPr>
          <w:rFonts w:eastAsia="宋体" w:hint="eastAsia"/>
          <w:b w:val="0"/>
          <w:bCs/>
          <w:sz w:val="30"/>
          <w:szCs w:val="30"/>
        </w:rPr>
        <w:t>）“</w:t>
      </w:r>
      <w:r>
        <w:rPr>
          <w:rFonts w:eastAsia="宋体"/>
          <w:b w:val="0"/>
          <w:bCs/>
          <w:sz w:val="30"/>
          <w:szCs w:val="30"/>
        </w:rPr>
        <w:t>2024年农村公益事业建设财政奖补资金（唐财农[2023]91号）</w:t>
      </w:r>
      <w:r>
        <w:rPr>
          <w:rFonts w:eastAsia="宋体" w:hint="eastAsia"/>
          <w:b w:val="0"/>
          <w:bCs/>
          <w:sz w:val="30"/>
          <w:szCs w:val="30"/>
        </w:rPr>
        <w:t>”项目绩效目标完成情况综述。项目全年预算数</w:t>
      </w:r>
      <w:r>
        <w:rPr>
          <w:rFonts w:eastAsia="宋体"/>
          <w:b w:val="0"/>
          <w:bCs/>
          <w:sz w:val="30"/>
          <w:szCs w:val="30"/>
        </w:rPr>
        <w:t>133</w:t>
      </w:r>
      <w:r>
        <w:rPr>
          <w:rFonts w:eastAsia="宋体" w:hint="eastAsia"/>
          <w:b w:val="0"/>
          <w:bCs/>
          <w:sz w:val="30"/>
          <w:szCs w:val="30"/>
        </w:rPr>
        <w:t>万元，执行数为</w:t>
      </w:r>
      <w:r>
        <w:rPr>
          <w:rFonts w:eastAsia="宋体"/>
          <w:b w:val="0"/>
          <w:bCs/>
          <w:sz w:val="30"/>
          <w:szCs w:val="30"/>
        </w:rPr>
        <w:t>133</w:t>
      </w:r>
      <w:r>
        <w:rPr>
          <w:rFonts w:eastAsia="宋体" w:hint="eastAsia"/>
          <w:b w:val="0"/>
          <w:bCs/>
          <w:sz w:val="30"/>
          <w:szCs w:val="30"/>
        </w:rPr>
        <w:t>万元，完成预算的100%，通过项目实施，切实提高资金使用效益，保障农村公益事业建设财政奖补工作顺利进行，同时村内基础设施得到提升。</w:t>
      </w:r>
    </w:p>
    <w:p>
      <w:pPr>
        <w:spacing w:line="580" w:lineRule="exact"/>
        <w:ind w:firstLineChars="200" w:firstLine="608"/>
        <w:rPr>
          <w:rFonts w:eastAsia="宋体" w:hint="eastAsia"/>
          <w:b w:val="0"/>
          <w:bCs/>
          <w:sz w:val="30"/>
          <w:szCs w:val="30"/>
        </w:rPr>
      </w:pPr>
      <w:r>
        <w:rPr>
          <w:rFonts w:eastAsia="宋体"/>
          <w:b w:val="0"/>
          <w:bCs/>
          <w:sz w:val="30"/>
          <w:szCs w:val="30"/>
        </w:rPr>
        <w:t>（26）</w:t>
      </w:r>
      <w:r>
        <w:rPr>
          <w:rFonts w:eastAsia="宋体" w:hint="eastAsia"/>
          <w:b w:val="0"/>
          <w:bCs/>
          <w:sz w:val="30"/>
          <w:szCs w:val="30"/>
        </w:rPr>
        <w:t>“</w:t>
      </w:r>
      <w:r>
        <w:rPr>
          <w:rFonts w:eastAsia="宋体"/>
          <w:b w:val="0"/>
          <w:bCs/>
          <w:sz w:val="30"/>
          <w:szCs w:val="30"/>
        </w:rPr>
        <w:t>2024年农村公益事业工作经费（第二批）</w:t>
      </w:r>
      <w:r>
        <w:rPr>
          <w:rFonts w:eastAsia="宋体" w:hint="eastAsia"/>
          <w:b w:val="0"/>
          <w:bCs/>
          <w:sz w:val="30"/>
          <w:szCs w:val="30"/>
        </w:rPr>
        <w:t>”项目绩效目标完成情况综述。项目全年预算数</w:t>
      </w:r>
      <w:r>
        <w:rPr>
          <w:rFonts w:eastAsia="宋体"/>
          <w:b w:val="0"/>
          <w:bCs/>
          <w:sz w:val="30"/>
          <w:szCs w:val="30"/>
        </w:rPr>
        <w:t>2</w:t>
      </w:r>
      <w:r>
        <w:rPr>
          <w:rFonts w:eastAsia="宋体" w:hint="eastAsia"/>
          <w:b w:val="0"/>
          <w:bCs/>
          <w:sz w:val="30"/>
          <w:szCs w:val="30"/>
        </w:rPr>
        <w:t>万元，执行数为</w:t>
      </w:r>
      <w:r>
        <w:rPr>
          <w:rFonts w:eastAsia="宋体"/>
          <w:b w:val="0"/>
          <w:bCs/>
          <w:sz w:val="30"/>
          <w:szCs w:val="30"/>
        </w:rPr>
        <w:t>2</w:t>
      </w:r>
      <w:r>
        <w:rPr>
          <w:rFonts w:eastAsia="宋体" w:hint="eastAsia"/>
          <w:b w:val="0"/>
          <w:bCs/>
          <w:sz w:val="30"/>
          <w:szCs w:val="30"/>
        </w:rPr>
        <w:t>万元，完成预算的100%，目标完成情况为：评价分数</w:t>
      </w:r>
      <w:r>
        <w:rPr>
          <w:rFonts w:eastAsia="宋体"/>
          <w:b w:val="0"/>
          <w:bCs/>
          <w:sz w:val="30"/>
          <w:szCs w:val="30"/>
        </w:rPr>
        <w:t>95</w:t>
      </w:r>
      <w:r>
        <w:rPr>
          <w:rFonts w:eastAsia="宋体" w:hint="eastAsia"/>
          <w:b w:val="0"/>
          <w:bCs/>
          <w:sz w:val="30"/>
          <w:szCs w:val="30"/>
        </w:rPr>
        <w:t>分，评价等次优。切实提高资金使用效益，保障农村公益事业建设财政奖补工作顺利进行，同时村内基础设施得到提升。</w:t>
      </w:r>
      <w:r>
        <w:rPr>
          <w:rFonts w:eastAsia="宋体"/>
          <w:b w:val="0"/>
          <w:bCs/>
          <w:sz w:val="30"/>
          <w:szCs w:val="30"/>
        </w:rPr>
        <w:t>失分原因：资金拨付不及时。整改措施：加强预算支出管理，优化资金拨付流程，加强资金监管与绩效考核。</w:t>
      </w:r>
    </w:p>
    <w:p>
      <w:pPr>
        <w:spacing w:line="580" w:lineRule="exact"/>
        <w:ind w:firstLineChars="200" w:firstLine="608"/>
        <w:rPr>
          <w:rFonts w:eastAsia="宋体"/>
          <w:b w:val="0"/>
          <w:bCs/>
          <w:color w:val="FF0000"/>
          <w:sz w:val="30"/>
          <w:szCs w:val="30"/>
        </w:rPr>
      </w:pPr>
      <w:r>
        <w:rPr>
          <w:rFonts w:eastAsia="宋体"/>
          <w:b w:val="0"/>
          <w:bCs/>
          <w:sz w:val="30"/>
          <w:szCs w:val="30"/>
        </w:rPr>
        <w:t>（27）</w:t>
      </w:r>
      <w:r>
        <w:rPr>
          <w:rFonts w:eastAsia="宋体" w:hint="eastAsia"/>
          <w:b w:val="0"/>
          <w:bCs/>
          <w:sz w:val="30"/>
          <w:szCs w:val="30"/>
        </w:rPr>
        <w:t>“</w:t>
      </w:r>
      <w:r>
        <w:rPr>
          <w:rFonts w:eastAsia="宋体"/>
          <w:b w:val="0"/>
          <w:bCs/>
          <w:sz w:val="30"/>
          <w:szCs w:val="30"/>
        </w:rPr>
        <w:t>信访专项救助资金</w:t>
      </w:r>
      <w:r>
        <w:rPr>
          <w:rFonts w:eastAsia="宋体" w:hint="eastAsia"/>
          <w:b w:val="0"/>
          <w:bCs/>
          <w:sz w:val="30"/>
          <w:szCs w:val="30"/>
        </w:rPr>
        <w:t>”项目绩效目标完成情况综述。项目全年预算数</w:t>
      </w:r>
      <w:r>
        <w:rPr>
          <w:rFonts w:eastAsia="宋体"/>
          <w:b w:val="0"/>
          <w:bCs/>
          <w:sz w:val="30"/>
          <w:szCs w:val="30"/>
        </w:rPr>
        <w:t>17.3</w:t>
      </w:r>
      <w:r>
        <w:rPr>
          <w:rFonts w:eastAsia="宋体" w:hint="eastAsia"/>
          <w:b w:val="0"/>
          <w:bCs/>
          <w:sz w:val="30"/>
          <w:szCs w:val="30"/>
        </w:rPr>
        <w:t>万元，执行数为</w:t>
      </w:r>
      <w:r>
        <w:rPr>
          <w:rFonts w:eastAsia="宋体"/>
          <w:b w:val="0"/>
          <w:bCs/>
          <w:sz w:val="30"/>
          <w:szCs w:val="30"/>
        </w:rPr>
        <w:t>17.3</w:t>
      </w:r>
      <w:r>
        <w:rPr>
          <w:rFonts w:eastAsia="宋体" w:hint="eastAsia"/>
          <w:b w:val="0"/>
          <w:bCs/>
          <w:sz w:val="30"/>
          <w:szCs w:val="30"/>
        </w:rPr>
        <w:t>万元，完成预算的100%，目标完成情况为：评价分数100分，评价等次优。通过项目实施，确保了社会事务的稳定发展，达到停诉息访，护了社会的稳定。</w:t>
      </w:r>
    </w:p>
    <w:p>
      <w:pPr>
        <w:spacing w:line="580" w:lineRule="exact"/>
        <w:ind w:firstLineChars="200" w:firstLine="608"/>
        <w:rPr>
          <w:rFonts w:eastAsia="宋体"/>
          <w:b w:val="0"/>
          <w:bCs/>
          <w:sz w:val="30"/>
          <w:szCs w:val="30"/>
        </w:rPr>
      </w:pPr>
      <w:r>
        <w:rPr>
          <w:rFonts w:eastAsia="宋体" w:hint="eastAsia"/>
          <w:b w:val="0"/>
          <w:bCs/>
          <w:sz w:val="30"/>
          <w:szCs w:val="30"/>
        </w:rPr>
        <w:t>（</w:t>
      </w:r>
      <w:r>
        <w:rPr>
          <w:rFonts w:eastAsia="宋体"/>
          <w:b w:val="0"/>
          <w:bCs/>
          <w:sz w:val="30"/>
          <w:szCs w:val="30"/>
        </w:rPr>
        <w:t>28</w:t>
      </w:r>
      <w:r>
        <w:rPr>
          <w:rFonts w:eastAsia="宋体" w:hint="eastAsia"/>
          <w:b w:val="0"/>
          <w:bCs/>
          <w:sz w:val="30"/>
          <w:szCs w:val="30"/>
        </w:rPr>
        <w:t>）“招商经费（发展基数）”项目绩效目标完成情况综述。项目全年预算数1</w:t>
      </w:r>
      <w:r>
        <w:rPr>
          <w:rFonts w:eastAsia="宋体"/>
          <w:b w:val="0"/>
          <w:bCs/>
          <w:sz w:val="30"/>
          <w:szCs w:val="30"/>
        </w:rPr>
        <w:t>6.8</w:t>
      </w:r>
      <w:r>
        <w:rPr>
          <w:rFonts w:eastAsia="宋体" w:hint="eastAsia"/>
          <w:b w:val="0"/>
          <w:bCs/>
          <w:sz w:val="30"/>
          <w:szCs w:val="30"/>
        </w:rPr>
        <w:t>万元，执行数为1</w:t>
      </w:r>
      <w:r>
        <w:rPr>
          <w:rFonts w:eastAsia="宋体"/>
          <w:b w:val="0"/>
          <w:bCs/>
          <w:sz w:val="30"/>
          <w:szCs w:val="30"/>
        </w:rPr>
        <w:t>6.8</w:t>
      </w:r>
      <w:r>
        <w:rPr>
          <w:rFonts w:eastAsia="宋体" w:hint="eastAsia"/>
          <w:b w:val="0"/>
          <w:bCs/>
          <w:sz w:val="30"/>
          <w:szCs w:val="30"/>
        </w:rPr>
        <w:t>万元，完成预算的100%，目标完成情况为：评价分数</w:t>
      </w:r>
      <w:r>
        <w:rPr>
          <w:rFonts w:eastAsia="宋体"/>
          <w:b w:val="0"/>
          <w:bCs/>
          <w:sz w:val="30"/>
          <w:szCs w:val="30"/>
        </w:rPr>
        <w:t>94.5</w:t>
      </w:r>
      <w:r>
        <w:rPr>
          <w:rFonts w:eastAsia="宋体" w:hint="eastAsia"/>
          <w:b w:val="0"/>
          <w:bCs/>
          <w:sz w:val="30"/>
          <w:szCs w:val="30"/>
        </w:rPr>
        <w:t>分，评价等次</w:t>
      </w:r>
      <w:r>
        <w:rPr>
          <w:rFonts w:eastAsia="宋体"/>
          <w:b w:val="0"/>
          <w:bCs/>
          <w:sz w:val="30"/>
          <w:szCs w:val="30"/>
        </w:rPr>
        <w:t>优</w:t>
      </w:r>
      <w:r>
        <w:rPr>
          <w:rFonts w:eastAsia="宋体" w:hint="eastAsia"/>
          <w:b w:val="0"/>
          <w:bCs/>
          <w:sz w:val="30"/>
          <w:szCs w:val="30"/>
        </w:rPr>
        <w:t>。</w:t>
      </w:r>
      <w:r>
        <w:rPr>
          <w:rFonts w:eastAsia="宋体"/>
          <w:b w:val="0"/>
          <w:bCs/>
          <w:sz w:val="30"/>
          <w:szCs w:val="30"/>
        </w:rPr>
        <w:t>失分原因：洽谈项目虽多，落地项目较少。</w:t>
      </w:r>
      <w:r>
        <w:rPr>
          <w:rFonts w:eastAsia="宋体" w:hint="eastAsia"/>
          <w:b w:val="0"/>
          <w:bCs/>
          <w:sz w:val="30"/>
          <w:szCs w:val="30"/>
        </w:rPr>
        <w:t>为完成招商引资任务，不以自身优势和产业定位为基石，有资就引，“拣到篮里就是菜”，致使项目结构不合理；有的项目因投资者实力不够而久久不能动工，有的项目半途而废，有的因投资决策失误，投产不久便夭折，从而带来许多问题。</w:t>
      </w:r>
      <w:r>
        <w:rPr>
          <w:rFonts w:eastAsia="宋体"/>
          <w:b w:val="0"/>
          <w:bCs/>
          <w:sz w:val="30"/>
          <w:szCs w:val="30"/>
        </w:rPr>
        <w:t>整改措施：加大外出招商和精准招商力度，精准发力，避免不必要开支。</w:t>
      </w:r>
      <w:r>
        <w:rPr>
          <w:rFonts w:eastAsia="宋体" w:hint="eastAsia"/>
          <w:b w:val="0"/>
          <w:bCs/>
          <w:sz w:val="30"/>
          <w:szCs w:val="30"/>
        </w:rPr>
        <w:t>创新方式，提升招商引资水平。做好以商招商，充分利用我区大企业和乡情资源，聘请他们担任招商顾问，开展委托招商、代理招商。开展活动招商，将我镇棉花、桃子特色产品，半亩方塘、桃里乡宿等旅游项目与招商引资推介会紧密结合，对我镇进行深度宣传推介，助力招商引资。</w:t>
      </w:r>
    </w:p>
    <w:p>
      <w:pPr>
        <w:spacing w:line="580" w:lineRule="exact"/>
        <w:ind w:firstLineChars="200" w:firstLine="608"/>
        <w:rPr>
          <w:rFonts w:eastAsia="宋体"/>
          <w:b w:val="0"/>
          <w:bCs/>
          <w:sz w:val="30"/>
          <w:szCs w:val="30"/>
        </w:rPr>
      </w:pPr>
      <w:r>
        <w:rPr>
          <w:rFonts w:eastAsia="宋体" w:hint="eastAsia"/>
          <w:b w:val="0"/>
          <w:bCs/>
          <w:sz w:val="30"/>
          <w:szCs w:val="30"/>
        </w:rPr>
        <w:t>（</w:t>
      </w:r>
      <w:r>
        <w:rPr>
          <w:rFonts w:eastAsia="宋体"/>
          <w:b w:val="0"/>
          <w:bCs/>
          <w:sz w:val="30"/>
          <w:szCs w:val="30"/>
        </w:rPr>
        <w:t>29</w:t>
      </w:r>
      <w:r>
        <w:rPr>
          <w:rFonts w:eastAsia="宋体" w:hint="eastAsia"/>
          <w:b w:val="0"/>
          <w:bCs/>
          <w:sz w:val="30"/>
          <w:szCs w:val="30"/>
        </w:rPr>
        <w:t>）“维稳经费（发展基数）”项目绩效目标完成情况综述。项目全年预算数</w:t>
      </w:r>
      <w:r>
        <w:rPr>
          <w:rFonts w:eastAsia="宋体"/>
          <w:b w:val="0"/>
          <w:bCs/>
          <w:sz w:val="30"/>
          <w:szCs w:val="30"/>
        </w:rPr>
        <w:t>39.48</w:t>
      </w:r>
      <w:r>
        <w:rPr>
          <w:rFonts w:eastAsia="宋体" w:hint="eastAsia"/>
          <w:b w:val="0"/>
          <w:bCs/>
          <w:sz w:val="30"/>
          <w:szCs w:val="30"/>
        </w:rPr>
        <w:t>万元，执行数为</w:t>
      </w:r>
      <w:r>
        <w:rPr>
          <w:rFonts w:eastAsia="宋体"/>
          <w:b w:val="0"/>
          <w:bCs/>
          <w:sz w:val="30"/>
          <w:szCs w:val="30"/>
        </w:rPr>
        <w:t>39.48</w:t>
      </w:r>
      <w:r>
        <w:rPr>
          <w:rFonts w:eastAsia="宋体" w:hint="eastAsia"/>
          <w:b w:val="0"/>
          <w:bCs/>
          <w:sz w:val="30"/>
          <w:szCs w:val="30"/>
        </w:rPr>
        <w:t>万元，完成预算的100%，目标完成情况为：评价分数</w:t>
      </w:r>
      <w:r>
        <w:rPr>
          <w:rFonts w:eastAsia="宋体"/>
          <w:b w:val="0"/>
          <w:bCs/>
          <w:sz w:val="30"/>
          <w:szCs w:val="30"/>
        </w:rPr>
        <w:t>92.5</w:t>
      </w:r>
      <w:r>
        <w:rPr>
          <w:rFonts w:eastAsia="宋体" w:hint="eastAsia"/>
          <w:b w:val="0"/>
          <w:bCs/>
          <w:sz w:val="30"/>
          <w:szCs w:val="30"/>
        </w:rPr>
        <w:t>分，评价等次优。通过项目实施，确保了社会事务的稳定发展，维护了社会的稳定，为群众创造了安全良好的生活环境。</w:t>
      </w:r>
      <w:r>
        <w:rPr>
          <w:rFonts w:eastAsia="宋体"/>
          <w:b w:val="0"/>
          <w:bCs/>
          <w:sz w:val="30"/>
          <w:szCs w:val="30"/>
        </w:rPr>
        <w:t>失分原因：宣传工作开展次数较少，没有达到预期指标值。整改措施：加强宣传策划，注重宣传的质量和创新，建立与其他部门之间的合作伙伴关系，开展联合宣传活动。</w:t>
      </w:r>
    </w:p>
    <w:p>
      <w:pPr>
        <w:spacing w:line="580" w:lineRule="exact"/>
        <w:ind w:firstLineChars="200" w:firstLine="608"/>
        <w:rPr>
          <w:rFonts w:eastAsia="宋体" w:hint="eastAsia"/>
          <w:b w:val="0"/>
          <w:bCs/>
          <w:sz w:val="30"/>
          <w:szCs w:val="30"/>
        </w:rPr>
      </w:pPr>
      <w:r>
        <w:rPr>
          <w:rFonts w:eastAsia="宋体" w:hint="eastAsia"/>
          <w:b w:val="0"/>
          <w:bCs/>
          <w:sz w:val="30"/>
          <w:szCs w:val="30"/>
        </w:rPr>
        <w:t>（</w:t>
      </w:r>
      <w:r>
        <w:rPr>
          <w:rFonts w:eastAsia="宋体"/>
          <w:b w:val="0"/>
          <w:bCs/>
          <w:sz w:val="30"/>
          <w:szCs w:val="30"/>
        </w:rPr>
        <w:t>230</w:t>
      </w:r>
      <w:r>
        <w:rPr>
          <w:rFonts w:eastAsia="宋体" w:hint="eastAsia"/>
          <w:b w:val="0"/>
          <w:bCs/>
          <w:sz w:val="30"/>
          <w:szCs w:val="30"/>
        </w:rPr>
        <w:t>）“基层党建经费（发展基数）”项目绩效目标完成情况综述。项目全年预算数10万元，执行数为10万元，完成预算的100%，目标完成情况为：评价分数100分，评价等次优。通过项目实施，加强了村级党建，保障级层党建工作展开。</w:t>
      </w:r>
    </w:p>
    <w:p>
      <w:pPr>
        <w:spacing w:line="580" w:lineRule="exact"/>
        <w:ind w:firstLineChars="200" w:firstLine="608"/>
        <w:rPr>
          <w:rFonts w:eastAsia="宋体" w:hint="eastAsia"/>
          <w:b w:val="0"/>
          <w:bCs/>
          <w:sz w:val="30"/>
          <w:szCs w:val="30"/>
        </w:rPr>
      </w:pPr>
      <w:r>
        <w:rPr>
          <w:rFonts w:eastAsia="宋体" w:hint="eastAsia"/>
          <w:b w:val="0"/>
          <w:bCs/>
          <w:sz w:val="30"/>
          <w:szCs w:val="30"/>
        </w:rPr>
        <w:t>（</w:t>
      </w:r>
      <w:r>
        <w:rPr>
          <w:rFonts w:eastAsia="宋体"/>
          <w:b w:val="0"/>
          <w:bCs/>
          <w:sz w:val="30"/>
          <w:szCs w:val="30"/>
        </w:rPr>
        <w:t>31</w:t>
      </w:r>
      <w:r>
        <w:rPr>
          <w:rFonts w:eastAsia="宋体" w:hint="eastAsia"/>
          <w:b w:val="0"/>
          <w:bCs/>
          <w:sz w:val="30"/>
          <w:szCs w:val="30"/>
        </w:rPr>
        <w:t>）“汛期防汛费（发展基数）”项目绩效目标完成情况综述。项目全年预算数7万元，执行数为7万元，完成预算的100%，目标完成情况为：评价分数100分，评价等次优。通过项目实施，确保把河道水平维持在安全范围内。</w:t>
      </w:r>
      <w:r>
        <w:rPr>
          <w:rFonts w:eastAsia="宋体"/>
          <w:b w:val="0"/>
          <w:bCs/>
          <w:sz w:val="30"/>
          <w:szCs w:val="30"/>
        </w:rPr>
        <w:t>失分原因：长效制度有待完善</w:t>
      </w:r>
      <w:r>
        <w:rPr>
          <w:rFonts w:eastAsia="宋体" w:hint="eastAsia"/>
          <w:b w:val="0"/>
          <w:bCs/>
          <w:sz w:val="30"/>
          <w:szCs w:val="30"/>
        </w:rPr>
        <w:t>。整改措施：</w:t>
      </w:r>
      <w:r>
        <w:rPr>
          <w:rFonts w:eastAsia="宋体"/>
          <w:b w:val="0"/>
          <w:bCs/>
          <w:sz w:val="30"/>
          <w:szCs w:val="30"/>
        </w:rPr>
        <w:t>进行调查研究进一步完善长效制度。</w:t>
      </w:r>
    </w:p>
    <w:p>
      <w:pPr>
        <w:spacing w:line="580" w:lineRule="exact"/>
        <w:ind w:firstLineChars="200" w:firstLine="608"/>
        <w:rPr>
          <w:rFonts w:eastAsia="宋体"/>
          <w:b w:val="0"/>
          <w:bCs/>
          <w:sz w:val="30"/>
          <w:szCs w:val="30"/>
        </w:rPr>
      </w:pPr>
      <w:r>
        <w:rPr>
          <w:rFonts w:eastAsia="宋体" w:hint="eastAsia"/>
          <w:b w:val="0"/>
          <w:bCs/>
          <w:sz w:val="30"/>
          <w:szCs w:val="30"/>
        </w:rPr>
        <w:t>（</w:t>
      </w:r>
      <w:r>
        <w:rPr>
          <w:rFonts w:eastAsia="宋体"/>
          <w:b w:val="0"/>
          <w:bCs/>
          <w:sz w:val="30"/>
          <w:szCs w:val="30"/>
        </w:rPr>
        <w:t>32</w:t>
      </w:r>
      <w:r>
        <w:rPr>
          <w:rFonts w:eastAsia="宋体" w:hint="eastAsia"/>
          <w:b w:val="0"/>
          <w:bCs/>
          <w:sz w:val="30"/>
          <w:szCs w:val="30"/>
        </w:rPr>
        <w:t>）“卫生清理（发展基数）”项目绩效目标完成情况综述。项目全年预算数14万元，执行数为14万元，完成预算的100%，目标完成情况为：评价分数100分，评价等次优。通过项目实施，确保了公共卫生安全，有效的改善卫生环境，为群众创造了良好的生活环境。</w:t>
      </w:r>
    </w:p>
    <w:p>
      <w:pPr>
        <w:spacing w:line="580" w:lineRule="exact"/>
        <w:ind w:firstLineChars="200" w:firstLine="608"/>
        <w:rPr>
          <w:rFonts w:eastAsia="宋体" w:hint="eastAsia"/>
          <w:b w:val="0"/>
          <w:bCs/>
          <w:sz w:val="30"/>
          <w:szCs w:val="30"/>
        </w:rPr>
      </w:pPr>
      <w:r>
        <w:rPr>
          <w:rFonts w:eastAsia="宋体" w:hint="eastAsia"/>
          <w:b w:val="0"/>
          <w:bCs/>
          <w:sz w:val="30"/>
          <w:szCs w:val="30"/>
        </w:rPr>
        <w:t>（</w:t>
      </w:r>
      <w:r>
        <w:rPr>
          <w:rFonts w:eastAsia="宋体"/>
          <w:b w:val="0"/>
          <w:bCs/>
          <w:sz w:val="30"/>
          <w:szCs w:val="30"/>
        </w:rPr>
        <w:t>33</w:t>
      </w:r>
      <w:r>
        <w:rPr>
          <w:rFonts w:eastAsia="宋体" w:hint="eastAsia"/>
          <w:b w:val="0"/>
          <w:bCs/>
          <w:sz w:val="30"/>
          <w:szCs w:val="30"/>
        </w:rPr>
        <w:t>）“乡村基础设施建设资金（发展基数）”项目绩效目标完成情况综述。项目全年预算数</w:t>
      </w:r>
      <w:r>
        <w:rPr>
          <w:rFonts w:eastAsia="宋体"/>
          <w:b w:val="0"/>
          <w:bCs/>
          <w:sz w:val="30"/>
          <w:szCs w:val="30"/>
        </w:rPr>
        <w:t>10</w:t>
      </w:r>
      <w:r>
        <w:rPr>
          <w:rFonts w:eastAsia="宋体" w:hint="eastAsia"/>
          <w:b w:val="0"/>
          <w:bCs/>
          <w:sz w:val="30"/>
          <w:szCs w:val="30"/>
        </w:rPr>
        <w:t>万元，执行数为</w:t>
      </w:r>
      <w:r>
        <w:rPr>
          <w:rFonts w:eastAsia="宋体"/>
          <w:b w:val="0"/>
          <w:bCs/>
          <w:sz w:val="30"/>
          <w:szCs w:val="30"/>
        </w:rPr>
        <w:t>10</w:t>
      </w:r>
      <w:r>
        <w:rPr>
          <w:rFonts w:eastAsia="宋体" w:hint="eastAsia"/>
          <w:b w:val="0"/>
          <w:bCs/>
          <w:sz w:val="30"/>
          <w:szCs w:val="30"/>
        </w:rPr>
        <w:t>万元，完成预算的100%，目标完成情况为：评价分数100分，评价等次优。通过项目实施，确保了社会事务的稳定发展，促进了村级的经济发展，保障交通畅通，有效改善了众群的出行环境和生活环境。</w:t>
      </w:r>
    </w:p>
    <w:p>
      <w:pPr>
        <w:spacing w:line="580" w:lineRule="exact"/>
        <w:ind w:firstLineChars="200" w:firstLine="608"/>
        <w:rPr>
          <w:rFonts w:eastAsia="宋体"/>
          <w:b w:val="0"/>
          <w:bCs/>
          <w:sz w:val="30"/>
          <w:szCs w:val="30"/>
        </w:rPr>
      </w:pPr>
      <w:r>
        <w:rPr>
          <w:rFonts w:eastAsia="宋体" w:hint="eastAsia"/>
          <w:b w:val="0"/>
          <w:bCs/>
          <w:sz w:val="30"/>
          <w:szCs w:val="30"/>
        </w:rPr>
        <w:t>（</w:t>
      </w:r>
      <w:r>
        <w:rPr>
          <w:rFonts w:eastAsia="宋体"/>
          <w:b w:val="0"/>
          <w:bCs/>
          <w:sz w:val="30"/>
          <w:szCs w:val="30"/>
        </w:rPr>
        <w:t>34</w:t>
      </w:r>
      <w:r>
        <w:rPr>
          <w:rFonts w:eastAsia="宋体" w:hint="eastAsia"/>
          <w:b w:val="0"/>
          <w:bCs/>
          <w:sz w:val="30"/>
          <w:szCs w:val="30"/>
        </w:rPr>
        <w:t>）“机关运转经费（发展基数）”项目绩效目标完成情况综述。项目全年预算数28</w:t>
      </w:r>
      <w:r>
        <w:rPr>
          <w:rFonts w:eastAsia="宋体"/>
          <w:b w:val="0"/>
          <w:bCs/>
          <w:sz w:val="30"/>
          <w:szCs w:val="30"/>
        </w:rPr>
        <w:t>.53</w:t>
      </w:r>
      <w:r>
        <w:rPr>
          <w:rFonts w:eastAsia="宋体" w:hint="eastAsia"/>
          <w:b w:val="0"/>
          <w:bCs/>
          <w:sz w:val="30"/>
          <w:szCs w:val="30"/>
        </w:rPr>
        <w:t>万元，执行数为28</w:t>
      </w:r>
      <w:r>
        <w:rPr>
          <w:rFonts w:eastAsia="宋体"/>
          <w:b w:val="0"/>
          <w:bCs/>
          <w:sz w:val="30"/>
          <w:szCs w:val="30"/>
        </w:rPr>
        <w:t>.53</w:t>
      </w:r>
      <w:r>
        <w:rPr>
          <w:rFonts w:eastAsia="宋体" w:hint="eastAsia"/>
          <w:b w:val="0"/>
          <w:bCs/>
          <w:sz w:val="30"/>
          <w:szCs w:val="30"/>
        </w:rPr>
        <w:t>万元，完成预算的100%，目标完成情况为：评价分数</w:t>
      </w:r>
      <w:r>
        <w:rPr>
          <w:rFonts w:eastAsia="宋体"/>
          <w:b w:val="0"/>
          <w:bCs/>
          <w:sz w:val="30"/>
          <w:szCs w:val="30"/>
        </w:rPr>
        <w:t>95</w:t>
      </w:r>
      <w:r>
        <w:rPr>
          <w:rFonts w:eastAsia="宋体" w:hint="eastAsia"/>
          <w:b w:val="0"/>
          <w:bCs/>
          <w:sz w:val="30"/>
          <w:szCs w:val="30"/>
        </w:rPr>
        <w:t>分，评价等次优。通过项目实施，维持机关正常运转。</w:t>
      </w:r>
      <w:r>
        <w:rPr>
          <w:rFonts w:eastAsia="宋体"/>
          <w:b w:val="0"/>
          <w:bCs/>
          <w:sz w:val="30"/>
          <w:szCs w:val="30"/>
        </w:rPr>
        <w:t>失分原因：资金拨付不及时。整改措施：加强监督管理，掌握资金使用节点，加快资金的使用。</w:t>
      </w:r>
    </w:p>
    <w:p>
      <w:pPr>
        <w:spacing w:line="580" w:lineRule="exact"/>
        <w:ind w:firstLineChars="200" w:firstLine="608"/>
        <w:rPr>
          <w:rFonts w:eastAsia="宋体"/>
          <w:b w:val="0"/>
          <w:bCs/>
          <w:sz w:val="30"/>
          <w:szCs w:val="30"/>
        </w:rPr>
      </w:pPr>
      <w:r>
        <w:rPr>
          <w:rFonts w:eastAsia="宋体"/>
          <w:b w:val="0"/>
          <w:bCs/>
          <w:sz w:val="30"/>
          <w:szCs w:val="30"/>
        </w:rPr>
        <w:t>（35）</w:t>
      </w:r>
      <w:r>
        <w:rPr>
          <w:rFonts w:eastAsia="宋体" w:hint="eastAsia"/>
          <w:b w:val="0"/>
          <w:bCs/>
          <w:sz w:val="30"/>
          <w:szCs w:val="30"/>
        </w:rPr>
        <w:t>“</w:t>
      </w:r>
      <w:r>
        <w:rPr>
          <w:rFonts w:eastAsia="宋体"/>
          <w:b w:val="0"/>
          <w:bCs/>
          <w:sz w:val="30"/>
          <w:szCs w:val="30"/>
        </w:rPr>
        <w:t>应急值守指挥调度系统线路服务费（发展基数）</w:t>
      </w:r>
      <w:r>
        <w:rPr>
          <w:rFonts w:eastAsia="宋体" w:hint="eastAsia"/>
          <w:b w:val="0"/>
          <w:bCs/>
          <w:sz w:val="30"/>
          <w:szCs w:val="30"/>
        </w:rPr>
        <w:t>”项目绩效目标完成情况综述。项目全年预算数</w:t>
      </w:r>
      <w:r>
        <w:rPr>
          <w:rFonts w:eastAsia="宋体"/>
          <w:b w:val="0"/>
          <w:bCs/>
          <w:sz w:val="30"/>
          <w:szCs w:val="30"/>
        </w:rPr>
        <w:t>1.8</w:t>
      </w:r>
      <w:r>
        <w:rPr>
          <w:rFonts w:eastAsia="宋体" w:hint="eastAsia"/>
          <w:b w:val="0"/>
          <w:bCs/>
          <w:sz w:val="30"/>
          <w:szCs w:val="30"/>
        </w:rPr>
        <w:t>万元，执行数为</w:t>
      </w:r>
      <w:r>
        <w:rPr>
          <w:rFonts w:eastAsia="宋体"/>
          <w:b w:val="0"/>
          <w:bCs/>
          <w:sz w:val="30"/>
          <w:szCs w:val="30"/>
        </w:rPr>
        <w:t>1.8</w:t>
      </w:r>
      <w:r>
        <w:rPr>
          <w:rFonts w:eastAsia="宋体" w:hint="eastAsia"/>
          <w:b w:val="0"/>
          <w:bCs/>
          <w:sz w:val="30"/>
          <w:szCs w:val="30"/>
        </w:rPr>
        <w:t>万元，完成预算的100%，目标完成情况为：评价分数100分，评价等次优。通过项目实施，维持机关正常运转，护了社会的稳定。</w:t>
      </w:r>
    </w:p>
    <w:p>
      <w:pPr>
        <w:spacing w:line="580" w:lineRule="exact"/>
        <w:ind w:firstLineChars="200" w:firstLine="608"/>
        <w:rPr>
          <w:rFonts w:eastAsia="宋体" w:hint="eastAsia"/>
          <w:b w:val="0"/>
          <w:bCs/>
          <w:sz w:val="30"/>
          <w:szCs w:val="30"/>
        </w:rPr>
      </w:pPr>
      <w:r>
        <w:rPr>
          <w:rFonts w:eastAsia="宋体" w:hint="eastAsia"/>
          <w:b w:val="0"/>
          <w:bCs/>
          <w:sz w:val="30"/>
          <w:szCs w:val="30"/>
        </w:rPr>
        <w:t>（</w:t>
      </w:r>
      <w:r>
        <w:rPr>
          <w:rFonts w:eastAsia="宋体"/>
          <w:b w:val="0"/>
          <w:bCs/>
          <w:sz w:val="30"/>
          <w:szCs w:val="30"/>
        </w:rPr>
        <w:t>36</w:t>
      </w:r>
      <w:r>
        <w:rPr>
          <w:rFonts w:eastAsia="宋体" w:hint="eastAsia"/>
          <w:b w:val="0"/>
          <w:bCs/>
          <w:sz w:val="30"/>
          <w:szCs w:val="30"/>
        </w:rPr>
        <w:t>）“乡镇政府劳务派遣人员经费（发展基数）”项目绩效目标完成情况综述。项目全年预算数13.</w:t>
      </w:r>
      <w:r>
        <w:rPr>
          <w:rFonts w:eastAsia="宋体"/>
          <w:b w:val="0"/>
          <w:bCs/>
          <w:sz w:val="30"/>
          <w:szCs w:val="30"/>
        </w:rPr>
        <w:t>46</w:t>
      </w:r>
      <w:r>
        <w:rPr>
          <w:rFonts w:eastAsia="宋体" w:hint="eastAsia"/>
          <w:b w:val="0"/>
          <w:bCs/>
          <w:sz w:val="30"/>
          <w:szCs w:val="30"/>
        </w:rPr>
        <w:t>万元，执行数为13.</w:t>
      </w:r>
      <w:r>
        <w:rPr>
          <w:rFonts w:eastAsia="宋体"/>
          <w:b w:val="0"/>
          <w:bCs/>
          <w:sz w:val="30"/>
          <w:szCs w:val="30"/>
        </w:rPr>
        <w:t>46</w:t>
      </w:r>
      <w:r>
        <w:rPr>
          <w:rFonts w:eastAsia="宋体" w:hint="eastAsia"/>
          <w:b w:val="0"/>
          <w:bCs/>
          <w:sz w:val="30"/>
          <w:szCs w:val="30"/>
        </w:rPr>
        <w:t>万元，完成预算的100%，目标完成情况为：评价分数</w:t>
      </w:r>
      <w:r>
        <w:rPr>
          <w:rFonts w:eastAsia="宋体"/>
          <w:b w:val="0"/>
          <w:bCs/>
          <w:sz w:val="30"/>
          <w:szCs w:val="30"/>
        </w:rPr>
        <w:t>89.5</w:t>
      </w:r>
      <w:r>
        <w:rPr>
          <w:rFonts w:eastAsia="宋体" w:hint="eastAsia"/>
          <w:b w:val="0"/>
          <w:bCs/>
          <w:sz w:val="30"/>
          <w:szCs w:val="30"/>
        </w:rPr>
        <w:t>分，评价等次</w:t>
      </w:r>
      <w:r>
        <w:rPr>
          <w:rFonts w:eastAsia="宋体"/>
          <w:b w:val="0"/>
          <w:bCs/>
          <w:sz w:val="30"/>
          <w:szCs w:val="30"/>
        </w:rPr>
        <w:t>良</w:t>
      </w:r>
      <w:r>
        <w:rPr>
          <w:rFonts w:eastAsia="宋体" w:hint="eastAsia"/>
          <w:b w:val="0"/>
          <w:bCs/>
          <w:sz w:val="30"/>
          <w:szCs w:val="30"/>
        </w:rPr>
        <w:t>。</w:t>
      </w:r>
      <w:r>
        <w:rPr>
          <w:rFonts w:eastAsia="宋体"/>
          <w:b w:val="0"/>
          <w:bCs/>
          <w:sz w:val="30"/>
          <w:szCs w:val="30"/>
        </w:rPr>
        <w:t>失分原因：</w:t>
      </w:r>
      <w:r>
        <w:rPr>
          <w:rFonts w:eastAsia="宋体" w:hint="eastAsia"/>
          <w:b w:val="0"/>
          <w:bCs/>
          <w:sz w:val="30"/>
          <w:szCs w:val="30"/>
        </w:rPr>
        <w:t>补助发放不及时。整改措施：跟踪经费支付，确保人才工作经费及时支付。加强组织领导，瞄准资金使用节点，加快资金的使用，保证财政资金及时支付，提高财政资金执行率。</w:t>
      </w:r>
    </w:p>
    <w:p>
      <w:pPr>
        <w:spacing w:line="580" w:lineRule="exact"/>
        <w:ind w:firstLineChars="200" w:firstLine="608"/>
        <w:rPr>
          <w:rFonts w:ascii="方正黑体简体" w:eastAsia="方正黑体简体" w:hint="eastAsia"/>
          <w:sz w:val="30"/>
          <w:szCs w:val="30"/>
        </w:rPr>
      </w:pPr>
      <w:r>
        <w:rPr>
          <w:rFonts w:ascii="方正黑体简体" w:eastAsia="方正黑体简体" w:hint="eastAsia"/>
          <w:sz w:val="30"/>
          <w:szCs w:val="30"/>
        </w:rPr>
        <w:t>四、整改措施及结果应用</w:t>
      </w:r>
    </w:p>
    <w:p>
      <w:pPr>
        <w:spacing w:line="580" w:lineRule="exact"/>
        <w:ind w:firstLineChars="200" w:firstLine="608"/>
        <w:rPr>
          <w:rFonts w:eastAsia="宋体" w:cs="Times New Roman"/>
          <w:b w:val="0"/>
          <w:bCs/>
          <w:sz w:val="30"/>
          <w:szCs w:val="30"/>
        </w:rPr>
      </w:pPr>
      <w:r>
        <w:rPr>
          <w:rFonts w:eastAsia="宋体" w:cs="Times New Roman"/>
          <w:b w:val="0"/>
          <w:bCs/>
          <w:sz w:val="30"/>
          <w:szCs w:val="30"/>
        </w:rPr>
        <w:t>（一）</w:t>
      </w:r>
      <w:r>
        <w:rPr>
          <w:rFonts w:eastAsia="宋体" w:cs="Times New Roman" w:hint="eastAsia"/>
          <w:b w:val="0"/>
          <w:bCs/>
          <w:sz w:val="30"/>
          <w:szCs w:val="30"/>
        </w:rPr>
        <w:t>我单位在专项资金的使用上，能够管控风险，合规使用，专款专用，无违规挪作他用。</w:t>
      </w:r>
      <w:r>
        <w:rPr>
          <w:rFonts w:eastAsia="宋体" w:cs="Times New Roman"/>
          <w:b w:val="0"/>
          <w:bCs/>
          <w:sz w:val="30"/>
          <w:szCs w:val="30"/>
        </w:rPr>
        <w:t>但存在以下问题：</w:t>
      </w:r>
    </w:p>
    <w:p>
      <w:pPr>
        <w:spacing w:line="580" w:lineRule="exact"/>
        <w:ind w:firstLineChars="200" w:firstLine="608"/>
        <w:rPr>
          <w:rFonts w:eastAsia="宋体" w:cs="Times New Roman"/>
          <w:b w:val="0"/>
          <w:bCs/>
          <w:sz w:val="30"/>
          <w:szCs w:val="30"/>
        </w:rPr>
      </w:pPr>
      <w:r>
        <w:rPr>
          <w:rFonts w:eastAsia="宋体" w:cs="Times New Roman"/>
          <w:b w:val="0"/>
          <w:bCs/>
          <w:sz w:val="30"/>
          <w:szCs w:val="30"/>
        </w:rPr>
        <w:t>1、</w:t>
      </w:r>
      <w:r>
        <w:rPr>
          <w:rFonts w:eastAsia="宋体" w:cs="Times New Roman" w:hint="eastAsia"/>
          <w:b w:val="0"/>
          <w:bCs/>
          <w:sz w:val="30"/>
          <w:szCs w:val="30"/>
        </w:rPr>
        <w:t>招商经费（发展基数）项目</w:t>
      </w:r>
      <w:r>
        <w:rPr>
          <w:rFonts w:eastAsia="宋体" w:cs="Times New Roman"/>
          <w:b w:val="0"/>
          <w:bCs/>
          <w:sz w:val="30"/>
          <w:szCs w:val="30"/>
        </w:rPr>
        <w:t>，洽谈项目虽多，落地项目较少。</w:t>
      </w:r>
      <w:r>
        <w:rPr>
          <w:rFonts w:eastAsia="宋体" w:cs="Times New Roman" w:hint="eastAsia"/>
          <w:b w:val="0"/>
          <w:bCs/>
          <w:sz w:val="30"/>
          <w:szCs w:val="30"/>
        </w:rPr>
        <w:t>为完成招商引资任务，不以自身优势和产业定位为基石，有资就引，“拣到篮里就是菜”，致使项目结构不合理；有的项目因投资者实力不够而久久不能动工，有的项目半途而废，有的因投资决策失误，投产不久便夭折，从而带来许多问题。</w:t>
      </w:r>
    </w:p>
    <w:p>
      <w:pPr>
        <w:spacing w:line="580" w:lineRule="exact"/>
        <w:ind w:firstLineChars="200" w:firstLine="608"/>
        <w:rPr>
          <w:rFonts w:eastAsia="宋体" w:cs="Times New Roman" w:hint="eastAsia"/>
          <w:b w:val="0"/>
          <w:bCs/>
          <w:sz w:val="30"/>
          <w:szCs w:val="30"/>
        </w:rPr>
      </w:pPr>
      <w:r>
        <w:rPr>
          <w:rFonts w:eastAsia="宋体" w:cs="Times New Roman"/>
          <w:b w:val="0"/>
          <w:bCs/>
          <w:sz w:val="30"/>
          <w:szCs w:val="30"/>
        </w:rPr>
        <w:t>2、部分</w:t>
      </w:r>
      <w:r>
        <w:rPr>
          <w:rFonts w:eastAsia="宋体" w:cs="Times New Roman"/>
          <w:b w:val="0"/>
          <w:bCs/>
          <w:sz w:val="30"/>
          <w:szCs w:val="30"/>
        </w:rPr>
        <w:t>项目</w:t>
      </w:r>
      <w:r>
        <w:rPr>
          <w:rFonts w:eastAsia="宋体" w:cs="Times New Roman"/>
          <w:b w:val="0"/>
          <w:bCs/>
          <w:sz w:val="30"/>
          <w:szCs w:val="30"/>
        </w:rPr>
        <w:t>资金拨付不及时</w:t>
      </w:r>
      <w:r>
        <w:rPr>
          <w:rFonts w:eastAsia="宋体" w:cs="Times New Roman"/>
          <w:b w:val="0"/>
          <w:bCs/>
          <w:sz w:val="30"/>
          <w:szCs w:val="30"/>
        </w:rPr>
        <w:t>。</w:t>
      </w:r>
    </w:p>
    <w:p>
      <w:pPr>
        <w:spacing w:line="580" w:lineRule="exact"/>
        <w:ind w:firstLineChars="200" w:firstLine="608"/>
        <w:rPr>
          <w:rFonts w:eastAsia="宋体" w:cs="Times New Roman"/>
          <w:b w:val="0"/>
          <w:bCs/>
          <w:sz w:val="30"/>
          <w:szCs w:val="30"/>
        </w:rPr>
      </w:pPr>
      <w:r>
        <w:rPr>
          <w:rFonts w:eastAsia="宋体" w:cs="Times New Roman"/>
          <w:b w:val="0"/>
          <w:bCs/>
          <w:sz w:val="30"/>
          <w:szCs w:val="30"/>
        </w:rPr>
        <w:t>（二）整改措施</w:t>
      </w:r>
    </w:p>
    <w:p>
      <w:pPr>
        <w:spacing w:line="580" w:lineRule="exact"/>
        <w:ind w:firstLineChars="200" w:firstLine="608"/>
        <w:rPr>
          <w:rFonts w:eastAsia="宋体"/>
          <w:b w:val="0"/>
          <w:bCs/>
          <w:sz w:val="30"/>
          <w:szCs w:val="30"/>
        </w:rPr>
      </w:pPr>
      <w:r>
        <w:rPr>
          <w:rFonts w:eastAsia="宋体" w:cs="Times New Roman" w:hint="eastAsia"/>
          <w:b w:val="0"/>
          <w:bCs/>
          <w:sz w:val="30"/>
          <w:szCs w:val="30"/>
        </w:rPr>
        <w:t>1</w:t>
      </w:r>
      <w:r>
        <w:rPr>
          <w:rFonts w:eastAsia="宋体" w:cs="Times New Roman"/>
          <w:b w:val="0"/>
          <w:bCs/>
          <w:sz w:val="30"/>
          <w:szCs w:val="30"/>
        </w:rPr>
        <w:t>、</w:t>
      </w:r>
      <w:r>
        <w:rPr>
          <w:rFonts w:eastAsia="宋体" w:hint="eastAsia"/>
          <w:b w:val="0"/>
          <w:bCs/>
          <w:sz w:val="30"/>
          <w:szCs w:val="30"/>
        </w:rPr>
        <w:t>加大外出招商和精准招商力度，精准发力，避免不必要开支。创新方式，提升招商引资水平。做好以商招商，充分利用我区大企业和乡情资源，聘请他们担任招商顾问，开展委托招商、代理招商。开展活动招商，将我镇棉花、桃子特色产品，半亩方塘、桃里乡宿等旅游项目与招商引资推介会紧密结合，对我镇进行深度宣传推介，助力招商引资。</w:t>
      </w:r>
    </w:p>
    <w:p>
      <w:pPr>
        <w:spacing w:line="580" w:lineRule="exact"/>
        <w:ind w:firstLineChars="200" w:firstLine="608"/>
        <w:rPr>
          <w:rStyle w:val="0"/>
          <w:rFonts w:eastAsia="宋体" w:hint="eastAsia"/>
          <w:b w:val="0"/>
          <w:bCs/>
          <w:sz w:val="30"/>
          <w:szCs w:val="30"/>
        </w:rPr>
      </w:pPr>
      <w:r>
        <w:rPr>
          <w:rStyle w:val="0"/>
          <w:rFonts w:eastAsia="宋体" w:hint="eastAsia"/>
          <w:b w:val="0"/>
          <w:bCs/>
          <w:sz w:val="30"/>
          <w:szCs w:val="30"/>
        </w:rPr>
        <w:t>2、加强对相关人员的业务培训，使其明确资金用途，确保资金的使用有明确的目标和计划，同时强化其法律法规意识，切实保证专项资金的专款专用，充分发挥资金的使用效益。加强预算支出管理，及时拨付资金，避免资金拨付不及时现象发生。加强资金监督检查力度，相关部门要加大对资金的监督检查力度，实行事前、事中、事后监督，坚持对专项资金的监督贯穿于财政活动的全过程，严格监管、强化问责，确保专项资金规范管理和有效使用。</w:t>
      </w:r>
    </w:p>
    <w:p>
      <w:pPr>
        <w:spacing w:line="580" w:lineRule="exact"/>
        <w:ind w:firstLineChars="200" w:firstLine="608"/>
        <w:rPr>
          <w:rFonts w:eastAsia="宋体" w:hint="eastAsia"/>
          <w:b w:val="0"/>
          <w:bCs/>
          <w:sz w:val="30"/>
          <w:szCs w:val="30"/>
        </w:rPr>
      </w:pPr>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仿宋简体">
    <w:altName w:val="宋体"/>
    <w:panose1 w:val="02010601030101010101"/>
    <w:charset w:val="86"/>
    <w:family w:val="auto"/>
    <w:pitch w:val="variable"/>
    <w:sig w:usb0="00000001" w:usb1="080E0000" w:usb2="00000000" w:usb3="00000000" w:csb0="00040000" w:csb1="00000000"/>
  </w:font>
  <w:font w:name="方正小标宋简体">
    <w:altName w:val="宋体"/>
    <w:panose1 w:val="03000509000000000000"/>
    <w:charset w:val="86"/>
    <w:family w:val="script"/>
    <w:pitch w:val="variable"/>
    <w:sig w:usb0="00000001" w:usb1="080E0000" w:usb2="00000000" w:usb3="00000000" w:csb0="00040000" w:csb1="00000000"/>
  </w:font>
  <w:font w:name="方正楷体简体">
    <w:altName w:val="宋体"/>
    <w:panose1 w:val="03000509000000000000"/>
    <w:charset w:val="86"/>
    <w:family w:val="script"/>
    <w:pitch w:val="variable"/>
    <w:sig w:usb0="00000001" w:usb1="080E0000" w:usb2="00000000" w:usb3="00000000" w:csb0="00040000" w:csb1="00000000"/>
  </w:font>
  <w:font w:name="方正黑体简体">
    <w:altName w:val="宋体"/>
    <w:panose1 w:val="03000509000000000000"/>
    <w:charset w:val="86"/>
    <w:family w:val="script"/>
    <w:pitch w:val="variable"/>
    <w:sig w:usb0="00000001" w:usb1="080E0000" w:usb2="00000000" w:usb3="00000000" w:csb0="00040000" w:csb1="00000000"/>
  </w:font>
  <w:font w:name="宋体">
    <w:panose1 w:val="02010600030101010101"/>
    <w:charset w:val="86"/>
    <w:family w:val="auto"/>
    <w:pitch w:val="variable"/>
    <w:sig w:usb0="00000003" w:usb1="080E0000" w:usb2="00000000" w:usb3="00000000" w:csb0="00040001" w:csb1="00000000"/>
  </w:font>
  <w:font w:name="Times New Roman">
    <w:panose1 w:val="02020603050405020304"/>
    <w:charset w:val="00"/>
    <w:family w:val="auto"/>
    <w:pitch w:val="variable"/>
    <w:sig w:usb0="00000A87" w:usb1="00000000" w:usb2="00000000" w:usb3="00000000" w:csb0="400001BF" w:csb1="DFF70000"/>
  </w:font>
  <w:font w:name="Arial">
    <w:panose1 w:val="020B0604020202020204"/>
    <w:charset w:val="00"/>
    <w:family w:val="auto"/>
    <w:pitch w:val="variable"/>
    <w:sig w:usb0="00007A87" w:usb1="80000000" w:usb2="00000008" w:usb3="00000000" w:csb0="400001FF" w:csb1="FFFF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50"/>
  <w:displayBackgroundShape/>
  <w:bordersDoNotSurroundHeader/>
  <w:bordersDoNotSurroundFooter/>
  <w:defaultTabStop w:val="420"/>
  <w:drawingGridHorizontalSpacing w:val="107"/>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spacing w:line="240" w:lineRule="auto"/>
      <w:jc w:val="both"/>
    </w:pPr>
    <w:rPr>
      <w:rFonts w:ascii="宋体" w:eastAsia="方正小标宋简体" w:cs="Arial" w:hAnsi="宋体"/>
      <w:b/>
      <w:spacing w:val="2"/>
      <w:kern w:val="2"/>
      <w:sz w:val="21"/>
      <w:szCs w:val="20"/>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92">
    <w:name w:val="Normal (Web)"/>
    <w:basedOn w:val="0"/>
    <w:next w:val="15"/>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b w:val="0"/>
      <w:i w:val="0"/>
      <w:caps w:val="0"/>
      <w:smallCaps w:val="0"/>
      <w:strike w:val="0"/>
      <w:dstrike w:val="0"/>
      <w:snapToGrid/>
      <w:vanish w:val="0"/>
      <w:color w:val="auto"/>
      <w:spacing w:val="0"/>
      <w:w w:val="100"/>
      <w:kern w:val="0"/>
      <w:position w:val="0"/>
      <w:sz w:val="24"/>
      <w:szCs w:val="21"/>
      <w:u w:val="none" w:color="auto"/>
      <w:vertAlign w:val="baseline"/>
      <w:em w:val="none"/>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A5BFE648-BDD8-43A5-83AE-D3085CF23E14}">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219</TotalTime>
  <Application>Yozo_Office27021597764231179</Application>
  <Pages>14</Pages>
  <Words>0</Words>
  <Characters>6328</Characters>
  <Lines>0</Lines>
  <Paragraphs>80</Paragraphs>
  <CharactersWithSpaces>8438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1</cp:revision>
  <cp:lastPrinted>2025-01-20T03:15:17Z</cp:lastPrinted>
  <dcterms:created xsi:type="dcterms:W3CDTF">2023-03-06T07:19:38Z</dcterms:created>
  <dcterms:modified xsi:type="dcterms:W3CDTF">2025-03-07T06:49:34Z</dcterms:modified>
</cp:coreProperties>
</file>