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D1" w:rsidRDefault="00D67D6C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</w:t>
      </w:r>
      <w:r>
        <w:rPr>
          <w:rFonts w:eastAsia="方正仿宋简体"/>
          <w:sz w:val="30"/>
          <w:szCs w:val="30"/>
        </w:rPr>
        <w:t>2</w:t>
      </w:r>
    </w:p>
    <w:p w:rsidR="000443D1" w:rsidRDefault="000443D1">
      <w:pPr>
        <w:spacing w:line="580" w:lineRule="exact"/>
        <w:rPr>
          <w:rFonts w:eastAsia="方正仿宋简体"/>
          <w:sz w:val="30"/>
          <w:szCs w:val="30"/>
        </w:rPr>
      </w:pPr>
    </w:p>
    <w:p w:rsidR="000443D1" w:rsidRDefault="00D67D6C">
      <w:pPr>
        <w:spacing w:line="580" w:lineRule="exact"/>
        <w:jc w:val="center"/>
        <w:rPr>
          <w:rFonts w:ascii="方正小标宋简体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</w:p>
    <w:p w:rsidR="000443D1" w:rsidRPr="009A4A17" w:rsidRDefault="00D67D6C">
      <w:pPr>
        <w:spacing w:line="580" w:lineRule="exact"/>
        <w:jc w:val="center"/>
        <w:rPr>
          <w:rFonts w:ascii="黑体" w:eastAsia="黑体" w:hAnsi="黑体"/>
          <w:sz w:val="30"/>
          <w:szCs w:val="30"/>
        </w:rPr>
      </w:pPr>
      <w:r w:rsidRPr="009A4A17">
        <w:rPr>
          <w:rFonts w:ascii="黑体" w:eastAsia="黑体" w:hAnsi="黑体" w:hint="eastAsia"/>
          <w:sz w:val="30"/>
          <w:szCs w:val="30"/>
        </w:rPr>
        <w:t>（2024年度）</w:t>
      </w:r>
    </w:p>
    <w:p w:rsidR="000443D1" w:rsidRDefault="000443D1">
      <w:pPr>
        <w:spacing w:line="580" w:lineRule="exact"/>
        <w:rPr>
          <w:rFonts w:eastAsia="方正仿宋简体"/>
          <w:sz w:val="30"/>
          <w:szCs w:val="30"/>
        </w:rPr>
      </w:pPr>
    </w:p>
    <w:p w:rsidR="000443D1" w:rsidRDefault="00D67D6C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:rsidR="000443D1" w:rsidRDefault="000443D1">
      <w:pPr>
        <w:spacing w:line="580" w:lineRule="exact"/>
        <w:rPr>
          <w:rFonts w:eastAsia="方正仿宋简体"/>
          <w:sz w:val="30"/>
          <w:szCs w:val="30"/>
        </w:rPr>
      </w:pPr>
    </w:p>
    <w:p w:rsidR="000443D1" w:rsidRDefault="000443D1">
      <w:pPr>
        <w:tabs>
          <w:tab w:val="left" w:pos="6206"/>
          <w:tab w:val="left" w:pos="6419"/>
        </w:tabs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 w:rsidR="000443D1" w:rsidRDefault="000443D1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 w:rsidR="000443D1" w:rsidRDefault="00D67D6C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eastAsia="方正仿宋简体" w:hint="eastAsia"/>
          <w:sz w:val="30"/>
          <w:szCs w:val="30"/>
          <w:u w:val="single"/>
        </w:rPr>
        <w:t>丰南区岔河镇人民政府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 w:hint="eastAsia"/>
          <w:sz w:val="30"/>
          <w:szCs w:val="30"/>
          <w:u w:val="single"/>
        </w:rPr>
        <w:t xml:space="preserve"> </w:t>
      </w:r>
      <w:r>
        <w:rPr>
          <w:rFonts w:eastAsia="方正仿宋简体" w:hint="eastAsia"/>
          <w:sz w:val="30"/>
          <w:szCs w:val="30"/>
        </w:rPr>
        <w:t xml:space="preserve">              </w:t>
      </w:r>
    </w:p>
    <w:p w:rsidR="000443D1" w:rsidRDefault="000443D1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</w:p>
    <w:p w:rsidR="000443D1" w:rsidRDefault="000443D1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</w:p>
    <w:p w:rsidR="000443D1" w:rsidRDefault="000443D1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</w:p>
    <w:p w:rsidR="000443D1" w:rsidRDefault="00D67D6C">
      <w:pPr>
        <w:tabs>
          <w:tab w:val="left" w:pos="6526"/>
        </w:tabs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:rsidR="000443D1" w:rsidRDefault="000443D1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0443D1" w:rsidRDefault="000443D1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0443D1" w:rsidRDefault="000443D1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0443D1" w:rsidRDefault="000443D1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0443D1" w:rsidRDefault="000443D1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0443D1" w:rsidRDefault="000443D1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0443D1" w:rsidRPr="009A4A17" w:rsidRDefault="00D67D6C">
      <w:pPr>
        <w:spacing w:line="580" w:lineRule="exact"/>
        <w:rPr>
          <w:rFonts w:ascii="黑体" w:eastAsia="黑体" w:hAnsi="黑体"/>
          <w:sz w:val="28"/>
          <w:szCs w:val="28"/>
        </w:rPr>
      </w:pPr>
      <w:r>
        <w:rPr>
          <w:rFonts w:eastAsia="方正仿宋简体"/>
          <w:sz w:val="30"/>
          <w:szCs w:val="30"/>
        </w:rPr>
        <w:t xml:space="preserve">　　　　　　　　　　　　　</w:t>
      </w:r>
      <w:r w:rsidRPr="009A4A17">
        <w:rPr>
          <w:rFonts w:eastAsia="方正仿宋简体"/>
          <w:sz w:val="30"/>
          <w:szCs w:val="30"/>
        </w:rPr>
        <w:t xml:space="preserve">　</w:t>
      </w:r>
      <w:r w:rsidRPr="009A4A17">
        <w:rPr>
          <w:rFonts w:ascii="黑体" w:eastAsia="黑体" w:hAnsi="黑体" w:hint="eastAsia"/>
          <w:sz w:val="28"/>
          <w:szCs w:val="28"/>
        </w:rPr>
        <w:t>2025</w:t>
      </w:r>
      <w:r w:rsidRPr="009A4A17">
        <w:rPr>
          <w:rFonts w:ascii="黑体" w:eastAsia="黑体" w:hAnsi="黑体"/>
          <w:sz w:val="28"/>
          <w:szCs w:val="28"/>
        </w:rPr>
        <w:t>年</w:t>
      </w:r>
      <w:r w:rsidRPr="009A4A17">
        <w:rPr>
          <w:rFonts w:ascii="黑体" w:eastAsia="黑体" w:hAnsi="黑体" w:hint="eastAsia"/>
          <w:sz w:val="28"/>
          <w:szCs w:val="28"/>
        </w:rPr>
        <w:t xml:space="preserve"> 2 </w:t>
      </w:r>
      <w:r w:rsidRPr="009A4A17">
        <w:rPr>
          <w:rFonts w:ascii="黑体" w:eastAsia="黑体" w:hAnsi="黑体"/>
          <w:sz w:val="28"/>
          <w:szCs w:val="28"/>
        </w:rPr>
        <w:t>月</w:t>
      </w:r>
      <w:r w:rsidRPr="009A4A17">
        <w:rPr>
          <w:rFonts w:ascii="黑体" w:eastAsia="黑体" w:hAnsi="黑体" w:hint="eastAsia"/>
          <w:sz w:val="28"/>
          <w:szCs w:val="28"/>
        </w:rPr>
        <w:t xml:space="preserve"> 20 </w:t>
      </w:r>
      <w:r w:rsidRPr="009A4A17">
        <w:rPr>
          <w:rFonts w:ascii="黑体" w:eastAsia="黑体" w:hAnsi="黑体"/>
          <w:sz w:val="28"/>
          <w:szCs w:val="28"/>
        </w:rPr>
        <w:t xml:space="preserve">日　</w:t>
      </w:r>
    </w:p>
    <w:p w:rsidR="000443D1" w:rsidRDefault="000443D1">
      <w:pPr>
        <w:spacing w:line="580" w:lineRule="exact"/>
        <w:rPr>
          <w:rFonts w:eastAsia="方正仿宋简体"/>
          <w:sz w:val="30"/>
          <w:szCs w:val="30"/>
        </w:rPr>
      </w:pPr>
    </w:p>
    <w:p w:rsidR="000443D1" w:rsidRDefault="000443D1">
      <w:pPr>
        <w:spacing w:line="580" w:lineRule="exact"/>
        <w:rPr>
          <w:rFonts w:eastAsia="方正仿宋简体"/>
          <w:sz w:val="30"/>
          <w:szCs w:val="30"/>
        </w:rPr>
      </w:pPr>
    </w:p>
    <w:p w:rsidR="000443D1" w:rsidRDefault="000443D1">
      <w:pPr>
        <w:spacing w:line="580" w:lineRule="exact"/>
        <w:jc w:val="center"/>
        <w:rPr>
          <w:rFonts w:eastAsia="方正楷体简体"/>
          <w:sz w:val="30"/>
          <w:szCs w:val="30"/>
        </w:rPr>
      </w:pPr>
    </w:p>
    <w:p w:rsidR="000443D1" w:rsidRDefault="00D67D6C">
      <w:pPr>
        <w:spacing w:line="580" w:lineRule="exact"/>
        <w:ind w:firstLineChars="200" w:firstLine="430"/>
        <w:rPr>
          <w:rFonts w:eastAsia="方正仿宋简体"/>
          <w:sz w:val="30"/>
          <w:szCs w:val="30"/>
        </w:rPr>
      </w:pPr>
      <w:r>
        <w:lastRenderedPageBreak/>
        <w:t> </w:t>
      </w:r>
    </w:p>
    <w:p w:rsidR="000443D1" w:rsidRPr="009A4A17" w:rsidRDefault="00D67D6C" w:rsidP="009A4A17">
      <w:pPr>
        <w:spacing w:line="580" w:lineRule="exact"/>
        <w:ind w:firstLineChars="200" w:firstLine="610"/>
        <w:rPr>
          <w:rFonts w:ascii="仿宋" w:eastAsia="仿宋" w:hAnsi="仿宋"/>
          <w:sz w:val="30"/>
          <w:szCs w:val="30"/>
        </w:rPr>
      </w:pPr>
      <w:r w:rsidRPr="009A4A17">
        <w:rPr>
          <w:rFonts w:ascii="仿宋" w:eastAsia="仿宋" w:hAnsi="仿宋" w:hint="eastAsia"/>
          <w:sz w:val="30"/>
          <w:szCs w:val="30"/>
        </w:rPr>
        <w:t>一、绩效自评工作组织开展情况</w:t>
      </w:r>
    </w:p>
    <w:p w:rsidR="000443D1" w:rsidRPr="009A4A17" w:rsidRDefault="00D67D6C">
      <w:pPr>
        <w:spacing w:line="580" w:lineRule="exact"/>
        <w:ind w:firstLineChars="200" w:firstLine="608"/>
        <w:rPr>
          <w:rFonts w:ascii="仿宋" w:eastAsia="仿宋" w:hAnsi="仿宋"/>
          <w:b w:val="0"/>
          <w:sz w:val="30"/>
          <w:szCs w:val="30"/>
        </w:rPr>
      </w:pPr>
      <w:r w:rsidRPr="009A4A17">
        <w:rPr>
          <w:rFonts w:ascii="仿宋" w:eastAsia="仿宋" w:hAnsi="仿宋" w:hint="eastAsia"/>
          <w:b w:val="0"/>
          <w:sz w:val="30"/>
          <w:szCs w:val="30"/>
        </w:rPr>
        <w:t>为推进我镇全面实施预算绩效管理工作,切实增强资金主管部门和使用单位支出责任和绩效意识,提高财政资金使用效益,结合我镇实际,我单位组织开展了绩效评价工作</w:t>
      </w:r>
      <w:r w:rsidRPr="009A4A17">
        <w:rPr>
          <w:rFonts w:ascii="仿宋" w:eastAsia="方正仿宋简体" w:hint="eastAsia"/>
          <w:b w:val="0"/>
          <w:sz w:val="30"/>
          <w:szCs w:val="30"/>
        </w:rPr>
        <w:t>｡</w:t>
      </w:r>
      <w:r w:rsidRPr="009A4A17">
        <w:rPr>
          <w:rFonts w:ascii="仿宋" w:eastAsia="仿宋" w:hAnsi="仿宋" w:hint="eastAsia"/>
          <w:b w:val="0"/>
          <w:sz w:val="30"/>
          <w:szCs w:val="30"/>
        </w:rPr>
        <w:t>本次评价遵循了“科学规范</w:t>
      </w:r>
      <w:r w:rsidRPr="009A4A17">
        <w:rPr>
          <w:rFonts w:ascii="仿宋" w:eastAsia="方正仿宋简体" w:hint="eastAsia"/>
          <w:b w:val="0"/>
          <w:sz w:val="30"/>
          <w:szCs w:val="30"/>
        </w:rPr>
        <w:t>､</w:t>
      </w:r>
      <w:r w:rsidRPr="009A4A17">
        <w:rPr>
          <w:rFonts w:ascii="仿宋" w:eastAsia="仿宋" w:hAnsi="仿宋" w:hint="eastAsia"/>
          <w:b w:val="0"/>
          <w:sz w:val="30"/>
          <w:szCs w:val="30"/>
        </w:rPr>
        <w:t>公正公开</w:t>
      </w:r>
      <w:r w:rsidRPr="009A4A17">
        <w:rPr>
          <w:rFonts w:ascii="仿宋" w:eastAsia="方正仿宋简体" w:hint="eastAsia"/>
          <w:b w:val="0"/>
          <w:sz w:val="30"/>
          <w:szCs w:val="30"/>
        </w:rPr>
        <w:t>､</w:t>
      </w:r>
      <w:r w:rsidRPr="009A4A17">
        <w:rPr>
          <w:rFonts w:ascii="仿宋" w:eastAsia="仿宋" w:hAnsi="仿宋" w:hint="eastAsia"/>
          <w:b w:val="0"/>
          <w:sz w:val="30"/>
          <w:szCs w:val="30"/>
        </w:rPr>
        <w:t>分类管理</w:t>
      </w:r>
      <w:r w:rsidRPr="009A4A17">
        <w:rPr>
          <w:rFonts w:ascii="仿宋" w:eastAsia="方正仿宋简体" w:hint="eastAsia"/>
          <w:b w:val="0"/>
          <w:sz w:val="30"/>
          <w:szCs w:val="30"/>
        </w:rPr>
        <w:t>､</w:t>
      </w:r>
      <w:r w:rsidRPr="009A4A17">
        <w:rPr>
          <w:rFonts w:ascii="仿宋" w:eastAsia="仿宋" w:hAnsi="仿宋" w:hint="eastAsia"/>
          <w:b w:val="0"/>
          <w:sz w:val="30"/>
          <w:szCs w:val="30"/>
        </w:rPr>
        <w:t>绩效相关”的原则,运用科学</w:t>
      </w:r>
      <w:r w:rsidRPr="009A4A17">
        <w:rPr>
          <w:rFonts w:ascii="仿宋" w:eastAsia="方正仿宋简体" w:hint="eastAsia"/>
          <w:b w:val="0"/>
          <w:sz w:val="30"/>
          <w:szCs w:val="30"/>
        </w:rPr>
        <w:t>､</w:t>
      </w:r>
      <w:r w:rsidRPr="009A4A17">
        <w:rPr>
          <w:rFonts w:ascii="仿宋" w:eastAsia="仿宋" w:hAnsi="仿宋" w:hint="eastAsia"/>
          <w:b w:val="0"/>
          <w:sz w:val="30"/>
          <w:szCs w:val="30"/>
        </w:rPr>
        <w:t>合理的绩效评价方法,对本单位 2024度预算绩效情况进行客观</w:t>
      </w:r>
      <w:r w:rsidRPr="009A4A17">
        <w:rPr>
          <w:rFonts w:ascii="仿宋" w:eastAsia="方正仿宋简体" w:hint="eastAsia"/>
          <w:b w:val="0"/>
          <w:sz w:val="30"/>
          <w:szCs w:val="30"/>
        </w:rPr>
        <w:t>､</w:t>
      </w:r>
      <w:r w:rsidRPr="009A4A17">
        <w:rPr>
          <w:rFonts w:ascii="仿宋" w:eastAsia="仿宋" w:hAnsi="仿宋" w:hint="eastAsia"/>
          <w:b w:val="0"/>
          <w:sz w:val="30"/>
          <w:szCs w:val="30"/>
        </w:rPr>
        <w:t>公正的评价</w:t>
      </w:r>
      <w:r w:rsidRPr="009A4A17">
        <w:rPr>
          <w:rFonts w:ascii="仿宋" w:eastAsia="方正仿宋简体" w:hint="eastAsia"/>
          <w:b w:val="0"/>
          <w:sz w:val="30"/>
          <w:szCs w:val="30"/>
        </w:rPr>
        <w:t>｡</w:t>
      </w:r>
      <w:r w:rsidRPr="009A4A17">
        <w:rPr>
          <w:rFonts w:ascii="仿宋" w:eastAsia="仿宋" w:hAnsi="仿宋" w:hint="eastAsia"/>
          <w:b w:val="0"/>
          <w:sz w:val="30"/>
          <w:szCs w:val="30"/>
        </w:rPr>
        <w:t>2024年我镇项目支出申请预算金额1390.54万元,实际支出1390.54万元</w:t>
      </w:r>
      <w:r w:rsidRPr="009A4A17">
        <w:rPr>
          <w:rFonts w:ascii="仿宋" w:eastAsia="方正仿宋简体" w:hint="eastAsia"/>
          <w:b w:val="0"/>
          <w:sz w:val="30"/>
          <w:szCs w:val="30"/>
        </w:rPr>
        <w:t>｡</w:t>
      </w:r>
    </w:p>
    <w:p w:rsidR="000443D1" w:rsidRPr="009A4A17" w:rsidRDefault="00D67D6C" w:rsidP="009A4A17">
      <w:pPr>
        <w:spacing w:line="580" w:lineRule="exact"/>
        <w:ind w:firstLineChars="200" w:firstLine="610"/>
        <w:rPr>
          <w:rFonts w:ascii="仿宋" w:eastAsia="仿宋" w:hAnsi="仿宋"/>
          <w:sz w:val="30"/>
          <w:szCs w:val="30"/>
        </w:rPr>
      </w:pPr>
      <w:r w:rsidRPr="009A4A17">
        <w:rPr>
          <w:rFonts w:ascii="仿宋" w:eastAsia="仿宋" w:hAnsi="仿宋" w:hint="eastAsia"/>
          <w:sz w:val="30"/>
          <w:szCs w:val="30"/>
        </w:rPr>
        <w:t>二、绩效目标实现情况</w:t>
      </w:r>
    </w:p>
    <w:p w:rsidR="000443D1" w:rsidRPr="009A4A17" w:rsidRDefault="00D67D6C">
      <w:pPr>
        <w:spacing w:line="580" w:lineRule="exact"/>
        <w:ind w:firstLineChars="200" w:firstLine="608"/>
        <w:rPr>
          <w:rFonts w:ascii="仿宋" w:eastAsia="仿宋" w:hAnsi="仿宋"/>
          <w:b w:val="0"/>
          <w:sz w:val="30"/>
          <w:szCs w:val="30"/>
        </w:rPr>
      </w:pPr>
      <w:r w:rsidRPr="009A4A17">
        <w:rPr>
          <w:rFonts w:ascii="仿宋" w:eastAsia="仿宋" w:hAnsi="仿宋" w:hint="eastAsia"/>
          <w:b w:val="0"/>
          <w:sz w:val="30"/>
          <w:szCs w:val="30"/>
        </w:rPr>
        <w:t>2024年，我单位积极履职，强化管理，较好的完成了年度工作目标。通过加强预算收支管理，不断建立健全内部管理制度，梳理内部管理流程，部门整体支出管理水平得到提升。根据部门整体支出绩效评价指标体系，2024年我单位对原联社人员经费(劳务费)，工业区土地流转资金等36个项目进行了自评，涉及金额1390.54万元，覆盖率 100%，36个项目全部为优秀。通过自评发现以下问题:一是年初预算只是对基本运转部分做了保障预算，对于一些突发性临时性和重点工作的预算缺少预见性。二是项目预算准备不充分有预算项目的调整。三是财政人员业务能力参差不齐，对某些专业性较强的资金进行绩效评价明显力不从心。</w:t>
      </w:r>
    </w:p>
    <w:p w:rsidR="000443D1" w:rsidRPr="009A4A17" w:rsidRDefault="00D67D6C" w:rsidP="009A4A17">
      <w:pPr>
        <w:spacing w:line="580" w:lineRule="exact"/>
        <w:ind w:firstLineChars="200" w:firstLine="610"/>
        <w:rPr>
          <w:rFonts w:ascii="仿宋" w:eastAsia="仿宋" w:hAnsi="仿宋"/>
          <w:sz w:val="30"/>
          <w:szCs w:val="30"/>
        </w:rPr>
      </w:pPr>
      <w:r w:rsidRPr="009A4A17">
        <w:rPr>
          <w:rFonts w:ascii="仿宋" w:eastAsia="仿宋" w:hAnsi="仿宋" w:hint="eastAsia"/>
          <w:sz w:val="30"/>
          <w:szCs w:val="30"/>
        </w:rPr>
        <w:t>三、绩效目标设定质量情况</w:t>
      </w:r>
    </w:p>
    <w:p w:rsidR="000443D1" w:rsidRPr="009A4A17" w:rsidRDefault="00D67D6C">
      <w:pPr>
        <w:spacing w:line="580" w:lineRule="exact"/>
        <w:ind w:firstLineChars="200" w:firstLine="608"/>
        <w:rPr>
          <w:rFonts w:ascii="仿宋" w:eastAsia="仿宋" w:hAnsi="仿宋"/>
          <w:b w:val="0"/>
          <w:sz w:val="30"/>
          <w:szCs w:val="30"/>
        </w:rPr>
      </w:pPr>
      <w:r w:rsidRPr="009A4A17">
        <w:rPr>
          <w:rFonts w:ascii="仿宋" w:eastAsia="仿宋" w:hAnsi="仿宋" w:hint="eastAsia"/>
          <w:b w:val="0"/>
          <w:sz w:val="30"/>
          <w:szCs w:val="30"/>
        </w:rPr>
        <w:t>2024年我镇所有财政性资金、专项资金，实施后均已实现了预定的绩效目标，依据充分</w:t>
      </w:r>
      <w:bookmarkStart w:id="0" w:name="_GoBack"/>
      <w:bookmarkEnd w:id="0"/>
      <w:r w:rsidRPr="009A4A17">
        <w:rPr>
          <w:rFonts w:ascii="仿宋" w:eastAsia="仿宋" w:hAnsi="仿宋" w:hint="eastAsia"/>
          <w:b w:val="0"/>
          <w:sz w:val="30"/>
          <w:szCs w:val="30"/>
        </w:rPr>
        <w:t>，目标明确，同时预定目标设置</w:t>
      </w:r>
      <w:r w:rsidRPr="009A4A17">
        <w:rPr>
          <w:rFonts w:ascii="仿宋" w:eastAsia="仿宋" w:hAnsi="仿宋" w:hint="eastAsia"/>
          <w:b w:val="0"/>
          <w:sz w:val="30"/>
          <w:szCs w:val="30"/>
        </w:rPr>
        <w:lastRenderedPageBreak/>
        <w:t>合理，符合相关规定和要求;严格按照相关规章制度执行，不存在违法违规等现象。</w:t>
      </w:r>
    </w:p>
    <w:p w:rsidR="000443D1" w:rsidRPr="009A4A17" w:rsidRDefault="00D67D6C">
      <w:pPr>
        <w:spacing w:line="580" w:lineRule="exact"/>
        <w:ind w:firstLineChars="200" w:firstLine="608"/>
        <w:rPr>
          <w:rFonts w:ascii="仿宋" w:eastAsia="仿宋" w:hAnsi="仿宋"/>
          <w:b w:val="0"/>
          <w:sz w:val="30"/>
          <w:szCs w:val="30"/>
        </w:rPr>
      </w:pPr>
      <w:r w:rsidRPr="009A4A17">
        <w:rPr>
          <w:rFonts w:ascii="仿宋" w:eastAsia="仿宋" w:hAnsi="仿宋" w:hint="eastAsia"/>
          <w:b w:val="0"/>
          <w:sz w:val="30"/>
          <w:szCs w:val="30"/>
        </w:rPr>
        <w:t>1.项目决策:通过分析评价，项目设计合理，达到了预定目标</w:t>
      </w:r>
    </w:p>
    <w:p w:rsidR="000443D1" w:rsidRPr="009A4A17" w:rsidRDefault="00D67D6C">
      <w:pPr>
        <w:spacing w:line="580" w:lineRule="exact"/>
        <w:ind w:firstLineChars="200" w:firstLine="608"/>
        <w:rPr>
          <w:rFonts w:ascii="仿宋" w:eastAsia="仿宋" w:hAnsi="仿宋"/>
          <w:b w:val="0"/>
          <w:sz w:val="30"/>
          <w:szCs w:val="30"/>
        </w:rPr>
      </w:pPr>
      <w:r w:rsidRPr="009A4A17">
        <w:rPr>
          <w:rFonts w:ascii="仿宋" w:eastAsia="仿宋" w:hAnsi="仿宋" w:hint="eastAsia"/>
          <w:b w:val="0"/>
          <w:sz w:val="30"/>
          <w:szCs w:val="30"/>
        </w:rPr>
        <w:t>2.项目管理:所有项目在主管部门的配合下，执行到位，资金管理比较规范。实行了专款专用，未出现挪用、滥用现象。</w:t>
      </w:r>
    </w:p>
    <w:p w:rsidR="000443D1" w:rsidRPr="009A4A17" w:rsidRDefault="00D67D6C">
      <w:pPr>
        <w:spacing w:line="580" w:lineRule="exact"/>
        <w:ind w:firstLineChars="200" w:firstLine="608"/>
        <w:rPr>
          <w:rFonts w:ascii="仿宋" w:eastAsia="仿宋" w:hAnsi="仿宋"/>
          <w:b w:val="0"/>
          <w:sz w:val="30"/>
          <w:szCs w:val="30"/>
        </w:rPr>
      </w:pPr>
      <w:r w:rsidRPr="009A4A17">
        <w:rPr>
          <w:rFonts w:ascii="仿宋" w:eastAsia="仿宋" w:hAnsi="仿宋" w:hint="eastAsia"/>
          <w:b w:val="0"/>
          <w:sz w:val="30"/>
          <w:szCs w:val="30"/>
        </w:rPr>
        <w:t>3.项目绩效:通过实施该项目实现了项目实施总体目标。四、整改措施及结果应用</w:t>
      </w:r>
    </w:p>
    <w:p w:rsidR="000443D1" w:rsidRPr="009A4A17" w:rsidRDefault="00D67D6C" w:rsidP="009A4A17">
      <w:pPr>
        <w:spacing w:line="580" w:lineRule="exact"/>
        <w:ind w:firstLineChars="200" w:firstLine="608"/>
        <w:rPr>
          <w:rFonts w:ascii="仿宋" w:eastAsia="仿宋" w:hAnsi="仿宋"/>
          <w:b w:val="0"/>
          <w:sz w:val="30"/>
          <w:szCs w:val="30"/>
        </w:rPr>
      </w:pPr>
      <w:r w:rsidRPr="009A4A17">
        <w:rPr>
          <w:rFonts w:ascii="仿宋" w:eastAsia="仿宋" w:hAnsi="仿宋" w:hint="eastAsia"/>
          <w:b w:val="0"/>
          <w:sz w:val="30"/>
          <w:szCs w:val="30"/>
        </w:rPr>
        <w:t>在今后的工作中,我镇将严格按照《预算法》的要求，加强预算编制的科学性、合理性,</w:t>
      </w:r>
      <w:proofErr w:type="gramStart"/>
      <w:r w:rsidRPr="009A4A17">
        <w:rPr>
          <w:rFonts w:ascii="仿宋" w:eastAsia="仿宋" w:hAnsi="仿宋" w:hint="eastAsia"/>
          <w:b w:val="0"/>
          <w:sz w:val="30"/>
          <w:szCs w:val="30"/>
        </w:rPr>
        <w:t>让预算</w:t>
      </w:r>
      <w:proofErr w:type="gramEnd"/>
      <w:r w:rsidRPr="009A4A17">
        <w:rPr>
          <w:rFonts w:ascii="仿宋" w:eastAsia="仿宋" w:hAnsi="仿宋" w:hint="eastAsia"/>
          <w:b w:val="0"/>
          <w:sz w:val="30"/>
          <w:szCs w:val="30"/>
        </w:rPr>
        <w:t>编制更贴合实际，使项目预算与工作结合更加紧密，及时、准确支付项目资金。加强预算绩效管理，增强预算约束力，做好预算项目支出绩效目标及各项绩效指标的细化量化工作,用好用活各类财政资金，提高财政资金的使用效益。绩效目标设定要紧扣框架，涵盖产出(数量、质量、时效)、效果、服务对象满意度、成本以及衡量指标等主要内容</w:t>
      </w:r>
      <w:r w:rsidR="002D7CAC">
        <w:rPr>
          <w:rFonts w:ascii="仿宋" w:eastAsia="仿宋" w:hAnsi="仿宋" w:hint="eastAsia"/>
          <w:b w:val="0"/>
          <w:sz w:val="30"/>
          <w:szCs w:val="30"/>
        </w:rPr>
        <w:t>；</w:t>
      </w:r>
      <w:r w:rsidRPr="009A4A17">
        <w:rPr>
          <w:rFonts w:ascii="仿宋" w:eastAsia="仿宋" w:hAnsi="仿宋" w:hint="eastAsia"/>
          <w:b w:val="0"/>
          <w:sz w:val="30"/>
          <w:szCs w:val="30"/>
        </w:rPr>
        <w:t>注意标准，绩效目标的设定要与部门职能，事业发展规划相关，资金预算要与绩效目标匹配，绩效目标要经过充分论证和合理测算；要具体量化，绩效目标设定细化。</w:t>
      </w:r>
    </w:p>
    <w:p w:rsidR="000443D1" w:rsidRDefault="000443D1"/>
    <w:sectPr w:rsidR="000443D1" w:rsidSect="000443D1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2C4" w:rsidRDefault="000812C4">
      <w:r>
        <w:separator/>
      </w:r>
    </w:p>
  </w:endnote>
  <w:endnote w:type="continuationSeparator" w:id="0">
    <w:p w:rsidR="000812C4" w:rsidRDefault="00081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2C4" w:rsidRDefault="000812C4">
      <w:r>
        <w:separator/>
      </w:r>
    </w:p>
  </w:footnote>
  <w:footnote w:type="continuationSeparator" w:id="0">
    <w:p w:rsidR="000812C4" w:rsidRDefault="000812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7"/>
  <w:drawingGridVerticalSpacing w:val="156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AltKinsokuLineBreakRules/>
  </w:compat>
  <w:rsids>
    <w:rsidRoot w:val="000443D1"/>
    <w:rsid w:val="000443D1"/>
    <w:rsid w:val="000812C4"/>
    <w:rsid w:val="002D7CAC"/>
    <w:rsid w:val="009A4A17"/>
    <w:rsid w:val="00AF063B"/>
    <w:rsid w:val="00D67D6C"/>
    <w:rsid w:val="04EA40F0"/>
    <w:rsid w:val="050D06FB"/>
    <w:rsid w:val="22D174E0"/>
    <w:rsid w:val="24323883"/>
    <w:rsid w:val="377F25A3"/>
    <w:rsid w:val="3EDE34DF"/>
    <w:rsid w:val="3FD966C1"/>
    <w:rsid w:val="444F3551"/>
    <w:rsid w:val="65214BA4"/>
    <w:rsid w:val="6C2E033A"/>
    <w:rsid w:val="6EF62025"/>
    <w:rsid w:val="7CE75D72"/>
    <w:rsid w:val="7DA4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3D1"/>
    <w:pPr>
      <w:widowControl w:val="0"/>
      <w:jc w:val="both"/>
    </w:pPr>
    <w:rPr>
      <w:rFonts w:ascii="宋体" w:eastAsia="方正小标宋简体" w:hAnsi="宋体"/>
      <w:b/>
      <w:spacing w:val="2"/>
      <w:kern w:val="2"/>
      <w:sz w:val="21"/>
    </w:rPr>
  </w:style>
  <w:style w:type="paragraph" w:styleId="1">
    <w:name w:val="heading 1"/>
    <w:basedOn w:val="a"/>
    <w:next w:val="a"/>
    <w:qFormat/>
    <w:rsid w:val="000443D1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443D1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a"/>
    <w:next w:val="a"/>
    <w:qFormat/>
    <w:rsid w:val="000443D1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4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4A17"/>
    <w:rPr>
      <w:rFonts w:ascii="宋体" w:eastAsia="方正小标宋简体" w:hAnsi="宋体"/>
      <w:b/>
      <w:spacing w:val="2"/>
      <w:kern w:val="2"/>
      <w:sz w:val="18"/>
      <w:szCs w:val="18"/>
    </w:rPr>
  </w:style>
  <w:style w:type="paragraph" w:styleId="a4">
    <w:name w:val="footer"/>
    <w:basedOn w:val="a"/>
    <w:link w:val="Char0"/>
    <w:rsid w:val="009A4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4A17"/>
    <w:rPr>
      <w:rFonts w:ascii="宋体" w:eastAsia="方正小标宋简体" w:hAnsi="宋体"/>
      <w:b/>
      <w:spacing w:val="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F57D92-D3C8-4144-A2F0-151F0498732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2025-02-26T02:09:00Z</cp:lastPrinted>
  <dcterms:created xsi:type="dcterms:W3CDTF">2023-03-06T07:19:00Z</dcterms:created>
  <dcterms:modified xsi:type="dcterms:W3CDTF">2025-03-12T01:25:00Z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989013DCA5E149E087BDF7E2930DBFBC</vt:lpwstr>
  </property>
</Properties>
</file>