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CCC6C">
      <w:pPr>
        <w:jc w:val="left"/>
        <w:rPr>
          <w:rFonts w:ascii="宋体" w:cs="Times New Roman"/>
          <w:b/>
          <w:sz w:val="30"/>
          <w:szCs w:val="30"/>
        </w:rPr>
      </w:pPr>
      <w:r>
        <w:rPr>
          <w:rFonts w:hint="eastAsia" w:ascii="宋体" w:cs="Times New Roman"/>
          <w:b/>
          <w:sz w:val="30"/>
          <w:szCs w:val="30"/>
        </w:rPr>
        <w:t>附件</w:t>
      </w:r>
      <w:r>
        <w:rPr>
          <w:rFonts w:ascii="宋体" w:cs="Times New Roman"/>
          <w:b/>
          <w:sz w:val="30"/>
          <w:szCs w:val="30"/>
        </w:rPr>
        <w:t>5</w:t>
      </w:r>
    </w:p>
    <w:p w14:paraId="32D009EE">
      <w:pPr>
        <w:jc w:val="center"/>
        <w:rPr>
          <w:rFonts w:hint="eastAsia" w:ascii="宋体" w:cs="Times New Roman"/>
          <w:b/>
          <w:sz w:val="44"/>
          <w:szCs w:val="44"/>
          <w:lang w:val="en-US" w:eastAsia="zh-CN"/>
        </w:rPr>
      </w:pPr>
      <w:r>
        <w:rPr>
          <w:rFonts w:hint="eastAsia" w:ascii="宋体" w:cs="Times New Roman"/>
          <w:b/>
          <w:sz w:val="44"/>
          <w:szCs w:val="44"/>
          <w:lang w:val="en-US" w:eastAsia="zh-CN"/>
        </w:rPr>
        <w:t>唐山市丰南区大齐各庄镇人民政府</w:t>
      </w:r>
    </w:p>
    <w:p w14:paraId="3879E48B">
      <w:pPr>
        <w:jc w:val="center"/>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绩效自评报告</w:t>
      </w:r>
    </w:p>
    <w:p w14:paraId="590630CD">
      <w:pPr>
        <w:jc w:val="center"/>
        <w:rPr>
          <w:rFonts w:ascii="宋体" w:hAnsi="宋体" w:eastAsia="仿宋" w:cs="Times New Roman"/>
          <w:b/>
          <w:sz w:val="30"/>
          <w:szCs w:val="30"/>
        </w:rPr>
      </w:pPr>
      <w:r>
        <w:rPr>
          <w:rFonts w:ascii="宋体" w:hAnsi="宋体" w:eastAsia="仿宋" w:cs="Times New Roman"/>
          <w:b/>
          <w:sz w:val="30"/>
          <w:szCs w:val="30"/>
        </w:rPr>
        <w:t>（</w:t>
      </w:r>
      <w:r>
        <w:rPr>
          <w:rFonts w:hint="eastAsia" w:ascii="宋体" w:hAnsi="宋体" w:eastAsia="仿宋" w:cs="Times New Roman"/>
          <w:b/>
          <w:sz w:val="30"/>
          <w:szCs w:val="30"/>
          <w:lang w:val="en-US" w:eastAsia="zh-CN"/>
        </w:rPr>
        <w:t>2024</w:t>
      </w:r>
      <w:r>
        <w:rPr>
          <w:rFonts w:ascii="宋体" w:hAnsi="宋体" w:eastAsia="仿宋" w:cs="Times New Roman"/>
          <w:b/>
          <w:sz w:val="30"/>
          <w:szCs w:val="30"/>
        </w:rPr>
        <w:t>年度）</w:t>
      </w:r>
    </w:p>
    <w:p w14:paraId="62CC4582">
      <w:pPr>
        <w:rPr>
          <w:rFonts w:ascii="宋体" w:hAnsi="宋体" w:eastAsia="仿宋" w:cs="Times New Roman"/>
          <w:b/>
        </w:rPr>
      </w:pPr>
    </w:p>
    <w:p w14:paraId="304198FA">
      <w:pPr>
        <w:rPr>
          <w:rFonts w:ascii="宋体" w:hAnsi="宋体" w:eastAsia="仿宋" w:cs="Times New Roman"/>
          <w:b/>
        </w:rPr>
      </w:pPr>
    </w:p>
    <w:p w14:paraId="535A1EA1">
      <w:pPr>
        <w:ind w:firstLine="321" w:firstLineChars="100"/>
        <w:rPr>
          <w:rFonts w:ascii="宋体" w:hAnsi="宋体" w:eastAsia="仿宋" w:cs="Times New Roman"/>
          <w:b/>
          <w:sz w:val="32"/>
          <w:szCs w:val="32"/>
        </w:rPr>
      </w:pPr>
      <w:r>
        <w:rPr>
          <w:rFonts w:ascii="宋体" w:hAnsi="宋体" w:eastAsia="仿宋" w:cs="Times New Roman"/>
          <w:b/>
          <w:sz w:val="32"/>
          <w:szCs w:val="32"/>
        </w:rPr>
        <w:t>评价方式：</w:t>
      </w:r>
      <w:r>
        <w:rPr>
          <w:rFonts w:hint="eastAsia" w:ascii="宋体" w:hAnsi="宋体" w:eastAsia="仿宋" w:cs="Times New Roman"/>
          <w:b/>
          <w:sz w:val="44"/>
          <w:szCs w:val="44"/>
          <w:lang w:eastAsia="zh-CN"/>
        </w:rPr>
        <w:t>☑</w:t>
      </w:r>
      <w:r>
        <w:rPr>
          <w:rFonts w:ascii="宋体" w:hAnsi="宋体" w:eastAsia="仿宋" w:cs="Times New Roman"/>
          <w:b/>
          <w:sz w:val="32"/>
          <w:szCs w:val="32"/>
        </w:rPr>
        <w:t xml:space="preserve">直接组织评价        </w:t>
      </w:r>
      <w:r>
        <w:rPr>
          <w:rFonts w:ascii="宋体" w:hAnsi="宋体" w:eastAsia="仿宋" w:cs="Times New Roman"/>
          <w:b/>
          <w:sz w:val="44"/>
          <w:szCs w:val="44"/>
        </w:rPr>
        <w:t>□</w:t>
      </w:r>
      <w:r>
        <w:rPr>
          <w:rFonts w:ascii="宋体" w:hAnsi="宋体" w:eastAsia="仿宋" w:cs="Times New Roman"/>
          <w:b/>
          <w:sz w:val="32"/>
          <w:szCs w:val="32"/>
        </w:rPr>
        <w:t>委托评价</w:t>
      </w:r>
    </w:p>
    <w:p w14:paraId="03E5EB6A">
      <w:pPr>
        <w:rPr>
          <w:rFonts w:ascii="宋体" w:hAnsi="宋体" w:eastAsia="仿宋" w:cs="Times New Roman"/>
          <w:b/>
        </w:rPr>
      </w:pPr>
    </w:p>
    <w:p w14:paraId="7BF96607">
      <w:pPr>
        <w:rPr>
          <w:rFonts w:ascii="宋体" w:hAnsi="宋体" w:eastAsia="仿宋" w:cs="Times New Roman"/>
          <w:b/>
        </w:rPr>
      </w:pPr>
    </w:p>
    <w:p w14:paraId="546844F1">
      <w:pPr>
        <w:rPr>
          <w:rFonts w:ascii="宋体" w:hAnsi="宋体" w:eastAsia="仿宋" w:cs="Times New Roman"/>
          <w:b/>
        </w:rPr>
      </w:pPr>
    </w:p>
    <w:p w14:paraId="08A95A5E">
      <w:pPr>
        <w:ind w:firstLine="1928" w:firstLineChars="600"/>
        <w:rPr>
          <w:rFonts w:ascii="宋体" w:hAnsi="宋体" w:eastAsia="仿宋" w:cs="Times New Roman"/>
          <w:b/>
          <w:sz w:val="32"/>
          <w:szCs w:val="32"/>
        </w:rPr>
      </w:pPr>
    </w:p>
    <w:p w14:paraId="3F716F29">
      <w:pPr>
        <w:ind w:firstLine="1928" w:firstLineChars="600"/>
        <w:rPr>
          <w:rFonts w:ascii="宋体" w:hAnsi="宋体" w:eastAsia="仿宋" w:cs="Times New Roman"/>
          <w:b/>
          <w:sz w:val="32"/>
          <w:szCs w:val="32"/>
        </w:rPr>
      </w:pPr>
    </w:p>
    <w:p w14:paraId="24306A3C">
      <w:pPr>
        <w:ind w:firstLine="1928" w:firstLineChars="600"/>
        <w:rPr>
          <w:rFonts w:ascii="宋体" w:hAnsi="宋体" w:eastAsia="仿宋" w:cs="Times New Roman"/>
          <w:b/>
          <w:sz w:val="32"/>
          <w:szCs w:val="32"/>
        </w:rPr>
      </w:pPr>
    </w:p>
    <w:p w14:paraId="09FC281E">
      <w:pPr>
        <w:ind w:firstLine="643" w:firstLineChars="200"/>
        <w:rPr>
          <w:rFonts w:ascii="宋体" w:hAnsi="宋体" w:eastAsia="仿宋" w:cs="Times New Roman"/>
          <w:b/>
          <w:sz w:val="32"/>
          <w:szCs w:val="32"/>
          <w:u w:val="single"/>
        </w:rPr>
      </w:pPr>
      <w:r>
        <w:rPr>
          <w:rFonts w:ascii="宋体" w:hAnsi="宋体" w:eastAsia="仿宋" w:cs="Times New Roman"/>
          <w:b/>
          <w:sz w:val="32"/>
          <w:szCs w:val="32"/>
        </w:rPr>
        <w:t>部门名称：</w:t>
      </w:r>
      <w:r>
        <w:rPr>
          <w:rFonts w:hint="eastAsia" w:ascii="宋体" w:hAnsi="宋体" w:eastAsia="仿宋" w:cs="Times New Roman"/>
          <w:b/>
          <w:sz w:val="32"/>
          <w:szCs w:val="32"/>
          <w:u w:val="single"/>
          <w:lang w:val="en-US" w:eastAsia="zh-CN"/>
        </w:rPr>
        <w:t>唐山市丰南区大齐各庄镇人民政府</w:t>
      </w:r>
    </w:p>
    <w:p w14:paraId="43BF1356">
      <w:pPr>
        <w:ind w:firstLine="643" w:firstLineChars="200"/>
        <w:rPr>
          <w:rFonts w:hint="default" w:ascii="宋体" w:hAnsi="宋体" w:eastAsia="仿宋" w:cs="Times New Roman"/>
          <w:b/>
          <w:sz w:val="32"/>
          <w:szCs w:val="32"/>
          <w:lang w:val="en-US" w:eastAsia="zh-CN"/>
        </w:rPr>
      </w:pPr>
      <w:r>
        <w:rPr>
          <w:rFonts w:ascii="宋体" w:hAnsi="宋体" w:eastAsia="仿宋" w:cs="Times New Roman"/>
          <w:b/>
          <w:sz w:val="32"/>
          <w:szCs w:val="32"/>
        </w:rPr>
        <w:t>联系电话：</w:t>
      </w:r>
      <w:r>
        <w:rPr>
          <w:rFonts w:hint="eastAsia" w:ascii="宋体" w:hAnsi="宋体" w:eastAsia="仿宋" w:cs="Times New Roman"/>
          <w:b/>
          <w:sz w:val="32"/>
          <w:szCs w:val="32"/>
          <w:lang w:val="en-US" w:eastAsia="zh-CN"/>
        </w:rPr>
        <w:t>0315-8458177</w:t>
      </w:r>
    </w:p>
    <w:p w14:paraId="480B80CB">
      <w:pPr>
        <w:ind w:firstLine="1446" w:firstLineChars="450"/>
        <w:rPr>
          <w:rFonts w:ascii="宋体" w:hAnsi="宋体" w:eastAsia="仿宋" w:cs="Times New Roman"/>
          <w:b/>
          <w:sz w:val="32"/>
          <w:szCs w:val="32"/>
        </w:rPr>
      </w:pPr>
    </w:p>
    <w:p w14:paraId="077F516D">
      <w:pPr>
        <w:ind w:firstLine="1446" w:firstLineChars="450"/>
        <w:rPr>
          <w:rFonts w:ascii="宋体" w:hAnsi="宋体" w:eastAsia="仿宋" w:cs="Times New Roman"/>
          <w:b/>
          <w:sz w:val="32"/>
          <w:szCs w:val="32"/>
        </w:rPr>
      </w:pPr>
    </w:p>
    <w:p w14:paraId="669A1746">
      <w:pPr>
        <w:ind w:firstLine="1446" w:firstLineChars="450"/>
        <w:rPr>
          <w:rFonts w:ascii="宋体" w:hAnsi="宋体" w:eastAsia="仿宋" w:cs="Times New Roman"/>
          <w:b/>
          <w:sz w:val="32"/>
          <w:szCs w:val="32"/>
        </w:rPr>
      </w:pPr>
    </w:p>
    <w:p w14:paraId="36972604">
      <w:pPr>
        <w:jc w:val="center"/>
        <w:rPr>
          <w:rFonts w:ascii="宋体" w:hAnsi="宋体" w:eastAsia="仿宋" w:cs="Times New Roman"/>
          <w:b/>
          <w:sz w:val="32"/>
          <w:szCs w:val="32"/>
        </w:rPr>
      </w:pPr>
      <w:r>
        <w:rPr>
          <w:rFonts w:ascii="宋体" w:hAnsi="宋体" w:eastAsia="仿宋" w:cs="Times New Roman"/>
          <w:b/>
          <w:sz w:val="32"/>
          <w:szCs w:val="32"/>
        </w:rPr>
        <w:t>填报日期</w:t>
      </w:r>
      <w:r>
        <w:rPr>
          <w:rFonts w:hint="eastAsia" w:ascii="宋体" w:hAnsi="宋体" w:eastAsia="仿宋" w:cs="Times New Roman"/>
          <w:b/>
          <w:sz w:val="32"/>
          <w:szCs w:val="32"/>
        </w:rPr>
        <w:t>：</w:t>
      </w:r>
      <w:r>
        <w:rPr>
          <w:rFonts w:hint="eastAsia" w:ascii="宋体" w:hAnsi="宋体" w:eastAsia="仿宋" w:cs="Times New Roman"/>
          <w:b/>
          <w:sz w:val="32"/>
          <w:szCs w:val="32"/>
          <w:lang w:val="en-US" w:eastAsia="zh-CN"/>
        </w:rPr>
        <w:t>2025</w:t>
      </w:r>
      <w:r>
        <w:rPr>
          <w:rFonts w:ascii="宋体" w:hAnsi="宋体" w:eastAsia="仿宋" w:cs="Times New Roman"/>
          <w:b/>
          <w:sz w:val="32"/>
          <w:szCs w:val="32"/>
        </w:rPr>
        <w:t>年</w:t>
      </w:r>
      <w:r>
        <w:rPr>
          <w:rFonts w:hint="eastAsia" w:ascii="宋体" w:hAnsi="宋体" w:eastAsia="仿宋" w:cs="Times New Roman"/>
          <w:b/>
          <w:sz w:val="32"/>
          <w:szCs w:val="32"/>
          <w:lang w:val="en-US" w:eastAsia="zh-CN"/>
        </w:rPr>
        <w:t>02</w:t>
      </w:r>
      <w:r>
        <w:rPr>
          <w:rFonts w:ascii="宋体" w:hAnsi="宋体" w:eastAsia="仿宋" w:cs="Times New Roman"/>
          <w:b/>
          <w:sz w:val="32"/>
          <w:szCs w:val="32"/>
        </w:rPr>
        <w:t>月</w:t>
      </w:r>
      <w:r>
        <w:rPr>
          <w:rFonts w:hint="eastAsia" w:ascii="宋体" w:hAnsi="宋体" w:eastAsia="仿宋" w:cs="Times New Roman"/>
          <w:b/>
          <w:sz w:val="32"/>
          <w:szCs w:val="32"/>
          <w:lang w:val="en-US" w:eastAsia="zh-CN"/>
        </w:rPr>
        <w:t>18</w:t>
      </w:r>
      <w:r>
        <w:rPr>
          <w:rFonts w:ascii="宋体" w:hAnsi="宋体" w:eastAsia="仿宋" w:cs="Times New Roman"/>
          <w:b/>
          <w:sz w:val="32"/>
          <w:szCs w:val="32"/>
        </w:rPr>
        <w:t>日</w:t>
      </w:r>
    </w:p>
    <w:p w14:paraId="23D4D80D">
      <w:pPr>
        <w:jc w:val="center"/>
        <w:rPr>
          <w:rFonts w:ascii="宋体" w:cs="Times New Roman"/>
          <w:b/>
          <w:sz w:val="44"/>
          <w:szCs w:val="44"/>
        </w:rPr>
      </w:pPr>
    </w:p>
    <w:p w14:paraId="4762556B">
      <w:pPr>
        <w:jc w:val="center"/>
        <w:rPr>
          <w:rFonts w:ascii="宋体" w:cs="Times New Roman"/>
          <w:b/>
          <w:sz w:val="44"/>
          <w:szCs w:val="44"/>
        </w:rPr>
      </w:pPr>
    </w:p>
    <w:p w14:paraId="43A7D5F0">
      <w:pPr>
        <w:jc w:val="center"/>
        <w:rPr>
          <w:rFonts w:ascii="宋体" w:cs="Times New Roman"/>
          <w:b/>
          <w:sz w:val="44"/>
          <w:szCs w:val="44"/>
        </w:rPr>
      </w:pPr>
    </w:p>
    <w:p w14:paraId="67E906F4">
      <w:pPr>
        <w:jc w:val="center"/>
        <w:rPr>
          <w:rFonts w:ascii="宋体" w:cs="Times New Roman"/>
          <w:b/>
          <w:sz w:val="44"/>
          <w:szCs w:val="44"/>
        </w:rPr>
      </w:pPr>
    </w:p>
    <w:p w14:paraId="1E23F7B3">
      <w:pPr>
        <w:jc w:val="center"/>
        <w:rPr>
          <w:rFonts w:ascii="宋体" w:cs="Times New Roman"/>
          <w:b/>
          <w:sz w:val="44"/>
          <w:szCs w:val="44"/>
        </w:rPr>
      </w:pPr>
    </w:p>
    <w:p w14:paraId="65378FE7">
      <w:pPr>
        <w:jc w:val="center"/>
        <w:rPr>
          <w:rFonts w:ascii="宋体" w:cs="Times New Roman"/>
          <w:b/>
          <w:sz w:val="44"/>
          <w:szCs w:val="44"/>
        </w:rPr>
      </w:pPr>
    </w:p>
    <w:p w14:paraId="66881A98">
      <w:pPr>
        <w:jc w:val="center"/>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绩效自评情况</w:t>
      </w:r>
    </w:p>
    <w:p w14:paraId="57284D16">
      <w:pPr>
        <w:numPr>
          <w:ilvl w:val="0"/>
          <w:numId w:val="1"/>
        </w:numPr>
        <w:ind w:left="0" w:firstLine="602" w:firstLineChars="200"/>
        <w:rPr>
          <w:rFonts w:ascii="宋体" w:hAnsi="宋体" w:eastAsia="黑体" w:cs="Times New Roman"/>
          <w:b/>
          <w:sz w:val="30"/>
          <w:szCs w:val="30"/>
        </w:rPr>
      </w:pPr>
      <w:r>
        <w:rPr>
          <w:rFonts w:ascii="宋体" w:hAnsi="宋体" w:eastAsia="黑体" w:cs="Times New Roman"/>
          <w:b/>
          <w:sz w:val="30"/>
          <w:szCs w:val="30"/>
        </w:rPr>
        <w:t>部门</w:t>
      </w:r>
      <w:r>
        <w:rPr>
          <w:rFonts w:hint="eastAsia" w:ascii="宋体" w:hAnsi="宋体" w:eastAsia="黑体" w:cs="Times New Roman"/>
          <w:b/>
          <w:sz w:val="30"/>
          <w:szCs w:val="30"/>
        </w:rPr>
        <w:t>整体</w:t>
      </w:r>
      <w:r>
        <w:rPr>
          <w:rFonts w:ascii="宋体" w:hAnsi="宋体" w:eastAsia="黑体" w:cs="Times New Roman"/>
          <w:b/>
          <w:sz w:val="30"/>
          <w:szCs w:val="30"/>
        </w:rPr>
        <w:t>概况</w:t>
      </w:r>
    </w:p>
    <w:p w14:paraId="6376C118">
      <w:pPr>
        <w:numPr>
          <w:ilvl w:val="0"/>
          <w:numId w:val="2"/>
        </w:numPr>
        <w:ind w:firstLine="602" w:firstLineChars="200"/>
        <w:rPr>
          <w:rFonts w:hint="eastAsia" w:ascii="宋体" w:hAnsi="宋体" w:eastAsia="仿宋" w:cs="Times New Roman"/>
          <w:b/>
          <w:sz w:val="30"/>
          <w:szCs w:val="30"/>
          <w:lang w:val="en-US" w:eastAsia="zh-CN"/>
        </w:rPr>
      </w:pPr>
      <w:r>
        <w:rPr>
          <w:rFonts w:hint="eastAsia" w:ascii="宋体" w:hAnsi="宋体" w:eastAsia="仿宋" w:cs="Times New Roman"/>
          <w:b/>
          <w:sz w:val="30"/>
          <w:szCs w:val="30"/>
        </w:rPr>
        <w:t>部门主要职责职能及人员情况</w:t>
      </w:r>
      <w:r>
        <w:rPr>
          <w:rFonts w:hint="eastAsia" w:ascii="宋体" w:hAnsi="宋体" w:eastAsia="仿宋" w:cs="Times New Roman"/>
          <w:b/>
          <w:sz w:val="30"/>
          <w:szCs w:val="30"/>
          <w:lang w:val="en-US" w:eastAsia="zh-CN"/>
        </w:rPr>
        <w:t xml:space="preserve">          </w:t>
      </w:r>
    </w:p>
    <w:p w14:paraId="2C592715">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cs="Times New Roman"/>
          <w:sz w:val="32"/>
          <w:szCs w:val="32"/>
        </w:rPr>
        <w:t>1、部门职责职能：宣传贯彻执行党的路线方针政策和党中央、上级党组织及本乡镇党员代表大会（党员大会）的决议。讨论和决定本乡镇经济建设、政治建设、文化建设、社会建设、生态文明建设和党的建设以及乡村振兴中的重大问题；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加强乡镇党委自身建设和村党组织建设，以及其他隶属乡镇党委的党组织建设，抓好发</w:t>
      </w:r>
      <w:r>
        <w:rPr>
          <w:rFonts w:hint="eastAsia" w:ascii="仿宋_GB2312" w:hAnsi="仿宋_GB2312" w:eastAsia="仿宋_GB2312" w:cs="仿宋_GB2312"/>
          <w:sz w:val="32"/>
          <w:szCs w:val="32"/>
        </w:rPr>
        <w:t>展党员工作，加强党员队伍建设。维护和执行党的纪律，监督党员干部和其他任何工作人员严格遵守国家法律法规；</w:t>
      </w:r>
      <w:r>
        <w:rPr>
          <w:rFonts w:hint="eastAsia" w:ascii="仿宋_GB2312" w:eastAsia="仿宋_GB2312" w:cs="Times New Roman"/>
          <w:sz w:val="32"/>
          <w:szCs w:val="32"/>
        </w:rPr>
        <w:t>按照干部管理权限，负责对干部的教育、培训、选拔、考核和监督工作。协助管理上级有关部门驻乡镇单位的干部。做好人才服务工作；承办上级党委、人大、政府交办的其他事项。</w:t>
      </w:r>
    </w:p>
    <w:p w14:paraId="35D7F8FA">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宋体" w:hAnsi="宋体" w:eastAsia="仿宋" w:cs="Times New Roman"/>
          <w:b/>
          <w:sz w:val="30"/>
          <w:szCs w:val="30"/>
          <w:highlight w:val="red"/>
          <w:lang w:val="en-US" w:eastAsia="zh-CN"/>
        </w:rPr>
      </w:pPr>
      <w:r>
        <w:rPr>
          <w:rFonts w:hint="eastAsia" w:ascii="仿宋_GB2312" w:hAnsi="仿宋" w:eastAsia="仿宋_GB2312" w:cs="宋体"/>
          <w:kern w:val="0"/>
          <w:sz w:val="32"/>
          <w:szCs w:val="32"/>
          <w:highlight w:val="none"/>
        </w:rPr>
        <w:t>2、人员情况：我部门</w:t>
      </w:r>
      <w:r>
        <w:rPr>
          <w:rFonts w:hint="eastAsia" w:ascii="仿宋_GB2312" w:hAnsi="仿宋" w:eastAsia="仿宋_GB2312" w:cs="Times New Roman"/>
          <w:sz w:val="32"/>
          <w:szCs w:val="32"/>
          <w:highlight w:val="none"/>
        </w:rPr>
        <w:t>财政供养实有在职</w:t>
      </w:r>
      <w:r>
        <w:rPr>
          <w:rFonts w:hint="eastAsia" w:ascii="仿宋_GB2312" w:hAnsi="仿宋" w:eastAsia="仿宋_GB2312" w:cs="Times New Roman"/>
          <w:sz w:val="32"/>
          <w:szCs w:val="32"/>
          <w:highlight w:val="none"/>
          <w:lang w:val="en-US" w:eastAsia="zh-CN"/>
        </w:rPr>
        <w:t>60</w:t>
      </w:r>
      <w:r>
        <w:rPr>
          <w:rFonts w:hint="eastAsia" w:ascii="仿宋_GB2312" w:hAnsi="仿宋" w:eastAsia="仿宋_GB2312" w:cs="Times New Roman"/>
          <w:sz w:val="32"/>
          <w:szCs w:val="32"/>
          <w:highlight w:val="none"/>
        </w:rPr>
        <w:t>人，其中行政编制</w:t>
      </w:r>
      <w:r>
        <w:rPr>
          <w:rFonts w:ascii="仿宋_GB2312" w:hAnsi="仿宋" w:eastAsia="仿宋_GB2312" w:cs="Times New Roman"/>
          <w:sz w:val="32"/>
          <w:szCs w:val="32"/>
          <w:highlight w:val="none"/>
        </w:rPr>
        <w:t>2</w:t>
      </w:r>
      <w:r>
        <w:rPr>
          <w:rFonts w:hint="eastAsia" w:ascii="仿宋_GB2312" w:hAnsi="仿宋" w:eastAsia="仿宋_GB2312" w:cs="Times New Roman"/>
          <w:sz w:val="32"/>
          <w:szCs w:val="32"/>
          <w:highlight w:val="none"/>
          <w:lang w:val="en-US" w:eastAsia="zh-CN"/>
        </w:rPr>
        <w:t>3</w:t>
      </w:r>
      <w:r>
        <w:rPr>
          <w:rFonts w:hint="eastAsia" w:ascii="仿宋_GB2312" w:hAnsi="仿宋" w:eastAsia="仿宋_GB2312" w:cs="Times New Roman"/>
          <w:sz w:val="32"/>
          <w:szCs w:val="32"/>
          <w:highlight w:val="none"/>
        </w:rPr>
        <w:t>人、事业编制</w:t>
      </w:r>
      <w:r>
        <w:rPr>
          <w:rFonts w:hint="eastAsia" w:ascii="仿宋_GB2312" w:hAnsi="仿宋" w:eastAsia="仿宋_GB2312" w:cs="Times New Roman"/>
          <w:sz w:val="32"/>
          <w:szCs w:val="32"/>
          <w:highlight w:val="none"/>
          <w:lang w:val="en-US" w:eastAsia="zh-CN"/>
        </w:rPr>
        <w:t>35</w:t>
      </w:r>
      <w:r>
        <w:rPr>
          <w:rFonts w:hint="eastAsia" w:ascii="仿宋_GB2312" w:hAnsi="仿宋" w:eastAsia="仿宋_GB2312" w:cs="Times New Roman"/>
          <w:sz w:val="32"/>
          <w:szCs w:val="32"/>
          <w:highlight w:val="none"/>
        </w:rPr>
        <w:t>人、人事代理</w:t>
      </w:r>
      <w:r>
        <w:rPr>
          <w:rFonts w:ascii="仿宋_GB2312" w:hAnsi="仿宋" w:eastAsia="仿宋_GB2312" w:cs="Times New Roman"/>
          <w:sz w:val="32"/>
          <w:szCs w:val="32"/>
          <w:highlight w:val="none"/>
        </w:rPr>
        <w:t>2</w:t>
      </w:r>
      <w:r>
        <w:rPr>
          <w:rFonts w:hint="eastAsia" w:ascii="仿宋_GB2312" w:hAnsi="仿宋" w:eastAsia="仿宋_GB2312" w:cs="Times New Roman"/>
          <w:sz w:val="32"/>
          <w:szCs w:val="32"/>
          <w:highlight w:val="none"/>
        </w:rPr>
        <w:t>人。离退休人员</w:t>
      </w:r>
      <w:r>
        <w:rPr>
          <w:rFonts w:ascii="仿宋_GB2312" w:hAnsi="仿宋" w:eastAsia="仿宋_GB2312" w:cs="Times New Roman"/>
          <w:sz w:val="32"/>
          <w:szCs w:val="32"/>
          <w:highlight w:val="none"/>
        </w:rPr>
        <w:t>2</w:t>
      </w:r>
      <w:r>
        <w:rPr>
          <w:rFonts w:hint="eastAsia" w:ascii="仿宋_GB2312" w:hAnsi="仿宋" w:eastAsia="仿宋_GB2312" w:cs="Times New Roman"/>
          <w:sz w:val="32"/>
          <w:szCs w:val="32"/>
          <w:highlight w:val="none"/>
          <w:lang w:val="en-US" w:eastAsia="zh-CN"/>
        </w:rPr>
        <w:t>6</w:t>
      </w:r>
      <w:r>
        <w:rPr>
          <w:rFonts w:hint="eastAsia" w:ascii="仿宋_GB2312" w:hAnsi="仿宋" w:eastAsia="仿宋_GB2312" w:cs="Times New Roman"/>
          <w:sz w:val="32"/>
          <w:szCs w:val="32"/>
          <w:highlight w:val="none"/>
        </w:rPr>
        <w:t>人。劳务派遣及其他临时人员</w:t>
      </w:r>
      <w:r>
        <w:rPr>
          <w:rFonts w:hint="eastAsia" w:ascii="仿宋_GB2312" w:hAnsi="仿宋" w:eastAsia="仿宋_GB2312" w:cs="Times New Roman"/>
          <w:sz w:val="32"/>
          <w:szCs w:val="32"/>
          <w:highlight w:val="none"/>
          <w:lang w:val="en-US" w:eastAsia="zh-CN"/>
        </w:rPr>
        <w:t>32</w:t>
      </w:r>
      <w:r>
        <w:rPr>
          <w:rFonts w:hint="eastAsia" w:ascii="仿宋_GB2312" w:hAnsi="仿宋" w:eastAsia="仿宋_GB2312" w:cs="Times New Roman"/>
          <w:sz w:val="32"/>
          <w:szCs w:val="32"/>
          <w:highlight w:val="none"/>
        </w:rPr>
        <w:t>人。</w:t>
      </w:r>
    </w:p>
    <w:p w14:paraId="6D61678F">
      <w:pPr>
        <w:ind w:firstLine="602" w:firstLineChars="200"/>
        <w:rPr>
          <w:rFonts w:ascii="宋体" w:hAnsi="宋体" w:eastAsia="仿宋" w:cs="Times New Roman"/>
          <w:b/>
          <w:sz w:val="30"/>
          <w:szCs w:val="30"/>
          <w:highlight w:val="none"/>
        </w:rPr>
      </w:pPr>
      <w:r>
        <w:rPr>
          <w:rFonts w:hint="eastAsia" w:ascii="宋体" w:hAnsi="宋体" w:eastAsia="仿宋" w:cs="Times New Roman"/>
          <w:b/>
          <w:sz w:val="30"/>
          <w:szCs w:val="30"/>
          <w:highlight w:val="none"/>
        </w:rPr>
        <w:t>（二）部门预算执行情况等</w:t>
      </w:r>
      <w:bookmarkStart w:id="0" w:name="_GoBack"/>
      <w:bookmarkEnd w:id="0"/>
    </w:p>
    <w:p w14:paraId="15A1E3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sz w:val="32"/>
          <w:szCs w:val="32"/>
        </w:rPr>
      </w:pPr>
      <w:r>
        <w:rPr>
          <w:rFonts w:hint="eastAsia" w:ascii="仿宋_GB2312" w:eastAsia="仿宋_GB2312" w:cs="Times New Roman"/>
          <w:sz w:val="32"/>
          <w:szCs w:val="32"/>
        </w:rPr>
        <w:t>本部门202</w:t>
      </w:r>
      <w:r>
        <w:rPr>
          <w:rFonts w:hint="eastAsia" w:ascii="仿宋_GB2312" w:eastAsia="仿宋_GB2312" w:cs="Times New Roman"/>
          <w:sz w:val="32"/>
          <w:szCs w:val="32"/>
          <w:lang w:val="en-US" w:eastAsia="zh-CN"/>
        </w:rPr>
        <w:t>4</w:t>
      </w:r>
      <w:r>
        <w:rPr>
          <w:rFonts w:hint="eastAsia" w:ascii="仿宋_GB2312" w:eastAsia="仿宋_GB2312" w:cs="Times New Roman"/>
          <w:sz w:val="32"/>
          <w:szCs w:val="32"/>
        </w:rPr>
        <w:t>年度申请预算资金</w:t>
      </w:r>
      <w:r>
        <w:rPr>
          <w:rFonts w:hint="eastAsia" w:ascii="仿宋_GB2312" w:eastAsia="仿宋_GB2312" w:cs="Times New Roman"/>
          <w:sz w:val="32"/>
          <w:szCs w:val="32"/>
          <w:lang w:val="en-US" w:eastAsia="zh-CN"/>
        </w:rPr>
        <w:t>2210.72</w:t>
      </w:r>
      <w:r>
        <w:rPr>
          <w:rFonts w:hint="eastAsia" w:ascii="仿宋_GB2312" w:eastAsia="仿宋_GB2312" w:cs="Times New Roman"/>
          <w:sz w:val="32"/>
          <w:szCs w:val="32"/>
        </w:rPr>
        <w:t>万元，其中：共同财政事权转移支付</w:t>
      </w:r>
      <w:r>
        <w:rPr>
          <w:rFonts w:hint="eastAsia" w:ascii="仿宋_GB2312" w:eastAsia="仿宋_GB2312" w:cs="Times New Roman"/>
          <w:sz w:val="32"/>
          <w:szCs w:val="32"/>
          <w:lang w:val="en-US" w:eastAsia="zh-CN"/>
        </w:rPr>
        <w:t>0</w:t>
      </w:r>
      <w:r>
        <w:rPr>
          <w:rFonts w:hint="eastAsia" w:ascii="仿宋_GB2312" w:eastAsia="仿宋_GB2312" w:cs="Times New Roman"/>
          <w:sz w:val="32"/>
          <w:szCs w:val="32"/>
        </w:rPr>
        <w:t>万元，专项转移支付</w:t>
      </w:r>
      <w:r>
        <w:rPr>
          <w:rFonts w:hint="eastAsia" w:ascii="仿宋_GB2312" w:eastAsia="仿宋_GB2312" w:cs="Times New Roman"/>
          <w:sz w:val="32"/>
          <w:szCs w:val="32"/>
          <w:lang w:val="en-US" w:eastAsia="zh-CN"/>
        </w:rPr>
        <w:t>403</w:t>
      </w:r>
      <w:r>
        <w:rPr>
          <w:rFonts w:hint="eastAsia" w:ascii="仿宋_GB2312" w:eastAsia="仿宋_GB2312" w:cs="Times New Roman"/>
          <w:sz w:val="32"/>
          <w:szCs w:val="32"/>
        </w:rPr>
        <w:t>万元（包含中央</w:t>
      </w:r>
      <w:r>
        <w:rPr>
          <w:rFonts w:hint="eastAsia" w:ascii="仿宋_GB2312" w:eastAsia="仿宋_GB2312" w:cs="Times New Roman"/>
          <w:sz w:val="32"/>
          <w:szCs w:val="32"/>
          <w:lang w:val="en-US" w:eastAsia="zh-CN"/>
        </w:rPr>
        <w:t>377</w:t>
      </w:r>
      <w:r>
        <w:rPr>
          <w:rFonts w:hint="eastAsia" w:ascii="仿宋_GB2312" w:eastAsia="仿宋_GB2312" w:cs="Times New Roman"/>
          <w:sz w:val="32"/>
          <w:szCs w:val="32"/>
        </w:rPr>
        <w:t>万元、省</w:t>
      </w:r>
      <w:r>
        <w:rPr>
          <w:rFonts w:hint="eastAsia" w:ascii="仿宋_GB2312" w:eastAsia="仿宋_GB2312" w:cs="Times New Roman"/>
          <w:sz w:val="32"/>
          <w:szCs w:val="32"/>
          <w:lang w:val="en-US" w:eastAsia="zh-CN"/>
        </w:rPr>
        <w:t>0</w:t>
      </w:r>
      <w:r>
        <w:rPr>
          <w:rFonts w:hint="eastAsia" w:ascii="仿宋_GB2312" w:eastAsia="仿宋_GB2312" w:cs="Times New Roman"/>
          <w:sz w:val="32"/>
          <w:szCs w:val="32"/>
        </w:rPr>
        <w:t>万元、市</w:t>
      </w:r>
      <w:r>
        <w:rPr>
          <w:rFonts w:hint="eastAsia" w:ascii="仿宋_GB2312" w:eastAsia="仿宋_GB2312" w:cs="Times New Roman"/>
          <w:sz w:val="32"/>
          <w:szCs w:val="32"/>
          <w:lang w:val="en-US" w:eastAsia="zh-CN"/>
        </w:rPr>
        <w:t>26</w:t>
      </w:r>
      <w:r>
        <w:rPr>
          <w:rFonts w:hint="eastAsia" w:ascii="仿宋_GB2312" w:eastAsia="仿宋_GB2312" w:cs="Times New Roman"/>
          <w:sz w:val="32"/>
          <w:szCs w:val="32"/>
        </w:rPr>
        <w:t>万元），债券资金</w:t>
      </w:r>
      <w:r>
        <w:rPr>
          <w:rFonts w:hint="eastAsia" w:ascii="仿宋_GB2312" w:eastAsia="仿宋_GB2312" w:cs="Times New Roman"/>
          <w:sz w:val="32"/>
          <w:szCs w:val="32"/>
          <w:lang w:val="en-US" w:eastAsia="zh-CN"/>
        </w:rPr>
        <w:t>0</w:t>
      </w:r>
      <w:r>
        <w:rPr>
          <w:rFonts w:hint="eastAsia" w:ascii="仿宋_GB2312" w:eastAsia="仿宋_GB2312" w:cs="Times New Roman"/>
          <w:sz w:val="32"/>
          <w:szCs w:val="32"/>
        </w:rPr>
        <w:t>万元；实际支出</w:t>
      </w:r>
      <w:r>
        <w:rPr>
          <w:rFonts w:hint="eastAsia" w:ascii="仿宋_GB2312" w:eastAsia="仿宋_GB2312" w:cs="Times New Roman"/>
          <w:sz w:val="32"/>
          <w:szCs w:val="32"/>
          <w:lang w:val="en-US" w:eastAsia="zh-CN"/>
        </w:rPr>
        <w:t>2190.55</w:t>
      </w:r>
      <w:r>
        <w:rPr>
          <w:rFonts w:hint="eastAsia" w:ascii="仿宋_GB2312" w:eastAsia="仿宋_GB2312" w:cs="Times New Roman"/>
          <w:sz w:val="32"/>
          <w:szCs w:val="32"/>
        </w:rPr>
        <w:t>万元，其中：共同财政事权转移支付</w:t>
      </w:r>
      <w:r>
        <w:rPr>
          <w:rFonts w:hint="eastAsia" w:ascii="仿宋_GB2312" w:eastAsia="仿宋_GB2312" w:cs="Times New Roman"/>
          <w:sz w:val="32"/>
          <w:szCs w:val="32"/>
          <w:lang w:val="en-US" w:eastAsia="zh-CN"/>
        </w:rPr>
        <w:t>0</w:t>
      </w:r>
      <w:r>
        <w:rPr>
          <w:rFonts w:hint="eastAsia" w:ascii="仿宋_GB2312" w:eastAsia="仿宋_GB2312" w:cs="Times New Roman"/>
          <w:sz w:val="32"/>
          <w:szCs w:val="32"/>
        </w:rPr>
        <w:t>万元（包含中央</w:t>
      </w:r>
      <w:r>
        <w:rPr>
          <w:rFonts w:hint="eastAsia" w:ascii="仿宋_GB2312" w:eastAsia="仿宋_GB2312" w:cs="Times New Roman"/>
          <w:sz w:val="32"/>
          <w:szCs w:val="32"/>
          <w:lang w:val="en-US" w:eastAsia="zh-CN"/>
        </w:rPr>
        <w:t>0</w:t>
      </w:r>
      <w:r>
        <w:rPr>
          <w:rFonts w:hint="eastAsia" w:ascii="仿宋_GB2312" w:eastAsia="仿宋_GB2312" w:cs="Times New Roman"/>
          <w:sz w:val="32"/>
          <w:szCs w:val="32"/>
        </w:rPr>
        <w:t>万元、省</w:t>
      </w:r>
      <w:r>
        <w:rPr>
          <w:rFonts w:hint="eastAsia" w:ascii="仿宋_GB2312" w:eastAsia="仿宋_GB2312" w:cs="Times New Roman"/>
          <w:sz w:val="32"/>
          <w:szCs w:val="32"/>
          <w:lang w:val="en-US" w:eastAsia="zh-CN"/>
        </w:rPr>
        <w:t>0</w:t>
      </w:r>
      <w:r>
        <w:rPr>
          <w:rFonts w:hint="eastAsia" w:ascii="仿宋_GB2312" w:eastAsia="仿宋_GB2312" w:cs="Times New Roman"/>
          <w:sz w:val="32"/>
          <w:szCs w:val="32"/>
        </w:rPr>
        <w:t>万元、市</w:t>
      </w:r>
      <w:r>
        <w:rPr>
          <w:rFonts w:hint="eastAsia" w:ascii="仿宋_GB2312" w:eastAsia="仿宋_GB2312" w:cs="Times New Roman"/>
          <w:sz w:val="32"/>
          <w:szCs w:val="32"/>
          <w:lang w:val="en-US" w:eastAsia="zh-CN"/>
        </w:rPr>
        <w:t>0</w:t>
      </w:r>
      <w:r>
        <w:rPr>
          <w:rFonts w:hint="eastAsia" w:ascii="仿宋_GB2312" w:eastAsia="仿宋_GB2312" w:cs="Times New Roman"/>
          <w:sz w:val="32"/>
          <w:szCs w:val="32"/>
        </w:rPr>
        <w:t>万元），专项转移支付</w:t>
      </w:r>
      <w:r>
        <w:rPr>
          <w:rFonts w:hint="eastAsia" w:ascii="仿宋_GB2312" w:eastAsia="仿宋_GB2312" w:cs="Times New Roman"/>
          <w:sz w:val="32"/>
          <w:szCs w:val="32"/>
          <w:lang w:val="en-US" w:eastAsia="zh-CN"/>
        </w:rPr>
        <w:t>382.83</w:t>
      </w:r>
      <w:r>
        <w:rPr>
          <w:rFonts w:hint="eastAsia" w:ascii="仿宋_GB2312" w:eastAsia="仿宋_GB2312" w:cs="Times New Roman"/>
          <w:sz w:val="32"/>
          <w:szCs w:val="32"/>
        </w:rPr>
        <w:t>万元（包含中央</w:t>
      </w:r>
      <w:r>
        <w:rPr>
          <w:rFonts w:hint="eastAsia" w:ascii="仿宋_GB2312" w:eastAsia="仿宋_GB2312" w:cs="Times New Roman"/>
          <w:sz w:val="32"/>
          <w:szCs w:val="32"/>
          <w:lang w:val="en-US" w:eastAsia="zh-CN"/>
        </w:rPr>
        <w:t>356.83</w:t>
      </w:r>
      <w:r>
        <w:rPr>
          <w:rFonts w:hint="eastAsia" w:ascii="仿宋_GB2312" w:eastAsia="仿宋_GB2312" w:cs="Times New Roman"/>
          <w:sz w:val="32"/>
          <w:szCs w:val="32"/>
        </w:rPr>
        <w:t>万元、省</w:t>
      </w:r>
      <w:r>
        <w:rPr>
          <w:rFonts w:hint="eastAsia" w:ascii="仿宋_GB2312" w:eastAsia="仿宋_GB2312" w:cs="Times New Roman"/>
          <w:sz w:val="32"/>
          <w:szCs w:val="32"/>
          <w:lang w:val="en-US" w:eastAsia="zh-CN"/>
        </w:rPr>
        <w:t>0</w:t>
      </w:r>
      <w:r>
        <w:rPr>
          <w:rFonts w:hint="eastAsia" w:ascii="仿宋_GB2312" w:eastAsia="仿宋_GB2312" w:cs="Times New Roman"/>
          <w:sz w:val="32"/>
          <w:szCs w:val="32"/>
        </w:rPr>
        <w:t>万元、市</w:t>
      </w:r>
      <w:r>
        <w:rPr>
          <w:rFonts w:hint="eastAsia" w:ascii="仿宋_GB2312" w:eastAsia="仿宋_GB2312" w:cs="Times New Roman"/>
          <w:sz w:val="32"/>
          <w:szCs w:val="32"/>
          <w:lang w:val="en-US" w:eastAsia="zh-CN"/>
        </w:rPr>
        <w:t>26</w:t>
      </w:r>
      <w:r>
        <w:rPr>
          <w:rFonts w:hint="eastAsia" w:ascii="仿宋_GB2312" w:eastAsia="仿宋_GB2312" w:cs="Times New Roman"/>
          <w:sz w:val="32"/>
          <w:szCs w:val="32"/>
        </w:rPr>
        <w:t>万元），债券资金</w:t>
      </w:r>
      <w:r>
        <w:rPr>
          <w:rFonts w:hint="eastAsia" w:ascii="仿宋_GB2312" w:eastAsia="仿宋_GB2312" w:cs="Times New Roman"/>
          <w:sz w:val="32"/>
          <w:szCs w:val="32"/>
          <w:lang w:val="en-US" w:eastAsia="zh-CN"/>
        </w:rPr>
        <w:t>0</w:t>
      </w:r>
      <w:r>
        <w:rPr>
          <w:rFonts w:hint="eastAsia" w:ascii="仿宋_GB2312" w:eastAsia="仿宋_GB2312" w:cs="Times New Roman"/>
          <w:sz w:val="32"/>
          <w:szCs w:val="32"/>
        </w:rPr>
        <w:t>万元；预算执行率</w:t>
      </w:r>
      <w:r>
        <w:rPr>
          <w:rFonts w:hint="eastAsia" w:ascii="仿宋_GB2312" w:eastAsia="仿宋_GB2312" w:cs="Times New Roman"/>
          <w:sz w:val="32"/>
          <w:szCs w:val="32"/>
          <w:lang w:val="en-US" w:eastAsia="zh-CN"/>
        </w:rPr>
        <w:t>99</w:t>
      </w:r>
      <w:r>
        <w:rPr>
          <w:rFonts w:hint="eastAsia" w:ascii="仿宋_GB2312" w:eastAsia="仿宋_GB2312" w:cs="Times New Roman"/>
          <w:sz w:val="32"/>
          <w:szCs w:val="32"/>
        </w:rPr>
        <w:t>%。其中：项目</w:t>
      </w:r>
      <w:r>
        <w:rPr>
          <w:rFonts w:hint="eastAsia" w:ascii="仿宋_GB2312" w:eastAsia="仿宋_GB2312" w:cs="Times New Roman"/>
          <w:sz w:val="32"/>
          <w:szCs w:val="32"/>
          <w:lang w:val="en-US" w:eastAsia="zh-CN"/>
        </w:rPr>
        <w:t>41</w:t>
      </w:r>
      <w:r>
        <w:rPr>
          <w:rFonts w:hint="eastAsia" w:ascii="仿宋_GB2312" w:eastAsia="仿宋_GB2312" w:cs="Times New Roman"/>
          <w:sz w:val="32"/>
          <w:szCs w:val="32"/>
        </w:rPr>
        <w:t>个（与部门开展项目自评个数相同），金额合计</w:t>
      </w:r>
      <w:r>
        <w:rPr>
          <w:rFonts w:hint="eastAsia" w:ascii="仿宋_GB2312" w:eastAsia="仿宋_GB2312" w:cs="Times New Roman"/>
          <w:sz w:val="32"/>
          <w:szCs w:val="32"/>
          <w:lang w:val="en-US" w:eastAsia="zh-CN"/>
        </w:rPr>
        <w:t>1038.74</w:t>
      </w:r>
      <w:r>
        <w:rPr>
          <w:rFonts w:hint="eastAsia" w:ascii="仿宋_GB2312" w:eastAsia="仿宋_GB2312" w:cs="Times New Roman"/>
          <w:sz w:val="32"/>
          <w:szCs w:val="32"/>
        </w:rPr>
        <w:t>万元（与部门开展项目自评金额合计相同），实际支出</w:t>
      </w:r>
      <w:r>
        <w:rPr>
          <w:rFonts w:hint="eastAsia" w:ascii="仿宋_GB2312" w:eastAsia="仿宋_GB2312" w:cs="Times New Roman"/>
          <w:sz w:val="32"/>
          <w:szCs w:val="32"/>
          <w:lang w:val="en-US" w:eastAsia="zh-CN"/>
        </w:rPr>
        <w:t>1018.58</w:t>
      </w:r>
      <w:r>
        <w:rPr>
          <w:rFonts w:hint="eastAsia" w:ascii="仿宋_GB2312" w:eastAsia="仿宋_GB2312" w:cs="Times New Roman"/>
          <w:sz w:val="32"/>
          <w:szCs w:val="32"/>
        </w:rPr>
        <w:t>万元，执行率为</w:t>
      </w:r>
      <w:r>
        <w:rPr>
          <w:rFonts w:hint="eastAsia" w:ascii="仿宋_GB2312" w:eastAsia="仿宋_GB2312" w:cs="Times New Roman"/>
          <w:sz w:val="32"/>
          <w:szCs w:val="32"/>
          <w:lang w:val="en-US" w:eastAsia="zh-CN"/>
        </w:rPr>
        <w:t>98</w:t>
      </w:r>
      <w:r>
        <w:rPr>
          <w:rFonts w:hint="eastAsia" w:ascii="仿宋_GB2312" w:eastAsia="仿宋_GB2312" w:cs="Times New Roman"/>
          <w:sz w:val="32"/>
          <w:szCs w:val="32"/>
        </w:rPr>
        <w:t>%。</w:t>
      </w:r>
    </w:p>
    <w:p w14:paraId="27D899EC">
      <w:pPr>
        <w:ind w:left="0" w:firstLine="602" w:firstLineChars="200"/>
        <w:rPr>
          <w:rFonts w:ascii="宋体" w:hAnsi="宋体" w:eastAsia="黑体" w:cs="Times New Roman"/>
          <w:b/>
          <w:sz w:val="30"/>
          <w:szCs w:val="30"/>
          <w:highlight w:val="none"/>
        </w:rPr>
      </w:pPr>
      <w:r>
        <w:rPr>
          <w:rFonts w:ascii="宋体" w:hAnsi="宋体" w:eastAsia="黑体" w:cs="Times New Roman"/>
          <w:b/>
          <w:sz w:val="30"/>
          <w:szCs w:val="30"/>
          <w:highlight w:val="none"/>
        </w:rPr>
        <w:t>二、绩效评价组织情况</w:t>
      </w:r>
    </w:p>
    <w:p w14:paraId="040E9326">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s="Times New Roman"/>
          <w:sz w:val="32"/>
          <w:szCs w:val="32"/>
        </w:rPr>
      </w:pPr>
      <w:r>
        <w:rPr>
          <w:rFonts w:hint="eastAsia" w:ascii="仿宋_GB2312" w:eastAsia="仿宋_GB2312" w:cs="Times New Roman"/>
          <w:sz w:val="32"/>
          <w:szCs w:val="32"/>
        </w:rPr>
        <w:t>本部门年初设定的部门整体绩效目标是：</w:t>
      </w:r>
    </w:p>
    <w:p w14:paraId="3015513B">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s="Times New Roman"/>
          <w:sz w:val="32"/>
          <w:szCs w:val="32"/>
        </w:rPr>
      </w:pPr>
      <w:r>
        <w:rPr>
          <w:rFonts w:hint="eastAsia" w:ascii="仿宋_GB2312" w:eastAsia="仿宋_GB2312" w:cs="Times New Roman"/>
          <w:sz w:val="32"/>
          <w:szCs w:val="32"/>
        </w:rPr>
        <w:t>我单位将按照相关文件及上级工作要求，强化监督指导，所有预算项目均在部门职责和工作活动框架下编列，并与之对应衔接，对我单位各预算部门的各项目认真开展绩效评价，形成绩效评价资料，采取多种方式采取检查和自我评价，并保证各项绩效指标必须达到良以上。负责承办党政综合事务管理，大力促进经济发展，加强安全生产安全保护，贯彻执行各项财经法律、法规制度，执行乡镇财政发展规划，贯彻执行上级法律法规，组织开展文化娱乐和体育活动，普及科学文化知识，进行社会主义思想道德宣传，负责本行政区域内的农业、林业等社会事业的综合性工作。</w:t>
      </w:r>
    </w:p>
    <w:p w14:paraId="3DA389AC">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s="Times New Roman"/>
          <w:sz w:val="32"/>
          <w:szCs w:val="32"/>
        </w:rPr>
      </w:pPr>
      <w:r>
        <w:rPr>
          <w:rFonts w:hint="eastAsia" w:ascii="仿宋_GB2312" w:eastAsia="仿宋_GB2312" w:cs="Times New Roman"/>
          <w:sz w:val="32"/>
          <w:szCs w:val="32"/>
        </w:rPr>
        <w:t>本次绩效评价项目</w:t>
      </w:r>
      <w:r>
        <w:rPr>
          <w:rFonts w:hint="eastAsia" w:ascii="仿宋_GB2312" w:eastAsia="仿宋_GB2312" w:cs="Times New Roman"/>
          <w:sz w:val="32"/>
          <w:szCs w:val="32"/>
          <w:lang w:val="en-US" w:eastAsia="zh-CN"/>
        </w:rPr>
        <w:t>41</w:t>
      </w:r>
      <w:r>
        <w:rPr>
          <w:rFonts w:hint="eastAsia" w:ascii="仿宋_GB2312" w:eastAsia="仿宋_GB2312" w:cs="Times New Roman"/>
          <w:sz w:val="32"/>
          <w:szCs w:val="32"/>
        </w:rPr>
        <w:t>个，占部门项目总数的100%，涉及金额</w:t>
      </w:r>
      <w:r>
        <w:rPr>
          <w:rFonts w:hint="eastAsia" w:ascii="仿宋_GB2312" w:eastAsia="仿宋_GB2312" w:cs="Times New Roman"/>
          <w:sz w:val="32"/>
          <w:szCs w:val="32"/>
          <w:lang w:val="en-US" w:eastAsia="zh-CN"/>
        </w:rPr>
        <w:t>1038.74</w:t>
      </w:r>
      <w:r>
        <w:rPr>
          <w:rFonts w:hint="eastAsia" w:ascii="仿宋_GB2312" w:eastAsia="仿宋_GB2312" w:cs="Times New Roman"/>
          <w:sz w:val="32"/>
          <w:szCs w:val="32"/>
        </w:rPr>
        <w:t>万元。采取成立本部门绩效自评工作组的形式，本着客观、公正、公开的原则开展自评工作，所有项目的绩效自评均设计了合理、明晰、可考核的、关键性产出指标和效果指标。自评结果真实可靠。</w:t>
      </w:r>
    </w:p>
    <w:p w14:paraId="096DB2B0">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s="Times New Roman"/>
          <w:sz w:val="32"/>
          <w:szCs w:val="32"/>
        </w:rPr>
      </w:pPr>
      <w:r>
        <w:rPr>
          <w:rFonts w:hint="eastAsia" w:ascii="仿宋_GB2312" w:eastAsia="仿宋_GB2312" w:cs="Times New Roman"/>
          <w:sz w:val="32"/>
          <w:szCs w:val="32"/>
        </w:rPr>
        <w:t>三、部门绩效管理开展的整体绩效实现情况</w:t>
      </w:r>
    </w:p>
    <w:p w14:paraId="4B6CDC2A">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s="Times New Roman"/>
          <w:sz w:val="32"/>
          <w:szCs w:val="32"/>
        </w:rPr>
      </w:pPr>
      <w:r>
        <w:rPr>
          <w:rFonts w:hint="eastAsia" w:ascii="仿宋_GB2312" w:eastAsia="仿宋_GB2312" w:cs="Times New Roman"/>
          <w:sz w:val="32"/>
          <w:szCs w:val="32"/>
        </w:rPr>
        <w:t>按照区财政预算绩效管理要求，唐山市丰南区大齐各庄镇人民政府对202</w:t>
      </w:r>
      <w:r>
        <w:rPr>
          <w:rFonts w:hint="eastAsia" w:ascii="仿宋_GB2312" w:eastAsia="仿宋_GB2312" w:cs="Times New Roman"/>
          <w:sz w:val="32"/>
          <w:szCs w:val="32"/>
          <w:lang w:val="en-US" w:eastAsia="zh-CN"/>
        </w:rPr>
        <w:t>4</w:t>
      </w:r>
      <w:r>
        <w:rPr>
          <w:rFonts w:hint="eastAsia" w:ascii="仿宋_GB2312" w:eastAsia="仿宋_GB2312" w:cs="Times New Roman"/>
          <w:sz w:val="32"/>
          <w:szCs w:val="32"/>
        </w:rPr>
        <w:t>年确定的部门预算支出全面开展了绩效自评。预算资金</w:t>
      </w:r>
      <w:r>
        <w:rPr>
          <w:rFonts w:hint="eastAsia" w:ascii="仿宋_GB2312" w:eastAsia="仿宋_GB2312" w:cs="Times New Roman"/>
          <w:sz w:val="32"/>
          <w:szCs w:val="32"/>
          <w:lang w:val="en-US" w:eastAsia="zh-CN"/>
        </w:rPr>
        <w:t>2210.72</w:t>
      </w:r>
      <w:r>
        <w:rPr>
          <w:rFonts w:hint="eastAsia" w:ascii="仿宋_GB2312" w:eastAsia="仿宋_GB2312" w:cs="Times New Roman"/>
          <w:sz w:val="32"/>
          <w:szCs w:val="32"/>
        </w:rPr>
        <w:t>万元，实际支出</w:t>
      </w:r>
      <w:r>
        <w:rPr>
          <w:rFonts w:hint="eastAsia" w:ascii="仿宋_GB2312" w:eastAsia="仿宋_GB2312" w:cs="Times New Roman"/>
          <w:sz w:val="32"/>
          <w:szCs w:val="32"/>
          <w:lang w:val="en-US" w:eastAsia="zh-CN"/>
        </w:rPr>
        <w:t>2190.55</w:t>
      </w:r>
      <w:r>
        <w:rPr>
          <w:rFonts w:hint="eastAsia" w:ascii="仿宋_GB2312" w:eastAsia="仿宋_GB2312" w:cs="Times New Roman"/>
          <w:sz w:val="32"/>
          <w:szCs w:val="32"/>
        </w:rPr>
        <w:t>万元，绩效自评覆盖率达到100%，预算执行率为</w:t>
      </w:r>
      <w:r>
        <w:rPr>
          <w:rFonts w:hint="eastAsia" w:ascii="仿宋_GB2312" w:eastAsia="仿宋_GB2312" w:cs="Times New Roman"/>
          <w:sz w:val="32"/>
          <w:szCs w:val="32"/>
          <w:lang w:val="en-US" w:eastAsia="zh-CN"/>
        </w:rPr>
        <w:t>99</w:t>
      </w:r>
      <w:r>
        <w:rPr>
          <w:rFonts w:hint="eastAsia" w:ascii="仿宋_GB2312" w:eastAsia="仿宋_GB2312" w:cs="Times New Roman"/>
          <w:sz w:val="32"/>
          <w:szCs w:val="32"/>
        </w:rPr>
        <w:t>%，较好地完成了</w:t>
      </w:r>
      <w:r>
        <w:rPr>
          <w:rFonts w:hint="eastAsia" w:ascii="仿宋_GB2312" w:eastAsia="仿宋_GB2312" w:cs="Times New Roman"/>
          <w:sz w:val="32"/>
          <w:szCs w:val="32"/>
          <w:highlight w:val="none"/>
        </w:rPr>
        <w:t>预算执行任务，综合得分</w:t>
      </w:r>
      <w:r>
        <w:rPr>
          <w:rFonts w:hint="eastAsia" w:ascii="仿宋_GB2312" w:eastAsia="仿宋_GB2312" w:cs="Times New Roman"/>
          <w:sz w:val="32"/>
          <w:szCs w:val="32"/>
          <w:highlight w:val="none"/>
          <w:lang w:val="en-US" w:eastAsia="zh-CN"/>
        </w:rPr>
        <w:t>90</w:t>
      </w:r>
      <w:r>
        <w:rPr>
          <w:rFonts w:hint="eastAsia" w:ascii="仿宋_GB2312" w:eastAsia="仿宋_GB2312" w:cs="Times New Roman"/>
          <w:sz w:val="32"/>
          <w:szCs w:val="32"/>
          <w:highlight w:val="none"/>
        </w:rPr>
        <w:t>分，绩效评价等级为</w:t>
      </w:r>
      <w:r>
        <w:rPr>
          <w:rFonts w:hint="eastAsia" w:ascii="仿宋_GB2312" w:eastAsia="仿宋_GB2312" w:cs="Times New Roman"/>
          <w:sz w:val="32"/>
          <w:szCs w:val="32"/>
          <w:highlight w:val="none"/>
          <w:lang w:val="en-US" w:eastAsia="zh-CN"/>
        </w:rPr>
        <w:t>优</w:t>
      </w:r>
      <w:r>
        <w:rPr>
          <w:rFonts w:hint="eastAsia" w:ascii="仿宋_GB2312" w:eastAsia="仿宋_GB2312" w:cs="Times New Roman"/>
          <w:sz w:val="32"/>
          <w:szCs w:val="32"/>
          <w:highlight w:val="none"/>
        </w:rPr>
        <w:t>，其中预算配置8分，预算执行</w:t>
      </w:r>
      <w:r>
        <w:rPr>
          <w:rFonts w:hint="eastAsia" w:ascii="仿宋_GB2312" w:eastAsia="仿宋_GB2312" w:cs="Times New Roman"/>
          <w:sz w:val="32"/>
          <w:szCs w:val="32"/>
          <w:highlight w:val="none"/>
          <w:lang w:val="en-US" w:eastAsia="zh-CN"/>
        </w:rPr>
        <w:t>10</w:t>
      </w:r>
      <w:r>
        <w:rPr>
          <w:rFonts w:hint="eastAsia" w:ascii="仿宋_GB2312" w:eastAsia="仿宋_GB2312" w:cs="Times New Roman"/>
          <w:sz w:val="32"/>
          <w:szCs w:val="32"/>
          <w:highlight w:val="none"/>
        </w:rPr>
        <w:t>分，预算管理32分，预算绩效</w:t>
      </w:r>
      <w:r>
        <w:rPr>
          <w:rFonts w:hint="eastAsia" w:ascii="仿宋_GB2312" w:eastAsia="仿宋_GB2312" w:cs="Times New Roman"/>
          <w:sz w:val="32"/>
          <w:szCs w:val="32"/>
        </w:rPr>
        <w:t>开展16分，职责履行8分，履职效益16分。</w:t>
      </w:r>
    </w:p>
    <w:p w14:paraId="03560906">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s="Times New Roman"/>
          <w:sz w:val="32"/>
          <w:szCs w:val="32"/>
        </w:rPr>
      </w:pPr>
      <w:r>
        <w:rPr>
          <w:rFonts w:hint="eastAsia" w:ascii="仿宋_GB2312" w:eastAsia="仿宋_GB2312" w:cs="Times New Roman"/>
          <w:sz w:val="32"/>
          <w:szCs w:val="32"/>
        </w:rPr>
        <w:t>失分原因分别为：1、预算执行指标中预算控制率指标因指标值较高扣4分；2、预算管理指标中政府采购执行率因指标值较高扣4分；3、履职效益指标中机关工作整体满意度指标，因区委年度考核结果为良好扣2分。</w:t>
      </w:r>
    </w:p>
    <w:p w14:paraId="16104B4E">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s="Times New Roman"/>
          <w:sz w:val="32"/>
          <w:szCs w:val="32"/>
        </w:rPr>
      </w:pPr>
      <w:r>
        <w:rPr>
          <w:rFonts w:hint="eastAsia" w:ascii="仿宋_GB2312" w:eastAsia="仿宋_GB2312" w:cs="Times New Roman"/>
          <w:sz w:val="32"/>
          <w:szCs w:val="32"/>
        </w:rPr>
        <w:t>从经济性情况分析来看，预算资金覆盖各个需求方面，“三公”经费预算没有超过上年预算安排需要，分配方法科学，考虑的因素必要合理，分配的结果合理，能基本保证人员经费支出和机构全年工作运转。</w:t>
      </w:r>
    </w:p>
    <w:p w14:paraId="7E9C8182">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s="Times New Roman"/>
          <w:sz w:val="32"/>
          <w:szCs w:val="32"/>
        </w:rPr>
      </w:pPr>
      <w:r>
        <w:rPr>
          <w:rFonts w:hint="eastAsia" w:ascii="仿宋_GB2312" w:eastAsia="仿宋_GB2312" w:cs="Times New Roman"/>
          <w:sz w:val="32"/>
          <w:szCs w:val="32"/>
        </w:rPr>
        <w:t>从效率性情况分析看，在各项工作费用支付中能及时按进度保质保量完成。专项资金，共涉及项目</w:t>
      </w:r>
      <w:r>
        <w:rPr>
          <w:rFonts w:hint="eastAsia" w:ascii="仿宋_GB2312" w:eastAsia="仿宋_GB2312" w:cs="Times New Roman"/>
          <w:sz w:val="32"/>
          <w:szCs w:val="32"/>
          <w:lang w:val="en-US" w:eastAsia="zh-CN"/>
        </w:rPr>
        <w:t>41</w:t>
      </w:r>
      <w:r>
        <w:rPr>
          <w:rFonts w:hint="eastAsia" w:ascii="仿宋_GB2312" w:eastAsia="仿宋_GB2312" w:cs="Times New Roman"/>
          <w:sz w:val="32"/>
          <w:szCs w:val="32"/>
        </w:rPr>
        <w:t>个，全部顺利达成绩效目标、预算执行率达到9</w:t>
      </w:r>
      <w:r>
        <w:rPr>
          <w:rFonts w:hint="eastAsia" w:ascii="仿宋_GB2312" w:eastAsia="仿宋_GB2312" w:cs="Times New Roman"/>
          <w:sz w:val="32"/>
          <w:szCs w:val="32"/>
          <w:lang w:val="en-US" w:eastAsia="zh-CN"/>
        </w:rPr>
        <w:t>8</w:t>
      </w:r>
      <w:r>
        <w:rPr>
          <w:rFonts w:hint="eastAsia" w:ascii="仿宋_GB2312" w:eastAsia="仿宋_GB2312" w:cs="Times New Roman"/>
          <w:sz w:val="32"/>
          <w:szCs w:val="32"/>
        </w:rPr>
        <w:t>%以上。</w:t>
      </w:r>
    </w:p>
    <w:p w14:paraId="71AF8B7A">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s="Times New Roman"/>
          <w:sz w:val="32"/>
          <w:szCs w:val="32"/>
        </w:rPr>
      </w:pPr>
      <w:r>
        <w:rPr>
          <w:rFonts w:hint="eastAsia" w:ascii="仿宋_GB2312" w:eastAsia="仿宋_GB2312" w:cs="Times New Roman"/>
          <w:sz w:val="32"/>
          <w:szCs w:val="32"/>
        </w:rPr>
        <w:t>从有效性情况分析，夯实基层力量，提高基层干部工作积极性，全面整合职能和资源，提升干部办事效率，优化服务质量；群众收入增加，幸福感提高。</w:t>
      </w:r>
    </w:p>
    <w:p w14:paraId="13114D5A">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s="Times New Roman"/>
          <w:sz w:val="32"/>
          <w:szCs w:val="32"/>
        </w:rPr>
      </w:pPr>
      <w:r>
        <w:rPr>
          <w:rFonts w:hint="eastAsia" w:ascii="仿宋_GB2312" w:eastAsia="仿宋_GB2312" w:cs="Times New Roman"/>
          <w:sz w:val="32"/>
          <w:szCs w:val="32"/>
        </w:rPr>
        <w:t>从可持续性分析看，改善农村环境、完善基础设施建设、发展农村集体经济，提高我镇人民生活质量，不断提升群众获得感。</w:t>
      </w:r>
    </w:p>
    <w:p w14:paraId="4E425C2E">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s="Times New Roman"/>
          <w:sz w:val="32"/>
          <w:szCs w:val="32"/>
        </w:rPr>
      </w:pPr>
      <w:r>
        <w:rPr>
          <w:rFonts w:hint="eastAsia" w:ascii="仿宋_GB2312" w:eastAsia="仿宋_GB2312" w:cs="Times New Roman"/>
          <w:sz w:val="32"/>
          <w:szCs w:val="32"/>
        </w:rPr>
        <w:t>我镇在绩效评价工作中，切实加强组织领导，强化部门绩效管理理念，把财政绩效管理作为转变政府职能、深化财政改革、促进科学理财的重要工作来抓，增强了综合绩效管理水平，有效提高了资金使用效益,社会公众及服务对象满意程度较高。</w:t>
      </w:r>
    </w:p>
    <w:p w14:paraId="6B986C23">
      <w:pPr>
        <w:numPr>
          <w:ilvl w:val="0"/>
          <w:numId w:val="3"/>
        </w:numPr>
        <w:ind w:firstLine="602" w:firstLineChars="200"/>
        <w:rPr>
          <w:rFonts w:ascii="宋体" w:hAnsi="宋体" w:eastAsia="黑体" w:cs="Times New Roman"/>
          <w:b/>
          <w:sz w:val="30"/>
          <w:szCs w:val="30"/>
          <w:highlight w:val="none"/>
        </w:rPr>
      </w:pPr>
      <w:r>
        <w:rPr>
          <w:rFonts w:ascii="宋体" w:hAnsi="宋体" w:eastAsia="黑体" w:cs="Times New Roman"/>
          <w:b/>
          <w:sz w:val="30"/>
          <w:szCs w:val="30"/>
          <w:highlight w:val="none"/>
        </w:rPr>
        <w:t>存在的问题和建议</w:t>
      </w:r>
    </w:p>
    <w:p w14:paraId="3B935225">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s="Times New Roman"/>
          <w:sz w:val="32"/>
          <w:szCs w:val="32"/>
          <w:highlight w:val="none"/>
        </w:rPr>
      </w:pPr>
      <w:r>
        <w:rPr>
          <w:rFonts w:hint="eastAsia" w:ascii="仿宋_GB2312" w:eastAsia="仿宋_GB2312" w:cs="Times New Roman"/>
          <w:sz w:val="32"/>
          <w:szCs w:val="32"/>
          <w:highlight w:val="none"/>
        </w:rPr>
        <w:t>（一）存在问题</w:t>
      </w:r>
    </w:p>
    <w:p w14:paraId="67B01962">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s="Times New Roman"/>
          <w:sz w:val="32"/>
          <w:szCs w:val="32"/>
          <w:highlight w:val="none"/>
        </w:rPr>
      </w:pPr>
      <w:r>
        <w:rPr>
          <w:rFonts w:hint="eastAsia" w:ascii="仿宋_GB2312" w:eastAsia="仿宋_GB2312" w:cs="Times New Roman"/>
          <w:sz w:val="32"/>
          <w:szCs w:val="32"/>
          <w:highlight w:val="none"/>
        </w:rPr>
        <w:t>预算控制率水平需要加强，除政策性因素外，由于部分临时、紧急或突发的工作任务造成预算追加，预算控制率较高。</w:t>
      </w:r>
    </w:p>
    <w:p w14:paraId="57B7A502">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s="Times New Roman"/>
          <w:sz w:val="32"/>
          <w:szCs w:val="32"/>
          <w:highlight w:val="none"/>
        </w:rPr>
      </w:pPr>
      <w:r>
        <w:rPr>
          <w:rFonts w:hint="eastAsia" w:ascii="仿宋_GB2312" w:eastAsia="仿宋_GB2312" w:cs="Times New Roman"/>
          <w:sz w:val="32"/>
          <w:szCs w:val="32"/>
          <w:highlight w:val="none"/>
        </w:rPr>
        <w:t>（二）建议</w:t>
      </w:r>
    </w:p>
    <w:p w14:paraId="11480ABA">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s="Times New Roman"/>
          <w:sz w:val="32"/>
          <w:szCs w:val="32"/>
          <w:highlight w:val="none"/>
        </w:rPr>
      </w:pPr>
      <w:r>
        <w:rPr>
          <w:rFonts w:hint="eastAsia" w:ascii="仿宋_GB2312" w:eastAsia="仿宋_GB2312" w:cs="Times New Roman"/>
          <w:sz w:val="32"/>
          <w:szCs w:val="32"/>
          <w:highlight w:val="none"/>
        </w:rPr>
        <w:t>进一步完善预算编制工作，做到“应编尽编，编实编细”，充分考虑临时、紧急或突发工作任务预算需求，减少预算追加，提高预算执行效率和预算控制水平，切实发挥预算编制的基础作用。</w:t>
      </w:r>
    </w:p>
    <w:p w14:paraId="59CCE37B">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s="Times New Roman"/>
          <w:sz w:val="32"/>
          <w:szCs w:val="32"/>
          <w:highlight w:val="none"/>
        </w:rPr>
      </w:pPr>
    </w:p>
    <w:p w14:paraId="491AE7B7">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s="Times New Roman"/>
          <w:sz w:val="32"/>
          <w:szCs w:val="32"/>
        </w:rPr>
      </w:pPr>
    </w:p>
    <w:p w14:paraId="6695A949">
      <w:pPr>
        <w:ind w:firstLine="602" w:firstLineChars="200"/>
        <w:rPr>
          <w:rFonts w:hint="eastAsia" w:ascii="宋体" w:hAnsi="宋体" w:eastAsia="黑体" w:cs="Times New Roman"/>
          <w:b/>
          <w:sz w:val="30"/>
          <w:szCs w:val="30"/>
        </w:rPr>
      </w:pPr>
    </w:p>
    <w:p w14:paraId="3F4A5F3C"/>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F50A0"/>
    <w:multiLevelType w:val="singleLevel"/>
    <w:tmpl w:val="AAFF50A0"/>
    <w:lvl w:ilvl="0" w:tentative="0">
      <w:start w:val="4"/>
      <w:numFmt w:val="chineseCounting"/>
      <w:suff w:val="nothing"/>
      <w:lvlText w:val="%1、"/>
      <w:lvlJc w:val="left"/>
      <w:rPr>
        <w:rFonts w:hint="eastAsia"/>
      </w:rPr>
    </w:lvl>
  </w:abstractNum>
  <w:abstractNum w:abstractNumId="1">
    <w:nsid w:val="B8C79785"/>
    <w:multiLevelType w:val="singleLevel"/>
    <w:tmpl w:val="B8C79785"/>
    <w:lvl w:ilvl="0" w:tentative="0">
      <w:start w:val="1"/>
      <w:numFmt w:val="chineseCounting"/>
      <w:suff w:val="nothing"/>
      <w:lvlText w:val="%1、"/>
      <w:lvlJc w:val="left"/>
      <w:pPr>
        <w:tabs>
          <w:tab w:val="left" w:pos="0"/>
        </w:tabs>
        <w:ind w:left="0" w:firstLine="0"/>
      </w:pPr>
      <w:rPr>
        <w:rFonts w:hint="eastAsia"/>
      </w:rPr>
    </w:lvl>
  </w:abstractNum>
  <w:abstractNum w:abstractNumId="2">
    <w:nsid w:val="4CEA6737"/>
    <w:multiLevelType w:val="singleLevel"/>
    <w:tmpl w:val="4CEA6737"/>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NGY0NjAxYjM5YTYxMjg0MDg5ZmU2MmRiZWI3MjYzYjAifQ=="/>
  </w:docVars>
  <w:rsids>
    <w:rsidRoot w:val="00000000"/>
    <w:rsid w:val="0A3E7253"/>
    <w:rsid w:val="105D2E2B"/>
    <w:rsid w:val="12730EBF"/>
    <w:rsid w:val="131611B7"/>
    <w:rsid w:val="260B5100"/>
    <w:rsid w:val="270962A3"/>
    <w:rsid w:val="27FC632B"/>
    <w:rsid w:val="28D72513"/>
    <w:rsid w:val="319C46DB"/>
    <w:rsid w:val="32F50547"/>
    <w:rsid w:val="44E15781"/>
    <w:rsid w:val="50185D09"/>
    <w:rsid w:val="53376C02"/>
    <w:rsid w:val="5889510A"/>
    <w:rsid w:val="5A4F0227"/>
    <w:rsid w:val="5DE16597"/>
    <w:rsid w:val="5E6B620D"/>
    <w:rsid w:val="60FA4DF7"/>
    <w:rsid w:val="63AC630B"/>
    <w:rsid w:val="6569254B"/>
    <w:rsid w:val="69752366"/>
    <w:rsid w:val="6B767770"/>
    <w:rsid w:val="72EE408F"/>
    <w:rsid w:val="77F9098C"/>
    <w:rsid w:val="7FAE2E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F4D3D20B-E9BE-4117-B12D-8A91ED60DEB0}">
  <ds:schemaRefs/>
</ds:datastoreItem>
</file>

<file path=docProps/app.xml><?xml version="1.0" encoding="utf-8"?>
<Properties xmlns="http://schemas.openxmlformats.org/officeDocument/2006/extended-properties" xmlns:vt="http://schemas.openxmlformats.org/officeDocument/2006/docPropsVTypes">
  <Template>Normal.eit</Template>
  <Pages>6</Pages>
  <Words>0</Words>
  <Characters>452</Characters>
  <Lines>0</Lines>
  <Paragraphs>38</Paragraphs>
  <TotalTime>60</TotalTime>
  <ScaleCrop>false</ScaleCrop>
  <LinksUpToDate>false</LinksUpToDate>
  <CharactersWithSpaces>603</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2023-03-06T07:30:00Z</dcterms:created>
  <dc:creator>Administrator</dc:creator>
  <cp:lastModifiedBy>Lenovo</cp:lastModifiedBy>
  <dcterms:modified xsi:type="dcterms:W3CDTF">2025-03-10T06:48:42Z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2E591FB0269A4B8288D4B2DB95D31B6B_12</vt:lpwstr>
  </property>
</Properties>
</file>