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tLeast"/>
        <w:jc w:val="center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柳树瞿阝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镇关于涉企行政检查投诉举报渠道的公告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5" w:lineRule="atLeast"/>
        <w:ind w:left="0" w:firstLine="646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进行政执法机关严格规范公正文明执法，保护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企业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合法权益，现公布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柳树瞿阝镇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涉企行政检查投诉举报方式，欢迎广大群众和社会各界进行监督，并积极投诉举报。我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将认真登记，及时组织相关部门及人员依法核实处理。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5" w:lineRule="atLeast"/>
        <w:ind w:left="0" w:firstLine="646"/>
        <w:jc w:val="left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 w:cs="黑体"/>
          <w:sz w:val="32"/>
          <w:szCs w:val="32"/>
        </w:rPr>
        <w:t>、监督投诉举报方式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5" w:lineRule="atLeast"/>
        <w:ind w:left="0" w:firstLine="646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投诉举报电话：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0315-8579566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5" w:lineRule="atLeast"/>
        <w:ind w:left="0" w:firstLine="646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投诉举报邮箱：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instrText xml:space="preserve"> HYPERLINK "mailto:LSQZZZZX@126.COM"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LSQZZZZX@126.COM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5" w:lineRule="atLeast"/>
        <w:ind w:left="0" w:firstLine="646"/>
        <w:jc w:val="left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二、监督举报须知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举报人应当遵守国家法律法规，反映问题要客观真实，对所提供材料内容的真实性负责，使用真实姓名及联系地址、电话，不得捏造、歪曲事实；不得煽动、串联、胁迫、诱使他人举报。如存在捏造事实、诬告陷害等行为，将视情节轻重，依法予以处理，涉嫌犯罪的，移送司法机关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646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646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唐山市丰南区柳树瞿阝镇人民政府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646"/>
        <w:jc w:val="center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                2025年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TUxMmI2MTAwOTgzOWMxZGVjMDUxOTYzZmRhMGIifQ=="/>
  </w:docVars>
  <w:rsids>
    <w:rsidRoot w:val="00000000"/>
    <w:rsid w:val="49C80391"/>
    <w:rsid w:val="73E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2024-05-15T07:37:00Z</dcterms:created>
  <dc:creator>LSQZFD</dc:creator>
  <cp:lastModifiedBy>LSQ</cp:lastModifiedBy>
  <dcterms:modified xsi:type="dcterms:W3CDTF">2025-05-14T08:36:23Z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3DE890DD295B4CE4939DE7E03F2E3B60_12</vt:lpwstr>
  </property>
</Properties>
</file>