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04D46" w:rsidRDefault="001731AB">
      <w:pPr>
        <w:jc w:val="center"/>
        <w:rPr>
          <w:rFonts w:ascii="仿宋_GB2312" w:eastAsia="仿宋_GB2312"/>
          <w:b/>
          <w:sz w:val="44"/>
          <w:szCs w:val="44"/>
        </w:rPr>
      </w:pPr>
      <w:r>
        <w:rPr>
          <w:rFonts w:ascii="仿宋_GB2312" w:eastAsia="仿宋_GB2312" w:hint="eastAsia"/>
          <w:b/>
          <w:sz w:val="44"/>
          <w:szCs w:val="44"/>
        </w:rPr>
        <w:t>2021</w:t>
      </w:r>
      <w:r w:rsidR="00C936A2">
        <w:rPr>
          <w:rFonts w:ascii="仿宋_GB2312" w:eastAsia="仿宋_GB2312" w:hint="eastAsia"/>
          <w:b/>
          <w:sz w:val="44"/>
          <w:szCs w:val="44"/>
        </w:rPr>
        <w:t>年单位</w:t>
      </w:r>
      <w:r>
        <w:rPr>
          <w:rFonts w:ascii="仿宋_GB2312" w:eastAsia="仿宋_GB2312" w:hint="eastAsia"/>
          <w:b/>
          <w:sz w:val="44"/>
          <w:szCs w:val="44"/>
        </w:rPr>
        <w:t>预算公开目录</w:t>
      </w:r>
    </w:p>
    <w:p w:rsidR="00104D46" w:rsidRDefault="00104D46">
      <w:pPr>
        <w:jc w:val="center"/>
        <w:rPr>
          <w:rFonts w:ascii="仿宋_GB2312" w:eastAsia="仿宋_GB2312"/>
          <w:b/>
          <w:sz w:val="32"/>
          <w:szCs w:val="32"/>
        </w:rPr>
      </w:pPr>
    </w:p>
    <w:p w:rsidR="00104D46" w:rsidRDefault="001731AB">
      <w:pPr>
        <w:ind w:firstLineChars="200" w:firstLine="643"/>
        <w:jc w:val="center"/>
        <w:rPr>
          <w:rFonts w:ascii="仿宋_GB2312" w:eastAsia="仿宋_GB2312"/>
          <w:b/>
          <w:sz w:val="32"/>
          <w:szCs w:val="32"/>
        </w:rPr>
      </w:pPr>
      <w:r>
        <w:rPr>
          <w:rFonts w:ascii="仿宋_GB2312" w:eastAsia="仿宋_GB2312" w:hint="eastAsia"/>
          <w:b/>
          <w:sz w:val="32"/>
          <w:szCs w:val="32"/>
        </w:rPr>
        <w:t>第一部分 2021</w:t>
      </w:r>
      <w:r w:rsidR="00C936A2">
        <w:rPr>
          <w:rFonts w:ascii="仿宋_GB2312" w:eastAsia="仿宋_GB2312" w:hint="eastAsia"/>
          <w:b/>
          <w:sz w:val="32"/>
          <w:szCs w:val="32"/>
        </w:rPr>
        <w:t>年单位</w:t>
      </w:r>
      <w:r>
        <w:rPr>
          <w:rFonts w:ascii="仿宋_GB2312" w:eastAsia="仿宋_GB2312" w:hint="eastAsia"/>
          <w:b/>
          <w:sz w:val="32"/>
          <w:szCs w:val="32"/>
        </w:rPr>
        <w:t>预算公开有关事项的说明</w:t>
      </w:r>
    </w:p>
    <w:p w:rsidR="00104D46" w:rsidRDefault="00C936A2">
      <w:pPr>
        <w:ind w:firstLineChars="200" w:firstLine="640"/>
        <w:jc w:val="left"/>
        <w:rPr>
          <w:rFonts w:ascii="仿宋_GB2312" w:eastAsia="仿宋_GB2312"/>
          <w:sz w:val="32"/>
          <w:szCs w:val="32"/>
        </w:rPr>
      </w:pPr>
      <w:r>
        <w:rPr>
          <w:rFonts w:ascii="仿宋_GB2312" w:eastAsia="仿宋_GB2312" w:hint="eastAsia"/>
          <w:sz w:val="32"/>
          <w:szCs w:val="32"/>
        </w:rPr>
        <w:t>一、单位</w:t>
      </w:r>
      <w:r w:rsidR="001731AB">
        <w:rPr>
          <w:rFonts w:ascii="仿宋_GB2312" w:eastAsia="仿宋_GB2312" w:hint="eastAsia"/>
          <w:sz w:val="32"/>
          <w:szCs w:val="32"/>
        </w:rPr>
        <w:t>职责及机构设置情况</w:t>
      </w:r>
    </w:p>
    <w:p w:rsidR="00104D46" w:rsidRDefault="00C936A2">
      <w:pPr>
        <w:tabs>
          <w:tab w:val="left" w:pos="4820"/>
        </w:tabs>
        <w:ind w:firstLineChars="200" w:firstLine="640"/>
        <w:jc w:val="left"/>
        <w:rPr>
          <w:rFonts w:ascii="仿宋_GB2312" w:eastAsia="仿宋_GB2312"/>
          <w:sz w:val="32"/>
          <w:szCs w:val="32"/>
        </w:rPr>
      </w:pPr>
      <w:r>
        <w:rPr>
          <w:rFonts w:ascii="仿宋_GB2312" w:eastAsia="仿宋_GB2312" w:hint="eastAsia"/>
          <w:sz w:val="32"/>
          <w:szCs w:val="32"/>
        </w:rPr>
        <w:t>二、单位</w:t>
      </w:r>
      <w:r w:rsidR="001731AB">
        <w:rPr>
          <w:rFonts w:ascii="仿宋_GB2312" w:eastAsia="仿宋_GB2312" w:hint="eastAsia"/>
          <w:sz w:val="32"/>
          <w:szCs w:val="32"/>
        </w:rPr>
        <w:t>预算安排的总体情况</w:t>
      </w:r>
    </w:p>
    <w:p w:rsidR="00104D46" w:rsidRDefault="001731AB">
      <w:pPr>
        <w:autoSpaceDE w:val="0"/>
        <w:autoSpaceDN w:val="0"/>
        <w:adjustRightInd w:val="0"/>
        <w:ind w:firstLineChars="200" w:firstLine="640"/>
        <w:jc w:val="left"/>
        <w:rPr>
          <w:rFonts w:ascii="仿宋_GB2312" w:eastAsia="仿宋_GB2312"/>
          <w:sz w:val="32"/>
          <w:szCs w:val="32"/>
        </w:rPr>
      </w:pPr>
      <w:r>
        <w:rPr>
          <w:rFonts w:ascii="仿宋_GB2312" w:eastAsia="仿宋_GB2312" w:hint="eastAsia"/>
          <w:sz w:val="32"/>
          <w:szCs w:val="32"/>
        </w:rPr>
        <w:t>三、机关运行经费安排情况</w:t>
      </w:r>
    </w:p>
    <w:p w:rsidR="00104D46" w:rsidRDefault="001731AB">
      <w:pPr>
        <w:ind w:firstLineChars="200" w:firstLine="640"/>
        <w:jc w:val="left"/>
        <w:rPr>
          <w:rFonts w:ascii="仿宋_GB2312" w:eastAsia="仿宋_GB2312"/>
          <w:sz w:val="32"/>
          <w:szCs w:val="32"/>
        </w:rPr>
      </w:pPr>
      <w:r>
        <w:rPr>
          <w:rFonts w:ascii="仿宋_GB2312" w:eastAsia="仿宋_GB2312" w:hint="eastAsia"/>
          <w:sz w:val="32"/>
          <w:szCs w:val="32"/>
        </w:rPr>
        <w:t>四、财政拨款“三公”经费预算情况及增减变化原因</w:t>
      </w:r>
    </w:p>
    <w:p w:rsidR="00104D46" w:rsidRDefault="001731AB">
      <w:pPr>
        <w:autoSpaceDE w:val="0"/>
        <w:autoSpaceDN w:val="0"/>
        <w:adjustRightInd w:val="0"/>
        <w:ind w:firstLineChars="196" w:firstLine="627"/>
        <w:jc w:val="left"/>
        <w:rPr>
          <w:rFonts w:ascii="仿宋_GB2312" w:eastAsia="仿宋_GB2312"/>
          <w:sz w:val="32"/>
          <w:szCs w:val="32"/>
        </w:rPr>
      </w:pPr>
      <w:r>
        <w:rPr>
          <w:rFonts w:ascii="仿宋_GB2312" w:eastAsia="仿宋_GB2312" w:hint="eastAsia"/>
          <w:sz w:val="32"/>
          <w:szCs w:val="32"/>
        </w:rPr>
        <w:t>五、绩效预算信息</w:t>
      </w:r>
    </w:p>
    <w:p w:rsidR="00104D46" w:rsidRDefault="001731AB">
      <w:pPr>
        <w:ind w:firstLineChars="200" w:firstLine="640"/>
        <w:jc w:val="left"/>
        <w:rPr>
          <w:rFonts w:ascii="仿宋_GB2312" w:eastAsia="仿宋_GB2312"/>
          <w:sz w:val="32"/>
          <w:szCs w:val="32"/>
        </w:rPr>
      </w:pPr>
      <w:r>
        <w:rPr>
          <w:rFonts w:ascii="仿宋_GB2312" w:eastAsia="仿宋_GB2312" w:hint="eastAsia"/>
          <w:sz w:val="32"/>
          <w:szCs w:val="32"/>
        </w:rPr>
        <w:t>六、政府采购预算信息</w:t>
      </w:r>
    </w:p>
    <w:p w:rsidR="00104D46" w:rsidRDefault="001731AB">
      <w:pPr>
        <w:ind w:firstLineChars="200" w:firstLine="640"/>
        <w:jc w:val="left"/>
        <w:rPr>
          <w:rFonts w:ascii="仿宋_GB2312" w:eastAsia="仿宋_GB2312"/>
          <w:sz w:val="32"/>
          <w:szCs w:val="32"/>
        </w:rPr>
      </w:pPr>
      <w:r>
        <w:rPr>
          <w:rFonts w:ascii="仿宋_GB2312" w:eastAsia="仿宋_GB2312" w:hint="eastAsia"/>
          <w:sz w:val="32"/>
          <w:szCs w:val="32"/>
        </w:rPr>
        <w:t>七、国有资产信息</w:t>
      </w:r>
    </w:p>
    <w:p w:rsidR="00104D46" w:rsidRDefault="001731AB">
      <w:pPr>
        <w:autoSpaceDE w:val="0"/>
        <w:autoSpaceDN w:val="0"/>
        <w:adjustRightInd w:val="0"/>
        <w:ind w:firstLineChars="196" w:firstLine="627"/>
        <w:jc w:val="left"/>
        <w:rPr>
          <w:rFonts w:ascii="仿宋_GB2312" w:eastAsia="仿宋_GB2312"/>
          <w:sz w:val="32"/>
          <w:szCs w:val="32"/>
        </w:rPr>
      </w:pPr>
      <w:r>
        <w:rPr>
          <w:rFonts w:ascii="仿宋_GB2312" w:eastAsia="仿宋_GB2312" w:hint="eastAsia"/>
          <w:sz w:val="32"/>
          <w:szCs w:val="32"/>
        </w:rPr>
        <w:t>八、名词解释</w:t>
      </w:r>
    </w:p>
    <w:p w:rsidR="00104D46" w:rsidRDefault="001731AB">
      <w:pPr>
        <w:ind w:firstLineChars="200" w:firstLine="640"/>
        <w:jc w:val="left"/>
        <w:rPr>
          <w:rFonts w:ascii="仿宋_GB2312" w:eastAsia="仿宋_GB2312"/>
          <w:sz w:val="32"/>
          <w:szCs w:val="32"/>
        </w:rPr>
      </w:pPr>
      <w:r>
        <w:rPr>
          <w:rFonts w:ascii="仿宋_GB2312" w:eastAsia="仿宋_GB2312" w:hint="eastAsia"/>
          <w:sz w:val="32"/>
          <w:szCs w:val="32"/>
        </w:rPr>
        <w:t>九、其他需要说明的事项</w:t>
      </w:r>
    </w:p>
    <w:p w:rsidR="00104D46" w:rsidRDefault="001731AB">
      <w:pPr>
        <w:ind w:firstLineChars="200" w:firstLine="643"/>
        <w:jc w:val="center"/>
        <w:rPr>
          <w:rFonts w:ascii="仿宋_GB2312" w:eastAsia="仿宋_GB2312"/>
          <w:b/>
          <w:sz w:val="32"/>
          <w:szCs w:val="32"/>
        </w:rPr>
      </w:pPr>
      <w:r>
        <w:rPr>
          <w:rFonts w:ascii="仿宋_GB2312" w:eastAsia="仿宋_GB2312" w:hint="eastAsia"/>
          <w:b/>
          <w:sz w:val="32"/>
          <w:szCs w:val="32"/>
        </w:rPr>
        <w:t>第二部分 2021年部门预算公开报表</w:t>
      </w:r>
    </w:p>
    <w:p w:rsidR="00104D46" w:rsidRDefault="001731AB">
      <w:pPr>
        <w:ind w:firstLineChars="200" w:firstLine="640"/>
        <w:jc w:val="left"/>
        <w:rPr>
          <w:rFonts w:ascii="仿宋_GB2312" w:eastAsia="仿宋_GB2312"/>
          <w:sz w:val="32"/>
          <w:szCs w:val="32"/>
        </w:rPr>
      </w:pPr>
      <w:r>
        <w:rPr>
          <w:rFonts w:ascii="仿宋_GB2312" w:eastAsia="仿宋_GB2312" w:hint="eastAsia"/>
          <w:sz w:val="32"/>
          <w:szCs w:val="32"/>
        </w:rPr>
        <w:t>一、部门预算收支总表</w:t>
      </w:r>
    </w:p>
    <w:p w:rsidR="00104D46" w:rsidRDefault="001731AB">
      <w:pPr>
        <w:ind w:firstLineChars="200" w:firstLine="640"/>
        <w:jc w:val="left"/>
        <w:rPr>
          <w:rFonts w:ascii="仿宋_GB2312" w:eastAsia="仿宋_GB2312"/>
          <w:sz w:val="32"/>
          <w:szCs w:val="32"/>
        </w:rPr>
      </w:pPr>
      <w:r>
        <w:rPr>
          <w:rFonts w:ascii="仿宋_GB2312" w:eastAsia="仿宋_GB2312" w:hint="eastAsia"/>
          <w:sz w:val="32"/>
          <w:szCs w:val="32"/>
        </w:rPr>
        <w:t>二、部门预算收入总表</w:t>
      </w:r>
    </w:p>
    <w:p w:rsidR="00104D46" w:rsidRDefault="001731AB">
      <w:pPr>
        <w:ind w:firstLineChars="200" w:firstLine="640"/>
        <w:jc w:val="left"/>
        <w:rPr>
          <w:rFonts w:ascii="仿宋_GB2312" w:eastAsia="仿宋_GB2312"/>
          <w:sz w:val="32"/>
          <w:szCs w:val="32"/>
        </w:rPr>
      </w:pPr>
      <w:r>
        <w:rPr>
          <w:rFonts w:ascii="仿宋_GB2312" w:eastAsia="仿宋_GB2312" w:hint="eastAsia"/>
          <w:sz w:val="32"/>
          <w:szCs w:val="32"/>
        </w:rPr>
        <w:t>三、部门预算支出总表</w:t>
      </w:r>
    </w:p>
    <w:p w:rsidR="00104D46" w:rsidRDefault="001731AB">
      <w:pPr>
        <w:ind w:firstLineChars="200" w:firstLine="640"/>
        <w:jc w:val="left"/>
        <w:rPr>
          <w:rFonts w:ascii="仿宋_GB2312" w:eastAsia="仿宋_GB2312"/>
          <w:sz w:val="32"/>
          <w:szCs w:val="32"/>
        </w:rPr>
      </w:pPr>
      <w:r>
        <w:rPr>
          <w:rFonts w:ascii="仿宋_GB2312" w:eastAsia="仿宋_GB2312" w:hint="eastAsia"/>
          <w:sz w:val="32"/>
          <w:szCs w:val="32"/>
        </w:rPr>
        <w:t>四、部门预算财政拨款收支总表</w:t>
      </w:r>
    </w:p>
    <w:p w:rsidR="00104D46" w:rsidRDefault="001731AB">
      <w:pPr>
        <w:ind w:firstLineChars="200" w:firstLine="640"/>
        <w:jc w:val="left"/>
        <w:rPr>
          <w:rFonts w:ascii="仿宋_GB2312" w:eastAsia="仿宋_GB2312"/>
          <w:sz w:val="32"/>
          <w:szCs w:val="32"/>
        </w:rPr>
      </w:pPr>
      <w:r>
        <w:rPr>
          <w:rFonts w:ascii="仿宋_GB2312" w:eastAsia="仿宋_GB2312" w:hint="eastAsia"/>
          <w:sz w:val="32"/>
          <w:szCs w:val="32"/>
        </w:rPr>
        <w:t>五、部门预算一般公共预算财政拨款支出表</w:t>
      </w:r>
    </w:p>
    <w:p w:rsidR="00104D46" w:rsidRDefault="001731AB">
      <w:pPr>
        <w:ind w:firstLineChars="200" w:firstLine="640"/>
        <w:jc w:val="left"/>
        <w:rPr>
          <w:rFonts w:ascii="仿宋_GB2312" w:eastAsia="仿宋_GB2312"/>
          <w:sz w:val="32"/>
          <w:szCs w:val="32"/>
        </w:rPr>
      </w:pPr>
      <w:r>
        <w:rPr>
          <w:rFonts w:ascii="仿宋_GB2312" w:eastAsia="仿宋_GB2312" w:hint="eastAsia"/>
          <w:sz w:val="32"/>
          <w:szCs w:val="32"/>
        </w:rPr>
        <w:t>六、部门预算一般公共预算财政拨款基本支出表</w:t>
      </w:r>
    </w:p>
    <w:p w:rsidR="00104D46" w:rsidRDefault="001731AB">
      <w:pPr>
        <w:ind w:firstLineChars="200" w:firstLine="640"/>
        <w:jc w:val="left"/>
        <w:rPr>
          <w:rFonts w:ascii="仿宋_GB2312" w:eastAsia="仿宋_GB2312"/>
          <w:sz w:val="32"/>
          <w:szCs w:val="32"/>
        </w:rPr>
      </w:pPr>
      <w:r>
        <w:rPr>
          <w:rFonts w:ascii="仿宋_GB2312" w:eastAsia="仿宋_GB2312" w:hint="eastAsia"/>
          <w:sz w:val="32"/>
          <w:szCs w:val="32"/>
        </w:rPr>
        <w:t>七、部门预算政府基金预算财政拨款支出表</w:t>
      </w:r>
    </w:p>
    <w:p w:rsidR="00104D46" w:rsidRDefault="001731AB">
      <w:pPr>
        <w:ind w:firstLineChars="200" w:firstLine="640"/>
        <w:jc w:val="left"/>
        <w:rPr>
          <w:rFonts w:ascii="仿宋_GB2312" w:eastAsia="仿宋_GB2312"/>
          <w:sz w:val="32"/>
          <w:szCs w:val="32"/>
        </w:rPr>
      </w:pPr>
      <w:r>
        <w:rPr>
          <w:rFonts w:ascii="仿宋_GB2312" w:eastAsia="仿宋_GB2312" w:hint="eastAsia"/>
          <w:sz w:val="32"/>
          <w:szCs w:val="32"/>
        </w:rPr>
        <w:t>八、部门预算国有资本经营预算财政拨款支出表</w:t>
      </w:r>
    </w:p>
    <w:p w:rsidR="00104D46" w:rsidRDefault="001731AB">
      <w:pPr>
        <w:ind w:firstLineChars="200" w:firstLine="640"/>
        <w:jc w:val="left"/>
        <w:rPr>
          <w:rFonts w:ascii="仿宋_GB2312" w:eastAsia="仿宋_GB2312"/>
          <w:sz w:val="32"/>
          <w:szCs w:val="32"/>
        </w:rPr>
      </w:pPr>
      <w:r>
        <w:rPr>
          <w:rFonts w:ascii="仿宋_GB2312" w:eastAsia="仿宋_GB2312" w:hint="eastAsia"/>
          <w:sz w:val="32"/>
          <w:szCs w:val="32"/>
        </w:rPr>
        <w:t>九、部门预算财政拨款“三公”经费支出表</w:t>
      </w:r>
    </w:p>
    <w:p w:rsidR="00104D46" w:rsidRDefault="00104D46">
      <w:pPr>
        <w:spacing w:line="560" w:lineRule="exact"/>
        <w:ind w:firstLine="200"/>
        <w:rPr>
          <w:rFonts w:ascii="仿宋_GB2312" w:eastAsia="仿宋_GB2312"/>
          <w:sz w:val="32"/>
          <w:szCs w:val="32"/>
        </w:rPr>
        <w:sectPr w:rsidR="00104D46">
          <w:headerReference w:type="default" r:id="rId8"/>
          <w:pgSz w:w="11907" w:h="16840"/>
          <w:pgMar w:top="1474" w:right="1531" w:bottom="1701" w:left="1531" w:header="851" w:footer="992" w:gutter="0"/>
          <w:cols w:space="720"/>
          <w:docGrid w:type="lines" w:linePitch="312"/>
        </w:sectPr>
      </w:pPr>
    </w:p>
    <w:p w:rsidR="00104D46" w:rsidRDefault="001731AB">
      <w:pPr>
        <w:spacing w:line="560" w:lineRule="exact"/>
        <w:jc w:val="center"/>
        <w:rPr>
          <w:rFonts w:ascii="仿宋_GB2312" w:eastAsia="仿宋_GB2312"/>
          <w:b/>
          <w:sz w:val="44"/>
          <w:szCs w:val="44"/>
        </w:rPr>
      </w:pPr>
      <w:r>
        <w:rPr>
          <w:rFonts w:ascii="仿宋_GB2312" w:eastAsia="仿宋_GB2312" w:hint="eastAsia"/>
          <w:b/>
          <w:sz w:val="44"/>
          <w:szCs w:val="44"/>
        </w:rPr>
        <w:lastRenderedPageBreak/>
        <w:t>唐山市丰南区大新庄镇黑坨小学2021</w:t>
      </w:r>
      <w:r w:rsidR="00C936A2">
        <w:rPr>
          <w:rFonts w:ascii="仿宋_GB2312" w:eastAsia="仿宋_GB2312" w:hint="eastAsia"/>
          <w:b/>
          <w:sz w:val="44"/>
          <w:szCs w:val="44"/>
        </w:rPr>
        <w:t>年单位</w:t>
      </w:r>
      <w:r>
        <w:rPr>
          <w:rFonts w:ascii="仿宋_GB2312" w:eastAsia="仿宋_GB2312" w:hint="eastAsia"/>
          <w:b/>
          <w:sz w:val="44"/>
          <w:szCs w:val="44"/>
        </w:rPr>
        <w:t>预算公开有关事项的说明</w:t>
      </w:r>
    </w:p>
    <w:p w:rsidR="00104D46" w:rsidRDefault="00104D46">
      <w:pPr>
        <w:spacing w:line="560" w:lineRule="exact"/>
        <w:ind w:firstLine="200"/>
        <w:jc w:val="center"/>
        <w:rPr>
          <w:rFonts w:ascii="仿宋_GB2312" w:eastAsia="仿宋_GB2312"/>
          <w:b/>
          <w:sz w:val="44"/>
          <w:szCs w:val="44"/>
        </w:rPr>
      </w:pPr>
    </w:p>
    <w:p w:rsidR="00104D46" w:rsidRDefault="001731AB">
      <w:pPr>
        <w:spacing w:line="560" w:lineRule="exact"/>
        <w:ind w:firstLineChars="209" w:firstLine="669"/>
        <w:jc w:val="left"/>
        <w:rPr>
          <w:rFonts w:ascii="仿宋_GB2312" w:eastAsia="仿宋_GB2312"/>
          <w:sz w:val="32"/>
          <w:szCs w:val="32"/>
        </w:rPr>
      </w:pPr>
      <w:r>
        <w:rPr>
          <w:rFonts w:ascii="仿宋_GB2312" w:eastAsia="仿宋_GB2312" w:hint="eastAsia"/>
          <w:sz w:val="32"/>
          <w:szCs w:val="32"/>
        </w:rPr>
        <w:t>按照《预算法》、《河北省预决算公开操作规程实施细则》规定，现将唐山市丰南区大新庄镇黑坨小学2021年部门预算公开如下：</w:t>
      </w:r>
    </w:p>
    <w:p w:rsidR="00104D46" w:rsidRDefault="00C936A2">
      <w:pPr>
        <w:widowControl/>
        <w:numPr>
          <w:ilvl w:val="0"/>
          <w:numId w:val="1"/>
        </w:numPr>
        <w:spacing w:line="560" w:lineRule="exact"/>
        <w:ind w:firstLineChars="200" w:firstLine="643"/>
        <w:textAlignment w:val="baseline"/>
        <w:rPr>
          <w:rFonts w:ascii="仿宋_GB2312" w:eastAsia="仿宋_GB2312"/>
          <w:b/>
          <w:sz w:val="32"/>
          <w:szCs w:val="32"/>
        </w:rPr>
      </w:pPr>
      <w:r>
        <w:rPr>
          <w:rFonts w:ascii="仿宋_GB2312" w:eastAsia="仿宋_GB2312" w:hint="eastAsia"/>
          <w:b/>
          <w:sz w:val="32"/>
          <w:szCs w:val="32"/>
        </w:rPr>
        <w:t>单位</w:t>
      </w:r>
      <w:r w:rsidR="001731AB">
        <w:rPr>
          <w:rFonts w:ascii="仿宋_GB2312" w:eastAsia="仿宋_GB2312" w:hint="eastAsia"/>
          <w:b/>
          <w:sz w:val="32"/>
          <w:szCs w:val="32"/>
        </w:rPr>
        <w:t>职责及机构设置情况</w:t>
      </w:r>
    </w:p>
    <w:p w:rsidR="00104D46" w:rsidRDefault="00C936A2">
      <w:pPr>
        <w:widowControl/>
        <w:numPr>
          <w:ilvl w:val="0"/>
          <w:numId w:val="2"/>
        </w:numPr>
        <w:spacing w:line="560" w:lineRule="exact"/>
        <w:ind w:firstLineChars="200" w:firstLine="643"/>
        <w:textAlignment w:val="baseline"/>
        <w:rPr>
          <w:rFonts w:ascii="仿宋_GB2312" w:eastAsia="仿宋_GB2312"/>
          <w:b/>
          <w:sz w:val="32"/>
          <w:szCs w:val="32"/>
        </w:rPr>
      </w:pPr>
      <w:r>
        <w:rPr>
          <w:rFonts w:ascii="仿宋_GB2312" w:eastAsia="仿宋_GB2312" w:hint="eastAsia"/>
          <w:b/>
          <w:sz w:val="32"/>
          <w:szCs w:val="32"/>
        </w:rPr>
        <w:t>单位</w:t>
      </w:r>
      <w:r w:rsidR="001731AB">
        <w:rPr>
          <w:rFonts w:ascii="仿宋_GB2312" w:eastAsia="仿宋_GB2312" w:hint="eastAsia"/>
          <w:b/>
          <w:sz w:val="32"/>
          <w:szCs w:val="32"/>
        </w:rPr>
        <w:t>职责：</w:t>
      </w:r>
    </w:p>
    <w:p w:rsidR="00104D46" w:rsidRDefault="001731AB">
      <w:pPr>
        <w:widowControl/>
        <w:spacing w:line="560" w:lineRule="exact"/>
        <w:ind w:firstLineChars="200" w:firstLine="640"/>
        <w:textAlignment w:val="baseline"/>
        <w:rPr>
          <w:rFonts w:ascii="仿宋_GB2312" w:eastAsia="仿宋_GB2312"/>
          <w:b/>
          <w:color w:val="FF0000"/>
          <w:sz w:val="32"/>
          <w:szCs w:val="32"/>
        </w:rPr>
      </w:pPr>
      <w:r>
        <w:rPr>
          <w:rFonts w:ascii="仿宋_GB2312" w:eastAsia="仿宋_GB2312" w:hint="eastAsia"/>
          <w:sz w:val="32"/>
          <w:szCs w:val="32"/>
        </w:rPr>
        <w:t>承担学前教育职责，小学义务教育职责。</w:t>
      </w:r>
    </w:p>
    <w:p w:rsidR="00104D46" w:rsidRDefault="001731AB">
      <w:pPr>
        <w:adjustRightInd w:val="0"/>
        <w:snapToGrid w:val="0"/>
        <w:spacing w:line="560" w:lineRule="exact"/>
        <w:ind w:firstLineChars="200" w:firstLine="643"/>
        <w:rPr>
          <w:rFonts w:ascii="仿宋_GB2312" w:eastAsia="仿宋_GB2312"/>
          <w:color w:val="FF0000"/>
          <w:sz w:val="32"/>
          <w:szCs w:val="32"/>
        </w:rPr>
      </w:pPr>
      <w:r>
        <w:rPr>
          <w:rFonts w:ascii="仿宋_GB2312" w:eastAsia="仿宋_GB2312" w:cs="宋体" w:hint="eastAsia"/>
          <w:b/>
          <w:sz w:val="32"/>
          <w:szCs w:val="32"/>
        </w:rPr>
        <w:t>2、</w:t>
      </w:r>
      <w:r>
        <w:rPr>
          <w:rFonts w:ascii="仿宋_GB2312" w:eastAsia="仿宋_GB2312" w:hint="eastAsia"/>
          <w:b/>
          <w:sz w:val="32"/>
          <w:szCs w:val="32"/>
        </w:rPr>
        <w:t>机构设置：</w:t>
      </w:r>
    </w:p>
    <w:p w:rsidR="00104D46" w:rsidRDefault="001731AB">
      <w:pPr>
        <w:adjustRightInd w:val="0"/>
        <w:snapToGrid w:val="0"/>
        <w:spacing w:line="560" w:lineRule="exact"/>
        <w:ind w:firstLineChars="200" w:firstLine="640"/>
        <w:rPr>
          <w:rFonts w:ascii="仿宋_GB2312" w:eastAsia="仿宋_GB2312"/>
          <w:color w:val="FF0000"/>
          <w:sz w:val="32"/>
          <w:szCs w:val="32"/>
        </w:rPr>
      </w:pPr>
      <w:r>
        <w:rPr>
          <w:rFonts w:ascii="仿宋_GB2312" w:eastAsia="仿宋_GB2312" w:hint="eastAsia"/>
          <w:sz w:val="32"/>
          <w:szCs w:val="32"/>
        </w:rPr>
        <w:t>机构设置：</w:t>
      </w:r>
    </w:p>
    <w:tbl>
      <w:tblPr>
        <w:tblpPr w:leftFromText="180" w:rightFromText="180" w:vertAnchor="text" w:horzAnchor="page" w:tblpX="2064" w:tblpY="127"/>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227"/>
        <w:gridCol w:w="1417"/>
        <w:gridCol w:w="1418"/>
        <w:gridCol w:w="1984"/>
      </w:tblGrid>
      <w:tr w:rsidR="00104D46">
        <w:trPr>
          <w:trHeight w:val="300"/>
          <w:tblHeader/>
        </w:trPr>
        <w:tc>
          <w:tcPr>
            <w:tcW w:w="3227" w:type="dxa"/>
            <w:vMerge w:val="restart"/>
            <w:vAlign w:val="center"/>
          </w:tcPr>
          <w:p w:rsidR="00104D46" w:rsidRDefault="001731AB">
            <w:pPr>
              <w:spacing w:line="300" w:lineRule="exact"/>
              <w:jc w:val="center"/>
              <w:rPr>
                <w:rFonts w:ascii="宋体" w:hAnsi="宋体"/>
                <w:b/>
                <w:color w:val="000000"/>
                <w:szCs w:val="22"/>
              </w:rPr>
            </w:pPr>
            <w:r>
              <w:rPr>
                <w:rFonts w:ascii="宋体" w:hAnsi="宋体" w:hint="eastAsia"/>
                <w:b/>
                <w:color w:val="000000"/>
                <w:szCs w:val="22"/>
              </w:rPr>
              <w:t>单位名称</w:t>
            </w:r>
          </w:p>
        </w:tc>
        <w:tc>
          <w:tcPr>
            <w:tcW w:w="1417" w:type="dxa"/>
            <w:vMerge w:val="restart"/>
            <w:vAlign w:val="center"/>
          </w:tcPr>
          <w:p w:rsidR="00104D46" w:rsidRDefault="001731AB">
            <w:pPr>
              <w:spacing w:line="300" w:lineRule="exact"/>
              <w:jc w:val="center"/>
              <w:rPr>
                <w:rFonts w:ascii="宋体" w:hAnsi="宋体"/>
                <w:b/>
                <w:color w:val="000000"/>
                <w:szCs w:val="22"/>
              </w:rPr>
            </w:pPr>
            <w:r>
              <w:rPr>
                <w:rFonts w:ascii="宋体" w:hAnsi="宋体" w:hint="eastAsia"/>
                <w:b/>
                <w:color w:val="000000"/>
                <w:szCs w:val="22"/>
              </w:rPr>
              <w:t>单位性质</w:t>
            </w:r>
          </w:p>
        </w:tc>
        <w:tc>
          <w:tcPr>
            <w:tcW w:w="1418" w:type="dxa"/>
            <w:vMerge w:val="restart"/>
            <w:vAlign w:val="center"/>
          </w:tcPr>
          <w:p w:rsidR="00104D46" w:rsidRDefault="001731AB">
            <w:pPr>
              <w:spacing w:line="300" w:lineRule="exact"/>
              <w:jc w:val="center"/>
              <w:rPr>
                <w:rFonts w:ascii="宋体" w:hAnsi="宋体"/>
                <w:b/>
                <w:color w:val="000000"/>
                <w:szCs w:val="22"/>
              </w:rPr>
            </w:pPr>
            <w:r>
              <w:rPr>
                <w:rFonts w:ascii="宋体" w:hAnsi="宋体" w:hint="eastAsia"/>
                <w:b/>
                <w:color w:val="000000"/>
                <w:szCs w:val="22"/>
              </w:rPr>
              <w:t>单位规格</w:t>
            </w:r>
          </w:p>
        </w:tc>
        <w:tc>
          <w:tcPr>
            <w:tcW w:w="1984" w:type="dxa"/>
            <w:vMerge w:val="restart"/>
            <w:vAlign w:val="center"/>
          </w:tcPr>
          <w:p w:rsidR="00104D46" w:rsidRDefault="001731AB">
            <w:pPr>
              <w:spacing w:line="300" w:lineRule="exact"/>
              <w:jc w:val="center"/>
              <w:rPr>
                <w:rFonts w:ascii="宋体" w:hAnsi="宋体"/>
                <w:b/>
                <w:color w:val="000000"/>
                <w:szCs w:val="22"/>
              </w:rPr>
            </w:pPr>
            <w:r>
              <w:rPr>
                <w:rFonts w:ascii="宋体" w:hAnsi="宋体" w:hint="eastAsia"/>
                <w:b/>
                <w:color w:val="000000"/>
                <w:szCs w:val="22"/>
              </w:rPr>
              <w:t>经费保障形式</w:t>
            </w:r>
          </w:p>
        </w:tc>
      </w:tr>
      <w:tr w:rsidR="00104D46">
        <w:trPr>
          <w:trHeight w:val="300"/>
          <w:tblHeader/>
        </w:trPr>
        <w:tc>
          <w:tcPr>
            <w:tcW w:w="3227" w:type="dxa"/>
            <w:vMerge/>
            <w:vAlign w:val="center"/>
          </w:tcPr>
          <w:p w:rsidR="00104D46" w:rsidRDefault="00104D46">
            <w:pPr>
              <w:spacing w:line="300" w:lineRule="exact"/>
              <w:jc w:val="left"/>
              <w:outlineLvl w:val="0"/>
              <w:rPr>
                <w:rFonts w:ascii="宋体" w:hAnsi="宋体"/>
                <w:color w:val="000000"/>
                <w:szCs w:val="22"/>
              </w:rPr>
            </w:pPr>
          </w:p>
        </w:tc>
        <w:tc>
          <w:tcPr>
            <w:tcW w:w="1417" w:type="dxa"/>
            <w:vMerge/>
            <w:vAlign w:val="center"/>
          </w:tcPr>
          <w:p w:rsidR="00104D46" w:rsidRDefault="00104D46">
            <w:pPr>
              <w:spacing w:line="300" w:lineRule="exact"/>
              <w:jc w:val="left"/>
              <w:outlineLvl w:val="0"/>
              <w:rPr>
                <w:rFonts w:ascii="宋体" w:hAnsi="宋体"/>
                <w:color w:val="000000"/>
                <w:szCs w:val="22"/>
              </w:rPr>
            </w:pPr>
          </w:p>
        </w:tc>
        <w:tc>
          <w:tcPr>
            <w:tcW w:w="1418" w:type="dxa"/>
            <w:vMerge/>
            <w:vAlign w:val="center"/>
          </w:tcPr>
          <w:p w:rsidR="00104D46" w:rsidRDefault="00104D46">
            <w:pPr>
              <w:spacing w:line="300" w:lineRule="exact"/>
              <w:jc w:val="left"/>
              <w:outlineLvl w:val="0"/>
              <w:rPr>
                <w:rFonts w:ascii="宋体" w:hAnsi="宋体"/>
                <w:color w:val="000000"/>
                <w:szCs w:val="22"/>
              </w:rPr>
            </w:pPr>
          </w:p>
        </w:tc>
        <w:tc>
          <w:tcPr>
            <w:tcW w:w="1984" w:type="dxa"/>
            <w:vMerge/>
            <w:vAlign w:val="center"/>
          </w:tcPr>
          <w:p w:rsidR="00104D46" w:rsidRDefault="00104D46">
            <w:pPr>
              <w:spacing w:line="300" w:lineRule="exact"/>
              <w:jc w:val="left"/>
              <w:outlineLvl w:val="0"/>
              <w:rPr>
                <w:rFonts w:ascii="宋体" w:hAnsi="宋体"/>
                <w:color w:val="000000"/>
                <w:szCs w:val="22"/>
              </w:rPr>
            </w:pPr>
          </w:p>
        </w:tc>
      </w:tr>
      <w:tr w:rsidR="00104D46">
        <w:trPr>
          <w:trHeight w:val="340"/>
        </w:trPr>
        <w:tc>
          <w:tcPr>
            <w:tcW w:w="3227" w:type="dxa"/>
            <w:vAlign w:val="center"/>
          </w:tcPr>
          <w:p w:rsidR="00104D46" w:rsidRDefault="001731AB">
            <w:pPr>
              <w:spacing w:line="300" w:lineRule="exact"/>
              <w:jc w:val="left"/>
              <w:rPr>
                <w:rFonts w:ascii="仿宋_GB2312" w:eastAsia="仿宋_GB2312"/>
                <w:szCs w:val="21"/>
              </w:rPr>
            </w:pPr>
            <w:r>
              <w:rPr>
                <w:rFonts w:ascii="仿宋_GB2312" w:eastAsia="仿宋_GB2312" w:hint="eastAsia"/>
                <w:szCs w:val="21"/>
              </w:rPr>
              <w:t>唐山市丰南区大新庄镇黑坨小学</w:t>
            </w:r>
          </w:p>
        </w:tc>
        <w:tc>
          <w:tcPr>
            <w:tcW w:w="1417" w:type="dxa"/>
            <w:vAlign w:val="center"/>
          </w:tcPr>
          <w:p w:rsidR="00104D46" w:rsidRDefault="001731AB">
            <w:pPr>
              <w:spacing w:line="300" w:lineRule="exact"/>
              <w:jc w:val="center"/>
              <w:rPr>
                <w:rFonts w:ascii="仿宋_GB2312" w:eastAsia="仿宋_GB2312"/>
                <w:szCs w:val="21"/>
              </w:rPr>
            </w:pPr>
            <w:r>
              <w:rPr>
                <w:rFonts w:ascii="仿宋_GB2312" w:eastAsia="仿宋_GB2312" w:hint="eastAsia"/>
                <w:szCs w:val="21"/>
              </w:rPr>
              <w:t>事业</w:t>
            </w:r>
          </w:p>
        </w:tc>
        <w:tc>
          <w:tcPr>
            <w:tcW w:w="1418" w:type="dxa"/>
            <w:vAlign w:val="center"/>
          </w:tcPr>
          <w:p w:rsidR="00104D46" w:rsidRDefault="001731AB">
            <w:pPr>
              <w:spacing w:line="300" w:lineRule="exact"/>
              <w:jc w:val="center"/>
              <w:rPr>
                <w:rFonts w:ascii="仿宋_GB2312" w:eastAsia="仿宋_GB2312"/>
                <w:szCs w:val="21"/>
              </w:rPr>
            </w:pPr>
            <w:r>
              <w:rPr>
                <w:rFonts w:ascii="仿宋_GB2312" w:eastAsia="仿宋_GB2312" w:hint="eastAsia"/>
                <w:szCs w:val="21"/>
              </w:rPr>
              <w:t>其他</w:t>
            </w:r>
          </w:p>
        </w:tc>
        <w:tc>
          <w:tcPr>
            <w:tcW w:w="1984" w:type="dxa"/>
            <w:vAlign w:val="center"/>
          </w:tcPr>
          <w:p w:rsidR="00104D46" w:rsidRDefault="001731AB">
            <w:pPr>
              <w:spacing w:line="300" w:lineRule="exact"/>
              <w:jc w:val="center"/>
              <w:rPr>
                <w:rFonts w:ascii="仿宋_GB2312" w:eastAsia="仿宋_GB2312"/>
                <w:szCs w:val="21"/>
              </w:rPr>
            </w:pPr>
            <w:r>
              <w:rPr>
                <w:rFonts w:ascii="仿宋_GB2312" w:eastAsia="仿宋_GB2312" w:hint="eastAsia"/>
                <w:szCs w:val="21"/>
              </w:rPr>
              <w:t>财政</w:t>
            </w:r>
            <w:r w:rsidR="005E18C3">
              <w:rPr>
                <w:rFonts w:ascii="仿宋_GB2312" w:eastAsia="仿宋_GB2312" w:hint="eastAsia"/>
                <w:szCs w:val="21"/>
              </w:rPr>
              <w:t>性资金基本保障</w:t>
            </w:r>
          </w:p>
        </w:tc>
      </w:tr>
    </w:tbl>
    <w:p w:rsidR="00104D46" w:rsidRDefault="00C936A2">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注：我单位</w:t>
      </w:r>
      <w:r w:rsidR="001731AB">
        <w:rPr>
          <w:rFonts w:ascii="仿宋_GB2312" w:eastAsia="仿宋_GB2312" w:hint="eastAsia"/>
          <w:sz w:val="32"/>
          <w:szCs w:val="32"/>
        </w:rPr>
        <w:t>纳入预算管理的核算单位有2个单位，</w:t>
      </w:r>
    </w:p>
    <w:p w:rsidR="00104D46" w:rsidRDefault="001731AB">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分别为唐山市丰南区大新庄镇黑坨小学和唐山市丰南区大新庄镇黑坨小学附属园，单位规格及性质为事业单位，机构规格股级单位，经费保障形式为财政拨款。</w:t>
      </w:r>
    </w:p>
    <w:p w:rsidR="00104D46" w:rsidRDefault="001731AB">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内设2个行政机构，具体包括：教导处和办公室</w:t>
      </w:r>
    </w:p>
    <w:p w:rsidR="00104D46" w:rsidRDefault="001731AB">
      <w:pPr>
        <w:adjustRightInd w:val="0"/>
        <w:snapToGrid w:val="0"/>
        <w:spacing w:line="560" w:lineRule="exact"/>
        <w:ind w:leftChars="85" w:left="178" w:firstLine="540"/>
        <w:rPr>
          <w:rFonts w:ascii="仿宋_GB2312" w:eastAsia="仿宋_GB2312"/>
          <w:b/>
          <w:bCs/>
          <w:sz w:val="32"/>
          <w:szCs w:val="32"/>
        </w:rPr>
      </w:pPr>
      <w:r>
        <w:rPr>
          <w:rFonts w:ascii="仿宋_GB2312" w:eastAsia="仿宋_GB2312" w:hint="eastAsia"/>
          <w:b/>
          <w:bCs/>
          <w:sz w:val="32"/>
          <w:szCs w:val="32"/>
        </w:rPr>
        <w:t>3、人员构成</w:t>
      </w:r>
    </w:p>
    <w:p w:rsidR="00104D46" w:rsidRDefault="00C936A2">
      <w:pPr>
        <w:adjustRightInd w:val="0"/>
        <w:snapToGrid w:val="0"/>
        <w:spacing w:line="560" w:lineRule="exact"/>
        <w:ind w:leftChars="85" w:left="178" w:firstLine="540"/>
        <w:rPr>
          <w:rFonts w:ascii="仿宋_GB2312" w:eastAsia="仿宋_GB2312"/>
          <w:sz w:val="32"/>
          <w:szCs w:val="32"/>
        </w:rPr>
      </w:pPr>
      <w:r>
        <w:rPr>
          <w:rFonts w:ascii="仿宋_GB2312" w:eastAsia="仿宋_GB2312" w:hint="eastAsia"/>
          <w:sz w:val="32"/>
          <w:szCs w:val="32"/>
        </w:rPr>
        <w:t>我单位</w:t>
      </w:r>
      <w:r w:rsidR="001731AB">
        <w:rPr>
          <w:rFonts w:ascii="仿宋_GB2312" w:eastAsia="仿宋_GB2312" w:hint="eastAsia"/>
          <w:sz w:val="32"/>
          <w:szCs w:val="32"/>
        </w:rPr>
        <w:t>财政供养实有在职10人，全部为事业编制人员。非在编长聘人员3人。劳务派遣人员8人。</w:t>
      </w:r>
    </w:p>
    <w:p w:rsidR="00104D46" w:rsidRDefault="00C936A2">
      <w:pPr>
        <w:ind w:firstLine="640"/>
        <w:rPr>
          <w:rFonts w:ascii="方正仿宋_GBK" w:eastAsia="方正仿宋_GBK" w:cs="方正仿宋_GBK"/>
          <w:b/>
          <w:bCs/>
          <w:sz w:val="32"/>
          <w:szCs w:val="32"/>
        </w:rPr>
      </w:pPr>
      <w:r>
        <w:rPr>
          <w:rFonts w:ascii="方正仿宋_GBK" w:eastAsia="方正仿宋_GBK" w:cs="方正仿宋_GBK" w:hint="eastAsia"/>
          <w:b/>
          <w:bCs/>
          <w:sz w:val="32"/>
          <w:szCs w:val="32"/>
        </w:rPr>
        <w:t>二、单位</w:t>
      </w:r>
      <w:r w:rsidR="001731AB">
        <w:rPr>
          <w:rFonts w:ascii="方正仿宋_GBK" w:eastAsia="方正仿宋_GBK" w:cs="方正仿宋_GBK" w:hint="eastAsia"/>
          <w:b/>
          <w:bCs/>
          <w:sz w:val="32"/>
          <w:szCs w:val="32"/>
        </w:rPr>
        <w:t>预算安排的总体情况</w:t>
      </w:r>
    </w:p>
    <w:p w:rsidR="00104D46" w:rsidRDefault="001731AB">
      <w:pPr>
        <w:widowControl/>
        <w:adjustRightInd w:val="0"/>
        <w:snapToGrid w:val="0"/>
        <w:spacing w:line="560" w:lineRule="exact"/>
        <w:ind w:firstLineChars="200" w:firstLine="643"/>
        <w:rPr>
          <w:rFonts w:ascii="仿宋_GB2312" w:eastAsia="仿宋_GB2312"/>
          <w:color w:val="FF0000"/>
          <w:sz w:val="32"/>
          <w:szCs w:val="32"/>
        </w:rPr>
      </w:pPr>
      <w:r>
        <w:rPr>
          <w:rFonts w:ascii="仿宋_GB2312" w:eastAsia="仿宋_GB2312" w:hint="eastAsia"/>
          <w:b/>
          <w:sz w:val="32"/>
          <w:szCs w:val="32"/>
        </w:rPr>
        <w:t>1、收入预算说明</w:t>
      </w:r>
    </w:p>
    <w:p w:rsidR="00104D46" w:rsidRDefault="001731AB">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2021</w:t>
      </w:r>
      <w:r w:rsidR="00C936A2">
        <w:rPr>
          <w:rFonts w:ascii="仿宋_GB2312" w:eastAsia="仿宋_GB2312" w:hint="eastAsia"/>
          <w:sz w:val="32"/>
          <w:szCs w:val="32"/>
        </w:rPr>
        <w:t>年单位</w:t>
      </w:r>
      <w:r>
        <w:rPr>
          <w:rFonts w:ascii="仿宋_GB2312" w:eastAsia="仿宋_GB2312" w:hint="eastAsia"/>
          <w:sz w:val="32"/>
          <w:szCs w:val="32"/>
        </w:rPr>
        <w:t>收入预算221.87万元，全部为一般公共预算拨款。</w:t>
      </w:r>
    </w:p>
    <w:p w:rsidR="00104D46" w:rsidRDefault="001731AB">
      <w:pPr>
        <w:widowControl/>
        <w:adjustRightInd w:val="0"/>
        <w:snapToGrid w:val="0"/>
        <w:spacing w:line="560" w:lineRule="exact"/>
        <w:ind w:firstLineChars="200" w:firstLine="643"/>
        <w:rPr>
          <w:rFonts w:ascii="仿宋_GB2312" w:eastAsia="仿宋_GB2312"/>
          <w:b/>
          <w:sz w:val="32"/>
          <w:szCs w:val="32"/>
        </w:rPr>
      </w:pPr>
      <w:r>
        <w:rPr>
          <w:rFonts w:ascii="仿宋_GB2312" w:eastAsia="仿宋_GB2312" w:hint="eastAsia"/>
          <w:b/>
          <w:sz w:val="32"/>
          <w:szCs w:val="32"/>
        </w:rPr>
        <w:t xml:space="preserve">2、支出预算说明 </w:t>
      </w:r>
    </w:p>
    <w:p w:rsidR="00104D46" w:rsidRDefault="001731AB">
      <w:pPr>
        <w:widowControl/>
        <w:adjustRightInd w:val="0"/>
        <w:snapToGrid w:val="0"/>
        <w:spacing w:line="560" w:lineRule="exact"/>
        <w:rPr>
          <w:rFonts w:ascii="仿宋_GB2312" w:eastAsia="仿宋_GB2312"/>
          <w:sz w:val="32"/>
          <w:szCs w:val="32"/>
        </w:rPr>
      </w:pPr>
      <w:r>
        <w:rPr>
          <w:rFonts w:ascii="仿宋_GB2312" w:eastAsia="仿宋_GB2312" w:hint="eastAsia"/>
          <w:sz w:val="32"/>
          <w:szCs w:val="32"/>
        </w:rPr>
        <w:t xml:space="preserve">    2021年支出预算221.87万元，其中：人员经费支出163.71万元，日常公用经费支出15.74万元；项目支出42.42万元，主要用于幼儿教师工资及保险和日常运转公用经费支出。</w:t>
      </w:r>
    </w:p>
    <w:p w:rsidR="00104D46" w:rsidRDefault="001731AB">
      <w:pPr>
        <w:autoSpaceDE w:val="0"/>
        <w:autoSpaceDN w:val="0"/>
        <w:adjustRightInd w:val="0"/>
        <w:snapToGrid w:val="0"/>
        <w:spacing w:line="560" w:lineRule="exact"/>
        <w:ind w:firstLineChars="200" w:firstLine="643"/>
        <w:jc w:val="left"/>
        <w:rPr>
          <w:rFonts w:ascii="仿宋_GB2312" w:eastAsia="仿宋_GB2312"/>
          <w:b/>
          <w:sz w:val="32"/>
          <w:szCs w:val="32"/>
        </w:rPr>
      </w:pPr>
      <w:r>
        <w:rPr>
          <w:rFonts w:ascii="仿宋_GB2312" w:eastAsia="仿宋_GB2312" w:hint="eastAsia"/>
          <w:b/>
          <w:sz w:val="32"/>
          <w:szCs w:val="32"/>
        </w:rPr>
        <w:t>3</w:t>
      </w:r>
      <w:r w:rsidR="00C936A2">
        <w:rPr>
          <w:rFonts w:ascii="仿宋_GB2312" w:eastAsia="仿宋_GB2312" w:hint="eastAsia"/>
          <w:b/>
          <w:sz w:val="32"/>
          <w:szCs w:val="32"/>
        </w:rPr>
        <w:t>、单位</w:t>
      </w:r>
      <w:r>
        <w:rPr>
          <w:rFonts w:ascii="仿宋_GB2312" w:eastAsia="仿宋_GB2312" w:hint="eastAsia"/>
          <w:b/>
          <w:sz w:val="32"/>
          <w:szCs w:val="32"/>
        </w:rPr>
        <w:t>预算较上年增减情况</w:t>
      </w:r>
    </w:p>
    <w:p w:rsidR="00104D46" w:rsidRDefault="001731AB">
      <w:pPr>
        <w:adjustRightInd w:val="0"/>
        <w:snapToGrid w:val="0"/>
        <w:spacing w:line="560" w:lineRule="exact"/>
        <w:ind w:firstLine="640"/>
        <w:rPr>
          <w:rFonts w:ascii="仿宋_GB2312" w:eastAsia="仿宋_GB2312"/>
          <w:sz w:val="32"/>
          <w:szCs w:val="32"/>
        </w:rPr>
      </w:pPr>
      <w:r>
        <w:rPr>
          <w:rFonts w:ascii="仿宋_GB2312" w:eastAsia="仿宋_GB2312" w:hint="eastAsia"/>
          <w:sz w:val="32"/>
          <w:szCs w:val="32"/>
        </w:rPr>
        <w:t>2021年收入预算较2020年增长23.93万元，主要由于新聘教师增加。</w:t>
      </w:r>
    </w:p>
    <w:p w:rsidR="00104D46" w:rsidRDefault="001731AB">
      <w:pPr>
        <w:adjustRightInd w:val="0"/>
        <w:snapToGrid w:val="0"/>
        <w:spacing w:line="560" w:lineRule="exact"/>
        <w:ind w:firstLine="640"/>
        <w:rPr>
          <w:rFonts w:ascii="仿宋_GB2312" w:eastAsia="仿宋_GB2312"/>
          <w:sz w:val="32"/>
          <w:szCs w:val="32"/>
        </w:rPr>
      </w:pPr>
      <w:r>
        <w:rPr>
          <w:rFonts w:ascii="仿宋_GB2312" w:eastAsia="仿宋_GB2312" w:hint="eastAsia"/>
          <w:sz w:val="32"/>
          <w:szCs w:val="32"/>
        </w:rPr>
        <w:t>2021年支出预算较2020年增长23.93万元，其中：基本支出增长17.84万元，主要由于新聘教师工资支出增加；项目支出增长6.09万元，主要由于幼儿园教师工资及保险支出增加。</w:t>
      </w:r>
    </w:p>
    <w:p w:rsidR="00104D46" w:rsidRDefault="001731AB">
      <w:pPr>
        <w:autoSpaceDE w:val="0"/>
        <w:autoSpaceDN w:val="0"/>
        <w:adjustRightInd w:val="0"/>
        <w:snapToGrid w:val="0"/>
        <w:spacing w:line="560" w:lineRule="exact"/>
        <w:ind w:firstLineChars="200" w:firstLine="643"/>
        <w:jc w:val="left"/>
        <w:rPr>
          <w:rFonts w:ascii="仿宋_GB2312" w:eastAsia="仿宋_GB2312"/>
          <w:b/>
          <w:sz w:val="32"/>
          <w:szCs w:val="32"/>
        </w:rPr>
      </w:pPr>
      <w:r>
        <w:rPr>
          <w:rFonts w:ascii="仿宋_GB2312" w:eastAsia="仿宋_GB2312" w:hint="eastAsia"/>
          <w:b/>
          <w:sz w:val="32"/>
          <w:szCs w:val="32"/>
        </w:rPr>
        <w:t>三、机关运行经费安排情况</w:t>
      </w:r>
    </w:p>
    <w:p w:rsidR="00104D46" w:rsidRDefault="001731AB">
      <w:pPr>
        <w:widowControl/>
        <w:adjustRightInd w:val="0"/>
        <w:snapToGrid w:val="0"/>
        <w:spacing w:line="560" w:lineRule="exact"/>
        <w:rPr>
          <w:rFonts w:ascii="仿宋_GB2312" w:eastAsia="仿宋_GB2312"/>
          <w:sz w:val="32"/>
          <w:szCs w:val="32"/>
        </w:rPr>
      </w:pPr>
      <w:r>
        <w:rPr>
          <w:rFonts w:ascii="仿宋_GB2312" w:eastAsia="仿宋_GB2312" w:hint="eastAsia"/>
          <w:sz w:val="32"/>
          <w:szCs w:val="32"/>
        </w:rPr>
        <w:t xml:space="preserve">    2021年机关运行经费15.74万元，包括取暖费2.71万元、维修费5万元、租赁费0.2万元、专用材料费1万元、工会经费1.74万元、福利费1.1万元、职教费1.19万元、独生子女一孩补助0.1万元、办公设备购置2.8万元。</w:t>
      </w:r>
    </w:p>
    <w:p w:rsidR="00104D46" w:rsidRDefault="001731AB">
      <w:pPr>
        <w:autoSpaceDE w:val="0"/>
        <w:autoSpaceDN w:val="0"/>
        <w:adjustRightInd w:val="0"/>
        <w:snapToGrid w:val="0"/>
        <w:spacing w:line="560" w:lineRule="exact"/>
        <w:ind w:firstLineChars="225" w:firstLine="723"/>
        <w:jc w:val="left"/>
        <w:rPr>
          <w:rFonts w:ascii="仿宋_GB2312" w:eastAsia="仿宋_GB2312"/>
          <w:b/>
          <w:color w:val="FF0000"/>
          <w:sz w:val="32"/>
          <w:szCs w:val="32"/>
        </w:rPr>
      </w:pPr>
      <w:r>
        <w:rPr>
          <w:rFonts w:ascii="仿宋_GB2312" w:eastAsia="仿宋_GB2312" w:hint="eastAsia"/>
          <w:b/>
          <w:sz w:val="32"/>
          <w:szCs w:val="32"/>
        </w:rPr>
        <w:t>四、财政拨款“三公”经费预算情况及增减变化原因</w:t>
      </w:r>
    </w:p>
    <w:p w:rsidR="00104D46" w:rsidRDefault="001731AB">
      <w:pPr>
        <w:adjustRightInd w:val="0"/>
        <w:snapToGrid w:val="0"/>
        <w:spacing w:line="560" w:lineRule="exact"/>
        <w:ind w:firstLineChars="225" w:firstLine="720"/>
        <w:rPr>
          <w:rFonts w:ascii="仿宋_GB2312" w:eastAsia="仿宋_GB2312"/>
          <w:sz w:val="32"/>
          <w:szCs w:val="32"/>
        </w:rPr>
      </w:pPr>
      <w:r>
        <w:rPr>
          <w:rFonts w:ascii="仿宋_GB2312" w:eastAsia="仿宋_GB2312" w:hint="eastAsia"/>
          <w:sz w:val="32"/>
          <w:szCs w:val="32"/>
        </w:rPr>
        <w:t>2021年，财政拨款“三公”经费预算安排0万元，比2020年0万元。其中：</w:t>
      </w:r>
      <w:r>
        <w:rPr>
          <w:rFonts w:ascii="仿宋_GB2312" w:eastAsia="仿宋_GB2312" w:cs="Arial Unicode MS" w:hint="eastAsia"/>
          <w:sz w:val="32"/>
          <w:szCs w:val="32"/>
        </w:rPr>
        <w:t>①</w:t>
      </w:r>
      <w:r>
        <w:rPr>
          <w:rFonts w:ascii="仿宋_GB2312" w:eastAsia="仿宋_GB2312" w:hint="eastAsia"/>
          <w:sz w:val="32"/>
          <w:szCs w:val="32"/>
        </w:rPr>
        <w:t>因公出国（境）费0万元，比2020年</w:t>
      </w:r>
      <w:r w:rsidRPr="00C936A2">
        <w:rPr>
          <w:rFonts w:ascii="仿宋_GB2312" w:eastAsia="仿宋_GB2312" w:hint="eastAsia"/>
          <w:sz w:val="32"/>
          <w:szCs w:val="32"/>
        </w:rPr>
        <w:t>增加0</w:t>
      </w:r>
      <w:r>
        <w:rPr>
          <w:rFonts w:ascii="仿宋_GB2312" w:eastAsia="仿宋_GB2312" w:hint="eastAsia"/>
          <w:sz w:val="32"/>
          <w:szCs w:val="32"/>
        </w:rPr>
        <w:t>万元，</w:t>
      </w:r>
      <w:r w:rsidRPr="00C936A2">
        <w:rPr>
          <w:rFonts w:ascii="仿宋_GB2312" w:eastAsia="仿宋_GB2312" w:hint="eastAsia"/>
          <w:sz w:val="32"/>
          <w:szCs w:val="32"/>
        </w:rPr>
        <w:t>无增减变化</w:t>
      </w:r>
      <w:r>
        <w:rPr>
          <w:rFonts w:ascii="仿宋_GB2312" w:eastAsia="仿宋_GB2312" w:hint="eastAsia"/>
          <w:sz w:val="32"/>
          <w:szCs w:val="32"/>
        </w:rPr>
        <w:t>；</w:t>
      </w:r>
      <w:r w:rsidRPr="00C936A2">
        <w:rPr>
          <w:rFonts w:ascii="仿宋_GB2312" w:eastAsia="仿宋_GB2312" w:hint="eastAsia"/>
          <w:sz w:val="32"/>
          <w:szCs w:val="32"/>
        </w:rPr>
        <w:t>②</w:t>
      </w:r>
      <w:r>
        <w:rPr>
          <w:rFonts w:ascii="仿宋_GB2312" w:eastAsia="仿宋_GB2312" w:hint="eastAsia"/>
          <w:sz w:val="32"/>
          <w:szCs w:val="32"/>
        </w:rPr>
        <w:t>公务用车购置及运行费0万元，其中：公务用车购置费为0万元，比2020年增加0万元，无增减变化；公务用车运行费0万元，比2019年增加0万元，无增减变化；③公务接待费XX万元，比2020年增加0万元，无增减变化。</w:t>
      </w:r>
    </w:p>
    <w:p w:rsidR="00104D46" w:rsidRPr="00C936A2" w:rsidRDefault="001731AB">
      <w:pPr>
        <w:autoSpaceDE w:val="0"/>
        <w:autoSpaceDN w:val="0"/>
        <w:adjustRightInd w:val="0"/>
        <w:snapToGrid w:val="0"/>
        <w:spacing w:line="560" w:lineRule="exact"/>
        <w:ind w:left="198" w:firstLineChars="200" w:firstLine="643"/>
        <w:jc w:val="left"/>
        <w:rPr>
          <w:rFonts w:ascii="仿宋_GB2312" w:eastAsia="仿宋_GB2312"/>
          <w:b/>
          <w:color w:val="FF0000"/>
          <w:sz w:val="32"/>
          <w:szCs w:val="32"/>
        </w:rPr>
      </w:pPr>
      <w:r w:rsidRPr="00C936A2">
        <w:rPr>
          <w:rFonts w:ascii="仿宋_GB2312" w:eastAsia="仿宋_GB2312" w:hint="eastAsia"/>
          <w:b/>
          <w:sz w:val="32"/>
          <w:szCs w:val="32"/>
        </w:rPr>
        <w:t>五、绩效预算信息</w:t>
      </w:r>
    </w:p>
    <w:p w:rsidR="00104D46" w:rsidRDefault="001731AB">
      <w:pPr>
        <w:adjustRightInd w:val="0"/>
        <w:snapToGrid w:val="0"/>
        <w:spacing w:line="560" w:lineRule="exact"/>
        <w:ind w:firstLineChars="200" w:firstLine="640"/>
        <w:jc w:val="left"/>
        <w:rPr>
          <w:rFonts w:ascii="仿宋_GB2312" w:eastAsia="仿宋_GB2312" w:cs="宋体"/>
          <w:sz w:val="32"/>
          <w:szCs w:val="32"/>
        </w:rPr>
      </w:pPr>
      <w:r>
        <w:rPr>
          <w:rFonts w:ascii="仿宋_GB2312" w:eastAsia="仿宋_GB2312" w:cs="宋体" w:hint="eastAsia"/>
          <w:sz w:val="32"/>
          <w:szCs w:val="32"/>
        </w:rPr>
        <w:lastRenderedPageBreak/>
        <w:t xml:space="preserve">第一部分 </w:t>
      </w:r>
      <w:r w:rsidR="00C936A2">
        <w:rPr>
          <w:rFonts w:ascii="仿宋_GB2312" w:eastAsia="仿宋_GB2312" w:cs="宋体" w:hint="eastAsia"/>
          <w:sz w:val="32"/>
          <w:szCs w:val="32"/>
        </w:rPr>
        <w:t>单位</w:t>
      </w:r>
      <w:r>
        <w:rPr>
          <w:rFonts w:ascii="仿宋_GB2312" w:eastAsia="仿宋_GB2312" w:cs="宋体" w:hint="eastAsia"/>
          <w:sz w:val="32"/>
          <w:szCs w:val="32"/>
        </w:rPr>
        <w:t>整体绩效目标</w:t>
      </w:r>
    </w:p>
    <w:p w:rsidR="00104D46" w:rsidRDefault="001731AB">
      <w:pPr>
        <w:adjustRightInd w:val="0"/>
        <w:snapToGrid w:val="0"/>
        <w:spacing w:line="560" w:lineRule="exact"/>
        <w:ind w:firstLine="680"/>
        <w:rPr>
          <w:rFonts w:ascii="仿宋" w:eastAsia="仿宋" w:hAnsi="仿宋"/>
          <w:sz w:val="32"/>
          <w:szCs w:val="32"/>
        </w:rPr>
      </w:pPr>
      <w:r>
        <w:rPr>
          <w:rFonts w:ascii="仿宋_GB2312" w:eastAsia="仿宋_GB2312" w:cs="宋体" w:hint="eastAsia"/>
          <w:sz w:val="32"/>
          <w:szCs w:val="32"/>
        </w:rPr>
        <w:t>（一）</w:t>
      </w:r>
      <w:r>
        <w:rPr>
          <w:rFonts w:ascii="仿宋_GB2312" w:eastAsia="仿宋_GB2312" w:hint="eastAsia"/>
          <w:sz w:val="32"/>
          <w:szCs w:val="32"/>
        </w:rPr>
        <w:t>总体绩效目标：</w:t>
      </w:r>
      <w:r>
        <w:rPr>
          <w:rFonts w:ascii="仿宋" w:eastAsia="仿宋" w:hAnsi="仿宋" w:hint="eastAsia"/>
          <w:sz w:val="32"/>
          <w:szCs w:val="32"/>
        </w:rPr>
        <w:t>坚持“打造品牌教育，建设教育强区”的发展战略，不断改善办学条件、着力提升教育质量。</w:t>
      </w:r>
    </w:p>
    <w:p w:rsidR="00104D46" w:rsidRDefault="001731AB">
      <w:pPr>
        <w:adjustRightInd w:val="0"/>
        <w:snapToGrid w:val="0"/>
        <w:spacing w:line="560" w:lineRule="exact"/>
        <w:ind w:firstLine="680"/>
        <w:rPr>
          <w:rFonts w:ascii="仿宋" w:eastAsia="仿宋" w:hAnsi="仿宋"/>
          <w:sz w:val="32"/>
          <w:szCs w:val="32"/>
        </w:rPr>
      </w:pPr>
      <w:r>
        <w:rPr>
          <w:rFonts w:ascii="仿宋_GB2312" w:eastAsia="仿宋_GB2312" w:hint="eastAsia"/>
          <w:sz w:val="32"/>
          <w:szCs w:val="32"/>
        </w:rPr>
        <w:t>（二）分项绩效目标：</w:t>
      </w:r>
      <w:r>
        <w:rPr>
          <w:rFonts w:ascii="仿宋" w:eastAsia="仿宋" w:hAnsi="仿宋" w:hint="eastAsia"/>
          <w:sz w:val="32"/>
          <w:szCs w:val="32"/>
        </w:rPr>
        <w:t>义务教育绩效目标：推进义务教育均衡发展，建立校舍维修长效机制，消除校舍安全隐患。实施义务教育贫困生资助。</w:t>
      </w:r>
    </w:p>
    <w:p w:rsidR="00104D46" w:rsidRDefault="001731AB">
      <w:pPr>
        <w:snapToGrid w:val="0"/>
        <w:spacing w:line="360" w:lineRule="auto"/>
        <w:ind w:firstLineChars="200" w:firstLine="640"/>
        <w:rPr>
          <w:rFonts w:ascii="仿宋" w:eastAsia="仿宋" w:hAnsi="仿宋" w:cs="宋体"/>
          <w:b/>
          <w:sz w:val="32"/>
          <w:szCs w:val="32"/>
        </w:rPr>
      </w:pPr>
      <w:r>
        <w:rPr>
          <w:rFonts w:ascii="仿宋" w:eastAsia="仿宋" w:hAnsi="仿宋" w:hint="eastAsia"/>
          <w:sz w:val="32"/>
          <w:szCs w:val="32"/>
        </w:rPr>
        <w:t>普及学前三年教育，扩大学前教育资源，缓解当前存在的“入园难”、“入园贵”问题。改善办园条件，落实学前教育资助制度。</w:t>
      </w:r>
    </w:p>
    <w:p w:rsidR="00104D46" w:rsidRDefault="001731AB">
      <w:pPr>
        <w:adjustRightInd w:val="0"/>
        <w:snapToGrid w:val="0"/>
        <w:spacing w:line="560" w:lineRule="exact"/>
        <w:ind w:firstLineChars="200" w:firstLine="640"/>
        <w:jc w:val="left"/>
        <w:outlineLvl w:val="0"/>
        <w:rPr>
          <w:rFonts w:ascii="仿宋_GB2312" w:eastAsia="仿宋_GB2312"/>
          <w:sz w:val="32"/>
          <w:szCs w:val="32"/>
        </w:rPr>
      </w:pPr>
      <w:r>
        <w:rPr>
          <w:rFonts w:ascii="仿宋_GB2312" w:eastAsia="仿宋_GB2312" w:hint="eastAsia"/>
          <w:sz w:val="32"/>
          <w:szCs w:val="32"/>
        </w:rPr>
        <w:t>（三）工作保障措施：</w:t>
      </w:r>
      <w:r>
        <w:rPr>
          <w:rFonts w:ascii="仿宋" w:eastAsia="仿宋" w:hAnsi="仿宋" w:hint="eastAsia"/>
          <w:sz w:val="32"/>
          <w:szCs w:val="32"/>
        </w:rPr>
        <w:t>制定年度工作计划，</w:t>
      </w:r>
      <w:r>
        <w:rPr>
          <w:rFonts w:ascii="仿宋" w:eastAsia="仿宋" w:hAnsi="仿宋"/>
          <w:sz w:val="32"/>
          <w:szCs w:val="32"/>
        </w:rPr>
        <w:t>强化预算执行</w:t>
      </w:r>
      <w:r>
        <w:rPr>
          <w:rFonts w:ascii="仿宋" w:eastAsia="仿宋" w:hAnsi="仿宋" w:hint="eastAsia"/>
          <w:sz w:val="32"/>
          <w:szCs w:val="32"/>
        </w:rPr>
        <w:t>。</w:t>
      </w:r>
    </w:p>
    <w:p w:rsidR="00104D46" w:rsidRDefault="001731AB">
      <w:pPr>
        <w:adjustRightInd w:val="0"/>
        <w:snapToGrid w:val="0"/>
        <w:spacing w:line="560" w:lineRule="exact"/>
        <w:ind w:firstLineChars="200" w:firstLine="640"/>
        <w:jc w:val="left"/>
        <w:outlineLvl w:val="0"/>
        <w:rPr>
          <w:rFonts w:ascii="仿宋_GB2312" w:eastAsia="仿宋_GB2312"/>
          <w:sz w:val="32"/>
          <w:szCs w:val="32"/>
        </w:rPr>
      </w:pPr>
      <w:r>
        <w:rPr>
          <w:rFonts w:ascii="仿宋_GB2312" w:eastAsia="仿宋_GB2312" w:hint="eastAsia"/>
          <w:sz w:val="32"/>
          <w:szCs w:val="32"/>
        </w:rPr>
        <w:t>第二部分 专项资金绩效目标</w:t>
      </w:r>
    </w:p>
    <w:p w:rsidR="00104D46" w:rsidRDefault="001731AB">
      <w:pPr>
        <w:adjustRightInd w:val="0"/>
        <w:snapToGrid w:val="0"/>
        <w:spacing w:line="560" w:lineRule="exact"/>
        <w:ind w:firstLineChars="200" w:firstLine="640"/>
        <w:jc w:val="left"/>
        <w:outlineLvl w:val="0"/>
        <w:rPr>
          <w:rFonts w:ascii="仿宋_GB2312" w:eastAsia="仿宋_GB2312"/>
          <w:sz w:val="32"/>
          <w:szCs w:val="32"/>
        </w:rPr>
      </w:pPr>
      <w:r>
        <w:rPr>
          <w:rFonts w:ascii="仿宋_GB2312" w:eastAsia="仿宋_GB2312" w:hint="eastAsia"/>
          <w:sz w:val="32"/>
          <w:szCs w:val="32"/>
        </w:rPr>
        <w:t>本单位无专项资金。</w:t>
      </w:r>
    </w:p>
    <w:p w:rsidR="00104D46" w:rsidRDefault="001731AB">
      <w:pPr>
        <w:numPr>
          <w:ilvl w:val="0"/>
          <w:numId w:val="3"/>
        </w:numPr>
        <w:adjustRightInd w:val="0"/>
        <w:snapToGrid w:val="0"/>
        <w:spacing w:line="560" w:lineRule="exact"/>
        <w:ind w:firstLineChars="200" w:firstLine="640"/>
        <w:jc w:val="left"/>
        <w:outlineLvl w:val="0"/>
        <w:rPr>
          <w:b/>
          <w:sz w:val="28"/>
        </w:rPr>
      </w:pPr>
      <w:r>
        <w:rPr>
          <w:rFonts w:ascii="仿宋_GB2312" w:eastAsia="仿宋_GB2312" w:hint="eastAsia"/>
          <w:sz w:val="32"/>
          <w:szCs w:val="32"/>
        </w:rPr>
        <w:t>预算项目绩效目标</w:t>
      </w:r>
    </w:p>
    <w:p w:rsidR="005E18C3" w:rsidRDefault="005E18C3" w:rsidP="005E18C3">
      <w:pPr>
        <w:adjustRightInd w:val="0"/>
        <w:snapToGrid w:val="0"/>
        <w:spacing w:line="560" w:lineRule="exact"/>
        <w:ind w:firstLineChars="200" w:firstLine="640"/>
        <w:jc w:val="left"/>
        <w:outlineLvl w:val="0"/>
        <w:rPr>
          <w:rFonts w:ascii="仿宋_GB2312" w:eastAsia="仿宋_GB2312"/>
          <w:sz w:val="32"/>
          <w:szCs w:val="32"/>
        </w:rPr>
      </w:pPr>
    </w:p>
    <w:p w:rsidR="005E18C3" w:rsidRDefault="005E18C3" w:rsidP="005E18C3">
      <w:pPr>
        <w:adjustRightInd w:val="0"/>
        <w:snapToGrid w:val="0"/>
        <w:spacing w:line="560" w:lineRule="exact"/>
        <w:ind w:firstLineChars="200" w:firstLine="640"/>
        <w:jc w:val="left"/>
        <w:outlineLvl w:val="0"/>
        <w:rPr>
          <w:rFonts w:ascii="仿宋_GB2312" w:eastAsia="仿宋_GB2312"/>
          <w:sz w:val="32"/>
          <w:szCs w:val="32"/>
        </w:rPr>
      </w:pPr>
    </w:p>
    <w:p w:rsidR="005E18C3" w:rsidRDefault="005E18C3" w:rsidP="005E18C3">
      <w:pPr>
        <w:adjustRightInd w:val="0"/>
        <w:snapToGrid w:val="0"/>
        <w:spacing w:line="560" w:lineRule="exact"/>
        <w:ind w:firstLineChars="200" w:firstLine="640"/>
        <w:jc w:val="left"/>
        <w:outlineLvl w:val="0"/>
        <w:rPr>
          <w:rFonts w:ascii="仿宋_GB2312" w:eastAsia="仿宋_GB2312"/>
          <w:sz w:val="32"/>
          <w:szCs w:val="32"/>
        </w:rPr>
      </w:pPr>
    </w:p>
    <w:p w:rsidR="005E18C3" w:rsidRDefault="005E18C3" w:rsidP="005E18C3">
      <w:pPr>
        <w:adjustRightInd w:val="0"/>
        <w:snapToGrid w:val="0"/>
        <w:spacing w:line="560" w:lineRule="exact"/>
        <w:ind w:firstLineChars="200" w:firstLine="640"/>
        <w:jc w:val="left"/>
        <w:outlineLvl w:val="0"/>
        <w:rPr>
          <w:rFonts w:ascii="仿宋_GB2312" w:eastAsia="仿宋_GB2312"/>
          <w:sz w:val="32"/>
          <w:szCs w:val="32"/>
        </w:rPr>
      </w:pPr>
    </w:p>
    <w:p w:rsidR="005E18C3" w:rsidRDefault="005E18C3" w:rsidP="005E18C3">
      <w:pPr>
        <w:adjustRightInd w:val="0"/>
        <w:snapToGrid w:val="0"/>
        <w:spacing w:line="560" w:lineRule="exact"/>
        <w:ind w:firstLineChars="200" w:firstLine="640"/>
        <w:jc w:val="left"/>
        <w:outlineLvl w:val="0"/>
        <w:rPr>
          <w:rFonts w:ascii="仿宋_GB2312" w:eastAsia="仿宋_GB2312"/>
          <w:sz w:val="32"/>
          <w:szCs w:val="32"/>
        </w:rPr>
      </w:pPr>
    </w:p>
    <w:p w:rsidR="005E18C3" w:rsidRDefault="005E18C3" w:rsidP="005E18C3">
      <w:pPr>
        <w:adjustRightInd w:val="0"/>
        <w:snapToGrid w:val="0"/>
        <w:spacing w:line="560" w:lineRule="exact"/>
        <w:ind w:firstLineChars="200" w:firstLine="640"/>
        <w:jc w:val="left"/>
        <w:outlineLvl w:val="0"/>
        <w:rPr>
          <w:rFonts w:ascii="仿宋_GB2312" w:eastAsia="仿宋_GB2312"/>
          <w:sz w:val="32"/>
          <w:szCs w:val="32"/>
        </w:rPr>
      </w:pPr>
    </w:p>
    <w:p w:rsidR="005E18C3" w:rsidRDefault="005E18C3" w:rsidP="005E18C3">
      <w:pPr>
        <w:adjustRightInd w:val="0"/>
        <w:snapToGrid w:val="0"/>
        <w:spacing w:line="560" w:lineRule="exact"/>
        <w:ind w:firstLineChars="200" w:firstLine="640"/>
        <w:jc w:val="left"/>
        <w:outlineLvl w:val="0"/>
        <w:rPr>
          <w:rFonts w:ascii="仿宋_GB2312" w:eastAsia="仿宋_GB2312"/>
          <w:sz w:val="32"/>
          <w:szCs w:val="32"/>
        </w:rPr>
      </w:pPr>
    </w:p>
    <w:p w:rsidR="005E18C3" w:rsidRDefault="005E18C3" w:rsidP="005E18C3">
      <w:pPr>
        <w:adjustRightInd w:val="0"/>
        <w:snapToGrid w:val="0"/>
        <w:spacing w:line="560" w:lineRule="exact"/>
        <w:ind w:firstLineChars="200" w:firstLine="640"/>
        <w:jc w:val="left"/>
        <w:outlineLvl w:val="0"/>
        <w:rPr>
          <w:rFonts w:ascii="仿宋_GB2312" w:eastAsia="仿宋_GB2312"/>
          <w:sz w:val="32"/>
          <w:szCs w:val="32"/>
        </w:rPr>
      </w:pPr>
    </w:p>
    <w:p w:rsidR="005E18C3" w:rsidRDefault="005E18C3" w:rsidP="005E18C3">
      <w:pPr>
        <w:adjustRightInd w:val="0"/>
        <w:snapToGrid w:val="0"/>
        <w:spacing w:line="560" w:lineRule="exact"/>
        <w:ind w:firstLineChars="200" w:firstLine="640"/>
        <w:jc w:val="left"/>
        <w:outlineLvl w:val="0"/>
        <w:rPr>
          <w:rFonts w:ascii="仿宋_GB2312" w:eastAsia="仿宋_GB2312"/>
          <w:sz w:val="32"/>
          <w:szCs w:val="32"/>
        </w:rPr>
      </w:pPr>
    </w:p>
    <w:p w:rsidR="005E18C3" w:rsidRDefault="005E18C3" w:rsidP="005E18C3">
      <w:pPr>
        <w:adjustRightInd w:val="0"/>
        <w:snapToGrid w:val="0"/>
        <w:spacing w:line="560" w:lineRule="exact"/>
        <w:ind w:firstLineChars="200" w:firstLine="640"/>
        <w:jc w:val="left"/>
        <w:outlineLvl w:val="0"/>
        <w:rPr>
          <w:rFonts w:ascii="仿宋_GB2312" w:eastAsia="仿宋_GB2312"/>
          <w:sz w:val="32"/>
          <w:szCs w:val="32"/>
        </w:rPr>
      </w:pPr>
    </w:p>
    <w:p w:rsidR="005E18C3" w:rsidRDefault="005E18C3" w:rsidP="005E18C3">
      <w:pPr>
        <w:adjustRightInd w:val="0"/>
        <w:snapToGrid w:val="0"/>
        <w:spacing w:line="560" w:lineRule="exact"/>
        <w:ind w:firstLineChars="200" w:firstLine="640"/>
        <w:jc w:val="left"/>
        <w:outlineLvl w:val="0"/>
        <w:rPr>
          <w:rFonts w:ascii="仿宋_GB2312" w:eastAsia="仿宋_GB2312"/>
          <w:sz w:val="32"/>
          <w:szCs w:val="32"/>
        </w:rPr>
      </w:pPr>
    </w:p>
    <w:p w:rsidR="005E18C3" w:rsidRDefault="005E18C3" w:rsidP="005E18C3">
      <w:pPr>
        <w:adjustRightInd w:val="0"/>
        <w:snapToGrid w:val="0"/>
        <w:spacing w:line="560" w:lineRule="exact"/>
        <w:ind w:firstLineChars="200" w:firstLine="640"/>
        <w:jc w:val="left"/>
        <w:outlineLvl w:val="0"/>
        <w:rPr>
          <w:rFonts w:ascii="仿宋_GB2312" w:eastAsia="仿宋_GB2312"/>
          <w:sz w:val="32"/>
          <w:szCs w:val="32"/>
        </w:rPr>
      </w:pPr>
    </w:p>
    <w:p w:rsidR="00104D46" w:rsidRDefault="001731AB" w:rsidP="005E18C3">
      <w:pPr>
        <w:adjustRightInd w:val="0"/>
        <w:snapToGrid w:val="0"/>
        <w:spacing w:line="560" w:lineRule="exact"/>
        <w:ind w:firstLineChars="200" w:firstLine="640"/>
        <w:jc w:val="left"/>
        <w:outlineLvl w:val="0"/>
        <w:rPr>
          <w:rFonts w:ascii="仿宋" w:eastAsia="仿宋" w:hAnsi="仿宋" w:cs="仿宋"/>
          <w:bCs/>
          <w:sz w:val="32"/>
          <w:szCs w:val="32"/>
        </w:rPr>
      </w:pPr>
      <w:r>
        <w:rPr>
          <w:rFonts w:ascii="仿宋_GB2312" w:eastAsia="仿宋_GB2312" w:hint="eastAsia"/>
          <w:sz w:val="32"/>
          <w:szCs w:val="32"/>
        </w:rPr>
        <w:lastRenderedPageBreak/>
        <w:t>1.</w:t>
      </w:r>
      <w:r>
        <w:rPr>
          <w:rFonts w:ascii="仿宋" w:eastAsia="仿宋" w:hAnsi="仿宋" w:cs="仿宋" w:hint="eastAsia"/>
          <w:bCs/>
          <w:sz w:val="32"/>
          <w:szCs w:val="32"/>
        </w:rPr>
        <w:t>义务教育生均公用经费（本级）绩效目标表</w:t>
      </w:r>
      <w:r>
        <w:rPr>
          <w:rFonts w:ascii="仿宋" w:eastAsia="仿宋" w:hAnsi="仿宋" w:cs="仿宋" w:hint="eastAsia"/>
          <w:bCs/>
          <w:vanish/>
          <w:sz w:val="32"/>
          <w:szCs w:val="32"/>
        </w:rPr>
        <w:t>{ TC 495、义务教育生均公用经费（本级）绩效目标表 \f C \l 1 }</w:t>
      </w:r>
    </w:p>
    <w:tbl>
      <w:tblPr>
        <w:tblW w:w="941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134"/>
        <w:gridCol w:w="6577"/>
        <w:gridCol w:w="1701"/>
      </w:tblGrid>
      <w:tr w:rsidR="00104D46">
        <w:trPr>
          <w:trHeight w:val="397"/>
          <w:jc w:val="center"/>
        </w:trPr>
        <w:tc>
          <w:tcPr>
            <w:tcW w:w="7711" w:type="dxa"/>
            <w:gridSpan w:val="2"/>
            <w:tcBorders>
              <w:top w:val="single" w:sz="6" w:space="0" w:color="FFFFFF"/>
              <w:left w:val="single" w:sz="6" w:space="0" w:color="FFFFFF"/>
              <w:right w:val="single" w:sz="6" w:space="0" w:color="FFFFFF"/>
            </w:tcBorders>
            <w:shd w:val="clear" w:color="auto" w:fill="auto"/>
            <w:vAlign w:val="center"/>
          </w:tcPr>
          <w:p w:rsidR="00104D46" w:rsidRDefault="00816930">
            <w:pPr>
              <w:spacing w:line="300" w:lineRule="exact"/>
              <w:jc w:val="left"/>
              <w:rPr>
                <w:rFonts w:ascii="方正书宋_GBK" w:eastAsia="方正书宋_GBK"/>
                <w:b/>
              </w:rPr>
            </w:pPr>
            <w:r>
              <w:rPr>
                <w:rFonts w:ascii="方正书宋_GBK" w:eastAsia="方正书宋_GBK" w:hint="eastAsia"/>
                <w:b/>
              </w:rPr>
              <w:t>401720唐山市丰南区大新庄镇黑坨小学</w:t>
            </w:r>
          </w:p>
        </w:tc>
        <w:tc>
          <w:tcPr>
            <w:tcW w:w="1701" w:type="dxa"/>
            <w:tcBorders>
              <w:top w:val="single" w:sz="6" w:space="0" w:color="FFFFFF"/>
              <w:left w:val="single" w:sz="6" w:space="0" w:color="FFFFFF"/>
              <w:right w:val="single" w:sz="6" w:space="0" w:color="FFFFFF"/>
            </w:tcBorders>
            <w:shd w:val="clear" w:color="auto" w:fill="auto"/>
            <w:vAlign w:val="center"/>
          </w:tcPr>
          <w:p w:rsidR="00104D46" w:rsidRDefault="00104D46">
            <w:pPr>
              <w:spacing w:line="300" w:lineRule="exact"/>
              <w:jc w:val="right"/>
              <w:rPr>
                <w:rFonts w:ascii="方正书宋_GBK" w:eastAsia="方正书宋_GBK"/>
              </w:rPr>
            </w:pPr>
          </w:p>
        </w:tc>
      </w:tr>
      <w:tr w:rsidR="00104D46">
        <w:trPr>
          <w:trHeight w:val="369"/>
          <w:jc w:val="center"/>
        </w:trPr>
        <w:tc>
          <w:tcPr>
            <w:tcW w:w="1134" w:type="dxa"/>
            <w:tcBorders>
              <w:bottom w:val="nil"/>
            </w:tcBorders>
            <w:shd w:val="clear" w:color="auto" w:fill="auto"/>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绩效目标</w:t>
            </w:r>
          </w:p>
        </w:tc>
        <w:tc>
          <w:tcPr>
            <w:tcW w:w="8278" w:type="dxa"/>
            <w:gridSpan w:val="2"/>
            <w:tcBorders>
              <w:bottom w:val="nil"/>
            </w:tcBorders>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1.保障学校日常工作的正常开展。</w:t>
            </w:r>
          </w:p>
          <w:p w:rsidR="00104D46" w:rsidRDefault="001731AB">
            <w:pPr>
              <w:spacing w:line="300" w:lineRule="exact"/>
              <w:jc w:val="left"/>
              <w:rPr>
                <w:rFonts w:ascii="方正书宋_GBK" w:eastAsia="方正书宋_GBK"/>
              </w:rPr>
            </w:pPr>
            <w:r>
              <w:rPr>
                <w:rFonts w:ascii="方正书宋_GBK" w:eastAsia="方正书宋_GBK" w:hint="eastAsia"/>
              </w:rPr>
              <w:t>2.改善办学条件，促进教育事业发展。</w:t>
            </w:r>
          </w:p>
          <w:p w:rsidR="00104D46" w:rsidRDefault="001731AB">
            <w:pPr>
              <w:spacing w:line="300" w:lineRule="exact"/>
              <w:jc w:val="left"/>
              <w:rPr>
                <w:rFonts w:ascii="方正书宋_GBK" w:eastAsia="方正书宋_GBK"/>
              </w:rPr>
            </w:pPr>
            <w:r>
              <w:rPr>
                <w:rFonts w:ascii="方正书宋_GBK" w:eastAsia="方正书宋_GBK" w:hint="eastAsia"/>
              </w:rPr>
              <w:t>3.保障校园安全，增强学生核心素养。</w:t>
            </w:r>
          </w:p>
        </w:tc>
      </w:tr>
    </w:tbl>
    <w:p w:rsidR="00104D46" w:rsidRDefault="001731AB">
      <w:pPr>
        <w:spacing w:line="14" w:lineRule="exact"/>
        <w:jc w:val="center"/>
      </w:pPr>
      <w:r>
        <w:rPr>
          <w:rFonts w:ascii="方正书宋_GBK" w:eastAsia="方正书宋_GBK" w:hint="eastAsia"/>
        </w:rPr>
        <w:t xml:space="preserve"> </w:t>
      </w:r>
    </w:p>
    <w:tbl>
      <w:tblPr>
        <w:tblW w:w="941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134"/>
        <w:gridCol w:w="1134"/>
        <w:gridCol w:w="1276"/>
        <w:gridCol w:w="2408"/>
        <w:gridCol w:w="1759"/>
        <w:gridCol w:w="1701"/>
      </w:tblGrid>
      <w:tr w:rsidR="00104D46">
        <w:trPr>
          <w:cantSplit/>
          <w:trHeight w:val="397"/>
          <w:tblHeader/>
          <w:jc w:val="center"/>
        </w:trPr>
        <w:tc>
          <w:tcPr>
            <w:tcW w:w="1134" w:type="dxa"/>
            <w:shd w:val="clear" w:color="auto" w:fill="auto"/>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一级指标</w:t>
            </w:r>
          </w:p>
        </w:tc>
        <w:tc>
          <w:tcPr>
            <w:tcW w:w="1134" w:type="dxa"/>
            <w:shd w:val="clear" w:color="auto" w:fill="auto"/>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二级指标</w:t>
            </w:r>
          </w:p>
        </w:tc>
        <w:tc>
          <w:tcPr>
            <w:tcW w:w="1276" w:type="dxa"/>
            <w:shd w:val="clear" w:color="auto" w:fill="auto"/>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三级指标</w:t>
            </w:r>
          </w:p>
        </w:tc>
        <w:tc>
          <w:tcPr>
            <w:tcW w:w="2408" w:type="dxa"/>
            <w:shd w:val="clear" w:color="auto" w:fill="auto"/>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绩效指标描述</w:t>
            </w:r>
          </w:p>
        </w:tc>
        <w:tc>
          <w:tcPr>
            <w:tcW w:w="1759" w:type="dxa"/>
            <w:shd w:val="clear" w:color="auto" w:fill="auto"/>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指标值</w:t>
            </w:r>
          </w:p>
        </w:tc>
        <w:tc>
          <w:tcPr>
            <w:tcW w:w="1701" w:type="dxa"/>
            <w:shd w:val="clear" w:color="auto" w:fill="auto"/>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指标值确定依据</w:t>
            </w:r>
          </w:p>
        </w:tc>
      </w:tr>
      <w:tr w:rsidR="00104D46">
        <w:trPr>
          <w:cantSplit/>
          <w:trHeight w:val="369"/>
          <w:jc w:val="center"/>
        </w:trPr>
        <w:tc>
          <w:tcPr>
            <w:tcW w:w="1134" w:type="dxa"/>
            <w:vMerge w:val="restart"/>
            <w:shd w:val="clear" w:color="auto" w:fill="auto"/>
            <w:vAlign w:val="center"/>
          </w:tcPr>
          <w:p w:rsidR="00104D46" w:rsidRDefault="001731AB">
            <w:pPr>
              <w:spacing w:line="300" w:lineRule="exact"/>
              <w:jc w:val="center"/>
              <w:rPr>
                <w:rFonts w:ascii="方正书宋_GBK" w:eastAsia="方正书宋_GBK"/>
              </w:rPr>
            </w:pPr>
            <w:r>
              <w:rPr>
                <w:rFonts w:ascii="方正书宋_GBK" w:eastAsia="方正书宋_GBK" w:hint="eastAsia"/>
              </w:rPr>
              <w:t>产出指标</w:t>
            </w:r>
          </w:p>
        </w:tc>
        <w:tc>
          <w:tcPr>
            <w:tcW w:w="1134"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数量指标</w:t>
            </w:r>
          </w:p>
        </w:tc>
        <w:tc>
          <w:tcPr>
            <w:tcW w:w="1276"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在校学生数</w:t>
            </w:r>
          </w:p>
        </w:tc>
        <w:tc>
          <w:tcPr>
            <w:tcW w:w="2408"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在校学生人数</w:t>
            </w:r>
          </w:p>
        </w:tc>
        <w:tc>
          <w:tcPr>
            <w:tcW w:w="1759"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98人</w:t>
            </w:r>
          </w:p>
        </w:tc>
        <w:tc>
          <w:tcPr>
            <w:tcW w:w="1701"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年度学生统计数</w:t>
            </w:r>
          </w:p>
        </w:tc>
      </w:tr>
      <w:tr w:rsidR="00104D46">
        <w:trPr>
          <w:cantSplit/>
          <w:trHeight w:val="369"/>
          <w:jc w:val="center"/>
        </w:trPr>
        <w:tc>
          <w:tcPr>
            <w:tcW w:w="1134" w:type="dxa"/>
            <w:vMerge/>
            <w:shd w:val="clear" w:color="auto" w:fill="auto"/>
            <w:vAlign w:val="center"/>
          </w:tcPr>
          <w:p w:rsidR="00104D46" w:rsidRDefault="00104D46"/>
        </w:tc>
        <w:tc>
          <w:tcPr>
            <w:tcW w:w="1134"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质量指标</w:t>
            </w:r>
          </w:p>
        </w:tc>
        <w:tc>
          <w:tcPr>
            <w:tcW w:w="1276"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学校工作开展情况</w:t>
            </w:r>
          </w:p>
        </w:tc>
        <w:tc>
          <w:tcPr>
            <w:tcW w:w="2408"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学校工作开展情况</w:t>
            </w:r>
          </w:p>
        </w:tc>
        <w:tc>
          <w:tcPr>
            <w:tcW w:w="1759"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教育教学秩序井然，校园全无事故</w:t>
            </w:r>
          </w:p>
        </w:tc>
        <w:tc>
          <w:tcPr>
            <w:tcW w:w="1701"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年度工作计划</w:t>
            </w:r>
          </w:p>
        </w:tc>
      </w:tr>
      <w:tr w:rsidR="00104D46">
        <w:trPr>
          <w:cantSplit/>
          <w:trHeight w:val="369"/>
          <w:jc w:val="center"/>
        </w:trPr>
        <w:tc>
          <w:tcPr>
            <w:tcW w:w="1134" w:type="dxa"/>
            <w:vMerge/>
            <w:shd w:val="clear" w:color="auto" w:fill="auto"/>
            <w:vAlign w:val="center"/>
          </w:tcPr>
          <w:p w:rsidR="00104D46" w:rsidRDefault="00104D46"/>
        </w:tc>
        <w:tc>
          <w:tcPr>
            <w:tcW w:w="1134"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成本指标</w:t>
            </w:r>
          </w:p>
        </w:tc>
        <w:tc>
          <w:tcPr>
            <w:tcW w:w="1276"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生均公用经费标准</w:t>
            </w:r>
          </w:p>
        </w:tc>
        <w:tc>
          <w:tcPr>
            <w:tcW w:w="2408"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生均公用经费标准</w:t>
            </w:r>
          </w:p>
        </w:tc>
        <w:tc>
          <w:tcPr>
            <w:tcW w:w="1759"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≥650生/年</w:t>
            </w:r>
          </w:p>
        </w:tc>
        <w:tc>
          <w:tcPr>
            <w:tcW w:w="1701"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国家政策</w:t>
            </w:r>
          </w:p>
        </w:tc>
      </w:tr>
      <w:tr w:rsidR="00104D46">
        <w:trPr>
          <w:cantSplit/>
          <w:trHeight w:val="369"/>
          <w:jc w:val="center"/>
        </w:trPr>
        <w:tc>
          <w:tcPr>
            <w:tcW w:w="1134" w:type="dxa"/>
            <w:vMerge w:val="restart"/>
            <w:shd w:val="clear" w:color="auto" w:fill="auto"/>
            <w:vAlign w:val="center"/>
          </w:tcPr>
          <w:p w:rsidR="00104D46" w:rsidRDefault="001731AB">
            <w:pPr>
              <w:spacing w:line="300" w:lineRule="exact"/>
              <w:jc w:val="center"/>
              <w:rPr>
                <w:rFonts w:ascii="方正书宋_GBK" w:eastAsia="方正书宋_GBK"/>
              </w:rPr>
            </w:pPr>
            <w:r>
              <w:rPr>
                <w:rFonts w:ascii="方正书宋_GBK" w:eastAsia="方正书宋_GBK" w:hint="eastAsia"/>
              </w:rPr>
              <w:t>效益指标</w:t>
            </w:r>
          </w:p>
        </w:tc>
        <w:tc>
          <w:tcPr>
            <w:tcW w:w="1134"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社会效益指标</w:t>
            </w:r>
          </w:p>
        </w:tc>
        <w:tc>
          <w:tcPr>
            <w:tcW w:w="1276"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对学校的影响</w:t>
            </w:r>
          </w:p>
        </w:tc>
        <w:tc>
          <w:tcPr>
            <w:tcW w:w="2408"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对学校的影响</w:t>
            </w:r>
          </w:p>
        </w:tc>
        <w:tc>
          <w:tcPr>
            <w:tcW w:w="1759"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校园环境不断改善</w:t>
            </w:r>
          </w:p>
        </w:tc>
        <w:tc>
          <w:tcPr>
            <w:tcW w:w="1701"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调查问卷</w:t>
            </w:r>
          </w:p>
        </w:tc>
      </w:tr>
      <w:tr w:rsidR="00104D46">
        <w:trPr>
          <w:cantSplit/>
          <w:trHeight w:val="369"/>
          <w:jc w:val="center"/>
        </w:trPr>
        <w:tc>
          <w:tcPr>
            <w:tcW w:w="1134" w:type="dxa"/>
            <w:vMerge/>
            <w:shd w:val="clear" w:color="auto" w:fill="auto"/>
            <w:vAlign w:val="center"/>
          </w:tcPr>
          <w:p w:rsidR="00104D46" w:rsidRDefault="00104D46"/>
        </w:tc>
        <w:tc>
          <w:tcPr>
            <w:tcW w:w="1134"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社会效益指标</w:t>
            </w:r>
          </w:p>
        </w:tc>
        <w:tc>
          <w:tcPr>
            <w:tcW w:w="1276"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学生身心健康情况</w:t>
            </w:r>
          </w:p>
        </w:tc>
        <w:tc>
          <w:tcPr>
            <w:tcW w:w="2408"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学生身心健康情况</w:t>
            </w:r>
          </w:p>
        </w:tc>
        <w:tc>
          <w:tcPr>
            <w:tcW w:w="1759"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学生德智体全面发展</w:t>
            </w:r>
          </w:p>
        </w:tc>
        <w:tc>
          <w:tcPr>
            <w:tcW w:w="1701"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调查问卷</w:t>
            </w:r>
          </w:p>
        </w:tc>
      </w:tr>
      <w:tr w:rsidR="00104D46">
        <w:trPr>
          <w:cantSplit/>
          <w:trHeight w:val="369"/>
          <w:jc w:val="center"/>
        </w:trPr>
        <w:tc>
          <w:tcPr>
            <w:tcW w:w="1134" w:type="dxa"/>
            <w:vMerge/>
            <w:shd w:val="clear" w:color="auto" w:fill="auto"/>
            <w:vAlign w:val="center"/>
          </w:tcPr>
          <w:p w:rsidR="00104D46" w:rsidRDefault="00104D46"/>
        </w:tc>
        <w:tc>
          <w:tcPr>
            <w:tcW w:w="1134"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可持续影响指标</w:t>
            </w:r>
          </w:p>
        </w:tc>
        <w:tc>
          <w:tcPr>
            <w:tcW w:w="1276"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教育质量提升情况</w:t>
            </w:r>
          </w:p>
        </w:tc>
        <w:tc>
          <w:tcPr>
            <w:tcW w:w="2408"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教育质量提升情况</w:t>
            </w:r>
          </w:p>
        </w:tc>
        <w:tc>
          <w:tcPr>
            <w:tcW w:w="1759"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教育质量不断提高，办学水平不断改善</w:t>
            </w:r>
          </w:p>
        </w:tc>
        <w:tc>
          <w:tcPr>
            <w:tcW w:w="1701"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调查问卷</w:t>
            </w:r>
          </w:p>
        </w:tc>
      </w:tr>
      <w:tr w:rsidR="00104D46">
        <w:trPr>
          <w:cantSplit/>
          <w:trHeight w:val="369"/>
          <w:jc w:val="center"/>
        </w:trPr>
        <w:tc>
          <w:tcPr>
            <w:tcW w:w="1134" w:type="dxa"/>
            <w:shd w:val="clear" w:color="auto" w:fill="auto"/>
            <w:vAlign w:val="center"/>
          </w:tcPr>
          <w:p w:rsidR="00104D46" w:rsidRDefault="001731AB">
            <w:pPr>
              <w:spacing w:line="300" w:lineRule="exact"/>
              <w:jc w:val="center"/>
              <w:rPr>
                <w:rFonts w:ascii="方正书宋_GBK" w:eastAsia="方正书宋_GBK"/>
              </w:rPr>
            </w:pPr>
            <w:r>
              <w:rPr>
                <w:rFonts w:ascii="方正书宋_GBK" w:eastAsia="方正书宋_GBK" w:hint="eastAsia"/>
              </w:rPr>
              <w:t>满意度指标</w:t>
            </w:r>
          </w:p>
        </w:tc>
        <w:tc>
          <w:tcPr>
            <w:tcW w:w="1134"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服务对象满意度指标</w:t>
            </w:r>
          </w:p>
        </w:tc>
        <w:tc>
          <w:tcPr>
            <w:tcW w:w="1276"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社会公众满意度（%）</w:t>
            </w:r>
          </w:p>
        </w:tc>
        <w:tc>
          <w:tcPr>
            <w:tcW w:w="2408"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反映较好人数与受调查人数之比</w:t>
            </w:r>
          </w:p>
        </w:tc>
        <w:tc>
          <w:tcPr>
            <w:tcW w:w="1759"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≥90%</w:t>
            </w:r>
          </w:p>
        </w:tc>
        <w:tc>
          <w:tcPr>
            <w:tcW w:w="1701" w:type="dxa"/>
            <w:shd w:val="clear" w:color="auto" w:fill="auto"/>
            <w:vAlign w:val="center"/>
          </w:tcPr>
          <w:p w:rsidR="00104D46" w:rsidRDefault="001731AB">
            <w:pPr>
              <w:spacing w:line="300" w:lineRule="exact"/>
              <w:jc w:val="left"/>
              <w:rPr>
                <w:rFonts w:ascii="方正书宋_GBK" w:eastAsia="方正书宋_GBK"/>
              </w:rPr>
            </w:pPr>
            <w:r>
              <w:rPr>
                <w:rFonts w:ascii="方正书宋_GBK" w:eastAsia="方正书宋_GBK" w:hint="eastAsia"/>
              </w:rPr>
              <w:t>调查问卷</w:t>
            </w:r>
          </w:p>
        </w:tc>
      </w:tr>
    </w:tbl>
    <w:p w:rsidR="00104D46" w:rsidRDefault="00104D46">
      <w:pPr>
        <w:spacing w:line="300" w:lineRule="exact"/>
        <w:jc w:val="left"/>
        <w:sectPr w:rsidR="00104D46">
          <w:pgSz w:w="11907" w:h="16839"/>
          <w:pgMar w:top="1984" w:right="1304" w:bottom="1134" w:left="1304" w:header="851" w:footer="992" w:gutter="0"/>
          <w:cols w:space="720"/>
          <w:docGrid w:type="lines" w:linePitch="312"/>
        </w:sectPr>
      </w:pPr>
    </w:p>
    <w:p w:rsidR="00104D46" w:rsidRPr="00816930" w:rsidRDefault="001731AB" w:rsidP="00816930">
      <w:pPr>
        <w:pStyle w:val="a6"/>
        <w:numPr>
          <w:ilvl w:val="0"/>
          <w:numId w:val="2"/>
        </w:numPr>
        <w:ind w:firstLineChars="0"/>
        <w:jc w:val="left"/>
        <w:outlineLvl w:val="3"/>
        <w:rPr>
          <w:rFonts w:ascii="仿宋" w:eastAsia="仿宋" w:hAnsi="仿宋" w:cs="仿宋"/>
          <w:bCs/>
          <w:sz w:val="32"/>
          <w:szCs w:val="32"/>
        </w:rPr>
      </w:pPr>
      <w:r w:rsidRPr="00816930">
        <w:rPr>
          <w:rFonts w:ascii="仿宋" w:eastAsia="仿宋" w:hAnsi="仿宋" w:cs="仿宋" w:hint="eastAsia"/>
          <w:bCs/>
          <w:sz w:val="32"/>
          <w:szCs w:val="32"/>
        </w:rPr>
        <w:lastRenderedPageBreak/>
        <w:t>劳务派遣人员工资及保险（劳务费）绩效目标表</w:t>
      </w:r>
    </w:p>
    <w:p w:rsidR="00816930" w:rsidRPr="00816930" w:rsidRDefault="00816930" w:rsidP="00816930">
      <w:pPr>
        <w:jc w:val="left"/>
        <w:outlineLvl w:val="3"/>
        <w:rPr>
          <w:rFonts w:ascii="仿宋" w:eastAsia="仿宋" w:hAnsi="仿宋" w:cs="仿宋" w:hint="eastAsia"/>
          <w:bCs/>
          <w:sz w:val="32"/>
          <w:szCs w:val="32"/>
        </w:rPr>
      </w:pPr>
      <w:r>
        <w:rPr>
          <w:rFonts w:ascii="方正书宋_GBK" w:eastAsia="方正书宋_GBK" w:hint="eastAsia"/>
          <w:b/>
        </w:rPr>
        <w:t>401720唐山市丰南区大新庄镇黑坨小学</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335"/>
        <w:gridCol w:w="8077"/>
      </w:tblGrid>
      <w:tr w:rsidR="00104D46">
        <w:trPr>
          <w:trHeight w:val="780"/>
          <w:jc w:val="center"/>
        </w:trPr>
        <w:tc>
          <w:tcPr>
            <w:tcW w:w="1335" w:type="dxa"/>
            <w:tcBorders>
              <w:bottom w:val="nil"/>
            </w:tcBorders>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绩效目标</w:t>
            </w:r>
          </w:p>
        </w:tc>
        <w:tc>
          <w:tcPr>
            <w:tcW w:w="8077" w:type="dxa"/>
            <w:tcBorders>
              <w:bottom w:val="nil"/>
            </w:tcBorders>
            <w:vAlign w:val="center"/>
          </w:tcPr>
          <w:p w:rsidR="00104D46" w:rsidRDefault="001731AB">
            <w:pPr>
              <w:spacing w:line="300" w:lineRule="exact"/>
              <w:jc w:val="left"/>
              <w:rPr>
                <w:rFonts w:ascii="方正书宋_GBK" w:eastAsia="方正书宋_GBK"/>
              </w:rPr>
            </w:pPr>
            <w:r>
              <w:rPr>
                <w:rFonts w:ascii="方正书宋_GBK" w:eastAsia="方正书宋_GBK" w:hint="eastAsia"/>
              </w:rPr>
              <w:t>1.及时发放人员待遇，维护社会稳定。</w:t>
            </w:r>
          </w:p>
          <w:p w:rsidR="00104D46" w:rsidRDefault="001731AB">
            <w:pPr>
              <w:spacing w:line="300" w:lineRule="exact"/>
              <w:jc w:val="left"/>
              <w:rPr>
                <w:rFonts w:ascii="方正书宋_GBK" w:eastAsia="方正书宋_GBK"/>
              </w:rPr>
            </w:pPr>
            <w:r>
              <w:rPr>
                <w:rFonts w:ascii="方正书宋_GBK" w:eastAsia="方正书宋_GBK" w:hint="eastAsia"/>
              </w:rPr>
              <w:t>2.改善职工生活水平。</w:t>
            </w:r>
          </w:p>
          <w:p w:rsidR="00104D46" w:rsidRDefault="001731AB">
            <w:pPr>
              <w:spacing w:line="300" w:lineRule="exact"/>
              <w:jc w:val="left"/>
              <w:rPr>
                <w:rFonts w:ascii="方正书宋_GBK" w:eastAsia="方正书宋_GBK"/>
              </w:rPr>
            </w:pPr>
            <w:r>
              <w:rPr>
                <w:rFonts w:ascii="方正书宋_GBK" w:eastAsia="方正书宋_GBK" w:hint="eastAsia"/>
              </w:rPr>
              <w:t>3.调动职工工作积极性</w:t>
            </w:r>
          </w:p>
        </w:tc>
      </w:tr>
    </w:tbl>
    <w:p w:rsidR="00104D46" w:rsidRDefault="001731AB">
      <w:pPr>
        <w:spacing w:line="14" w:lineRule="exact"/>
        <w:ind w:firstLineChars="200" w:firstLine="420"/>
        <w:jc w:val="center"/>
      </w:pPr>
      <w:r>
        <w:rPr>
          <w:rFonts w:ascii="方正书宋_GBK" w:eastAsia="方正书宋_GBK" w:hint="eastAsia"/>
        </w:rPr>
        <w:t xml:space="preserve"> </w:t>
      </w:r>
    </w:p>
    <w:tbl>
      <w:tblPr>
        <w:tblW w:w="941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335"/>
        <w:gridCol w:w="1107"/>
        <w:gridCol w:w="1102"/>
        <w:gridCol w:w="2891"/>
        <w:gridCol w:w="1276"/>
        <w:gridCol w:w="1701"/>
      </w:tblGrid>
      <w:tr w:rsidR="00104D46">
        <w:trPr>
          <w:cantSplit/>
          <w:trHeight w:val="584"/>
          <w:tblHeader/>
          <w:jc w:val="center"/>
        </w:trPr>
        <w:tc>
          <w:tcPr>
            <w:tcW w:w="1335" w:type="dxa"/>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一级指标</w:t>
            </w:r>
          </w:p>
        </w:tc>
        <w:tc>
          <w:tcPr>
            <w:tcW w:w="1107" w:type="dxa"/>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二级指标</w:t>
            </w:r>
          </w:p>
        </w:tc>
        <w:tc>
          <w:tcPr>
            <w:tcW w:w="1102" w:type="dxa"/>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三级指标</w:t>
            </w:r>
          </w:p>
        </w:tc>
        <w:tc>
          <w:tcPr>
            <w:tcW w:w="2891" w:type="dxa"/>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绩效指标描述</w:t>
            </w:r>
          </w:p>
        </w:tc>
        <w:tc>
          <w:tcPr>
            <w:tcW w:w="1276" w:type="dxa"/>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指标值</w:t>
            </w:r>
          </w:p>
        </w:tc>
        <w:tc>
          <w:tcPr>
            <w:tcW w:w="1701" w:type="dxa"/>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指标值确定依据</w:t>
            </w:r>
          </w:p>
        </w:tc>
      </w:tr>
      <w:tr w:rsidR="00104D46">
        <w:trPr>
          <w:cantSplit/>
          <w:trHeight w:val="510"/>
          <w:jc w:val="center"/>
        </w:trPr>
        <w:tc>
          <w:tcPr>
            <w:tcW w:w="1335" w:type="dxa"/>
            <w:vMerge w:val="restart"/>
            <w:vAlign w:val="center"/>
          </w:tcPr>
          <w:p w:rsidR="00104D46" w:rsidRDefault="001731AB">
            <w:pPr>
              <w:spacing w:line="300" w:lineRule="exact"/>
              <w:jc w:val="center"/>
              <w:rPr>
                <w:rFonts w:ascii="方正书宋_GBK" w:eastAsia="方正书宋_GBK"/>
              </w:rPr>
            </w:pPr>
            <w:r>
              <w:rPr>
                <w:rFonts w:ascii="方正书宋_GBK" w:eastAsia="方正书宋_GBK" w:hint="eastAsia"/>
              </w:rPr>
              <w:t>产出指标</w:t>
            </w:r>
          </w:p>
        </w:tc>
        <w:tc>
          <w:tcPr>
            <w:tcW w:w="1107"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数量指标</w:t>
            </w:r>
          </w:p>
        </w:tc>
        <w:tc>
          <w:tcPr>
            <w:tcW w:w="1102"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劳务派遣人员数量</w:t>
            </w:r>
          </w:p>
        </w:tc>
        <w:tc>
          <w:tcPr>
            <w:tcW w:w="289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聘用的劳务派遣人数</w:t>
            </w:r>
          </w:p>
        </w:tc>
        <w:tc>
          <w:tcPr>
            <w:tcW w:w="1276" w:type="dxa"/>
            <w:vAlign w:val="center"/>
          </w:tcPr>
          <w:p w:rsidR="00104D46" w:rsidRDefault="00816930">
            <w:pPr>
              <w:spacing w:line="300" w:lineRule="exact"/>
              <w:jc w:val="left"/>
              <w:rPr>
                <w:rFonts w:ascii="方正书宋_GBK" w:eastAsia="方正书宋_GBK"/>
              </w:rPr>
            </w:pPr>
            <w:r>
              <w:rPr>
                <w:rFonts w:ascii="方正书宋_GBK" w:eastAsia="方正书宋_GBK"/>
              </w:rPr>
              <w:t>2</w:t>
            </w:r>
            <w:r w:rsidR="001731AB">
              <w:rPr>
                <w:rFonts w:ascii="方正书宋_GBK" w:eastAsia="方正书宋_GBK" w:hint="eastAsia"/>
              </w:rPr>
              <w:t>人</w:t>
            </w:r>
          </w:p>
        </w:tc>
        <w:tc>
          <w:tcPr>
            <w:tcW w:w="170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聘用合同</w:t>
            </w:r>
          </w:p>
        </w:tc>
      </w:tr>
      <w:tr w:rsidR="00104D46">
        <w:trPr>
          <w:cantSplit/>
          <w:trHeight w:val="510"/>
          <w:jc w:val="center"/>
        </w:trPr>
        <w:tc>
          <w:tcPr>
            <w:tcW w:w="1335" w:type="dxa"/>
            <w:vMerge/>
            <w:vAlign w:val="center"/>
          </w:tcPr>
          <w:p w:rsidR="00104D46" w:rsidRDefault="00104D46"/>
        </w:tc>
        <w:tc>
          <w:tcPr>
            <w:tcW w:w="1107"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质量指标</w:t>
            </w:r>
          </w:p>
        </w:tc>
        <w:tc>
          <w:tcPr>
            <w:tcW w:w="1102"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工资发放准确率</w:t>
            </w:r>
          </w:p>
        </w:tc>
        <w:tc>
          <w:tcPr>
            <w:tcW w:w="289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工资发放准确程度</w:t>
            </w:r>
          </w:p>
        </w:tc>
        <w:tc>
          <w:tcPr>
            <w:tcW w:w="1276"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100%</w:t>
            </w:r>
          </w:p>
        </w:tc>
        <w:tc>
          <w:tcPr>
            <w:tcW w:w="170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工资发放情况</w:t>
            </w:r>
          </w:p>
        </w:tc>
      </w:tr>
      <w:tr w:rsidR="00104D46">
        <w:trPr>
          <w:cantSplit/>
          <w:trHeight w:val="510"/>
          <w:jc w:val="center"/>
        </w:trPr>
        <w:tc>
          <w:tcPr>
            <w:tcW w:w="1335" w:type="dxa"/>
            <w:vMerge/>
            <w:vAlign w:val="center"/>
          </w:tcPr>
          <w:p w:rsidR="00104D46" w:rsidRDefault="00104D46"/>
        </w:tc>
        <w:tc>
          <w:tcPr>
            <w:tcW w:w="1107"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成本指标</w:t>
            </w:r>
          </w:p>
        </w:tc>
        <w:tc>
          <w:tcPr>
            <w:tcW w:w="1102"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劳务派遣人员月最低工资标准</w:t>
            </w:r>
          </w:p>
        </w:tc>
        <w:tc>
          <w:tcPr>
            <w:tcW w:w="289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执行的劳务派遣人员月工资标准</w:t>
            </w:r>
          </w:p>
        </w:tc>
        <w:tc>
          <w:tcPr>
            <w:tcW w:w="1276"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≥1900元/月，人</w:t>
            </w:r>
          </w:p>
        </w:tc>
        <w:tc>
          <w:tcPr>
            <w:tcW w:w="170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聘用合同</w:t>
            </w:r>
          </w:p>
        </w:tc>
      </w:tr>
      <w:tr w:rsidR="00104D46">
        <w:trPr>
          <w:cantSplit/>
          <w:trHeight w:val="510"/>
          <w:jc w:val="center"/>
        </w:trPr>
        <w:tc>
          <w:tcPr>
            <w:tcW w:w="1335" w:type="dxa"/>
            <w:vMerge w:val="restart"/>
            <w:vAlign w:val="center"/>
          </w:tcPr>
          <w:p w:rsidR="00104D46" w:rsidRDefault="001731AB">
            <w:pPr>
              <w:spacing w:line="300" w:lineRule="exact"/>
              <w:jc w:val="center"/>
              <w:rPr>
                <w:rFonts w:ascii="方正书宋_GBK" w:eastAsia="方正书宋_GBK"/>
              </w:rPr>
            </w:pPr>
            <w:r>
              <w:rPr>
                <w:rFonts w:ascii="方正书宋_GBK" w:eastAsia="方正书宋_GBK" w:hint="eastAsia"/>
              </w:rPr>
              <w:t>效果指标</w:t>
            </w:r>
          </w:p>
        </w:tc>
        <w:tc>
          <w:tcPr>
            <w:tcW w:w="1107"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社会效益指标</w:t>
            </w:r>
          </w:p>
        </w:tc>
        <w:tc>
          <w:tcPr>
            <w:tcW w:w="1102"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安排就业人数</w:t>
            </w:r>
          </w:p>
        </w:tc>
        <w:tc>
          <w:tcPr>
            <w:tcW w:w="289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解决就业人数，缓解就业压力</w:t>
            </w:r>
          </w:p>
        </w:tc>
        <w:tc>
          <w:tcPr>
            <w:tcW w:w="1276"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2人</w:t>
            </w:r>
          </w:p>
        </w:tc>
        <w:tc>
          <w:tcPr>
            <w:tcW w:w="170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实际劳务派遣人员情况</w:t>
            </w:r>
          </w:p>
        </w:tc>
      </w:tr>
      <w:tr w:rsidR="00104D46">
        <w:trPr>
          <w:cantSplit/>
          <w:trHeight w:val="510"/>
          <w:jc w:val="center"/>
        </w:trPr>
        <w:tc>
          <w:tcPr>
            <w:tcW w:w="1335" w:type="dxa"/>
            <w:vMerge/>
            <w:vAlign w:val="center"/>
          </w:tcPr>
          <w:p w:rsidR="00104D46" w:rsidRDefault="00104D46"/>
        </w:tc>
        <w:tc>
          <w:tcPr>
            <w:tcW w:w="1107"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可持续影响指标</w:t>
            </w:r>
          </w:p>
        </w:tc>
        <w:tc>
          <w:tcPr>
            <w:tcW w:w="1102"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工资消费贡献率</w:t>
            </w:r>
          </w:p>
        </w:tc>
        <w:tc>
          <w:tcPr>
            <w:tcW w:w="289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工资收入的消费能力</w:t>
            </w:r>
          </w:p>
        </w:tc>
        <w:tc>
          <w:tcPr>
            <w:tcW w:w="1276"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≥50%</w:t>
            </w:r>
          </w:p>
        </w:tc>
        <w:tc>
          <w:tcPr>
            <w:tcW w:w="170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实际消费水平</w:t>
            </w:r>
          </w:p>
        </w:tc>
      </w:tr>
      <w:tr w:rsidR="00104D46">
        <w:trPr>
          <w:cantSplit/>
          <w:trHeight w:val="510"/>
          <w:jc w:val="center"/>
        </w:trPr>
        <w:tc>
          <w:tcPr>
            <w:tcW w:w="1335" w:type="dxa"/>
            <w:vMerge/>
            <w:vAlign w:val="center"/>
          </w:tcPr>
          <w:p w:rsidR="00104D46" w:rsidRDefault="00104D46"/>
        </w:tc>
        <w:tc>
          <w:tcPr>
            <w:tcW w:w="1107"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社会效益指标</w:t>
            </w:r>
          </w:p>
        </w:tc>
        <w:tc>
          <w:tcPr>
            <w:tcW w:w="1102"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安排就业人数</w:t>
            </w:r>
          </w:p>
        </w:tc>
        <w:tc>
          <w:tcPr>
            <w:tcW w:w="289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保障各项工作正常运转</w:t>
            </w:r>
          </w:p>
        </w:tc>
        <w:tc>
          <w:tcPr>
            <w:tcW w:w="1276"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维护教育稳定，促进教育发展</w:t>
            </w:r>
          </w:p>
        </w:tc>
        <w:tc>
          <w:tcPr>
            <w:tcW w:w="170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单位运转情况</w:t>
            </w:r>
          </w:p>
        </w:tc>
      </w:tr>
      <w:tr w:rsidR="00104D46">
        <w:trPr>
          <w:cantSplit/>
          <w:trHeight w:val="510"/>
          <w:jc w:val="center"/>
        </w:trPr>
        <w:tc>
          <w:tcPr>
            <w:tcW w:w="1335" w:type="dxa"/>
            <w:vAlign w:val="center"/>
          </w:tcPr>
          <w:p w:rsidR="00104D46" w:rsidRDefault="001731AB">
            <w:pPr>
              <w:spacing w:line="300" w:lineRule="exact"/>
              <w:jc w:val="center"/>
              <w:rPr>
                <w:rFonts w:ascii="方正书宋_GBK" w:eastAsia="方正书宋_GBK"/>
              </w:rPr>
            </w:pPr>
            <w:r>
              <w:rPr>
                <w:rFonts w:ascii="方正书宋_GBK" w:eastAsia="方正书宋_GBK" w:hint="eastAsia"/>
              </w:rPr>
              <w:t>满意度指标</w:t>
            </w:r>
          </w:p>
        </w:tc>
        <w:tc>
          <w:tcPr>
            <w:tcW w:w="1107"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可持续影响指标</w:t>
            </w:r>
          </w:p>
        </w:tc>
        <w:tc>
          <w:tcPr>
            <w:tcW w:w="1102"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工资消费贡献率</w:t>
            </w:r>
          </w:p>
        </w:tc>
        <w:tc>
          <w:tcPr>
            <w:tcW w:w="289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劳务派遣人员对工资待遇的满意度</w:t>
            </w:r>
          </w:p>
        </w:tc>
        <w:tc>
          <w:tcPr>
            <w:tcW w:w="1276"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≥95%</w:t>
            </w:r>
          </w:p>
        </w:tc>
        <w:tc>
          <w:tcPr>
            <w:tcW w:w="170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调查问卷</w:t>
            </w:r>
          </w:p>
        </w:tc>
      </w:tr>
    </w:tbl>
    <w:p w:rsidR="00104D46" w:rsidRDefault="00104D46">
      <w:pPr>
        <w:jc w:val="left"/>
        <w:outlineLvl w:val="3"/>
        <w:rPr>
          <w:rFonts w:ascii="仿宋_GB2312" w:eastAsia="仿宋_GB2312"/>
          <w:sz w:val="32"/>
          <w:szCs w:val="32"/>
        </w:rPr>
      </w:pPr>
    </w:p>
    <w:p w:rsidR="00104D46" w:rsidRDefault="00104D46">
      <w:pPr>
        <w:jc w:val="left"/>
        <w:outlineLvl w:val="3"/>
        <w:rPr>
          <w:rFonts w:ascii="仿宋_GB2312" w:eastAsia="仿宋_GB2312"/>
          <w:sz w:val="32"/>
          <w:szCs w:val="32"/>
        </w:rPr>
      </w:pPr>
    </w:p>
    <w:p w:rsidR="00104D46" w:rsidRDefault="00104D46">
      <w:pPr>
        <w:jc w:val="left"/>
        <w:outlineLvl w:val="3"/>
        <w:rPr>
          <w:rFonts w:ascii="仿宋_GB2312" w:eastAsia="仿宋_GB2312"/>
          <w:sz w:val="32"/>
          <w:szCs w:val="32"/>
        </w:rPr>
      </w:pPr>
    </w:p>
    <w:p w:rsidR="00104D46" w:rsidRDefault="00104D46">
      <w:pPr>
        <w:jc w:val="left"/>
        <w:outlineLvl w:val="3"/>
        <w:rPr>
          <w:rFonts w:ascii="仿宋_GB2312" w:eastAsia="仿宋_GB2312"/>
          <w:sz w:val="32"/>
          <w:szCs w:val="32"/>
        </w:rPr>
      </w:pPr>
    </w:p>
    <w:p w:rsidR="00104D46" w:rsidRDefault="00104D46">
      <w:pPr>
        <w:jc w:val="left"/>
        <w:outlineLvl w:val="3"/>
        <w:rPr>
          <w:rFonts w:ascii="仿宋_GB2312" w:eastAsia="仿宋_GB2312"/>
          <w:sz w:val="32"/>
          <w:szCs w:val="32"/>
        </w:rPr>
      </w:pPr>
    </w:p>
    <w:p w:rsidR="00104D46" w:rsidRDefault="00104D46">
      <w:pPr>
        <w:jc w:val="left"/>
        <w:outlineLvl w:val="3"/>
        <w:rPr>
          <w:rFonts w:ascii="仿宋_GB2312" w:eastAsia="仿宋_GB2312"/>
          <w:sz w:val="32"/>
          <w:szCs w:val="32"/>
        </w:rPr>
      </w:pPr>
    </w:p>
    <w:p w:rsidR="00104D46" w:rsidRDefault="00104D46">
      <w:pPr>
        <w:jc w:val="left"/>
        <w:outlineLvl w:val="3"/>
        <w:rPr>
          <w:rFonts w:ascii="仿宋_GB2312" w:eastAsia="仿宋_GB2312"/>
          <w:sz w:val="32"/>
          <w:szCs w:val="32"/>
        </w:rPr>
      </w:pPr>
    </w:p>
    <w:p w:rsidR="00104D46" w:rsidRDefault="00104D46">
      <w:pPr>
        <w:jc w:val="left"/>
        <w:outlineLvl w:val="3"/>
        <w:rPr>
          <w:rFonts w:ascii="仿宋_GB2312" w:eastAsia="仿宋_GB2312"/>
          <w:sz w:val="32"/>
          <w:szCs w:val="32"/>
        </w:rPr>
      </w:pPr>
    </w:p>
    <w:p w:rsidR="00104D46" w:rsidRDefault="00104D46">
      <w:pPr>
        <w:jc w:val="left"/>
        <w:outlineLvl w:val="3"/>
        <w:rPr>
          <w:rFonts w:ascii="仿宋_GB2312" w:eastAsia="仿宋_GB2312"/>
          <w:sz w:val="32"/>
          <w:szCs w:val="32"/>
        </w:rPr>
      </w:pPr>
    </w:p>
    <w:p w:rsidR="00104D46" w:rsidRDefault="00104D46">
      <w:pPr>
        <w:jc w:val="left"/>
        <w:outlineLvl w:val="3"/>
        <w:rPr>
          <w:rFonts w:ascii="仿宋_GB2312" w:eastAsia="仿宋_GB2312"/>
          <w:sz w:val="32"/>
          <w:szCs w:val="32"/>
        </w:rPr>
      </w:pPr>
    </w:p>
    <w:p w:rsidR="00816930" w:rsidRPr="00816930" w:rsidRDefault="001731AB" w:rsidP="00816930">
      <w:pPr>
        <w:pStyle w:val="a6"/>
        <w:numPr>
          <w:ilvl w:val="0"/>
          <w:numId w:val="2"/>
        </w:numPr>
        <w:ind w:firstLineChars="0"/>
        <w:jc w:val="left"/>
        <w:outlineLvl w:val="3"/>
        <w:rPr>
          <w:rFonts w:ascii="仿宋" w:eastAsia="仿宋" w:hAnsi="仿宋" w:cs="仿宋"/>
          <w:bCs/>
          <w:sz w:val="32"/>
          <w:szCs w:val="32"/>
        </w:rPr>
      </w:pPr>
      <w:r w:rsidRPr="00816930">
        <w:rPr>
          <w:rFonts w:ascii="仿宋" w:eastAsia="仿宋" w:hAnsi="仿宋" w:cs="仿宋" w:hint="eastAsia"/>
          <w:bCs/>
          <w:sz w:val="32"/>
          <w:szCs w:val="32"/>
        </w:rPr>
        <w:t>义务教育生均公用经费-01中央直达资金绩效目标表</w:t>
      </w:r>
    </w:p>
    <w:p w:rsidR="00104D46" w:rsidRPr="00816930" w:rsidRDefault="00816930" w:rsidP="00816930">
      <w:pPr>
        <w:jc w:val="left"/>
        <w:outlineLvl w:val="3"/>
        <w:rPr>
          <w:rFonts w:ascii="仿宋" w:eastAsia="仿宋" w:hAnsi="仿宋" w:cs="仿宋"/>
          <w:bCs/>
          <w:sz w:val="32"/>
          <w:szCs w:val="32"/>
        </w:rPr>
      </w:pPr>
      <w:r>
        <w:rPr>
          <w:rFonts w:ascii="方正书宋_GBK" w:eastAsia="方正书宋_GBK" w:hint="eastAsia"/>
          <w:b/>
        </w:rPr>
        <w:t>401720唐山市丰南区大新庄镇黑坨小学</w:t>
      </w:r>
      <w:r w:rsidR="001731AB" w:rsidRPr="00816930">
        <w:rPr>
          <w:rFonts w:ascii="仿宋" w:eastAsia="仿宋" w:hAnsi="仿宋" w:cs="仿宋" w:hint="eastAsia"/>
          <w:bCs/>
          <w:vanish/>
          <w:sz w:val="32"/>
          <w:szCs w:val="32"/>
        </w:rPr>
        <w:t>{ TC 497、义务教育生均公用经费-01中央直达资金（唐财教[2020]106号）绩效目标表 \f C \l 1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335"/>
        <w:gridCol w:w="8077"/>
      </w:tblGrid>
      <w:tr w:rsidR="00104D46">
        <w:trPr>
          <w:trHeight w:val="780"/>
          <w:jc w:val="center"/>
        </w:trPr>
        <w:tc>
          <w:tcPr>
            <w:tcW w:w="1335" w:type="dxa"/>
            <w:tcBorders>
              <w:bottom w:val="nil"/>
            </w:tcBorders>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绩效目标</w:t>
            </w:r>
          </w:p>
        </w:tc>
        <w:tc>
          <w:tcPr>
            <w:tcW w:w="8077" w:type="dxa"/>
            <w:tcBorders>
              <w:bottom w:val="nil"/>
            </w:tcBorders>
            <w:vAlign w:val="center"/>
          </w:tcPr>
          <w:p w:rsidR="00104D46" w:rsidRDefault="001731AB">
            <w:pPr>
              <w:spacing w:line="300" w:lineRule="exact"/>
              <w:jc w:val="left"/>
              <w:rPr>
                <w:rFonts w:ascii="方正书宋_GBK" w:eastAsia="方正书宋_GBK"/>
              </w:rPr>
            </w:pPr>
            <w:r>
              <w:rPr>
                <w:rFonts w:ascii="方正书宋_GBK" w:eastAsia="方正书宋_GBK" w:hint="eastAsia"/>
              </w:rPr>
              <w:t>1.保障学校日常工作的正常开展。</w:t>
            </w:r>
          </w:p>
          <w:p w:rsidR="00104D46" w:rsidRDefault="001731AB">
            <w:pPr>
              <w:spacing w:line="300" w:lineRule="exact"/>
              <w:jc w:val="left"/>
              <w:rPr>
                <w:rFonts w:ascii="方正书宋_GBK" w:eastAsia="方正书宋_GBK"/>
              </w:rPr>
            </w:pPr>
            <w:r>
              <w:rPr>
                <w:rFonts w:ascii="方正书宋_GBK" w:eastAsia="方正书宋_GBK" w:hint="eastAsia"/>
              </w:rPr>
              <w:t>2.改善办学条件，促进教育事业发展。</w:t>
            </w:r>
          </w:p>
          <w:p w:rsidR="00104D46" w:rsidRDefault="001731AB">
            <w:pPr>
              <w:spacing w:line="300" w:lineRule="exact"/>
              <w:jc w:val="left"/>
              <w:rPr>
                <w:rFonts w:ascii="方正书宋_GBK" w:eastAsia="方正书宋_GBK"/>
              </w:rPr>
            </w:pPr>
            <w:r>
              <w:rPr>
                <w:rFonts w:ascii="方正书宋_GBK" w:eastAsia="方正书宋_GBK" w:hint="eastAsia"/>
              </w:rPr>
              <w:t>3.保障校园安全，增强学生核心素养</w:t>
            </w:r>
          </w:p>
        </w:tc>
      </w:tr>
    </w:tbl>
    <w:p w:rsidR="00104D46" w:rsidRDefault="001731AB">
      <w:pPr>
        <w:spacing w:line="14" w:lineRule="exact"/>
        <w:ind w:firstLineChars="200" w:firstLine="420"/>
        <w:jc w:val="center"/>
      </w:pPr>
      <w:r>
        <w:rPr>
          <w:rFonts w:ascii="方正书宋_GBK" w:eastAsia="方正书宋_GBK" w:hint="eastAsia"/>
        </w:rPr>
        <w:t xml:space="preserve"> </w:t>
      </w:r>
    </w:p>
    <w:tbl>
      <w:tblPr>
        <w:tblW w:w="941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335"/>
        <w:gridCol w:w="1107"/>
        <w:gridCol w:w="1102"/>
        <w:gridCol w:w="2891"/>
        <w:gridCol w:w="1276"/>
        <w:gridCol w:w="1701"/>
      </w:tblGrid>
      <w:tr w:rsidR="00104D46">
        <w:trPr>
          <w:trHeight w:val="584"/>
          <w:tblHeader/>
          <w:jc w:val="center"/>
        </w:trPr>
        <w:tc>
          <w:tcPr>
            <w:tcW w:w="1335" w:type="dxa"/>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一级指标</w:t>
            </w:r>
          </w:p>
        </w:tc>
        <w:tc>
          <w:tcPr>
            <w:tcW w:w="1107" w:type="dxa"/>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二级指标</w:t>
            </w:r>
          </w:p>
        </w:tc>
        <w:tc>
          <w:tcPr>
            <w:tcW w:w="1102" w:type="dxa"/>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三级指标</w:t>
            </w:r>
          </w:p>
        </w:tc>
        <w:tc>
          <w:tcPr>
            <w:tcW w:w="2891" w:type="dxa"/>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绩效指标描述</w:t>
            </w:r>
          </w:p>
        </w:tc>
        <w:tc>
          <w:tcPr>
            <w:tcW w:w="1276" w:type="dxa"/>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指标值</w:t>
            </w:r>
          </w:p>
        </w:tc>
        <w:tc>
          <w:tcPr>
            <w:tcW w:w="1701" w:type="dxa"/>
            <w:vAlign w:val="center"/>
          </w:tcPr>
          <w:p w:rsidR="00104D46" w:rsidRDefault="001731AB">
            <w:pPr>
              <w:spacing w:line="300" w:lineRule="exact"/>
              <w:jc w:val="center"/>
              <w:rPr>
                <w:rFonts w:ascii="方正书宋_GBK" w:eastAsia="方正书宋_GBK"/>
                <w:b/>
              </w:rPr>
            </w:pPr>
            <w:r>
              <w:rPr>
                <w:rFonts w:ascii="方正书宋_GBK" w:eastAsia="方正书宋_GBK" w:hint="eastAsia"/>
                <w:b/>
              </w:rPr>
              <w:t>指标值确定依据</w:t>
            </w:r>
          </w:p>
        </w:tc>
      </w:tr>
      <w:tr w:rsidR="00104D46">
        <w:trPr>
          <w:trHeight w:val="510"/>
          <w:jc w:val="center"/>
        </w:trPr>
        <w:tc>
          <w:tcPr>
            <w:tcW w:w="1335" w:type="dxa"/>
            <w:vMerge w:val="restart"/>
            <w:vAlign w:val="center"/>
          </w:tcPr>
          <w:p w:rsidR="00104D46" w:rsidRDefault="001731AB">
            <w:pPr>
              <w:spacing w:line="300" w:lineRule="exact"/>
              <w:jc w:val="center"/>
              <w:rPr>
                <w:rFonts w:ascii="方正书宋_GBK" w:eastAsia="方正书宋_GBK"/>
              </w:rPr>
            </w:pPr>
            <w:r>
              <w:rPr>
                <w:rFonts w:ascii="方正书宋_GBK" w:eastAsia="方正书宋_GBK" w:hint="eastAsia"/>
              </w:rPr>
              <w:t>产出指标</w:t>
            </w:r>
          </w:p>
        </w:tc>
        <w:tc>
          <w:tcPr>
            <w:tcW w:w="1107"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数量指标</w:t>
            </w:r>
          </w:p>
        </w:tc>
        <w:tc>
          <w:tcPr>
            <w:tcW w:w="1102"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在校学生数</w:t>
            </w:r>
          </w:p>
        </w:tc>
        <w:tc>
          <w:tcPr>
            <w:tcW w:w="289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在校学生人数</w:t>
            </w:r>
          </w:p>
        </w:tc>
        <w:tc>
          <w:tcPr>
            <w:tcW w:w="1276"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98人</w:t>
            </w:r>
          </w:p>
        </w:tc>
        <w:tc>
          <w:tcPr>
            <w:tcW w:w="170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年度学生统计数</w:t>
            </w:r>
          </w:p>
        </w:tc>
      </w:tr>
      <w:tr w:rsidR="00104D46">
        <w:trPr>
          <w:trHeight w:val="510"/>
          <w:jc w:val="center"/>
        </w:trPr>
        <w:tc>
          <w:tcPr>
            <w:tcW w:w="1335" w:type="dxa"/>
            <w:vMerge/>
            <w:vAlign w:val="center"/>
          </w:tcPr>
          <w:p w:rsidR="00104D46" w:rsidRDefault="00104D46"/>
        </w:tc>
        <w:tc>
          <w:tcPr>
            <w:tcW w:w="1107"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质量指标</w:t>
            </w:r>
          </w:p>
        </w:tc>
        <w:tc>
          <w:tcPr>
            <w:tcW w:w="1102"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学校工作开展情况</w:t>
            </w:r>
          </w:p>
        </w:tc>
        <w:tc>
          <w:tcPr>
            <w:tcW w:w="289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学校工作开展情况</w:t>
            </w:r>
          </w:p>
        </w:tc>
        <w:tc>
          <w:tcPr>
            <w:tcW w:w="1276"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教育教学秩序井然，校园全无事故</w:t>
            </w:r>
          </w:p>
        </w:tc>
        <w:tc>
          <w:tcPr>
            <w:tcW w:w="170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年度工作计划</w:t>
            </w:r>
          </w:p>
        </w:tc>
      </w:tr>
      <w:tr w:rsidR="00104D46">
        <w:trPr>
          <w:trHeight w:val="510"/>
          <w:jc w:val="center"/>
        </w:trPr>
        <w:tc>
          <w:tcPr>
            <w:tcW w:w="1335" w:type="dxa"/>
            <w:vMerge/>
            <w:vAlign w:val="center"/>
          </w:tcPr>
          <w:p w:rsidR="00104D46" w:rsidRDefault="00104D46"/>
        </w:tc>
        <w:tc>
          <w:tcPr>
            <w:tcW w:w="1107"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成本指标</w:t>
            </w:r>
          </w:p>
        </w:tc>
        <w:tc>
          <w:tcPr>
            <w:tcW w:w="1102"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生均公用经费标准</w:t>
            </w:r>
          </w:p>
        </w:tc>
        <w:tc>
          <w:tcPr>
            <w:tcW w:w="289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生均公用经费标准</w:t>
            </w:r>
          </w:p>
        </w:tc>
        <w:tc>
          <w:tcPr>
            <w:tcW w:w="1276"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≥650生/年</w:t>
            </w:r>
          </w:p>
        </w:tc>
        <w:tc>
          <w:tcPr>
            <w:tcW w:w="170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国家政策</w:t>
            </w:r>
          </w:p>
        </w:tc>
      </w:tr>
      <w:tr w:rsidR="00104D46">
        <w:trPr>
          <w:trHeight w:val="510"/>
          <w:jc w:val="center"/>
        </w:trPr>
        <w:tc>
          <w:tcPr>
            <w:tcW w:w="1335" w:type="dxa"/>
            <w:vMerge w:val="restart"/>
            <w:vAlign w:val="center"/>
          </w:tcPr>
          <w:p w:rsidR="00104D46" w:rsidRDefault="001731AB">
            <w:pPr>
              <w:spacing w:line="300" w:lineRule="exact"/>
              <w:jc w:val="center"/>
              <w:rPr>
                <w:rFonts w:ascii="方正书宋_GBK" w:eastAsia="方正书宋_GBK"/>
              </w:rPr>
            </w:pPr>
            <w:r>
              <w:rPr>
                <w:rFonts w:ascii="方正书宋_GBK" w:eastAsia="方正书宋_GBK" w:hint="eastAsia"/>
              </w:rPr>
              <w:t>效果指标</w:t>
            </w:r>
          </w:p>
        </w:tc>
        <w:tc>
          <w:tcPr>
            <w:tcW w:w="1107"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社会效益指标</w:t>
            </w:r>
          </w:p>
        </w:tc>
        <w:tc>
          <w:tcPr>
            <w:tcW w:w="1102"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对学校的影响</w:t>
            </w:r>
          </w:p>
        </w:tc>
        <w:tc>
          <w:tcPr>
            <w:tcW w:w="289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对学校的影响</w:t>
            </w:r>
          </w:p>
        </w:tc>
        <w:tc>
          <w:tcPr>
            <w:tcW w:w="1276"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校园环境不断改善</w:t>
            </w:r>
          </w:p>
        </w:tc>
        <w:tc>
          <w:tcPr>
            <w:tcW w:w="170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调查问卷</w:t>
            </w:r>
          </w:p>
        </w:tc>
      </w:tr>
      <w:tr w:rsidR="00104D46">
        <w:trPr>
          <w:trHeight w:val="510"/>
          <w:jc w:val="center"/>
        </w:trPr>
        <w:tc>
          <w:tcPr>
            <w:tcW w:w="1335" w:type="dxa"/>
            <w:vMerge/>
            <w:vAlign w:val="center"/>
          </w:tcPr>
          <w:p w:rsidR="00104D46" w:rsidRDefault="00104D46"/>
        </w:tc>
        <w:tc>
          <w:tcPr>
            <w:tcW w:w="1107"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社会效益指标</w:t>
            </w:r>
          </w:p>
        </w:tc>
        <w:tc>
          <w:tcPr>
            <w:tcW w:w="1102"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学生身心健康情况</w:t>
            </w:r>
          </w:p>
        </w:tc>
        <w:tc>
          <w:tcPr>
            <w:tcW w:w="289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学生身心健康情况</w:t>
            </w:r>
          </w:p>
        </w:tc>
        <w:tc>
          <w:tcPr>
            <w:tcW w:w="1276"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学生德智体全面发展</w:t>
            </w:r>
          </w:p>
        </w:tc>
        <w:tc>
          <w:tcPr>
            <w:tcW w:w="170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调查问卷</w:t>
            </w:r>
          </w:p>
        </w:tc>
      </w:tr>
      <w:tr w:rsidR="00104D46">
        <w:trPr>
          <w:trHeight w:val="510"/>
          <w:jc w:val="center"/>
        </w:trPr>
        <w:tc>
          <w:tcPr>
            <w:tcW w:w="1335" w:type="dxa"/>
            <w:vMerge/>
            <w:vAlign w:val="center"/>
          </w:tcPr>
          <w:p w:rsidR="00104D46" w:rsidRDefault="00104D46"/>
        </w:tc>
        <w:tc>
          <w:tcPr>
            <w:tcW w:w="1107"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可持续影响指标</w:t>
            </w:r>
          </w:p>
        </w:tc>
        <w:tc>
          <w:tcPr>
            <w:tcW w:w="1102"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教育质量提升情况</w:t>
            </w:r>
          </w:p>
        </w:tc>
        <w:tc>
          <w:tcPr>
            <w:tcW w:w="289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教育质量提升情况</w:t>
            </w:r>
          </w:p>
        </w:tc>
        <w:tc>
          <w:tcPr>
            <w:tcW w:w="1276"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教育质量不断提高，办学水平不断改善</w:t>
            </w:r>
          </w:p>
        </w:tc>
        <w:tc>
          <w:tcPr>
            <w:tcW w:w="170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调查问卷</w:t>
            </w:r>
          </w:p>
        </w:tc>
      </w:tr>
      <w:tr w:rsidR="00104D46">
        <w:trPr>
          <w:trHeight w:val="510"/>
          <w:jc w:val="center"/>
        </w:trPr>
        <w:tc>
          <w:tcPr>
            <w:tcW w:w="1335" w:type="dxa"/>
            <w:vAlign w:val="center"/>
          </w:tcPr>
          <w:p w:rsidR="00104D46" w:rsidRDefault="001731AB">
            <w:pPr>
              <w:spacing w:line="300" w:lineRule="exact"/>
              <w:jc w:val="center"/>
              <w:rPr>
                <w:rFonts w:ascii="方正书宋_GBK" w:eastAsia="方正书宋_GBK"/>
              </w:rPr>
            </w:pPr>
            <w:r>
              <w:rPr>
                <w:rFonts w:ascii="方正书宋_GBK" w:eastAsia="方正书宋_GBK" w:hint="eastAsia"/>
              </w:rPr>
              <w:t>满意度指标</w:t>
            </w:r>
          </w:p>
        </w:tc>
        <w:tc>
          <w:tcPr>
            <w:tcW w:w="1107"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服务对象满意度指标</w:t>
            </w:r>
          </w:p>
        </w:tc>
        <w:tc>
          <w:tcPr>
            <w:tcW w:w="1102"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社会公众满意度（%）</w:t>
            </w:r>
          </w:p>
        </w:tc>
        <w:tc>
          <w:tcPr>
            <w:tcW w:w="289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反映较好人数与受调查人数之比</w:t>
            </w:r>
          </w:p>
        </w:tc>
        <w:tc>
          <w:tcPr>
            <w:tcW w:w="1276"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≥90%</w:t>
            </w:r>
          </w:p>
        </w:tc>
        <w:tc>
          <w:tcPr>
            <w:tcW w:w="1701" w:type="dxa"/>
            <w:vAlign w:val="center"/>
          </w:tcPr>
          <w:p w:rsidR="00104D46" w:rsidRDefault="001731AB">
            <w:pPr>
              <w:spacing w:line="300" w:lineRule="exact"/>
              <w:jc w:val="left"/>
              <w:rPr>
                <w:rFonts w:ascii="方正书宋_GBK" w:eastAsia="方正书宋_GBK"/>
              </w:rPr>
            </w:pPr>
            <w:r>
              <w:rPr>
                <w:rFonts w:ascii="方正书宋_GBK" w:eastAsia="方正书宋_GBK" w:hint="eastAsia"/>
              </w:rPr>
              <w:t>调查问卷</w:t>
            </w:r>
          </w:p>
        </w:tc>
      </w:tr>
    </w:tbl>
    <w:p w:rsidR="00104D46" w:rsidRDefault="00104D46">
      <w:pPr>
        <w:jc w:val="left"/>
        <w:sectPr w:rsidR="00104D46">
          <w:pgSz w:w="11907" w:h="16839"/>
          <w:pgMar w:top="1984" w:right="1304" w:bottom="1134" w:left="1304" w:header="851" w:footer="992" w:gutter="0"/>
          <w:cols w:space="720"/>
          <w:docGrid w:type="lines" w:linePitch="312"/>
        </w:sectPr>
      </w:pPr>
    </w:p>
    <w:p w:rsidR="00104D46" w:rsidRDefault="001731AB">
      <w:pPr>
        <w:spacing w:line="14" w:lineRule="exact"/>
        <w:ind w:firstLineChars="200" w:firstLine="420"/>
        <w:jc w:val="center"/>
      </w:pPr>
      <w:bookmarkStart w:id="0" w:name="_GoBack"/>
      <w:bookmarkEnd w:id="0"/>
      <w:r>
        <w:rPr>
          <w:rFonts w:ascii="方正书宋_GBK" w:eastAsia="方正书宋_GBK" w:hint="eastAsia"/>
        </w:rPr>
        <w:lastRenderedPageBreak/>
        <w:t xml:space="preserve"> </w:t>
      </w:r>
    </w:p>
    <w:tbl>
      <w:tblPr>
        <w:tblW w:w="941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6577"/>
        <w:gridCol w:w="1701"/>
      </w:tblGrid>
      <w:tr w:rsidR="00816930" w:rsidTr="00FE3C9F">
        <w:trPr>
          <w:trHeight w:val="397"/>
          <w:jc w:val="center"/>
        </w:trPr>
        <w:tc>
          <w:tcPr>
            <w:tcW w:w="7711" w:type="dxa"/>
            <w:gridSpan w:val="2"/>
            <w:tcBorders>
              <w:top w:val="single" w:sz="6" w:space="0" w:color="FFFFFF"/>
              <w:left w:val="single" w:sz="6" w:space="0" w:color="FFFFFF"/>
              <w:right w:val="single" w:sz="6" w:space="0" w:color="FFFFFF"/>
            </w:tcBorders>
            <w:shd w:val="clear" w:color="auto" w:fill="auto"/>
            <w:vAlign w:val="center"/>
          </w:tcPr>
          <w:p w:rsidR="00816930" w:rsidRPr="0053666B" w:rsidRDefault="00816930" w:rsidP="00816930">
            <w:pPr>
              <w:ind w:firstLineChars="200" w:firstLine="560"/>
              <w:jc w:val="left"/>
              <w:outlineLvl w:val="3"/>
              <w:rPr>
                <w:sz w:val="28"/>
              </w:rPr>
            </w:pPr>
            <w:r w:rsidRPr="0053666B">
              <w:rPr>
                <w:rFonts w:ascii="方正仿宋_GBK" w:eastAsia="方正仿宋_GBK" w:hint="eastAsia"/>
                <w:sz w:val="28"/>
              </w:rPr>
              <w:t>4、</w:t>
            </w:r>
            <w:r w:rsidRPr="0053666B">
              <w:rPr>
                <w:rFonts w:ascii="方正仿宋_GBK" w:eastAsia="方正仿宋_GBK" w:hint="eastAsia"/>
                <w:sz w:val="28"/>
              </w:rPr>
              <w:t>劳务派遣人员工资及保险（劳务费）绩效目标表</w:t>
            </w:r>
            <w:r w:rsidRPr="0053666B">
              <w:rPr>
                <w:rFonts w:ascii="方正仿宋_GBK" w:eastAsia="方正仿宋_GBK" w:hint="eastAsia"/>
                <w:vanish/>
                <w:sz w:val="28"/>
              </w:rPr>
              <w:t>{ TC 469、劳务派遣人员工资及保险（劳务费）绩效目标表 \f C \l 1 }</w:t>
            </w:r>
          </w:p>
          <w:p w:rsidR="00816930" w:rsidRPr="0053666B" w:rsidRDefault="00816930" w:rsidP="00FE3C9F">
            <w:pPr>
              <w:spacing w:line="300" w:lineRule="exact"/>
              <w:jc w:val="left"/>
              <w:rPr>
                <w:rFonts w:ascii="方正书宋_GBK" w:eastAsia="方正书宋_GBK" w:hint="eastAsia"/>
                <w:b/>
              </w:rPr>
            </w:pPr>
            <w:r w:rsidRPr="0053666B">
              <w:rPr>
                <w:rFonts w:ascii="方正书宋_GBK" w:eastAsia="方正书宋_GBK" w:hint="eastAsia"/>
                <w:b/>
              </w:rPr>
              <w:t>401711唐山市丰南区大新庄镇黑坨小学附属园</w:t>
            </w:r>
          </w:p>
        </w:tc>
        <w:tc>
          <w:tcPr>
            <w:tcW w:w="1701" w:type="dxa"/>
            <w:tcBorders>
              <w:top w:val="single" w:sz="6" w:space="0" w:color="FFFFFF"/>
              <w:left w:val="single" w:sz="6" w:space="0" w:color="FFFFFF"/>
              <w:right w:val="single" w:sz="6" w:space="0" w:color="FFFFFF"/>
            </w:tcBorders>
            <w:shd w:val="clear" w:color="auto" w:fill="auto"/>
            <w:vAlign w:val="center"/>
          </w:tcPr>
          <w:p w:rsidR="00816930" w:rsidRDefault="00816930" w:rsidP="00FE3C9F">
            <w:pPr>
              <w:spacing w:line="300" w:lineRule="exact"/>
              <w:jc w:val="right"/>
              <w:rPr>
                <w:rFonts w:ascii="方正书宋_GBK" w:eastAsia="方正书宋_GBK" w:hint="eastAsia"/>
              </w:rPr>
            </w:pPr>
          </w:p>
        </w:tc>
      </w:tr>
      <w:tr w:rsidR="00816930" w:rsidTr="00FE3C9F">
        <w:trPr>
          <w:trHeight w:val="369"/>
          <w:jc w:val="center"/>
        </w:trPr>
        <w:tc>
          <w:tcPr>
            <w:tcW w:w="1134" w:type="dxa"/>
            <w:tcBorders>
              <w:bottom w:val="nil"/>
            </w:tcBorders>
            <w:shd w:val="clear" w:color="auto" w:fill="auto"/>
            <w:vAlign w:val="center"/>
          </w:tcPr>
          <w:p w:rsidR="00816930" w:rsidRDefault="00816930" w:rsidP="00FE3C9F">
            <w:pPr>
              <w:spacing w:line="300" w:lineRule="exact"/>
              <w:jc w:val="center"/>
              <w:rPr>
                <w:rFonts w:ascii="方正书宋_GBK" w:eastAsia="方正书宋_GBK" w:hint="eastAsia"/>
                <w:b/>
              </w:rPr>
            </w:pPr>
            <w:r>
              <w:rPr>
                <w:rFonts w:ascii="方正书宋_GBK" w:eastAsia="方正书宋_GBK" w:hint="eastAsia"/>
                <w:b/>
              </w:rPr>
              <w:t>绩效目标</w:t>
            </w:r>
          </w:p>
        </w:tc>
        <w:tc>
          <w:tcPr>
            <w:tcW w:w="8278" w:type="dxa"/>
            <w:gridSpan w:val="2"/>
            <w:tcBorders>
              <w:bottom w:val="nil"/>
            </w:tcBorders>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1.及时发放人员待遇，维护社会稳定。</w:t>
            </w:r>
          </w:p>
          <w:p w:rsidR="00816930" w:rsidRDefault="00816930" w:rsidP="00FE3C9F">
            <w:pPr>
              <w:spacing w:line="300" w:lineRule="exact"/>
              <w:jc w:val="left"/>
              <w:rPr>
                <w:rFonts w:ascii="方正书宋_GBK" w:eastAsia="方正书宋_GBK" w:hint="eastAsia"/>
              </w:rPr>
            </w:pPr>
            <w:r>
              <w:rPr>
                <w:rFonts w:ascii="方正书宋_GBK" w:eastAsia="方正书宋_GBK" w:hint="eastAsia"/>
              </w:rPr>
              <w:t>2.改善职工生活水平。</w:t>
            </w:r>
          </w:p>
          <w:p w:rsidR="00816930" w:rsidRDefault="00816930" w:rsidP="00FE3C9F">
            <w:pPr>
              <w:spacing w:line="300" w:lineRule="exact"/>
              <w:jc w:val="left"/>
              <w:rPr>
                <w:rFonts w:ascii="方正书宋_GBK" w:eastAsia="方正书宋_GBK" w:hint="eastAsia"/>
              </w:rPr>
            </w:pPr>
            <w:r>
              <w:rPr>
                <w:rFonts w:ascii="方正书宋_GBK" w:eastAsia="方正书宋_GBK" w:hint="eastAsia"/>
              </w:rPr>
              <w:t>3.调动职工工作积极性</w:t>
            </w:r>
          </w:p>
        </w:tc>
      </w:tr>
    </w:tbl>
    <w:p w:rsidR="00816930" w:rsidRDefault="00816930" w:rsidP="00816930">
      <w:pPr>
        <w:spacing w:line="14" w:lineRule="exact"/>
        <w:jc w:val="center"/>
      </w:pPr>
      <w:r>
        <w:rPr>
          <w:rFonts w:ascii="方正书宋_GBK" w:eastAsia="方正书宋_GBK" w:hint="eastAsia"/>
        </w:rPr>
        <w:t xml:space="preserve"> </w:t>
      </w:r>
    </w:p>
    <w:tbl>
      <w:tblPr>
        <w:tblW w:w="941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816930" w:rsidTr="00FE3C9F">
        <w:trPr>
          <w:cantSplit/>
          <w:trHeight w:val="397"/>
          <w:tblHeader/>
          <w:jc w:val="center"/>
        </w:trPr>
        <w:tc>
          <w:tcPr>
            <w:tcW w:w="1134" w:type="dxa"/>
            <w:shd w:val="clear" w:color="auto" w:fill="auto"/>
            <w:vAlign w:val="center"/>
          </w:tcPr>
          <w:p w:rsidR="00816930" w:rsidRDefault="00816930" w:rsidP="00FE3C9F">
            <w:pPr>
              <w:spacing w:line="300" w:lineRule="exact"/>
              <w:jc w:val="center"/>
              <w:rPr>
                <w:rFonts w:ascii="方正书宋_GBK" w:eastAsia="方正书宋_GBK" w:hint="eastAsia"/>
                <w:b/>
              </w:rPr>
            </w:pPr>
            <w:r>
              <w:rPr>
                <w:rFonts w:ascii="方正书宋_GBK" w:eastAsia="方正书宋_GBK" w:hint="eastAsia"/>
                <w:b/>
              </w:rPr>
              <w:t>一级指标</w:t>
            </w:r>
          </w:p>
        </w:tc>
        <w:tc>
          <w:tcPr>
            <w:tcW w:w="1134" w:type="dxa"/>
            <w:shd w:val="clear" w:color="auto" w:fill="auto"/>
            <w:vAlign w:val="center"/>
          </w:tcPr>
          <w:p w:rsidR="00816930" w:rsidRDefault="00816930" w:rsidP="00FE3C9F">
            <w:pPr>
              <w:spacing w:line="300" w:lineRule="exact"/>
              <w:jc w:val="center"/>
              <w:rPr>
                <w:rFonts w:ascii="方正书宋_GBK" w:eastAsia="方正书宋_GBK" w:hint="eastAsia"/>
                <w:b/>
              </w:rPr>
            </w:pPr>
            <w:r>
              <w:rPr>
                <w:rFonts w:ascii="方正书宋_GBK" w:eastAsia="方正书宋_GBK" w:hint="eastAsia"/>
                <w:b/>
              </w:rPr>
              <w:t>二级指标</w:t>
            </w:r>
          </w:p>
        </w:tc>
        <w:tc>
          <w:tcPr>
            <w:tcW w:w="1276" w:type="dxa"/>
            <w:shd w:val="clear" w:color="auto" w:fill="auto"/>
            <w:vAlign w:val="center"/>
          </w:tcPr>
          <w:p w:rsidR="00816930" w:rsidRDefault="00816930" w:rsidP="00FE3C9F">
            <w:pPr>
              <w:spacing w:line="300" w:lineRule="exact"/>
              <w:jc w:val="center"/>
              <w:rPr>
                <w:rFonts w:ascii="方正书宋_GBK" w:eastAsia="方正书宋_GBK" w:hint="eastAsia"/>
                <w:b/>
              </w:rPr>
            </w:pPr>
            <w:r>
              <w:rPr>
                <w:rFonts w:ascii="方正书宋_GBK" w:eastAsia="方正书宋_GBK" w:hint="eastAsia"/>
                <w:b/>
              </w:rPr>
              <w:t>三级指标</w:t>
            </w:r>
          </w:p>
        </w:tc>
        <w:tc>
          <w:tcPr>
            <w:tcW w:w="2891" w:type="dxa"/>
            <w:shd w:val="clear" w:color="auto" w:fill="auto"/>
            <w:vAlign w:val="center"/>
          </w:tcPr>
          <w:p w:rsidR="00816930" w:rsidRDefault="00816930" w:rsidP="00FE3C9F">
            <w:pPr>
              <w:spacing w:line="300" w:lineRule="exact"/>
              <w:jc w:val="center"/>
              <w:rPr>
                <w:rFonts w:ascii="方正书宋_GBK" w:eastAsia="方正书宋_GBK" w:hint="eastAsia"/>
                <w:b/>
              </w:rPr>
            </w:pPr>
            <w:r>
              <w:rPr>
                <w:rFonts w:ascii="方正书宋_GBK" w:eastAsia="方正书宋_GBK" w:hint="eastAsia"/>
                <w:b/>
              </w:rPr>
              <w:t>绩效指标描述</w:t>
            </w:r>
          </w:p>
        </w:tc>
        <w:tc>
          <w:tcPr>
            <w:tcW w:w="1276" w:type="dxa"/>
            <w:shd w:val="clear" w:color="auto" w:fill="auto"/>
            <w:vAlign w:val="center"/>
          </w:tcPr>
          <w:p w:rsidR="00816930" w:rsidRDefault="00816930" w:rsidP="00FE3C9F">
            <w:pPr>
              <w:spacing w:line="300" w:lineRule="exact"/>
              <w:jc w:val="center"/>
              <w:rPr>
                <w:rFonts w:ascii="方正书宋_GBK" w:eastAsia="方正书宋_GBK" w:hint="eastAsia"/>
                <w:b/>
              </w:rPr>
            </w:pPr>
            <w:r>
              <w:rPr>
                <w:rFonts w:ascii="方正书宋_GBK" w:eastAsia="方正书宋_GBK" w:hint="eastAsia"/>
                <w:b/>
              </w:rPr>
              <w:t>指标值</w:t>
            </w:r>
          </w:p>
        </w:tc>
        <w:tc>
          <w:tcPr>
            <w:tcW w:w="1701" w:type="dxa"/>
            <w:shd w:val="clear" w:color="auto" w:fill="auto"/>
            <w:vAlign w:val="center"/>
          </w:tcPr>
          <w:p w:rsidR="00816930" w:rsidRDefault="00816930" w:rsidP="00FE3C9F">
            <w:pPr>
              <w:spacing w:line="300" w:lineRule="exact"/>
              <w:jc w:val="center"/>
              <w:rPr>
                <w:rFonts w:ascii="方正书宋_GBK" w:eastAsia="方正书宋_GBK" w:hint="eastAsia"/>
                <w:b/>
              </w:rPr>
            </w:pPr>
            <w:r>
              <w:rPr>
                <w:rFonts w:ascii="方正书宋_GBK" w:eastAsia="方正书宋_GBK" w:hint="eastAsia"/>
                <w:b/>
              </w:rPr>
              <w:t>指标值确定依据</w:t>
            </w:r>
          </w:p>
        </w:tc>
      </w:tr>
      <w:tr w:rsidR="00816930" w:rsidTr="00FE3C9F">
        <w:trPr>
          <w:cantSplit/>
          <w:trHeight w:val="369"/>
          <w:jc w:val="center"/>
        </w:trPr>
        <w:tc>
          <w:tcPr>
            <w:tcW w:w="1134" w:type="dxa"/>
            <w:vMerge w:val="restart"/>
            <w:shd w:val="clear" w:color="auto" w:fill="auto"/>
            <w:vAlign w:val="center"/>
          </w:tcPr>
          <w:p w:rsidR="00816930" w:rsidRDefault="00816930" w:rsidP="00FE3C9F">
            <w:pPr>
              <w:spacing w:line="300" w:lineRule="exact"/>
              <w:jc w:val="center"/>
              <w:rPr>
                <w:rFonts w:ascii="方正书宋_GBK" w:eastAsia="方正书宋_GBK" w:hint="eastAsia"/>
              </w:rPr>
            </w:pPr>
            <w:r>
              <w:rPr>
                <w:rFonts w:ascii="方正书宋_GBK" w:eastAsia="方正书宋_GBK" w:hint="eastAsia"/>
              </w:rPr>
              <w:t>产出指标</w:t>
            </w:r>
          </w:p>
        </w:tc>
        <w:tc>
          <w:tcPr>
            <w:tcW w:w="1134"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数量指标</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劳务派遣人员数量</w:t>
            </w:r>
          </w:p>
        </w:tc>
        <w:tc>
          <w:tcPr>
            <w:tcW w:w="289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聘用的劳务派遣人数</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6人</w:t>
            </w:r>
          </w:p>
        </w:tc>
        <w:tc>
          <w:tcPr>
            <w:tcW w:w="170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聘用合同</w:t>
            </w:r>
          </w:p>
        </w:tc>
      </w:tr>
      <w:tr w:rsidR="00816930" w:rsidTr="00FE3C9F">
        <w:trPr>
          <w:cantSplit/>
          <w:trHeight w:val="369"/>
          <w:jc w:val="center"/>
        </w:trPr>
        <w:tc>
          <w:tcPr>
            <w:tcW w:w="1134" w:type="dxa"/>
            <w:vMerge/>
            <w:shd w:val="clear" w:color="auto" w:fill="auto"/>
            <w:vAlign w:val="center"/>
          </w:tcPr>
          <w:p w:rsidR="00816930" w:rsidRDefault="00816930" w:rsidP="00FE3C9F"/>
        </w:tc>
        <w:tc>
          <w:tcPr>
            <w:tcW w:w="1134"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质量指标</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工资发放准确率</w:t>
            </w:r>
          </w:p>
        </w:tc>
        <w:tc>
          <w:tcPr>
            <w:tcW w:w="289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工资发放准确程度</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100%</w:t>
            </w:r>
          </w:p>
        </w:tc>
        <w:tc>
          <w:tcPr>
            <w:tcW w:w="170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工资发放情况</w:t>
            </w:r>
          </w:p>
        </w:tc>
      </w:tr>
      <w:tr w:rsidR="00816930" w:rsidTr="00FE3C9F">
        <w:trPr>
          <w:cantSplit/>
          <w:trHeight w:val="369"/>
          <w:jc w:val="center"/>
        </w:trPr>
        <w:tc>
          <w:tcPr>
            <w:tcW w:w="1134" w:type="dxa"/>
            <w:vMerge/>
            <w:shd w:val="clear" w:color="auto" w:fill="auto"/>
            <w:vAlign w:val="center"/>
          </w:tcPr>
          <w:p w:rsidR="00816930" w:rsidRDefault="00816930" w:rsidP="00FE3C9F"/>
        </w:tc>
        <w:tc>
          <w:tcPr>
            <w:tcW w:w="1134"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成本指标</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劳务派遣人员月最低工资标准</w:t>
            </w:r>
          </w:p>
        </w:tc>
        <w:tc>
          <w:tcPr>
            <w:tcW w:w="289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执行的劳务派遣人员月工资标准</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≥1900元/月，人</w:t>
            </w:r>
          </w:p>
        </w:tc>
        <w:tc>
          <w:tcPr>
            <w:tcW w:w="170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聘用合同</w:t>
            </w:r>
          </w:p>
        </w:tc>
      </w:tr>
      <w:tr w:rsidR="00816930" w:rsidTr="00FE3C9F">
        <w:trPr>
          <w:cantSplit/>
          <w:trHeight w:val="369"/>
          <w:jc w:val="center"/>
        </w:trPr>
        <w:tc>
          <w:tcPr>
            <w:tcW w:w="1134" w:type="dxa"/>
            <w:vMerge w:val="restart"/>
            <w:shd w:val="clear" w:color="auto" w:fill="auto"/>
            <w:vAlign w:val="center"/>
          </w:tcPr>
          <w:p w:rsidR="00816930" w:rsidRDefault="00816930" w:rsidP="00FE3C9F">
            <w:pPr>
              <w:spacing w:line="300" w:lineRule="exact"/>
              <w:jc w:val="center"/>
              <w:rPr>
                <w:rFonts w:ascii="方正书宋_GBK" w:eastAsia="方正书宋_GBK" w:hint="eastAsia"/>
              </w:rPr>
            </w:pPr>
            <w:r>
              <w:rPr>
                <w:rFonts w:ascii="方正书宋_GBK" w:eastAsia="方正书宋_GBK" w:hint="eastAsia"/>
              </w:rPr>
              <w:t>效益指标</w:t>
            </w:r>
          </w:p>
        </w:tc>
        <w:tc>
          <w:tcPr>
            <w:tcW w:w="1134"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社会效益指标</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安排就业人数</w:t>
            </w:r>
          </w:p>
        </w:tc>
        <w:tc>
          <w:tcPr>
            <w:tcW w:w="289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解决就业人数，缓解就业压力</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6人</w:t>
            </w:r>
          </w:p>
        </w:tc>
        <w:tc>
          <w:tcPr>
            <w:tcW w:w="170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实际劳务派遣人员情况</w:t>
            </w:r>
          </w:p>
        </w:tc>
      </w:tr>
      <w:tr w:rsidR="00816930" w:rsidTr="00FE3C9F">
        <w:trPr>
          <w:cantSplit/>
          <w:trHeight w:val="369"/>
          <w:jc w:val="center"/>
        </w:trPr>
        <w:tc>
          <w:tcPr>
            <w:tcW w:w="1134" w:type="dxa"/>
            <w:vMerge/>
            <w:shd w:val="clear" w:color="auto" w:fill="auto"/>
            <w:vAlign w:val="center"/>
          </w:tcPr>
          <w:p w:rsidR="00816930" w:rsidRDefault="00816930" w:rsidP="00FE3C9F"/>
        </w:tc>
        <w:tc>
          <w:tcPr>
            <w:tcW w:w="1134"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可持续影响指标</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工资消费贡献率</w:t>
            </w:r>
          </w:p>
        </w:tc>
        <w:tc>
          <w:tcPr>
            <w:tcW w:w="289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工资收入的消费能力</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≥50%</w:t>
            </w:r>
          </w:p>
        </w:tc>
        <w:tc>
          <w:tcPr>
            <w:tcW w:w="170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实际消费水平</w:t>
            </w:r>
          </w:p>
        </w:tc>
      </w:tr>
      <w:tr w:rsidR="00816930" w:rsidTr="00FE3C9F">
        <w:trPr>
          <w:cantSplit/>
          <w:trHeight w:val="369"/>
          <w:jc w:val="center"/>
        </w:trPr>
        <w:tc>
          <w:tcPr>
            <w:tcW w:w="1134" w:type="dxa"/>
            <w:vMerge/>
            <w:shd w:val="clear" w:color="auto" w:fill="auto"/>
            <w:vAlign w:val="center"/>
          </w:tcPr>
          <w:p w:rsidR="00816930" w:rsidRDefault="00816930" w:rsidP="00FE3C9F"/>
        </w:tc>
        <w:tc>
          <w:tcPr>
            <w:tcW w:w="1134"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可持续影响指标</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保障事业发展</w:t>
            </w:r>
          </w:p>
        </w:tc>
        <w:tc>
          <w:tcPr>
            <w:tcW w:w="289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保障各项工作正常运转</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维护教育稳定，促进教育发展</w:t>
            </w:r>
          </w:p>
        </w:tc>
        <w:tc>
          <w:tcPr>
            <w:tcW w:w="170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单位运转情况</w:t>
            </w:r>
          </w:p>
        </w:tc>
      </w:tr>
      <w:tr w:rsidR="00816930" w:rsidTr="00FE3C9F">
        <w:trPr>
          <w:cantSplit/>
          <w:trHeight w:val="369"/>
          <w:jc w:val="center"/>
        </w:trPr>
        <w:tc>
          <w:tcPr>
            <w:tcW w:w="1134" w:type="dxa"/>
            <w:shd w:val="clear" w:color="auto" w:fill="auto"/>
            <w:vAlign w:val="center"/>
          </w:tcPr>
          <w:p w:rsidR="00816930" w:rsidRDefault="00816930" w:rsidP="00FE3C9F">
            <w:pPr>
              <w:spacing w:line="300" w:lineRule="exact"/>
              <w:jc w:val="center"/>
              <w:rPr>
                <w:rFonts w:ascii="方正书宋_GBK" w:eastAsia="方正书宋_GBK" w:hint="eastAsia"/>
              </w:rPr>
            </w:pPr>
            <w:r>
              <w:rPr>
                <w:rFonts w:ascii="方正书宋_GBK" w:eastAsia="方正书宋_GBK" w:hint="eastAsia"/>
              </w:rPr>
              <w:t>满意度指标</w:t>
            </w:r>
          </w:p>
        </w:tc>
        <w:tc>
          <w:tcPr>
            <w:tcW w:w="1134"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服务对象满意度指标</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劳务派遣人员满意度</w:t>
            </w:r>
          </w:p>
        </w:tc>
        <w:tc>
          <w:tcPr>
            <w:tcW w:w="289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劳务派遣人员对工资待遇的满意度</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≥95%</w:t>
            </w:r>
          </w:p>
        </w:tc>
        <w:tc>
          <w:tcPr>
            <w:tcW w:w="170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调查问卷</w:t>
            </w:r>
          </w:p>
        </w:tc>
      </w:tr>
    </w:tbl>
    <w:p w:rsidR="00816930" w:rsidRDefault="00816930">
      <w:pPr>
        <w:autoSpaceDE w:val="0"/>
        <w:autoSpaceDN w:val="0"/>
        <w:adjustRightInd w:val="0"/>
        <w:snapToGrid w:val="0"/>
        <w:spacing w:line="560" w:lineRule="exact"/>
        <w:ind w:firstLineChars="250" w:firstLine="803"/>
        <w:jc w:val="left"/>
        <w:rPr>
          <w:rFonts w:ascii="仿宋_GB2312" w:eastAsia="仿宋_GB2312"/>
          <w:b/>
          <w:sz w:val="32"/>
          <w:szCs w:val="32"/>
        </w:rPr>
      </w:pPr>
    </w:p>
    <w:p w:rsidR="00816930" w:rsidRDefault="00816930">
      <w:pPr>
        <w:autoSpaceDE w:val="0"/>
        <w:autoSpaceDN w:val="0"/>
        <w:adjustRightInd w:val="0"/>
        <w:snapToGrid w:val="0"/>
        <w:spacing w:line="560" w:lineRule="exact"/>
        <w:ind w:firstLineChars="250" w:firstLine="803"/>
        <w:jc w:val="left"/>
        <w:rPr>
          <w:rFonts w:ascii="仿宋_GB2312" w:eastAsia="仿宋_GB2312"/>
          <w:b/>
          <w:sz w:val="32"/>
          <w:szCs w:val="32"/>
        </w:rPr>
      </w:pPr>
    </w:p>
    <w:p w:rsidR="00816930" w:rsidRDefault="00816930">
      <w:pPr>
        <w:autoSpaceDE w:val="0"/>
        <w:autoSpaceDN w:val="0"/>
        <w:adjustRightInd w:val="0"/>
        <w:snapToGrid w:val="0"/>
        <w:spacing w:line="560" w:lineRule="exact"/>
        <w:ind w:firstLineChars="250" w:firstLine="803"/>
        <w:jc w:val="left"/>
        <w:rPr>
          <w:rFonts w:ascii="仿宋_GB2312" w:eastAsia="仿宋_GB2312"/>
          <w:b/>
          <w:sz w:val="32"/>
          <w:szCs w:val="32"/>
        </w:rPr>
      </w:pPr>
    </w:p>
    <w:p w:rsidR="00816930" w:rsidRDefault="00816930">
      <w:pPr>
        <w:autoSpaceDE w:val="0"/>
        <w:autoSpaceDN w:val="0"/>
        <w:adjustRightInd w:val="0"/>
        <w:snapToGrid w:val="0"/>
        <w:spacing w:line="560" w:lineRule="exact"/>
        <w:ind w:firstLineChars="250" w:firstLine="803"/>
        <w:jc w:val="left"/>
        <w:rPr>
          <w:rFonts w:ascii="仿宋_GB2312" w:eastAsia="仿宋_GB2312"/>
          <w:b/>
          <w:sz w:val="32"/>
          <w:szCs w:val="32"/>
        </w:rPr>
      </w:pPr>
    </w:p>
    <w:p w:rsidR="00816930" w:rsidRDefault="00816930">
      <w:pPr>
        <w:autoSpaceDE w:val="0"/>
        <w:autoSpaceDN w:val="0"/>
        <w:adjustRightInd w:val="0"/>
        <w:snapToGrid w:val="0"/>
        <w:spacing w:line="560" w:lineRule="exact"/>
        <w:ind w:firstLineChars="250" w:firstLine="803"/>
        <w:jc w:val="left"/>
        <w:rPr>
          <w:rFonts w:ascii="仿宋_GB2312" w:eastAsia="仿宋_GB2312"/>
          <w:b/>
          <w:sz w:val="32"/>
          <w:szCs w:val="32"/>
        </w:rPr>
      </w:pPr>
    </w:p>
    <w:p w:rsidR="00816930" w:rsidRDefault="00816930">
      <w:pPr>
        <w:autoSpaceDE w:val="0"/>
        <w:autoSpaceDN w:val="0"/>
        <w:adjustRightInd w:val="0"/>
        <w:snapToGrid w:val="0"/>
        <w:spacing w:line="560" w:lineRule="exact"/>
        <w:ind w:firstLineChars="250" w:firstLine="803"/>
        <w:jc w:val="left"/>
        <w:rPr>
          <w:rFonts w:ascii="仿宋_GB2312" w:eastAsia="仿宋_GB2312"/>
          <w:b/>
          <w:sz w:val="32"/>
          <w:szCs w:val="32"/>
        </w:rPr>
      </w:pPr>
    </w:p>
    <w:p w:rsidR="00816930" w:rsidRDefault="00816930">
      <w:pPr>
        <w:autoSpaceDE w:val="0"/>
        <w:autoSpaceDN w:val="0"/>
        <w:adjustRightInd w:val="0"/>
        <w:snapToGrid w:val="0"/>
        <w:spacing w:line="560" w:lineRule="exact"/>
        <w:ind w:firstLineChars="250" w:firstLine="803"/>
        <w:jc w:val="left"/>
        <w:rPr>
          <w:rFonts w:ascii="仿宋_GB2312" w:eastAsia="仿宋_GB2312"/>
          <w:b/>
          <w:sz w:val="32"/>
          <w:szCs w:val="32"/>
        </w:rPr>
      </w:pPr>
    </w:p>
    <w:p w:rsidR="00816930" w:rsidRDefault="00816930">
      <w:pPr>
        <w:autoSpaceDE w:val="0"/>
        <w:autoSpaceDN w:val="0"/>
        <w:adjustRightInd w:val="0"/>
        <w:snapToGrid w:val="0"/>
        <w:spacing w:line="560" w:lineRule="exact"/>
        <w:ind w:firstLineChars="250" w:firstLine="803"/>
        <w:jc w:val="left"/>
        <w:rPr>
          <w:rFonts w:ascii="仿宋_GB2312" w:eastAsia="仿宋_GB2312"/>
          <w:b/>
          <w:sz w:val="32"/>
          <w:szCs w:val="32"/>
        </w:rPr>
      </w:pPr>
    </w:p>
    <w:p w:rsidR="00816930" w:rsidRDefault="00816930" w:rsidP="00816930">
      <w:pPr>
        <w:jc w:val="left"/>
        <w:outlineLvl w:val="3"/>
        <w:rPr>
          <w:rFonts w:ascii="仿宋_GB2312" w:eastAsia="仿宋_GB2312"/>
          <w:b/>
          <w:sz w:val="32"/>
          <w:szCs w:val="32"/>
        </w:rPr>
      </w:pPr>
    </w:p>
    <w:p w:rsidR="00816930" w:rsidRPr="0053666B" w:rsidRDefault="00816930" w:rsidP="00816930">
      <w:pPr>
        <w:ind w:firstLineChars="200" w:firstLine="560"/>
        <w:jc w:val="left"/>
        <w:outlineLvl w:val="3"/>
        <w:rPr>
          <w:sz w:val="28"/>
        </w:rPr>
      </w:pPr>
      <w:r w:rsidRPr="0053666B">
        <w:rPr>
          <w:rFonts w:ascii="方正仿宋_GBK" w:eastAsia="方正仿宋_GBK" w:hint="eastAsia"/>
          <w:sz w:val="28"/>
        </w:rPr>
        <w:lastRenderedPageBreak/>
        <w:t>5、</w:t>
      </w:r>
      <w:r w:rsidRPr="0053666B">
        <w:rPr>
          <w:rFonts w:ascii="方正仿宋_GBK" w:eastAsia="方正仿宋_GBK" w:hint="eastAsia"/>
          <w:sz w:val="28"/>
        </w:rPr>
        <w:t>学前教育生均公用经费（资助）绩效目标表</w:t>
      </w:r>
      <w:r w:rsidRPr="0053666B">
        <w:rPr>
          <w:rFonts w:ascii="方正仿宋_GBK" w:eastAsia="方正仿宋_GBK" w:hint="eastAsia"/>
          <w:vanish/>
          <w:sz w:val="28"/>
        </w:rPr>
        <w:t>{ TC 470、学前教育生均公用经费（资助）绩效目标表 \f C \l 1 }</w:t>
      </w:r>
    </w:p>
    <w:tbl>
      <w:tblPr>
        <w:tblW w:w="941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6577"/>
        <w:gridCol w:w="1701"/>
      </w:tblGrid>
      <w:tr w:rsidR="00816930" w:rsidTr="00FE3C9F">
        <w:trPr>
          <w:trHeight w:val="397"/>
          <w:jc w:val="center"/>
        </w:trPr>
        <w:tc>
          <w:tcPr>
            <w:tcW w:w="7711" w:type="dxa"/>
            <w:gridSpan w:val="2"/>
            <w:tcBorders>
              <w:top w:val="single" w:sz="6" w:space="0" w:color="FFFFFF"/>
              <w:left w:val="single" w:sz="6" w:space="0" w:color="FFFFFF"/>
              <w:right w:val="single" w:sz="6" w:space="0" w:color="FFFFFF"/>
            </w:tcBorders>
            <w:shd w:val="clear" w:color="auto" w:fill="auto"/>
            <w:vAlign w:val="center"/>
          </w:tcPr>
          <w:p w:rsidR="00816930" w:rsidRDefault="00816930" w:rsidP="00FE3C9F">
            <w:pPr>
              <w:spacing w:line="300" w:lineRule="exact"/>
              <w:jc w:val="left"/>
              <w:rPr>
                <w:rFonts w:ascii="方正书宋_GBK" w:eastAsia="方正书宋_GBK" w:hint="eastAsia"/>
                <w:b/>
              </w:rPr>
            </w:pPr>
            <w:r>
              <w:rPr>
                <w:rFonts w:ascii="方正书宋_GBK" w:eastAsia="方正书宋_GBK" w:hint="eastAsia"/>
                <w:b/>
              </w:rPr>
              <w:t>401711唐山市丰南区大新庄镇黑坨小学附属园</w:t>
            </w:r>
          </w:p>
        </w:tc>
        <w:tc>
          <w:tcPr>
            <w:tcW w:w="1701" w:type="dxa"/>
            <w:tcBorders>
              <w:top w:val="single" w:sz="6" w:space="0" w:color="FFFFFF"/>
              <w:left w:val="single" w:sz="6" w:space="0" w:color="FFFFFF"/>
              <w:right w:val="single" w:sz="6" w:space="0" w:color="FFFFFF"/>
            </w:tcBorders>
            <w:shd w:val="clear" w:color="auto" w:fill="auto"/>
            <w:vAlign w:val="center"/>
          </w:tcPr>
          <w:p w:rsidR="00816930" w:rsidRDefault="00816930" w:rsidP="00FE3C9F">
            <w:pPr>
              <w:spacing w:line="300" w:lineRule="exact"/>
              <w:jc w:val="right"/>
              <w:rPr>
                <w:rFonts w:ascii="方正书宋_GBK" w:eastAsia="方正书宋_GBK" w:hint="eastAsia"/>
              </w:rPr>
            </w:pPr>
          </w:p>
        </w:tc>
      </w:tr>
      <w:tr w:rsidR="00816930" w:rsidTr="00FE3C9F">
        <w:trPr>
          <w:trHeight w:val="369"/>
          <w:jc w:val="center"/>
        </w:trPr>
        <w:tc>
          <w:tcPr>
            <w:tcW w:w="1134" w:type="dxa"/>
            <w:tcBorders>
              <w:bottom w:val="nil"/>
            </w:tcBorders>
            <w:shd w:val="clear" w:color="auto" w:fill="auto"/>
            <w:vAlign w:val="center"/>
          </w:tcPr>
          <w:p w:rsidR="00816930" w:rsidRDefault="00816930" w:rsidP="00FE3C9F">
            <w:pPr>
              <w:spacing w:line="300" w:lineRule="exact"/>
              <w:jc w:val="center"/>
              <w:rPr>
                <w:rFonts w:ascii="方正书宋_GBK" w:eastAsia="方正书宋_GBK" w:hint="eastAsia"/>
                <w:b/>
              </w:rPr>
            </w:pPr>
            <w:r>
              <w:rPr>
                <w:rFonts w:ascii="方正书宋_GBK" w:eastAsia="方正书宋_GBK" w:hint="eastAsia"/>
                <w:b/>
              </w:rPr>
              <w:t>绩效目标</w:t>
            </w:r>
          </w:p>
        </w:tc>
        <w:tc>
          <w:tcPr>
            <w:tcW w:w="8278" w:type="dxa"/>
            <w:gridSpan w:val="2"/>
            <w:tcBorders>
              <w:bottom w:val="nil"/>
            </w:tcBorders>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1.保障学校日常工作的正常开展。</w:t>
            </w:r>
          </w:p>
          <w:p w:rsidR="00816930" w:rsidRDefault="00816930" w:rsidP="00FE3C9F">
            <w:pPr>
              <w:spacing w:line="300" w:lineRule="exact"/>
              <w:jc w:val="left"/>
              <w:rPr>
                <w:rFonts w:ascii="方正书宋_GBK" w:eastAsia="方正书宋_GBK" w:hint="eastAsia"/>
              </w:rPr>
            </w:pPr>
            <w:r>
              <w:rPr>
                <w:rFonts w:ascii="方正书宋_GBK" w:eastAsia="方正书宋_GBK" w:hint="eastAsia"/>
              </w:rPr>
              <w:t>2.改善办学条件，促进教育事业发展。</w:t>
            </w:r>
          </w:p>
          <w:p w:rsidR="00816930" w:rsidRDefault="00816930" w:rsidP="00FE3C9F">
            <w:pPr>
              <w:spacing w:line="300" w:lineRule="exact"/>
              <w:jc w:val="left"/>
              <w:rPr>
                <w:rFonts w:ascii="方正书宋_GBK" w:eastAsia="方正书宋_GBK" w:hint="eastAsia"/>
              </w:rPr>
            </w:pPr>
            <w:r>
              <w:rPr>
                <w:rFonts w:ascii="方正书宋_GBK" w:eastAsia="方正书宋_GBK" w:hint="eastAsia"/>
              </w:rPr>
              <w:t>3.保障校园安全，增强学生核心素养。</w:t>
            </w:r>
          </w:p>
        </w:tc>
      </w:tr>
    </w:tbl>
    <w:p w:rsidR="00816930" w:rsidRDefault="00816930" w:rsidP="00816930">
      <w:pPr>
        <w:spacing w:line="14" w:lineRule="exact"/>
        <w:jc w:val="center"/>
      </w:pPr>
      <w:r>
        <w:rPr>
          <w:rFonts w:ascii="方正书宋_GBK" w:eastAsia="方正书宋_GBK" w:hint="eastAsia"/>
        </w:rPr>
        <w:t xml:space="preserve"> </w:t>
      </w:r>
    </w:p>
    <w:tbl>
      <w:tblPr>
        <w:tblW w:w="941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134"/>
        <w:gridCol w:w="1276"/>
        <w:gridCol w:w="2891"/>
        <w:gridCol w:w="1276"/>
        <w:gridCol w:w="1701"/>
      </w:tblGrid>
      <w:tr w:rsidR="00816930" w:rsidTr="00FE3C9F">
        <w:trPr>
          <w:cantSplit/>
          <w:trHeight w:val="397"/>
          <w:tblHeader/>
          <w:jc w:val="center"/>
        </w:trPr>
        <w:tc>
          <w:tcPr>
            <w:tcW w:w="1134" w:type="dxa"/>
            <w:shd w:val="clear" w:color="auto" w:fill="auto"/>
            <w:vAlign w:val="center"/>
          </w:tcPr>
          <w:p w:rsidR="00816930" w:rsidRDefault="00816930" w:rsidP="00FE3C9F">
            <w:pPr>
              <w:spacing w:line="300" w:lineRule="exact"/>
              <w:jc w:val="center"/>
              <w:rPr>
                <w:rFonts w:ascii="方正书宋_GBK" w:eastAsia="方正书宋_GBK" w:hint="eastAsia"/>
                <w:b/>
              </w:rPr>
            </w:pPr>
            <w:r>
              <w:rPr>
                <w:rFonts w:ascii="方正书宋_GBK" w:eastAsia="方正书宋_GBK" w:hint="eastAsia"/>
                <w:b/>
              </w:rPr>
              <w:t>一级指标</w:t>
            </w:r>
          </w:p>
        </w:tc>
        <w:tc>
          <w:tcPr>
            <w:tcW w:w="1134" w:type="dxa"/>
            <w:shd w:val="clear" w:color="auto" w:fill="auto"/>
            <w:vAlign w:val="center"/>
          </w:tcPr>
          <w:p w:rsidR="00816930" w:rsidRDefault="00816930" w:rsidP="00FE3C9F">
            <w:pPr>
              <w:spacing w:line="300" w:lineRule="exact"/>
              <w:jc w:val="center"/>
              <w:rPr>
                <w:rFonts w:ascii="方正书宋_GBK" w:eastAsia="方正书宋_GBK" w:hint="eastAsia"/>
                <w:b/>
              </w:rPr>
            </w:pPr>
            <w:r>
              <w:rPr>
                <w:rFonts w:ascii="方正书宋_GBK" w:eastAsia="方正书宋_GBK" w:hint="eastAsia"/>
                <w:b/>
              </w:rPr>
              <w:t>二级指标</w:t>
            </w:r>
          </w:p>
        </w:tc>
        <w:tc>
          <w:tcPr>
            <w:tcW w:w="1276" w:type="dxa"/>
            <w:shd w:val="clear" w:color="auto" w:fill="auto"/>
            <w:vAlign w:val="center"/>
          </w:tcPr>
          <w:p w:rsidR="00816930" w:rsidRDefault="00816930" w:rsidP="00FE3C9F">
            <w:pPr>
              <w:spacing w:line="300" w:lineRule="exact"/>
              <w:jc w:val="center"/>
              <w:rPr>
                <w:rFonts w:ascii="方正书宋_GBK" w:eastAsia="方正书宋_GBK" w:hint="eastAsia"/>
                <w:b/>
              </w:rPr>
            </w:pPr>
            <w:r>
              <w:rPr>
                <w:rFonts w:ascii="方正书宋_GBK" w:eastAsia="方正书宋_GBK" w:hint="eastAsia"/>
                <w:b/>
              </w:rPr>
              <w:t>三级指标</w:t>
            </w:r>
          </w:p>
        </w:tc>
        <w:tc>
          <w:tcPr>
            <w:tcW w:w="2891" w:type="dxa"/>
            <w:shd w:val="clear" w:color="auto" w:fill="auto"/>
            <w:vAlign w:val="center"/>
          </w:tcPr>
          <w:p w:rsidR="00816930" w:rsidRDefault="00816930" w:rsidP="00FE3C9F">
            <w:pPr>
              <w:spacing w:line="300" w:lineRule="exact"/>
              <w:jc w:val="center"/>
              <w:rPr>
                <w:rFonts w:ascii="方正书宋_GBK" w:eastAsia="方正书宋_GBK" w:hint="eastAsia"/>
                <w:b/>
              </w:rPr>
            </w:pPr>
            <w:r>
              <w:rPr>
                <w:rFonts w:ascii="方正书宋_GBK" w:eastAsia="方正书宋_GBK" w:hint="eastAsia"/>
                <w:b/>
              </w:rPr>
              <w:t>绩效指标描述</w:t>
            </w:r>
          </w:p>
        </w:tc>
        <w:tc>
          <w:tcPr>
            <w:tcW w:w="1276" w:type="dxa"/>
            <w:shd w:val="clear" w:color="auto" w:fill="auto"/>
            <w:vAlign w:val="center"/>
          </w:tcPr>
          <w:p w:rsidR="00816930" w:rsidRDefault="00816930" w:rsidP="00FE3C9F">
            <w:pPr>
              <w:spacing w:line="300" w:lineRule="exact"/>
              <w:jc w:val="center"/>
              <w:rPr>
                <w:rFonts w:ascii="方正书宋_GBK" w:eastAsia="方正书宋_GBK" w:hint="eastAsia"/>
                <w:b/>
              </w:rPr>
            </w:pPr>
            <w:r>
              <w:rPr>
                <w:rFonts w:ascii="方正书宋_GBK" w:eastAsia="方正书宋_GBK" w:hint="eastAsia"/>
                <w:b/>
              </w:rPr>
              <w:t>指标值</w:t>
            </w:r>
          </w:p>
        </w:tc>
        <w:tc>
          <w:tcPr>
            <w:tcW w:w="1701" w:type="dxa"/>
            <w:shd w:val="clear" w:color="auto" w:fill="auto"/>
            <w:vAlign w:val="center"/>
          </w:tcPr>
          <w:p w:rsidR="00816930" w:rsidRDefault="00816930" w:rsidP="00FE3C9F">
            <w:pPr>
              <w:spacing w:line="300" w:lineRule="exact"/>
              <w:jc w:val="center"/>
              <w:rPr>
                <w:rFonts w:ascii="方正书宋_GBK" w:eastAsia="方正书宋_GBK" w:hint="eastAsia"/>
                <w:b/>
              </w:rPr>
            </w:pPr>
            <w:r>
              <w:rPr>
                <w:rFonts w:ascii="方正书宋_GBK" w:eastAsia="方正书宋_GBK" w:hint="eastAsia"/>
                <w:b/>
              </w:rPr>
              <w:t>指标值确定依据</w:t>
            </w:r>
          </w:p>
        </w:tc>
      </w:tr>
      <w:tr w:rsidR="00816930" w:rsidTr="00FE3C9F">
        <w:trPr>
          <w:cantSplit/>
          <w:trHeight w:val="369"/>
          <w:jc w:val="center"/>
        </w:trPr>
        <w:tc>
          <w:tcPr>
            <w:tcW w:w="1134" w:type="dxa"/>
            <w:vMerge w:val="restart"/>
            <w:shd w:val="clear" w:color="auto" w:fill="auto"/>
            <w:vAlign w:val="center"/>
          </w:tcPr>
          <w:p w:rsidR="00816930" w:rsidRDefault="00816930" w:rsidP="00FE3C9F">
            <w:pPr>
              <w:spacing w:line="300" w:lineRule="exact"/>
              <w:jc w:val="center"/>
              <w:rPr>
                <w:rFonts w:ascii="方正书宋_GBK" w:eastAsia="方正书宋_GBK" w:hint="eastAsia"/>
              </w:rPr>
            </w:pPr>
            <w:r>
              <w:rPr>
                <w:rFonts w:ascii="方正书宋_GBK" w:eastAsia="方正书宋_GBK" w:hint="eastAsia"/>
              </w:rPr>
              <w:t>产出指标</w:t>
            </w:r>
          </w:p>
        </w:tc>
        <w:tc>
          <w:tcPr>
            <w:tcW w:w="1134"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数量指标</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在校学生数</w:t>
            </w:r>
          </w:p>
        </w:tc>
        <w:tc>
          <w:tcPr>
            <w:tcW w:w="289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在校学生人数</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53人</w:t>
            </w:r>
          </w:p>
        </w:tc>
        <w:tc>
          <w:tcPr>
            <w:tcW w:w="170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年度学生统计数</w:t>
            </w:r>
          </w:p>
        </w:tc>
      </w:tr>
      <w:tr w:rsidR="00816930" w:rsidTr="00FE3C9F">
        <w:trPr>
          <w:cantSplit/>
          <w:trHeight w:val="369"/>
          <w:jc w:val="center"/>
        </w:trPr>
        <w:tc>
          <w:tcPr>
            <w:tcW w:w="1134" w:type="dxa"/>
            <w:vMerge/>
            <w:shd w:val="clear" w:color="auto" w:fill="auto"/>
            <w:vAlign w:val="center"/>
          </w:tcPr>
          <w:p w:rsidR="00816930" w:rsidRDefault="00816930" w:rsidP="00FE3C9F"/>
        </w:tc>
        <w:tc>
          <w:tcPr>
            <w:tcW w:w="1134"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质量指标</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学校工作开展情况</w:t>
            </w:r>
          </w:p>
        </w:tc>
        <w:tc>
          <w:tcPr>
            <w:tcW w:w="289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学校工作开展情况</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教育教学秩序井然，校园全无事故</w:t>
            </w:r>
          </w:p>
        </w:tc>
        <w:tc>
          <w:tcPr>
            <w:tcW w:w="170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年度工作计划</w:t>
            </w:r>
          </w:p>
        </w:tc>
      </w:tr>
      <w:tr w:rsidR="00816930" w:rsidTr="00FE3C9F">
        <w:trPr>
          <w:cantSplit/>
          <w:trHeight w:val="369"/>
          <w:jc w:val="center"/>
        </w:trPr>
        <w:tc>
          <w:tcPr>
            <w:tcW w:w="1134" w:type="dxa"/>
            <w:vMerge/>
            <w:shd w:val="clear" w:color="auto" w:fill="auto"/>
            <w:vAlign w:val="center"/>
          </w:tcPr>
          <w:p w:rsidR="00816930" w:rsidRDefault="00816930" w:rsidP="00FE3C9F"/>
        </w:tc>
        <w:tc>
          <w:tcPr>
            <w:tcW w:w="1134"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成本指标</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生均公用经费标准</w:t>
            </w:r>
          </w:p>
        </w:tc>
        <w:tc>
          <w:tcPr>
            <w:tcW w:w="289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生均公用经费标准</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≥400生/年</w:t>
            </w:r>
          </w:p>
        </w:tc>
        <w:tc>
          <w:tcPr>
            <w:tcW w:w="170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国家政策</w:t>
            </w:r>
          </w:p>
        </w:tc>
      </w:tr>
      <w:tr w:rsidR="00816930" w:rsidTr="00FE3C9F">
        <w:trPr>
          <w:cantSplit/>
          <w:trHeight w:val="369"/>
          <w:jc w:val="center"/>
        </w:trPr>
        <w:tc>
          <w:tcPr>
            <w:tcW w:w="1134" w:type="dxa"/>
            <w:vMerge w:val="restart"/>
            <w:shd w:val="clear" w:color="auto" w:fill="auto"/>
            <w:vAlign w:val="center"/>
          </w:tcPr>
          <w:p w:rsidR="00816930" w:rsidRDefault="00816930" w:rsidP="00FE3C9F">
            <w:pPr>
              <w:spacing w:line="300" w:lineRule="exact"/>
              <w:jc w:val="center"/>
              <w:rPr>
                <w:rFonts w:ascii="方正书宋_GBK" w:eastAsia="方正书宋_GBK" w:hint="eastAsia"/>
              </w:rPr>
            </w:pPr>
            <w:r>
              <w:rPr>
                <w:rFonts w:ascii="方正书宋_GBK" w:eastAsia="方正书宋_GBK" w:hint="eastAsia"/>
              </w:rPr>
              <w:t>效益指标</w:t>
            </w:r>
          </w:p>
        </w:tc>
        <w:tc>
          <w:tcPr>
            <w:tcW w:w="1134"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社会效益指标</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对学校的影响</w:t>
            </w:r>
          </w:p>
        </w:tc>
        <w:tc>
          <w:tcPr>
            <w:tcW w:w="289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对学校的影响</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校园环境不断改善</w:t>
            </w:r>
          </w:p>
        </w:tc>
        <w:tc>
          <w:tcPr>
            <w:tcW w:w="170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调查问卷</w:t>
            </w:r>
          </w:p>
        </w:tc>
      </w:tr>
      <w:tr w:rsidR="00816930" w:rsidTr="00FE3C9F">
        <w:trPr>
          <w:cantSplit/>
          <w:trHeight w:val="369"/>
          <w:jc w:val="center"/>
        </w:trPr>
        <w:tc>
          <w:tcPr>
            <w:tcW w:w="1134" w:type="dxa"/>
            <w:vMerge/>
            <w:shd w:val="clear" w:color="auto" w:fill="auto"/>
            <w:vAlign w:val="center"/>
          </w:tcPr>
          <w:p w:rsidR="00816930" w:rsidRDefault="00816930" w:rsidP="00FE3C9F"/>
        </w:tc>
        <w:tc>
          <w:tcPr>
            <w:tcW w:w="1134"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社会效益指标</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学生身心健康情况</w:t>
            </w:r>
          </w:p>
        </w:tc>
        <w:tc>
          <w:tcPr>
            <w:tcW w:w="289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学生身心健康情况</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学生德智体全面发展</w:t>
            </w:r>
          </w:p>
        </w:tc>
        <w:tc>
          <w:tcPr>
            <w:tcW w:w="170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调查问卷</w:t>
            </w:r>
          </w:p>
        </w:tc>
      </w:tr>
      <w:tr w:rsidR="00816930" w:rsidTr="00FE3C9F">
        <w:trPr>
          <w:cantSplit/>
          <w:trHeight w:val="369"/>
          <w:jc w:val="center"/>
        </w:trPr>
        <w:tc>
          <w:tcPr>
            <w:tcW w:w="1134" w:type="dxa"/>
            <w:vMerge/>
            <w:shd w:val="clear" w:color="auto" w:fill="auto"/>
            <w:vAlign w:val="center"/>
          </w:tcPr>
          <w:p w:rsidR="00816930" w:rsidRDefault="00816930" w:rsidP="00FE3C9F"/>
        </w:tc>
        <w:tc>
          <w:tcPr>
            <w:tcW w:w="1134"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可持续影响指标</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教育质量提升情况</w:t>
            </w:r>
          </w:p>
        </w:tc>
        <w:tc>
          <w:tcPr>
            <w:tcW w:w="289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教育质量提升情况</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教育质量不断提高，办学水平不断改善</w:t>
            </w:r>
          </w:p>
        </w:tc>
        <w:tc>
          <w:tcPr>
            <w:tcW w:w="170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调查问卷</w:t>
            </w:r>
          </w:p>
        </w:tc>
      </w:tr>
      <w:tr w:rsidR="00816930" w:rsidTr="00FE3C9F">
        <w:trPr>
          <w:cantSplit/>
          <w:trHeight w:val="369"/>
          <w:jc w:val="center"/>
        </w:trPr>
        <w:tc>
          <w:tcPr>
            <w:tcW w:w="1134" w:type="dxa"/>
            <w:shd w:val="clear" w:color="auto" w:fill="auto"/>
            <w:vAlign w:val="center"/>
          </w:tcPr>
          <w:p w:rsidR="00816930" w:rsidRDefault="00816930" w:rsidP="00FE3C9F">
            <w:pPr>
              <w:spacing w:line="300" w:lineRule="exact"/>
              <w:jc w:val="center"/>
              <w:rPr>
                <w:rFonts w:ascii="方正书宋_GBK" w:eastAsia="方正书宋_GBK" w:hint="eastAsia"/>
              </w:rPr>
            </w:pPr>
            <w:r>
              <w:rPr>
                <w:rFonts w:ascii="方正书宋_GBK" w:eastAsia="方正书宋_GBK" w:hint="eastAsia"/>
              </w:rPr>
              <w:t>满意度指标</w:t>
            </w:r>
          </w:p>
        </w:tc>
        <w:tc>
          <w:tcPr>
            <w:tcW w:w="1134"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服务对象满意度指标</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社会公众满意度（%）</w:t>
            </w:r>
          </w:p>
        </w:tc>
        <w:tc>
          <w:tcPr>
            <w:tcW w:w="289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反映较好人数与受调查人数之比</w:t>
            </w:r>
          </w:p>
        </w:tc>
        <w:tc>
          <w:tcPr>
            <w:tcW w:w="1276"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≥90%</w:t>
            </w:r>
          </w:p>
        </w:tc>
        <w:tc>
          <w:tcPr>
            <w:tcW w:w="1701" w:type="dxa"/>
            <w:shd w:val="clear" w:color="auto" w:fill="auto"/>
            <w:vAlign w:val="center"/>
          </w:tcPr>
          <w:p w:rsidR="00816930" w:rsidRDefault="00816930" w:rsidP="00FE3C9F">
            <w:pPr>
              <w:spacing w:line="300" w:lineRule="exact"/>
              <w:jc w:val="left"/>
              <w:rPr>
                <w:rFonts w:ascii="方正书宋_GBK" w:eastAsia="方正书宋_GBK" w:hint="eastAsia"/>
              </w:rPr>
            </w:pPr>
            <w:r>
              <w:rPr>
                <w:rFonts w:ascii="方正书宋_GBK" w:eastAsia="方正书宋_GBK" w:hint="eastAsia"/>
              </w:rPr>
              <w:t>调查问卷</w:t>
            </w:r>
          </w:p>
        </w:tc>
      </w:tr>
    </w:tbl>
    <w:p w:rsidR="00816930" w:rsidRDefault="00816930">
      <w:pPr>
        <w:autoSpaceDE w:val="0"/>
        <w:autoSpaceDN w:val="0"/>
        <w:adjustRightInd w:val="0"/>
        <w:snapToGrid w:val="0"/>
        <w:spacing w:line="560" w:lineRule="exact"/>
        <w:ind w:firstLineChars="250" w:firstLine="803"/>
        <w:jc w:val="left"/>
        <w:rPr>
          <w:rFonts w:ascii="仿宋_GB2312" w:eastAsia="仿宋_GB2312"/>
          <w:b/>
          <w:sz w:val="32"/>
          <w:szCs w:val="32"/>
        </w:rPr>
      </w:pPr>
    </w:p>
    <w:p w:rsidR="00816930" w:rsidRDefault="00816930">
      <w:pPr>
        <w:autoSpaceDE w:val="0"/>
        <w:autoSpaceDN w:val="0"/>
        <w:adjustRightInd w:val="0"/>
        <w:snapToGrid w:val="0"/>
        <w:spacing w:line="560" w:lineRule="exact"/>
        <w:ind w:firstLineChars="250" w:firstLine="803"/>
        <w:jc w:val="left"/>
        <w:rPr>
          <w:rFonts w:ascii="仿宋_GB2312" w:eastAsia="仿宋_GB2312"/>
          <w:b/>
          <w:sz w:val="32"/>
          <w:szCs w:val="32"/>
        </w:rPr>
      </w:pPr>
    </w:p>
    <w:p w:rsidR="0053666B" w:rsidRDefault="0053666B">
      <w:pPr>
        <w:autoSpaceDE w:val="0"/>
        <w:autoSpaceDN w:val="0"/>
        <w:adjustRightInd w:val="0"/>
        <w:snapToGrid w:val="0"/>
        <w:spacing w:line="560" w:lineRule="exact"/>
        <w:ind w:firstLineChars="250" w:firstLine="803"/>
        <w:jc w:val="left"/>
        <w:rPr>
          <w:rFonts w:ascii="仿宋_GB2312" w:eastAsia="仿宋_GB2312"/>
          <w:b/>
          <w:sz w:val="32"/>
          <w:szCs w:val="32"/>
        </w:rPr>
      </w:pPr>
    </w:p>
    <w:p w:rsidR="0053666B" w:rsidRDefault="0053666B">
      <w:pPr>
        <w:autoSpaceDE w:val="0"/>
        <w:autoSpaceDN w:val="0"/>
        <w:adjustRightInd w:val="0"/>
        <w:snapToGrid w:val="0"/>
        <w:spacing w:line="560" w:lineRule="exact"/>
        <w:ind w:firstLineChars="250" w:firstLine="803"/>
        <w:jc w:val="left"/>
        <w:rPr>
          <w:rFonts w:ascii="仿宋_GB2312" w:eastAsia="仿宋_GB2312"/>
          <w:b/>
          <w:sz w:val="32"/>
          <w:szCs w:val="32"/>
        </w:rPr>
      </w:pPr>
    </w:p>
    <w:p w:rsidR="0053666B" w:rsidRDefault="0053666B">
      <w:pPr>
        <w:autoSpaceDE w:val="0"/>
        <w:autoSpaceDN w:val="0"/>
        <w:adjustRightInd w:val="0"/>
        <w:snapToGrid w:val="0"/>
        <w:spacing w:line="560" w:lineRule="exact"/>
        <w:ind w:firstLineChars="250" w:firstLine="803"/>
        <w:jc w:val="left"/>
        <w:rPr>
          <w:rFonts w:ascii="仿宋_GB2312" w:eastAsia="仿宋_GB2312"/>
          <w:b/>
          <w:sz w:val="32"/>
          <w:szCs w:val="32"/>
        </w:rPr>
      </w:pPr>
    </w:p>
    <w:p w:rsidR="0053666B" w:rsidRDefault="0053666B">
      <w:pPr>
        <w:autoSpaceDE w:val="0"/>
        <w:autoSpaceDN w:val="0"/>
        <w:adjustRightInd w:val="0"/>
        <w:snapToGrid w:val="0"/>
        <w:spacing w:line="560" w:lineRule="exact"/>
        <w:ind w:firstLineChars="250" w:firstLine="803"/>
        <w:jc w:val="left"/>
        <w:rPr>
          <w:rFonts w:ascii="仿宋_GB2312" w:eastAsia="仿宋_GB2312"/>
          <w:b/>
          <w:sz w:val="32"/>
          <w:szCs w:val="32"/>
        </w:rPr>
      </w:pPr>
    </w:p>
    <w:p w:rsidR="0053666B" w:rsidRDefault="0053666B">
      <w:pPr>
        <w:autoSpaceDE w:val="0"/>
        <w:autoSpaceDN w:val="0"/>
        <w:adjustRightInd w:val="0"/>
        <w:snapToGrid w:val="0"/>
        <w:spacing w:line="560" w:lineRule="exact"/>
        <w:ind w:firstLineChars="250" w:firstLine="803"/>
        <w:jc w:val="left"/>
        <w:rPr>
          <w:rFonts w:ascii="仿宋_GB2312" w:eastAsia="仿宋_GB2312"/>
          <w:b/>
          <w:sz w:val="32"/>
          <w:szCs w:val="32"/>
        </w:rPr>
      </w:pPr>
    </w:p>
    <w:p w:rsidR="0053666B" w:rsidRDefault="0053666B">
      <w:pPr>
        <w:autoSpaceDE w:val="0"/>
        <w:autoSpaceDN w:val="0"/>
        <w:adjustRightInd w:val="0"/>
        <w:snapToGrid w:val="0"/>
        <w:spacing w:line="560" w:lineRule="exact"/>
        <w:ind w:firstLineChars="250" w:firstLine="803"/>
        <w:jc w:val="left"/>
        <w:rPr>
          <w:rFonts w:ascii="仿宋_GB2312" w:eastAsia="仿宋_GB2312"/>
          <w:b/>
          <w:sz w:val="32"/>
          <w:szCs w:val="32"/>
        </w:rPr>
      </w:pPr>
    </w:p>
    <w:p w:rsidR="0053666B" w:rsidRDefault="0053666B">
      <w:pPr>
        <w:autoSpaceDE w:val="0"/>
        <w:autoSpaceDN w:val="0"/>
        <w:adjustRightInd w:val="0"/>
        <w:snapToGrid w:val="0"/>
        <w:spacing w:line="560" w:lineRule="exact"/>
        <w:ind w:firstLineChars="250" w:firstLine="803"/>
        <w:jc w:val="left"/>
        <w:rPr>
          <w:rFonts w:ascii="仿宋_GB2312" w:eastAsia="仿宋_GB2312"/>
          <w:b/>
          <w:sz w:val="32"/>
          <w:szCs w:val="32"/>
        </w:rPr>
      </w:pPr>
    </w:p>
    <w:p w:rsidR="00104D46" w:rsidRDefault="001731AB">
      <w:pPr>
        <w:autoSpaceDE w:val="0"/>
        <w:autoSpaceDN w:val="0"/>
        <w:adjustRightInd w:val="0"/>
        <w:snapToGrid w:val="0"/>
        <w:spacing w:line="560" w:lineRule="exact"/>
        <w:ind w:firstLineChars="250" w:firstLine="803"/>
        <w:jc w:val="left"/>
        <w:rPr>
          <w:rFonts w:ascii="仿宋_GB2312" w:eastAsia="仿宋_GB2312"/>
          <w:color w:val="FF0000"/>
          <w:sz w:val="32"/>
          <w:szCs w:val="32"/>
        </w:rPr>
      </w:pPr>
      <w:r>
        <w:rPr>
          <w:rFonts w:ascii="仿宋_GB2312" w:eastAsia="仿宋_GB2312" w:hint="eastAsia"/>
          <w:b/>
          <w:sz w:val="32"/>
          <w:szCs w:val="32"/>
        </w:rPr>
        <w:lastRenderedPageBreak/>
        <w:t>六、政府采购预算信息</w:t>
      </w:r>
    </w:p>
    <w:p w:rsidR="00104D46" w:rsidRDefault="001731AB" w:rsidP="003030C0">
      <w:pPr>
        <w:adjustRightInd w:val="0"/>
        <w:snapToGrid w:val="0"/>
        <w:spacing w:line="560" w:lineRule="exact"/>
        <w:ind w:leftChars="85" w:left="178" w:firstLineChars="218" w:firstLine="698"/>
        <w:rPr>
          <w:rFonts w:ascii="仿宋_GB2312" w:eastAsia="仿宋_GB2312"/>
          <w:color w:val="FF0000"/>
          <w:sz w:val="32"/>
          <w:szCs w:val="32"/>
        </w:rPr>
      </w:pPr>
      <w:r>
        <w:rPr>
          <w:rFonts w:ascii="仿宋_GB2312" w:eastAsia="仿宋_GB2312" w:hint="eastAsia"/>
          <w:sz w:val="32"/>
          <w:szCs w:val="32"/>
        </w:rPr>
        <w:t>2021年</w:t>
      </w:r>
      <w:r w:rsidR="003030C0">
        <w:rPr>
          <w:rFonts w:ascii="仿宋_GB2312" w:eastAsia="仿宋_GB2312" w:hint="eastAsia"/>
          <w:sz w:val="32"/>
          <w:szCs w:val="32"/>
        </w:rPr>
        <w:t>此项目无数据。</w:t>
      </w:r>
    </w:p>
    <w:p w:rsidR="00104D46" w:rsidRDefault="001731AB">
      <w:pPr>
        <w:autoSpaceDE w:val="0"/>
        <w:autoSpaceDN w:val="0"/>
        <w:adjustRightInd w:val="0"/>
        <w:snapToGrid w:val="0"/>
        <w:spacing w:line="560" w:lineRule="exact"/>
        <w:ind w:firstLineChars="200" w:firstLine="643"/>
        <w:jc w:val="left"/>
        <w:rPr>
          <w:rFonts w:ascii="仿宋_GB2312" w:eastAsia="仿宋_GB2312"/>
          <w:color w:val="FF0000"/>
          <w:sz w:val="32"/>
          <w:szCs w:val="32"/>
        </w:rPr>
      </w:pPr>
      <w:r>
        <w:rPr>
          <w:rFonts w:ascii="仿宋_GB2312" w:eastAsia="仿宋_GB2312" w:hint="eastAsia"/>
          <w:b/>
          <w:sz w:val="32"/>
          <w:szCs w:val="32"/>
        </w:rPr>
        <w:t>七、国有资产信息</w:t>
      </w:r>
    </w:p>
    <w:p w:rsidR="00104D46" w:rsidRDefault="001731AB">
      <w:pPr>
        <w:autoSpaceDE w:val="0"/>
        <w:autoSpaceDN w:val="0"/>
        <w:adjustRightInd w:val="0"/>
        <w:snapToGrid w:val="0"/>
        <w:spacing w:line="560" w:lineRule="exact"/>
        <w:ind w:firstLineChars="200" w:firstLine="640"/>
        <w:jc w:val="left"/>
        <w:rPr>
          <w:rFonts w:ascii="仿宋_GB2312" w:eastAsia="仿宋_GB2312" w:hAnsi="黑体"/>
          <w:b/>
          <w:sz w:val="32"/>
          <w:szCs w:val="32"/>
        </w:rPr>
      </w:pPr>
      <w:r>
        <w:rPr>
          <w:rFonts w:ascii="仿宋_GB2312" w:eastAsia="仿宋_GB2312" w:hint="eastAsia"/>
          <w:sz w:val="32"/>
          <w:szCs w:val="32"/>
        </w:rPr>
        <w:t>我单位2020年底固定资产192.77万元，其中</w:t>
      </w:r>
      <w:r>
        <w:rPr>
          <w:rFonts w:ascii="仿宋" w:eastAsia="仿宋" w:hAnsi="仿宋" w:cs="仿宋" w:hint="eastAsia"/>
          <w:bCs/>
          <w:color w:val="000000"/>
          <w:sz w:val="32"/>
          <w:szCs w:val="32"/>
        </w:rPr>
        <w:t>其中房屋</w:t>
      </w:r>
      <w:r>
        <w:rPr>
          <w:rFonts w:ascii="仿宋" w:eastAsia="仿宋" w:hAnsi="仿宋" w:cs="仿宋"/>
          <w:bCs/>
          <w:color w:val="000000"/>
          <w:sz w:val="32"/>
          <w:szCs w:val="32"/>
        </w:rPr>
        <w:t>4081</w:t>
      </w:r>
      <w:r>
        <w:rPr>
          <w:rFonts w:ascii="仿宋" w:eastAsia="仿宋" w:hAnsi="仿宋" w:cs="仿宋" w:hint="eastAsia"/>
          <w:bCs/>
          <w:color w:val="000000"/>
          <w:sz w:val="32"/>
          <w:szCs w:val="32"/>
        </w:rPr>
        <w:t>平方米，总价值81.64万元；车辆</w:t>
      </w:r>
      <w:r>
        <w:rPr>
          <w:rFonts w:ascii="仿宋" w:eastAsia="仿宋" w:hAnsi="仿宋" w:cs="仿宋"/>
          <w:bCs/>
          <w:color w:val="000000"/>
          <w:sz w:val="32"/>
          <w:szCs w:val="32"/>
        </w:rPr>
        <w:t>0</w:t>
      </w:r>
      <w:r>
        <w:rPr>
          <w:rFonts w:ascii="仿宋" w:eastAsia="仿宋" w:hAnsi="仿宋" w:cs="仿宋" w:hint="eastAsia"/>
          <w:bCs/>
          <w:color w:val="000000"/>
          <w:sz w:val="32"/>
          <w:szCs w:val="32"/>
        </w:rPr>
        <w:t xml:space="preserve">台，总价值 </w:t>
      </w:r>
      <w:r>
        <w:rPr>
          <w:rFonts w:ascii="仿宋" w:eastAsia="仿宋" w:hAnsi="仿宋" w:cs="仿宋"/>
          <w:bCs/>
          <w:color w:val="000000"/>
          <w:sz w:val="32"/>
          <w:szCs w:val="32"/>
        </w:rPr>
        <w:t>0</w:t>
      </w:r>
      <w:r>
        <w:rPr>
          <w:rFonts w:ascii="仿宋" w:eastAsia="仿宋" w:hAnsi="仿宋" w:cs="仿宋" w:hint="eastAsia"/>
          <w:bCs/>
          <w:color w:val="000000"/>
          <w:sz w:val="32"/>
          <w:szCs w:val="32"/>
        </w:rPr>
        <w:t>万元；单价20万元以上大型设备0台，总价值0万元；其他固定资产</w:t>
      </w:r>
      <w:r>
        <w:rPr>
          <w:rFonts w:ascii="仿宋" w:eastAsia="仿宋" w:hAnsi="仿宋" w:cs="仿宋"/>
          <w:bCs/>
          <w:color w:val="000000"/>
          <w:sz w:val="32"/>
          <w:szCs w:val="32"/>
        </w:rPr>
        <w:t>1</w:t>
      </w:r>
      <w:r>
        <w:rPr>
          <w:rFonts w:ascii="仿宋" w:eastAsia="仿宋" w:hAnsi="仿宋" w:cs="仿宋" w:hint="eastAsia"/>
          <w:bCs/>
          <w:color w:val="000000"/>
          <w:sz w:val="32"/>
          <w:szCs w:val="32"/>
        </w:rPr>
        <w:t>11.13万元。</w:t>
      </w:r>
    </w:p>
    <w:tbl>
      <w:tblPr>
        <w:tblW w:w="0" w:type="auto"/>
        <w:tblInd w:w="93" w:type="dxa"/>
        <w:tblLayout w:type="fixed"/>
        <w:tblLook w:val="04A0" w:firstRow="1" w:lastRow="0" w:firstColumn="1" w:lastColumn="0" w:noHBand="0" w:noVBand="1"/>
      </w:tblPr>
      <w:tblGrid>
        <w:gridCol w:w="1900"/>
        <w:gridCol w:w="2689"/>
        <w:gridCol w:w="4131"/>
      </w:tblGrid>
      <w:tr w:rsidR="00104D46">
        <w:trPr>
          <w:trHeight w:val="846"/>
        </w:trPr>
        <w:tc>
          <w:tcPr>
            <w:tcW w:w="8720" w:type="dxa"/>
            <w:gridSpan w:val="3"/>
            <w:tcBorders>
              <w:top w:val="nil"/>
              <w:left w:val="nil"/>
              <w:bottom w:val="nil"/>
              <w:right w:val="nil"/>
            </w:tcBorders>
            <w:vAlign w:val="center"/>
          </w:tcPr>
          <w:p w:rsidR="00104D46" w:rsidRDefault="005E18C3">
            <w:pPr>
              <w:widowControl/>
              <w:jc w:val="center"/>
              <w:rPr>
                <w:rFonts w:ascii="宋体" w:cs="宋体"/>
                <w:b/>
                <w:bCs/>
                <w:kern w:val="0"/>
                <w:sz w:val="32"/>
                <w:szCs w:val="32"/>
              </w:rPr>
            </w:pPr>
            <w:r>
              <w:rPr>
                <w:rFonts w:ascii="宋体" w:cs="宋体" w:hint="eastAsia"/>
                <w:b/>
                <w:bCs/>
                <w:kern w:val="0"/>
                <w:sz w:val="32"/>
                <w:szCs w:val="32"/>
              </w:rPr>
              <w:t>单位</w:t>
            </w:r>
            <w:r w:rsidR="001731AB">
              <w:rPr>
                <w:rFonts w:ascii="宋体" w:cs="宋体" w:hint="eastAsia"/>
                <w:b/>
                <w:bCs/>
                <w:kern w:val="0"/>
                <w:sz w:val="32"/>
                <w:szCs w:val="32"/>
              </w:rPr>
              <w:t>固定资产占用情况表</w:t>
            </w:r>
          </w:p>
        </w:tc>
      </w:tr>
      <w:tr w:rsidR="00104D46">
        <w:trPr>
          <w:trHeight w:val="612"/>
        </w:trPr>
        <w:tc>
          <w:tcPr>
            <w:tcW w:w="4589" w:type="dxa"/>
            <w:gridSpan w:val="2"/>
            <w:tcBorders>
              <w:top w:val="nil"/>
              <w:left w:val="nil"/>
              <w:bottom w:val="nil"/>
              <w:right w:val="nil"/>
            </w:tcBorders>
            <w:vAlign w:val="center"/>
          </w:tcPr>
          <w:p w:rsidR="00104D46" w:rsidRDefault="001731AB">
            <w:pPr>
              <w:widowControl/>
              <w:jc w:val="left"/>
              <w:rPr>
                <w:rFonts w:eastAsia="仿宋"/>
                <w:kern w:val="0"/>
                <w:sz w:val="22"/>
              </w:rPr>
            </w:pPr>
            <w:r>
              <w:rPr>
                <w:rFonts w:eastAsia="仿宋" w:hint="eastAsia"/>
                <w:kern w:val="0"/>
                <w:sz w:val="22"/>
              </w:rPr>
              <w:t>编制部门：</w:t>
            </w:r>
          </w:p>
        </w:tc>
        <w:tc>
          <w:tcPr>
            <w:tcW w:w="4131" w:type="dxa"/>
            <w:tcBorders>
              <w:top w:val="nil"/>
              <w:left w:val="nil"/>
              <w:bottom w:val="nil"/>
              <w:right w:val="nil"/>
            </w:tcBorders>
            <w:vAlign w:val="center"/>
          </w:tcPr>
          <w:p w:rsidR="00104D46" w:rsidRDefault="001731AB">
            <w:pPr>
              <w:widowControl/>
              <w:jc w:val="right"/>
              <w:rPr>
                <w:rFonts w:ascii="宋体" w:cs="宋体"/>
                <w:b/>
                <w:bCs/>
                <w:kern w:val="0"/>
                <w:sz w:val="22"/>
                <w:szCs w:val="22"/>
              </w:rPr>
            </w:pPr>
            <w:r>
              <w:rPr>
                <w:rFonts w:ascii="仿宋_GB2312" w:eastAsia="仿宋_GB2312" w:cs="仿宋_GB2312" w:hint="eastAsia"/>
                <w:kern w:val="0"/>
                <w:sz w:val="22"/>
                <w:szCs w:val="22"/>
              </w:rPr>
              <w:t>截止时间：2020年12月31日</w:t>
            </w:r>
          </w:p>
        </w:tc>
      </w:tr>
      <w:tr w:rsidR="00104D46">
        <w:trPr>
          <w:trHeight w:val="397"/>
        </w:trPr>
        <w:tc>
          <w:tcPr>
            <w:tcW w:w="1900" w:type="dxa"/>
            <w:tcBorders>
              <w:top w:val="single" w:sz="4" w:space="0" w:color="auto"/>
              <w:left w:val="single" w:sz="4" w:space="0" w:color="auto"/>
              <w:bottom w:val="single" w:sz="4" w:space="0" w:color="auto"/>
              <w:right w:val="single" w:sz="4" w:space="0" w:color="auto"/>
            </w:tcBorders>
            <w:vAlign w:val="center"/>
          </w:tcPr>
          <w:p w:rsidR="00104D46" w:rsidRDefault="001731AB">
            <w:pPr>
              <w:widowControl/>
              <w:jc w:val="center"/>
              <w:rPr>
                <w:rFonts w:ascii="宋体" w:cs="宋体"/>
                <w:b/>
                <w:bCs/>
                <w:kern w:val="0"/>
                <w:sz w:val="22"/>
              </w:rPr>
            </w:pPr>
            <w:r>
              <w:rPr>
                <w:rFonts w:ascii="宋体" w:cs="宋体" w:hint="eastAsia"/>
                <w:b/>
                <w:bCs/>
                <w:kern w:val="0"/>
                <w:sz w:val="22"/>
              </w:rPr>
              <w:t>项目</w:t>
            </w:r>
          </w:p>
        </w:tc>
        <w:tc>
          <w:tcPr>
            <w:tcW w:w="2689" w:type="dxa"/>
            <w:tcBorders>
              <w:top w:val="single" w:sz="4" w:space="0" w:color="auto"/>
              <w:left w:val="nil"/>
              <w:bottom w:val="single" w:sz="4" w:space="0" w:color="auto"/>
              <w:right w:val="single" w:sz="4" w:space="0" w:color="auto"/>
            </w:tcBorders>
            <w:vAlign w:val="center"/>
          </w:tcPr>
          <w:p w:rsidR="00104D46" w:rsidRDefault="001731AB">
            <w:pPr>
              <w:widowControl/>
              <w:jc w:val="center"/>
              <w:rPr>
                <w:rFonts w:ascii="宋体" w:cs="宋体"/>
                <w:b/>
                <w:bCs/>
                <w:kern w:val="0"/>
                <w:sz w:val="22"/>
              </w:rPr>
            </w:pPr>
            <w:r>
              <w:rPr>
                <w:rFonts w:ascii="宋体" w:cs="宋体" w:hint="eastAsia"/>
                <w:b/>
                <w:bCs/>
                <w:kern w:val="0"/>
                <w:sz w:val="22"/>
              </w:rPr>
              <w:t>数量</w:t>
            </w:r>
          </w:p>
        </w:tc>
        <w:tc>
          <w:tcPr>
            <w:tcW w:w="4131" w:type="dxa"/>
            <w:tcBorders>
              <w:top w:val="single" w:sz="4" w:space="0" w:color="auto"/>
              <w:left w:val="nil"/>
              <w:bottom w:val="single" w:sz="4" w:space="0" w:color="auto"/>
              <w:right w:val="single" w:sz="4" w:space="0" w:color="auto"/>
            </w:tcBorders>
            <w:vAlign w:val="center"/>
          </w:tcPr>
          <w:p w:rsidR="00104D46" w:rsidRDefault="001731AB">
            <w:pPr>
              <w:widowControl/>
              <w:jc w:val="center"/>
              <w:rPr>
                <w:rFonts w:ascii="宋体" w:cs="宋体"/>
                <w:b/>
                <w:bCs/>
                <w:kern w:val="0"/>
                <w:sz w:val="22"/>
                <w:szCs w:val="22"/>
              </w:rPr>
            </w:pPr>
            <w:r>
              <w:rPr>
                <w:rFonts w:ascii="宋体" w:cs="宋体" w:hint="eastAsia"/>
                <w:b/>
                <w:bCs/>
                <w:kern w:val="0"/>
                <w:sz w:val="22"/>
                <w:szCs w:val="22"/>
              </w:rPr>
              <w:t>价值（金额单位：万元）</w:t>
            </w:r>
          </w:p>
        </w:tc>
      </w:tr>
      <w:tr w:rsidR="00104D46">
        <w:trPr>
          <w:trHeight w:val="350"/>
        </w:trPr>
        <w:tc>
          <w:tcPr>
            <w:tcW w:w="1900" w:type="dxa"/>
            <w:tcBorders>
              <w:top w:val="nil"/>
              <w:left w:val="single" w:sz="4" w:space="0" w:color="auto"/>
              <w:bottom w:val="single" w:sz="4" w:space="0" w:color="auto"/>
              <w:right w:val="single" w:sz="4" w:space="0" w:color="auto"/>
            </w:tcBorders>
            <w:vAlign w:val="center"/>
          </w:tcPr>
          <w:p w:rsidR="00104D46" w:rsidRDefault="001731AB">
            <w:pPr>
              <w:widowControl/>
              <w:jc w:val="center"/>
              <w:rPr>
                <w:rFonts w:eastAsia="仿宋"/>
                <w:kern w:val="0"/>
                <w:sz w:val="22"/>
              </w:rPr>
            </w:pPr>
            <w:r>
              <w:rPr>
                <w:rFonts w:eastAsia="仿宋" w:hint="eastAsia"/>
                <w:kern w:val="0"/>
                <w:sz w:val="22"/>
              </w:rPr>
              <w:t>资产总额</w:t>
            </w:r>
          </w:p>
        </w:tc>
        <w:tc>
          <w:tcPr>
            <w:tcW w:w="2689" w:type="dxa"/>
            <w:tcBorders>
              <w:top w:val="nil"/>
              <w:left w:val="nil"/>
              <w:bottom w:val="single" w:sz="4" w:space="0" w:color="auto"/>
              <w:right w:val="single" w:sz="4" w:space="0" w:color="auto"/>
            </w:tcBorders>
            <w:vAlign w:val="center"/>
          </w:tcPr>
          <w:p w:rsidR="00104D46" w:rsidRDefault="00104D46">
            <w:pPr>
              <w:widowControl/>
              <w:jc w:val="center"/>
              <w:rPr>
                <w:rFonts w:eastAsia="仿宋"/>
                <w:kern w:val="0"/>
                <w:sz w:val="22"/>
              </w:rPr>
            </w:pPr>
          </w:p>
        </w:tc>
        <w:tc>
          <w:tcPr>
            <w:tcW w:w="4131" w:type="dxa"/>
            <w:tcBorders>
              <w:top w:val="nil"/>
              <w:left w:val="nil"/>
              <w:bottom w:val="single" w:sz="4" w:space="0" w:color="auto"/>
              <w:right w:val="single" w:sz="4" w:space="0" w:color="auto"/>
            </w:tcBorders>
            <w:vAlign w:val="center"/>
          </w:tcPr>
          <w:p w:rsidR="00104D46" w:rsidRDefault="001731AB">
            <w:pPr>
              <w:widowControl/>
              <w:jc w:val="center"/>
              <w:rPr>
                <w:rFonts w:eastAsia="仿宋"/>
                <w:kern w:val="0"/>
                <w:sz w:val="22"/>
              </w:rPr>
            </w:pPr>
            <w:r>
              <w:rPr>
                <w:rFonts w:eastAsia="仿宋" w:hint="eastAsia"/>
                <w:kern w:val="0"/>
                <w:sz w:val="22"/>
              </w:rPr>
              <w:t>192.77</w:t>
            </w:r>
          </w:p>
        </w:tc>
      </w:tr>
      <w:tr w:rsidR="00104D46">
        <w:trPr>
          <w:trHeight w:val="539"/>
        </w:trPr>
        <w:tc>
          <w:tcPr>
            <w:tcW w:w="1900" w:type="dxa"/>
            <w:tcBorders>
              <w:top w:val="nil"/>
              <w:left w:val="single" w:sz="4" w:space="0" w:color="auto"/>
              <w:bottom w:val="single" w:sz="4" w:space="0" w:color="auto"/>
              <w:right w:val="single" w:sz="4" w:space="0" w:color="auto"/>
            </w:tcBorders>
            <w:vAlign w:val="center"/>
          </w:tcPr>
          <w:p w:rsidR="00104D46" w:rsidRDefault="001731AB">
            <w:pPr>
              <w:widowControl/>
              <w:jc w:val="left"/>
              <w:rPr>
                <w:rFonts w:eastAsia="仿宋"/>
                <w:kern w:val="0"/>
                <w:sz w:val="22"/>
              </w:rPr>
            </w:pPr>
            <w:r>
              <w:rPr>
                <w:rFonts w:eastAsia="仿宋"/>
                <w:kern w:val="0"/>
                <w:sz w:val="22"/>
              </w:rPr>
              <w:t>1</w:t>
            </w:r>
            <w:r>
              <w:rPr>
                <w:rFonts w:eastAsia="仿宋" w:hint="eastAsia"/>
                <w:kern w:val="0"/>
                <w:sz w:val="22"/>
              </w:rPr>
              <w:t>、房屋（平方米）</w:t>
            </w:r>
          </w:p>
        </w:tc>
        <w:tc>
          <w:tcPr>
            <w:tcW w:w="2689" w:type="dxa"/>
            <w:tcBorders>
              <w:top w:val="nil"/>
              <w:left w:val="nil"/>
              <w:bottom w:val="single" w:sz="4" w:space="0" w:color="auto"/>
              <w:right w:val="single" w:sz="4" w:space="0" w:color="auto"/>
            </w:tcBorders>
            <w:vAlign w:val="center"/>
          </w:tcPr>
          <w:p w:rsidR="00104D46" w:rsidRDefault="001731AB">
            <w:pPr>
              <w:widowControl/>
              <w:jc w:val="center"/>
              <w:rPr>
                <w:rFonts w:eastAsia="仿宋"/>
                <w:kern w:val="0"/>
                <w:sz w:val="22"/>
              </w:rPr>
            </w:pPr>
            <w:r>
              <w:rPr>
                <w:rFonts w:eastAsia="仿宋" w:hint="eastAsia"/>
                <w:kern w:val="0"/>
                <w:sz w:val="22"/>
              </w:rPr>
              <w:t>4081</w:t>
            </w:r>
          </w:p>
        </w:tc>
        <w:tc>
          <w:tcPr>
            <w:tcW w:w="4131" w:type="dxa"/>
            <w:tcBorders>
              <w:top w:val="nil"/>
              <w:left w:val="nil"/>
              <w:bottom w:val="single" w:sz="4" w:space="0" w:color="auto"/>
              <w:right w:val="single" w:sz="4" w:space="0" w:color="auto"/>
            </w:tcBorders>
            <w:vAlign w:val="center"/>
          </w:tcPr>
          <w:p w:rsidR="00104D46" w:rsidRDefault="001731AB">
            <w:pPr>
              <w:widowControl/>
              <w:jc w:val="center"/>
              <w:rPr>
                <w:rFonts w:eastAsia="仿宋"/>
                <w:kern w:val="0"/>
                <w:sz w:val="22"/>
              </w:rPr>
            </w:pPr>
            <w:r>
              <w:rPr>
                <w:rFonts w:eastAsia="仿宋" w:hint="eastAsia"/>
                <w:kern w:val="0"/>
                <w:sz w:val="22"/>
              </w:rPr>
              <w:t>81.64</w:t>
            </w:r>
          </w:p>
        </w:tc>
      </w:tr>
      <w:tr w:rsidR="00104D46">
        <w:trPr>
          <w:trHeight w:val="616"/>
        </w:trPr>
        <w:tc>
          <w:tcPr>
            <w:tcW w:w="1900" w:type="dxa"/>
            <w:tcBorders>
              <w:top w:val="nil"/>
              <w:left w:val="single" w:sz="4" w:space="0" w:color="auto"/>
              <w:bottom w:val="single" w:sz="4" w:space="0" w:color="auto"/>
              <w:right w:val="single" w:sz="4" w:space="0" w:color="auto"/>
            </w:tcBorders>
            <w:vAlign w:val="center"/>
          </w:tcPr>
          <w:p w:rsidR="00104D46" w:rsidRDefault="001731AB">
            <w:pPr>
              <w:widowControl/>
              <w:jc w:val="left"/>
              <w:rPr>
                <w:rFonts w:eastAsia="仿宋"/>
                <w:kern w:val="0"/>
                <w:sz w:val="22"/>
              </w:rPr>
            </w:pPr>
            <w:r>
              <w:rPr>
                <w:rFonts w:eastAsia="仿宋" w:hint="eastAsia"/>
                <w:kern w:val="0"/>
                <w:sz w:val="22"/>
              </w:rPr>
              <w:t>其中：办公用房（平方米）</w:t>
            </w:r>
          </w:p>
        </w:tc>
        <w:tc>
          <w:tcPr>
            <w:tcW w:w="2689" w:type="dxa"/>
            <w:tcBorders>
              <w:top w:val="nil"/>
              <w:left w:val="nil"/>
              <w:bottom w:val="single" w:sz="4" w:space="0" w:color="auto"/>
              <w:right w:val="single" w:sz="4" w:space="0" w:color="auto"/>
            </w:tcBorders>
            <w:vAlign w:val="center"/>
          </w:tcPr>
          <w:p w:rsidR="00104D46" w:rsidRDefault="001731AB">
            <w:pPr>
              <w:widowControl/>
              <w:jc w:val="center"/>
              <w:rPr>
                <w:rFonts w:eastAsia="仿宋"/>
                <w:kern w:val="0"/>
                <w:sz w:val="22"/>
              </w:rPr>
            </w:pPr>
            <w:r>
              <w:rPr>
                <w:rFonts w:eastAsia="仿宋" w:hint="eastAsia"/>
                <w:kern w:val="0"/>
                <w:sz w:val="22"/>
              </w:rPr>
              <w:t>140</w:t>
            </w:r>
          </w:p>
        </w:tc>
        <w:tc>
          <w:tcPr>
            <w:tcW w:w="4131" w:type="dxa"/>
            <w:tcBorders>
              <w:top w:val="nil"/>
              <w:left w:val="nil"/>
              <w:bottom w:val="single" w:sz="4" w:space="0" w:color="auto"/>
              <w:right w:val="single" w:sz="4" w:space="0" w:color="auto"/>
            </w:tcBorders>
            <w:vAlign w:val="center"/>
          </w:tcPr>
          <w:p w:rsidR="00104D46" w:rsidRDefault="001731AB">
            <w:pPr>
              <w:widowControl/>
              <w:jc w:val="center"/>
              <w:rPr>
                <w:rFonts w:eastAsia="仿宋"/>
                <w:kern w:val="0"/>
                <w:sz w:val="22"/>
              </w:rPr>
            </w:pPr>
            <w:r>
              <w:rPr>
                <w:rFonts w:eastAsia="仿宋" w:hint="eastAsia"/>
                <w:kern w:val="0"/>
                <w:sz w:val="22"/>
              </w:rPr>
              <w:t>1.67</w:t>
            </w:r>
          </w:p>
        </w:tc>
      </w:tr>
      <w:tr w:rsidR="00104D46">
        <w:trPr>
          <w:trHeight w:val="463"/>
        </w:trPr>
        <w:tc>
          <w:tcPr>
            <w:tcW w:w="1900" w:type="dxa"/>
            <w:tcBorders>
              <w:top w:val="nil"/>
              <w:left w:val="single" w:sz="4" w:space="0" w:color="auto"/>
              <w:bottom w:val="single" w:sz="4" w:space="0" w:color="auto"/>
              <w:right w:val="single" w:sz="4" w:space="0" w:color="auto"/>
            </w:tcBorders>
            <w:vAlign w:val="center"/>
          </w:tcPr>
          <w:p w:rsidR="00104D46" w:rsidRDefault="001731AB">
            <w:pPr>
              <w:widowControl/>
              <w:jc w:val="left"/>
              <w:rPr>
                <w:rFonts w:eastAsia="仿宋"/>
                <w:kern w:val="0"/>
                <w:sz w:val="22"/>
              </w:rPr>
            </w:pPr>
            <w:r>
              <w:rPr>
                <w:rFonts w:eastAsia="仿宋"/>
                <w:kern w:val="0"/>
                <w:sz w:val="22"/>
              </w:rPr>
              <w:t>2</w:t>
            </w:r>
            <w:r>
              <w:rPr>
                <w:rFonts w:eastAsia="仿宋" w:hint="eastAsia"/>
                <w:kern w:val="0"/>
                <w:sz w:val="22"/>
              </w:rPr>
              <w:t>、车辆（台、辆）</w:t>
            </w:r>
          </w:p>
        </w:tc>
        <w:tc>
          <w:tcPr>
            <w:tcW w:w="2689" w:type="dxa"/>
            <w:tcBorders>
              <w:top w:val="nil"/>
              <w:left w:val="nil"/>
              <w:bottom w:val="single" w:sz="4" w:space="0" w:color="auto"/>
              <w:right w:val="single" w:sz="4" w:space="0" w:color="auto"/>
            </w:tcBorders>
            <w:vAlign w:val="center"/>
          </w:tcPr>
          <w:p w:rsidR="00104D46" w:rsidRDefault="001731AB">
            <w:pPr>
              <w:widowControl/>
              <w:jc w:val="center"/>
              <w:rPr>
                <w:rFonts w:eastAsia="仿宋"/>
                <w:kern w:val="0"/>
                <w:sz w:val="22"/>
              </w:rPr>
            </w:pPr>
            <w:r>
              <w:rPr>
                <w:rFonts w:eastAsia="仿宋" w:hint="eastAsia"/>
                <w:kern w:val="0"/>
                <w:sz w:val="22"/>
              </w:rPr>
              <w:t>0</w:t>
            </w:r>
          </w:p>
        </w:tc>
        <w:tc>
          <w:tcPr>
            <w:tcW w:w="4131" w:type="dxa"/>
            <w:tcBorders>
              <w:top w:val="nil"/>
              <w:left w:val="nil"/>
              <w:bottom w:val="single" w:sz="4" w:space="0" w:color="auto"/>
              <w:right w:val="single" w:sz="4" w:space="0" w:color="auto"/>
            </w:tcBorders>
            <w:vAlign w:val="center"/>
          </w:tcPr>
          <w:p w:rsidR="00104D46" w:rsidRDefault="001731AB">
            <w:pPr>
              <w:widowControl/>
              <w:jc w:val="center"/>
              <w:rPr>
                <w:rFonts w:eastAsia="仿宋"/>
                <w:kern w:val="0"/>
                <w:sz w:val="22"/>
              </w:rPr>
            </w:pPr>
            <w:r>
              <w:rPr>
                <w:rFonts w:eastAsia="仿宋" w:hint="eastAsia"/>
                <w:kern w:val="0"/>
                <w:sz w:val="22"/>
              </w:rPr>
              <w:t>0</w:t>
            </w:r>
          </w:p>
        </w:tc>
      </w:tr>
      <w:tr w:rsidR="00104D46">
        <w:trPr>
          <w:trHeight w:val="691"/>
        </w:trPr>
        <w:tc>
          <w:tcPr>
            <w:tcW w:w="1900" w:type="dxa"/>
            <w:tcBorders>
              <w:top w:val="nil"/>
              <w:left w:val="single" w:sz="4" w:space="0" w:color="auto"/>
              <w:bottom w:val="single" w:sz="4" w:space="0" w:color="auto"/>
              <w:right w:val="single" w:sz="4" w:space="0" w:color="auto"/>
            </w:tcBorders>
            <w:vAlign w:val="center"/>
          </w:tcPr>
          <w:p w:rsidR="00104D46" w:rsidRDefault="001731AB">
            <w:pPr>
              <w:widowControl/>
              <w:jc w:val="left"/>
              <w:rPr>
                <w:rFonts w:eastAsia="仿宋"/>
                <w:kern w:val="0"/>
                <w:sz w:val="22"/>
              </w:rPr>
            </w:pPr>
            <w:r>
              <w:rPr>
                <w:rFonts w:eastAsia="仿宋"/>
                <w:kern w:val="0"/>
                <w:sz w:val="22"/>
              </w:rPr>
              <w:t>3</w:t>
            </w:r>
            <w:r>
              <w:rPr>
                <w:rFonts w:eastAsia="仿宋" w:hint="eastAsia"/>
                <w:kern w:val="0"/>
                <w:sz w:val="22"/>
              </w:rPr>
              <w:t>、单价在</w:t>
            </w:r>
            <w:r>
              <w:rPr>
                <w:rFonts w:eastAsia="仿宋"/>
                <w:kern w:val="0"/>
                <w:sz w:val="22"/>
              </w:rPr>
              <w:t>20</w:t>
            </w:r>
            <w:r>
              <w:rPr>
                <w:rFonts w:eastAsia="仿宋" w:hint="eastAsia"/>
                <w:kern w:val="0"/>
                <w:sz w:val="22"/>
              </w:rPr>
              <w:t>万元以上设备</w:t>
            </w:r>
          </w:p>
        </w:tc>
        <w:tc>
          <w:tcPr>
            <w:tcW w:w="2689" w:type="dxa"/>
            <w:tcBorders>
              <w:top w:val="nil"/>
              <w:left w:val="nil"/>
              <w:bottom w:val="single" w:sz="4" w:space="0" w:color="auto"/>
              <w:right w:val="single" w:sz="4" w:space="0" w:color="auto"/>
            </w:tcBorders>
            <w:vAlign w:val="center"/>
          </w:tcPr>
          <w:p w:rsidR="00104D46" w:rsidRDefault="00104D46">
            <w:pPr>
              <w:widowControl/>
              <w:rPr>
                <w:rFonts w:eastAsia="仿宋"/>
                <w:kern w:val="0"/>
                <w:sz w:val="22"/>
              </w:rPr>
            </w:pPr>
          </w:p>
        </w:tc>
        <w:tc>
          <w:tcPr>
            <w:tcW w:w="4131" w:type="dxa"/>
            <w:tcBorders>
              <w:top w:val="nil"/>
              <w:left w:val="nil"/>
              <w:bottom w:val="single" w:sz="4" w:space="0" w:color="auto"/>
              <w:right w:val="single" w:sz="4" w:space="0" w:color="auto"/>
            </w:tcBorders>
            <w:vAlign w:val="center"/>
          </w:tcPr>
          <w:p w:rsidR="00104D46" w:rsidRDefault="001731AB">
            <w:pPr>
              <w:widowControl/>
              <w:jc w:val="center"/>
              <w:rPr>
                <w:rFonts w:eastAsia="仿宋"/>
                <w:kern w:val="0"/>
                <w:sz w:val="22"/>
              </w:rPr>
            </w:pPr>
            <w:r>
              <w:rPr>
                <w:rFonts w:eastAsia="仿宋" w:hint="eastAsia"/>
                <w:kern w:val="0"/>
                <w:sz w:val="22"/>
              </w:rPr>
              <w:t>0</w:t>
            </w:r>
          </w:p>
        </w:tc>
      </w:tr>
      <w:tr w:rsidR="00104D46">
        <w:trPr>
          <w:trHeight w:val="390"/>
        </w:trPr>
        <w:tc>
          <w:tcPr>
            <w:tcW w:w="1900" w:type="dxa"/>
            <w:tcBorders>
              <w:top w:val="nil"/>
              <w:left w:val="single" w:sz="4" w:space="0" w:color="auto"/>
              <w:bottom w:val="single" w:sz="4" w:space="0" w:color="auto"/>
              <w:right w:val="single" w:sz="4" w:space="0" w:color="auto"/>
            </w:tcBorders>
            <w:vAlign w:val="center"/>
          </w:tcPr>
          <w:p w:rsidR="00104D46" w:rsidRDefault="001731AB">
            <w:pPr>
              <w:widowControl/>
              <w:jc w:val="left"/>
              <w:rPr>
                <w:rFonts w:eastAsia="仿宋"/>
                <w:kern w:val="0"/>
                <w:sz w:val="22"/>
              </w:rPr>
            </w:pPr>
            <w:r>
              <w:rPr>
                <w:rFonts w:eastAsia="仿宋"/>
                <w:kern w:val="0"/>
                <w:sz w:val="22"/>
              </w:rPr>
              <w:t>4</w:t>
            </w:r>
            <w:r>
              <w:rPr>
                <w:rFonts w:eastAsia="仿宋" w:hint="eastAsia"/>
                <w:kern w:val="0"/>
                <w:sz w:val="22"/>
              </w:rPr>
              <w:t>、其他固定资产</w:t>
            </w:r>
          </w:p>
        </w:tc>
        <w:tc>
          <w:tcPr>
            <w:tcW w:w="2689" w:type="dxa"/>
            <w:tcBorders>
              <w:top w:val="nil"/>
              <w:left w:val="nil"/>
              <w:bottom w:val="single" w:sz="4" w:space="0" w:color="auto"/>
              <w:right w:val="single" w:sz="4" w:space="0" w:color="auto"/>
            </w:tcBorders>
            <w:vAlign w:val="center"/>
          </w:tcPr>
          <w:p w:rsidR="00104D46" w:rsidRDefault="00104D46">
            <w:pPr>
              <w:widowControl/>
              <w:jc w:val="center"/>
              <w:rPr>
                <w:rFonts w:eastAsia="仿宋"/>
                <w:kern w:val="0"/>
                <w:sz w:val="22"/>
              </w:rPr>
            </w:pPr>
          </w:p>
        </w:tc>
        <w:tc>
          <w:tcPr>
            <w:tcW w:w="4131" w:type="dxa"/>
            <w:tcBorders>
              <w:top w:val="nil"/>
              <w:left w:val="nil"/>
              <w:bottom w:val="single" w:sz="4" w:space="0" w:color="auto"/>
              <w:right w:val="single" w:sz="4" w:space="0" w:color="auto"/>
            </w:tcBorders>
            <w:vAlign w:val="center"/>
          </w:tcPr>
          <w:p w:rsidR="00104D46" w:rsidRDefault="001731AB">
            <w:pPr>
              <w:widowControl/>
              <w:jc w:val="center"/>
              <w:rPr>
                <w:rFonts w:eastAsia="仿宋"/>
                <w:kern w:val="0"/>
                <w:sz w:val="22"/>
              </w:rPr>
            </w:pPr>
            <w:r>
              <w:rPr>
                <w:rFonts w:eastAsia="仿宋" w:hint="eastAsia"/>
                <w:kern w:val="0"/>
                <w:sz w:val="22"/>
              </w:rPr>
              <w:t>111.13</w:t>
            </w:r>
          </w:p>
        </w:tc>
      </w:tr>
    </w:tbl>
    <w:p w:rsidR="00104D46" w:rsidRDefault="001731AB">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2021年我单位拟购置定时打铃系统、户外防水电子屏、笔记本电脑、音响系统共2.8万元。</w:t>
      </w:r>
    </w:p>
    <w:p w:rsidR="00104D46" w:rsidRDefault="001731AB">
      <w:pPr>
        <w:autoSpaceDE w:val="0"/>
        <w:autoSpaceDN w:val="0"/>
        <w:adjustRightInd w:val="0"/>
        <w:snapToGrid w:val="0"/>
        <w:spacing w:line="560" w:lineRule="exact"/>
        <w:ind w:firstLineChars="200" w:firstLine="643"/>
        <w:jc w:val="left"/>
        <w:rPr>
          <w:rFonts w:ascii="仿宋_GB2312" w:eastAsia="仿宋_GB2312"/>
          <w:color w:val="FF0000"/>
          <w:sz w:val="32"/>
          <w:szCs w:val="32"/>
        </w:rPr>
      </w:pPr>
      <w:r>
        <w:rPr>
          <w:rFonts w:ascii="仿宋_GB2312" w:eastAsia="仿宋_GB2312" w:hint="eastAsia"/>
          <w:b/>
          <w:sz w:val="32"/>
          <w:szCs w:val="32"/>
        </w:rPr>
        <w:t>八、专业名词解释</w:t>
      </w:r>
    </w:p>
    <w:p w:rsidR="00104D46" w:rsidRDefault="001731AB">
      <w:pPr>
        <w:adjustRightInd w:val="0"/>
        <w:snapToGrid w:val="0"/>
        <w:spacing w:line="560" w:lineRule="exact"/>
        <w:rPr>
          <w:rFonts w:ascii="仿宋_GB2312" w:eastAsia="仿宋_GB2312"/>
          <w:sz w:val="32"/>
          <w:szCs w:val="32"/>
        </w:rPr>
      </w:pPr>
      <w:r>
        <w:rPr>
          <w:rFonts w:ascii="仿宋_GB2312" w:eastAsia="仿宋_GB2312" w:hint="eastAsia"/>
          <w:b/>
          <w:sz w:val="32"/>
          <w:szCs w:val="32"/>
        </w:rPr>
        <w:t xml:space="preserve">  </w:t>
      </w:r>
      <w:r>
        <w:rPr>
          <w:rFonts w:ascii="仿宋_GB2312" w:eastAsia="仿宋_GB2312" w:hint="eastAsia"/>
          <w:sz w:val="32"/>
          <w:szCs w:val="32"/>
        </w:rPr>
        <w:t xml:space="preserve">  基本支出</w:t>
      </w:r>
      <w:r>
        <w:rPr>
          <w:rFonts w:ascii="仿宋_GB2312" w:eastAsia="仿宋_GB2312" w:hint="eastAsia"/>
          <w:b/>
          <w:sz w:val="32"/>
          <w:szCs w:val="32"/>
        </w:rPr>
        <w:t>：</w:t>
      </w:r>
      <w:r>
        <w:rPr>
          <w:rFonts w:ascii="仿宋_GB2312" w:eastAsia="仿宋_GB2312" w:hint="eastAsia"/>
          <w:sz w:val="32"/>
          <w:szCs w:val="32"/>
        </w:rPr>
        <w:t>为保障机构正常运转，完成日常工作任务，而发生的人员支出和公用支出。</w:t>
      </w:r>
    </w:p>
    <w:p w:rsidR="00104D46" w:rsidRDefault="001731AB">
      <w:pPr>
        <w:adjustRightInd w:val="0"/>
        <w:snapToGrid w:val="0"/>
        <w:spacing w:line="560" w:lineRule="exac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b/>
          <w:sz w:val="32"/>
          <w:szCs w:val="32"/>
        </w:rPr>
        <w:t xml:space="preserve"> </w:t>
      </w:r>
      <w:r>
        <w:rPr>
          <w:rFonts w:ascii="仿宋_GB2312" w:eastAsia="仿宋_GB2312" w:hint="eastAsia"/>
          <w:sz w:val="32"/>
          <w:szCs w:val="32"/>
        </w:rPr>
        <w:t>项目支出</w:t>
      </w:r>
      <w:r>
        <w:rPr>
          <w:rFonts w:ascii="仿宋_GB2312" w:eastAsia="仿宋_GB2312" w:hint="eastAsia"/>
          <w:b/>
          <w:sz w:val="32"/>
          <w:szCs w:val="32"/>
        </w:rPr>
        <w:t>：</w:t>
      </w:r>
      <w:r>
        <w:rPr>
          <w:rFonts w:ascii="仿宋_GB2312" w:eastAsia="仿宋_GB2312" w:hint="eastAsia"/>
          <w:sz w:val="32"/>
          <w:szCs w:val="32"/>
        </w:rPr>
        <w:t xml:space="preserve">为完成特定行政任务和事业发展目标而发生的费用。    </w:t>
      </w:r>
    </w:p>
    <w:p w:rsidR="00104D46" w:rsidRDefault="001731AB">
      <w:pPr>
        <w:numPr>
          <w:ilvl w:val="0"/>
          <w:numId w:val="4"/>
        </w:numPr>
        <w:adjustRightInd w:val="0"/>
        <w:snapToGrid w:val="0"/>
        <w:spacing w:line="560" w:lineRule="exact"/>
        <w:ind w:firstLine="600"/>
        <w:rPr>
          <w:rFonts w:ascii="仿宋_GB2312" w:eastAsia="仿宋_GB2312"/>
          <w:b/>
          <w:sz w:val="32"/>
          <w:szCs w:val="32"/>
        </w:rPr>
      </w:pPr>
      <w:r>
        <w:rPr>
          <w:rFonts w:ascii="仿宋_GB2312" w:eastAsia="仿宋_GB2312" w:hint="eastAsia"/>
          <w:b/>
          <w:sz w:val="32"/>
          <w:szCs w:val="32"/>
        </w:rPr>
        <w:lastRenderedPageBreak/>
        <w:t>其他情况说明</w:t>
      </w:r>
    </w:p>
    <w:p w:rsidR="00104D46" w:rsidRDefault="005E18C3">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单位</w:t>
      </w:r>
      <w:r w:rsidR="001731AB">
        <w:rPr>
          <w:rFonts w:ascii="仿宋_GB2312" w:eastAsia="仿宋_GB2312" w:hint="eastAsia"/>
          <w:sz w:val="32"/>
          <w:szCs w:val="32"/>
        </w:rPr>
        <w:t>预算政府性基金预算财政拨款支出表，此表无数据，因本单位不涉及政府性基金，因此无数据；</w:t>
      </w:r>
    </w:p>
    <w:p w:rsidR="00104D46" w:rsidRDefault="005E18C3">
      <w:pPr>
        <w:adjustRightInd w:val="0"/>
        <w:snapToGrid w:val="0"/>
        <w:spacing w:line="560" w:lineRule="exact"/>
        <w:ind w:firstLine="600"/>
        <w:rPr>
          <w:rFonts w:ascii="仿宋_GB2312" w:eastAsia="仿宋_GB2312"/>
          <w:sz w:val="32"/>
          <w:szCs w:val="32"/>
        </w:rPr>
      </w:pPr>
      <w:r>
        <w:rPr>
          <w:rFonts w:ascii="仿宋_GB2312" w:eastAsia="仿宋_GB2312" w:hint="eastAsia"/>
          <w:sz w:val="32"/>
          <w:szCs w:val="32"/>
        </w:rPr>
        <w:t>单位</w:t>
      </w:r>
      <w:r w:rsidR="001731AB">
        <w:rPr>
          <w:rFonts w:ascii="仿宋_GB2312" w:eastAsia="仿宋_GB2312" w:hint="eastAsia"/>
          <w:sz w:val="32"/>
          <w:szCs w:val="32"/>
        </w:rPr>
        <w:t>预算国有资本经营预算财政拨款支出表，此表无数据，因本单位不涉及国有资本经营，因此无数据。</w:t>
      </w:r>
    </w:p>
    <w:sectPr w:rsidR="00104D46">
      <w:footerReference w:type="default" r:id="rId9"/>
      <w:pgSz w:w="11906" w:h="16838"/>
      <w:pgMar w:top="2098" w:right="1531" w:bottom="1984" w:left="1531" w:header="851" w:footer="992" w:gutter="0"/>
      <w:pgNumType w:start="3"/>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CD5" w:rsidRDefault="005E0CD5">
      <w:r>
        <w:separator/>
      </w:r>
    </w:p>
  </w:endnote>
  <w:endnote w:type="continuationSeparator" w:id="0">
    <w:p w:rsidR="005E0CD5" w:rsidRDefault="005E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方正仿宋_GBK">
    <w:altName w:val="宋体"/>
    <w:charset w:val="86"/>
    <w:family w:val="roman"/>
    <w:pitch w:val="default"/>
    <w:sig w:usb0="00000000" w:usb1="00000000" w:usb2="00000000" w:usb3="00000000" w:csb0="00040001" w:csb1="00000000"/>
  </w:font>
  <w:font w:name="Arial Unicode MS">
    <w:panose1 w:val="020B0604020202020204"/>
    <w:charset w:val="86"/>
    <w:family w:val="swiss"/>
    <w:pitch w:val="default"/>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方正书宋_GBK">
    <w:altName w:val="宋体"/>
    <w:charset w:val="86"/>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D46" w:rsidRDefault="001731AB">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150"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7150" cy="131445"/>
                      </a:xfrm>
                      <a:prstGeom prst="rect">
                        <a:avLst/>
                      </a:prstGeom>
                      <a:noFill/>
                      <a:ln w="9525">
                        <a:noFill/>
                      </a:ln>
                    </wps:spPr>
                    <wps:txbx>
                      <w:txbxContent>
                        <w:p w:rsidR="00104D46" w:rsidRDefault="001731AB">
                          <w:pPr>
                            <w:pStyle w:val="a4"/>
                          </w:pPr>
                          <w:r>
                            <w:rPr>
                              <w:rFonts w:hint="eastAsia"/>
                            </w:rPr>
                            <w:fldChar w:fldCharType="begin"/>
                          </w:r>
                          <w:r>
                            <w:rPr>
                              <w:rFonts w:hint="eastAsia"/>
                            </w:rPr>
                            <w:instrText xml:space="preserve"> PAGE  \* MERGEFORMAT </w:instrText>
                          </w:r>
                          <w:r>
                            <w:rPr>
                              <w:rFonts w:hint="eastAsia"/>
                            </w:rPr>
                            <w:fldChar w:fldCharType="separate"/>
                          </w:r>
                          <w:r w:rsidR="0053666B">
                            <w:rPr>
                              <w:noProof/>
                            </w:rPr>
                            <w:t>3</w:t>
                          </w:r>
                          <w:r>
                            <w:rPr>
                              <w:rFonts w:hint="eastAsia"/>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pt;height:10.35pt;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" filled="f" stroked="f">
              <v:textbox style="mso-fit-shape-to-text:t" inset="0,0,0,0">
                <w:txbxContent>
                  <w:p w:rsidR="00104D46" w:rsidRDefault="001731AB">
                    <w:pPr>
                      <w:pStyle w:val="a4"/>
                    </w:pPr>
                    <w:r>
                      <w:rPr>
                        <w:rFonts w:hint="eastAsia"/>
                      </w:rPr>
                      <w:fldChar w:fldCharType="begin"/>
                    </w:r>
                    <w:r>
                      <w:rPr>
                        <w:rFonts w:hint="eastAsia"/>
                      </w:rPr>
                      <w:instrText xml:space="preserve"> PAGE  \* MERGEFORMAT </w:instrText>
                    </w:r>
                    <w:r>
                      <w:rPr>
                        <w:rFonts w:hint="eastAsia"/>
                      </w:rPr>
                      <w:fldChar w:fldCharType="separate"/>
                    </w:r>
                    <w:r w:rsidR="0053666B">
                      <w:rPr>
                        <w:noProof/>
                      </w:rPr>
                      <w:t>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CD5" w:rsidRDefault="005E0CD5">
      <w:r>
        <w:separator/>
      </w:r>
    </w:p>
  </w:footnote>
  <w:footnote w:type="continuationSeparator" w:id="0">
    <w:p w:rsidR="005E0CD5" w:rsidRDefault="005E0C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D46" w:rsidRDefault="00104D46">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F0F7DDF"/>
    <w:multiLevelType w:val="singleLevel"/>
    <w:tmpl w:val="9F0F7DDF"/>
    <w:lvl w:ilvl="0">
      <w:start w:val="9"/>
      <w:numFmt w:val="chineseCounting"/>
      <w:suff w:val="nothing"/>
      <w:lvlText w:val="%1、"/>
      <w:lvlJc w:val="left"/>
      <w:rPr>
        <w:rFonts w:hint="eastAsia"/>
      </w:rPr>
    </w:lvl>
  </w:abstractNum>
  <w:abstractNum w:abstractNumId="1" w15:restartNumberingAfterBreak="0">
    <w:nsid w:val="1F0619E0"/>
    <w:multiLevelType w:val="singleLevel"/>
    <w:tmpl w:val="1F0619E0"/>
    <w:lvl w:ilvl="0">
      <w:start w:val="3"/>
      <w:numFmt w:val="chineseCounting"/>
      <w:suff w:val="space"/>
      <w:lvlText w:val="第%1部分"/>
      <w:lvlJc w:val="left"/>
      <w:rPr>
        <w:rFonts w:hint="eastAsia"/>
      </w:rPr>
    </w:lvl>
  </w:abstractNum>
  <w:abstractNum w:abstractNumId="2" w15:restartNumberingAfterBreak="0">
    <w:nsid w:val="2BB52295"/>
    <w:multiLevelType w:val="singleLevel"/>
    <w:tmpl w:val="2BB52295"/>
    <w:lvl w:ilvl="0">
      <w:start w:val="1"/>
      <w:numFmt w:val="decimal"/>
      <w:suff w:val="nothing"/>
      <w:lvlText w:val="%1、"/>
      <w:lvlJc w:val="left"/>
    </w:lvl>
  </w:abstractNum>
  <w:abstractNum w:abstractNumId="3" w15:restartNumberingAfterBreak="0">
    <w:nsid w:val="77064522"/>
    <w:multiLevelType w:val="singleLevel"/>
    <w:tmpl w:val="77064522"/>
    <w:lvl w:ilvl="0">
      <w:start w:val="1"/>
      <w:numFmt w:val="chineseCounting"/>
      <w:suff w:val="nothing"/>
      <w:lvlText w:val="%1、"/>
      <w:lvlJc w:val="left"/>
      <w:pPr>
        <w:tabs>
          <w:tab w:val="left" w:pos="0"/>
        </w:tabs>
        <w:ind w:left="0" w:firstLine="0"/>
      </w:pPr>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04D46"/>
    <w:rsid w:val="00172A27"/>
    <w:rsid w:val="001731AB"/>
    <w:rsid w:val="00244C93"/>
    <w:rsid w:val="003030C0"/>
    <w:rsid w:val="0053666B"/>
    <w:rsid w:val="005E0CD5"/>
    <w:rsid w:val="005E18C3"/>
    <w:rsid w:val="008067DE"/>
    <w:rsid w:val="00816930"/>
    <w:rsid w:val="00A23F9F"/>
    <w:rsid w:val="00B512D2"/>
    <w:rsid w:val="00C936A2"/>
    <w:rsid w:val="00F263DE"/>
    <w:rsid w:val="24F05503"/>
    <w:rsid w:val="4DF36B68"/>
    <w:rsid w:val="5BF26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5B5AB0B"/>
  <w15:docId w15:val="{4E7F9ACB-4488-4C70-97DC-FDC1DAA8B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kern w:val="2"/>
      <w:sz w:val="21"/>
    </w:rPr>
  </w:style>
  <w:style w:type="paragraph" w:styleId="1">
    <w:name w:val="heading 1"/>
    <w:basedOn w:val="a"/>
    <w:next w:val="a"/>
    <w:pPr>
      <w:keepNext/>
      <w:keepLines/>
      <w:spacing w:before="340" w:after="330" w:line="578" w:lineRule="auto"/>
      <w:outlineLvl w:val="0"/>
    </w:pPr>
    <w:rPr>
      <w:b/>
      <w:bCs/>
      <w:kern w:val="44"/>
      <w:sz w:val="44"/>
    </w:rPr>
  </w:style>
  <w:style w:type="paragraph" w:styleId="2">
    <w:name w:val="heading 2"/>
    <w:basedOn w:val="a"/>
    <w:next w:val="a"/>
    <w:pPr>
      <w:keepNext/>
      <w:keepLines/>
      <w:spacing w:before="260" w:after="260" w:line="415" w:lineRule="auto"/>
      <w:outlineLvl w:val="1"/>
    </w:pPr>
    <w:rPr>
      <w:rFonts w:ascii="Arial" w:eastAsia="黑体" w:hAnsi="Arial"/>
      <w:b/>
      <w:sz w:val="32"/>
    </w:rPr>
  </w:style>
  <w:style w:type="paragraph" w:styleId="3">
    <w:name w:val="heading 3"/>
    <w:basedOn w:val="a"/>
    <w:next w:val="a"/>
    <w:pPr>
      <w:keepNext/>
      <w:keepLines/>
      <w:spacing w:before="260" w:after="260" w:line="415"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2500"/>
    </w:pPr>
  </w:style>
  <w:style w:type="paragraph" w:styleId="a4">
    <w:name w:val="footer"/>
    <w:basedOn w:val="a"/>
    <w:pPr>
      <w:tabs>
        <w:tab w:val="center" w:pos="4153"/>
        <w:tab w:val="right" w:pos="8306"/>
      </w:tabs>
      <w:snapToGrid w:val="0"/>
      <w:jc w:val="left"/>
    </w:pPr>
    <w:rPr>
      <w:sz w:val="18"/>
    </w:rPr>
  </w:style>
  <w:style w:type="paragraph" w:styleId="a5">
    <w:name w:val="header"/>
    <w:basedOn w:val="a"/>
    <w:pPr>
      <w:tabs>
        <w:tab w:val="center" w:pos="4153"/>
        <w:tab w:val="right" w:pos="8306"/>
      </w:tabs>
      <w:snapToGrid w:val="0"/>
    </w:pPr>
    <w:rPr>
      <w:sz w:val="18"/>
    </w:rPr>
  </w:style>
  <w:style w:type="paragraph" w:styleId="a6">
    <w:name w:val="List Paragraph"/>
    <w:basedOn w:val="a"/>
    <w:uiPriority w:val="99"/>
    <w:rsid w:val="0081693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Pages>
  <Words>2057</Words>
  <Characters>2532</Characters>
  <Application>Microsoft Office Word</Application>
  <DocSecurity>0</DocSecurity>
  <Lines>97</Lines>
  <Paragraphs>59</Paragraphs>
  <ScaleCrop>false</ScaleCrop>
  <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16</cp:revision>
  <cp:lastPrinted>2020-02-05T06:39:00Z</cp:lastPrinted>
  <dcterms:created xsi:type="dcterms:W3CDTF">2008-12-26T08:45:00Z</dcterms:created>
  <dcterms:modified xsi:type="dcterms:W3CDTF">2021-03-24T03:21:00Z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